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A5CD7" w14:textId="77777777" w:rsidR="00C949AE" w:rsidRDefault="00C949AE">
      <w:pPr>
        <w:pStyle w:val="BodyText"/>
        <w:rPr>
          <w:sz w:val="20"/>
        </w:rPr>
      </w:pPr>
      <w:bookmarkStart w:id="0" w:name="_Hlk88121959"/>
      <w:bookmarkEnd w:id="0"/>
    </w:p>
    <w:p w14:paraId="45C88F54" w14:textId="77777777" w:rsidR="00C949AE" w:rsidRDefault="00C949AE">
      <w:pPr>
        <w:pStyle w:val="BodyText"/>
        <w:rPr>
          <w:sz w:val="20"/>
        </w:rPr>
      </w:pPr>
    </w:p>
    <w:p w14:paraId="3A2F6095" w14:textId="77777777" w:rsidR="00C949AE" w:rsidRPr="00584940" w:rsidRDefault="00C949AE">
      <w:pPr>
        <w:pStyle w:val="BodyText"/>
        <w:rPr>
          <w:rFonts w:asciiTheme="majorHAnsi" w:hAnsiTheme="majorHAnsi"/>
          <w:sz w:val="20"/>
        </w:rPr>
      </w:pPr>
    </w:p>
    <w:p w14:paraId="46991084" w14:textId="77777777" w:rsidR="00C949AE" w:rsidRPr="00584940" w:rsidRDefault="00C949AE">
      <w:pPr>
        <w:pStyle w:val="BodyText"/>
        <w:rPr>
          <w:rFonts w:asciiTheme="majorHAnsi" w:hAnsiTheme="majorHAnsi"/>
          <w:sz w:val="20"/>
        </w:rPr>
      </w:pPr>
    </w:p>
    <w:p w14:paraId="791B705E" w14:textId="77777777" w:rsidR="00C949AE" w:rsidRPr="00584940" w:rsidRDefault="00C949AE">
      <w:pPr>
        <w:pStyle w:val="BodyText"/>
        <w:rPr>
          <w:rFonts w:asciiTheme="majorHAnsi" w:hAnsiTheme="majorHAnsi"/>
          <w:sz w:val="20"/>
        </w:rPr>
      </w:pPr>
    </w:p>
    <w:p w14:paraId="2CB2ACE0" w14:textId="77777777" w:rsidR="00C949AE" w:rsidRPr="00584940" w:rsidRDefault="00C949AE">
      <w:pPr>
        <w:pStyle w:val="BodyText"/>
        <w:rPr>
          <w:rFonts w:asciiTheme="majorHAnsi" w:hAnsiTheme="majorHAnsi"/>
          <w:sz w:val="20"/>
        </w:rPr>
      </w:pPr>
    </w:p>
    <w:p w14:paraId="5D9EE869" w14:textId="77777777" w:rsidR="00C949AE" w:rsidRPr="00584940" w:rsidRDefault="00C949AE">
      <w:pPr>
        <w:pStyle w:val="BodyText"/>
        <w:rPr>
          <w:rFonts w:asciiTheme="majorHAnsi" w:hAnsiTheme="majorHAnsi"/>
          <w:sz w:val="20"/>
        </w:rPr>
      </w:pPr>
    </w:p>
    <w:p w14:paraId="3446F896" w14:textId="77777777" w:rsidR="00C949AE" w:rsidRPr="00584940" w:rsidRDefault="00C949AE">
      <w:pPr>
        <w:pStyle w:val="BodyText"/>
        <w:rPr>
          <w:rFonts w:asciiTheme="majorHAnsi" w:hAnsiTheme="majorHAnsi"/>
          <w:sz w:val="20"/>
        </w:rPr>
      </w:pPr>
    </w:p>
    <w:p w14:paraId="21BB504F" w14:textId="77777777" w:rsidR="00C949AE" w:rsidRPr="00584940" w:rsidRDefault="00C949AE">
      <w:pPr>
        <w:pStyle w:val="BodyText"/>
        <w:rPr>
          <w:rFonts w:asciiTheme="majorHAnsi" w:hAnsiTheme="majorHAnsi"/>
          <w:sz w:val="20"/>
        </w:rPr>
      </w:pPr>
    </w:p>
    <w:p w14:paraId="2A04BAEC" w14:textId="77777777" w:rsidR="00C949AE" w:rsidRPr="00584940" w:rsidRDefault="00C949AE">
      <w:pPr>
        <w:pStyle w:val="BodyText"/>
        <w:rPr>
          <w:rFonts w:asciiTheme="majorHAnsi" w:hAnsiTheme="majorHAnsi"/>
          <w:sz w:val="20"/>
        </w:rPr>
      </w:pPr>
    </w:p>
    <w:p w14:paraId="1283A982" w14:textId="77777777" w:rsidR="00C949AE" w:rsidRPr="00584940" w:rsidRDefault="00C949AE">
      <w:pPr>
        <w:pStyle w:val="BodyText"/>
        <w:rPr>
          <w:rFonts w:asciiTheme="majorHAnsi" w:hAnsiTheme="majorHAnsi"/>
          <w:sz w:val="20"/>
        </w:rPr>
      </w:pPr>
    </w:p>
    <w:p w14:paraId="600A956D" w14:textId="1AB292CC" w:rsidR="00C949AE" w:rsidRPr="00584940" w:rsidRDefault="00FA3EB7">
      <w:pPr>
        <w:pStyle w:val="BodyText"/>
        <w:rPr>
          <w:rFonts w:asciiTheme="majorHAnsi" w:hAnsiTheme="majorHAnsi"/>
          <w:sz w:val="20"/>
        </w:rPr>
      </w:pPr>
      <w:r>
        <w:rPr>
          <w:noProof/>
          <w:lang w:bidi="ar-SA"/>
        </w:rPr>
        <w:drawing>
          <wp:anchor distT="0" distB="0" distL="0" distR="0" simplePos="0" relativeHeight="251565056" behindDoc="0" locked="0" layoutInCell="1" allowOverlap="1" wp14:anchorId="4601C988" wp14:editId="38862176">
            <wp:simplePos x="0" y="0"/>
            <wp:positionH relativeFrom="page">
              <wp:posOffset>1643380</wp:posOffset>
            </wp:positionH>
            <wp:positionV relativeFrom="paragraph">
              <wp:posOffset>208915</wp:posOffset>
            </wp:positionV>
            <wp:extent cx="4009185" cy="15031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09185" cy="1503140"/>
                    </a:xfrm>
                    <a:prstGeom prst="rect">
                      <a:avLst/>
                    </a:prstGeom>
                  </pic:spPr>
                </pic:pic>
              </a:graphicData>
            </a:graphic>
          </wp:anchor>
        </w:drawing>
      </w:r>
    </w:p>
    <w:p w14:paraId="11134F17" w14:textId="7BDC5FEC" w:rsidR="00C949AE" w:rsidRPr="00584940" w:rsidRDefault="00C949AE">
      <w:pPr>
        <w:pStyle w:val="BodyText"/>
        <w:rPr>
          <w:rFonts w:asciiTheme="majorHAnsi" w:hAnsiTheme="majorHAnsi"/>
          <w:sz w:val="20"/>
        </w:rPr>
      </w:pPr>
    </w:p>
    <w:p w14:paraId="7B8DB3F2" w14:textId="4FB659DA" w:rsidR="00FA3EB7" w:rsidRPr="00FA3EB7" w:rsidRDefault="00FA3EB7" w:rsidP="00FA3EB7">
      <w:pPr>
        <w:spacing w:before="275" w:line="400" w:lineRule="auto"/>
        <w:ind w:left="2304" w:right="3024" w:firstLine="431"/>
        <w:rPr>
          <w:rFonts w:ascii="Cambria" w:eastAsia="Cambria" w:hAnsi="Cambria" w:cs="Cambria"/>
          <w:b/>
          <w:sz w:val="28"/>
          <w:lang w:bidi="ar-SA"/>
        </w:rPr>
      </w:pPr>
      <w:r w:rsidRPr="00FA3EB7">
        <w:rPr>
          <w:rFonts w:ascii="Cambria" w:eastAsia="Cambria" w:hAnsi="Cambria" w:cs="Cambria"/>
          <w:b/>
          <w:sz w:val="28"/>
          <w:lang w:bidi="ar-SA"/>
        </w:rPr>
        <w:t>Bossier Parish Community College</w:t>
      </w:r>
      <w:r w:rsidRPr="00FA3EB7">
        <w:rPr>
          <w:rFonts w:ascii="Cambria" w:eastAsia="Cambria" w:hAnsi="Cambria" w:cs="Cambria"/>
          <w:b/>
          <w:spacing w:val="1"/>
          <w:sz w:val="28"/>
          <w:lang w:bidi="ar-SA"/>
        </w:rPr>
        <w:t xml:space="preserve"> </w:t>
      </w:r>
      <w:r w:rsidRPr="00FA3EB7">
        <w:rPr>
          <w:rFonts w:ascii="Cambria" w:eastAsia="Cambria" w:hAnsi="Cambria" w:cs="Cambria"/>
          <w:b/>
          <w:sz w:val="28"/>
          <w:lang w:bidi="ar-SA"/>
        </w:rPr>
        <w:t>Occupational</w:t>
      </w:r>
      <w:r w:rsidRPr="00FA3EB7">
        <w:rPr>
          <w:rFonts w:ascii="Cambria" w:eastAsia="Cambria" w:hAnsi="Cambria" w:cs="Cambria"/>
          <w:b/>
          <w:spacing w:val="-7"/>
          <w:sz w:val="28"/>
          <w:lang w:bidi="ar-SA"/>
        </w:rPr>
        <w:t xml:space="preserve"> </w:t>
      </w:r>
      <w:r w:rsidRPr="00FA3EB7">
        <w:rPr>
          <w:rFonts w:ascii="Cambria" w:eastAsia="Cambria" w:hAnsi="Cambria" w:cs="Cambria"/>
          <w:b/>
          <w:sz w:val="28"/>
          <w:lang w:bidi="ar-SA"/>
        </w:rPr>
        <w:t>Therapy</w:t>
      </w:r>
      <w:r w:rsidRPr="00FA3EB7">
        <w:rPr>
          <w:rFonts w:ascii="Cambria" w:eastAsia="Cambria" w:hAnsi="Cambria" w:cs="Cambria"/>
          <w:b/>
          <w:spacing w:val="-5"/>
          <w:sz w:val="28"/>
          <w:lang w:bidi="ar-SA"/>
        </w:rPr>
        <w:t xml:space="preserve"> </w:t>
      </w:r>
      <w:r w:rsidRPr="00FA3EB7">
        <w:rPr>
          <w:rFonts w:ascii="Cambria" w:eastAsia="Cambria" w:hAnsi="Cambria" w:cs="Cambria"/>
          <w:b/>
          <w:sz w:val="28"/>
          <w:lang w:bidi="ar-SA"/>
        </w:rPr>
        <w:t>Assistant</w:t>
      </w:r>
      <w:r w:rsidRPr="00FA3EB7">
        <w:rPr>
          <w:rFonts w:ascii="Cambria" w:eastAsia="Cambria" w:hAnsi="Cambria" w:cs="Cambria"/>
          <w:b/>
          <w:spacing w:val="-4"/>
          <w:sz w:val="28"/>
          <w:lang w:bidi="ar-SA"/>
        </w:rPr>
        <w:t xml:space="preserve"> </w:t>
      </w:r>
      <w:r w:rsidRPr="00FA3EB7">
        <w:rPr>
          <w:rFonts w:ascii="Cambria" w:eastAsia="Cambria" w:hAnsi="Cambria" w:cs="Cambria"/>
          <w:b/>
          <w:sz w:val="28"/>
          <w:lang w:bidi="ar-SA"/>
        </w:rPr>
        <w:t>Program</w:t>
      </w:r>
    </w:p>
    <w:p w14:paraId="063D437A" w14:textId="77777777" w:rsidR="00FA3EB7" w:rsidRPr="00FA3EB7" w:rsidRDefault="00FA3EB7" w:rsidP="00FA3EB7">
      <w:pPr>
        <w:spacing w:before="3"/>
        <w:rPr>
          <w:rFonts w:ascii="Cambria" w:eastAsia="Cambria" w:hAnsi="Cambria" w:cs="Cambria"/>
          <w:b/>
          <w:sz w:val="40"/>
          <w:szCs w:val="24"/>
          <w:lang w:bidi="ar-SA"/>
        </w:rPr>
      </w:pPr>
    </w:p>
    <w:p w14:paraId="2DC05C74" w14:textId="1AD640C6" w:rsidR="00FA3EB7" w:rsidRDefault="00FA3EB7" w:rsidP="00FA3EB7">
      <w:pPr>
        <w:spacing w:before="226"/>
        <w:ind w:right="461"/>
        <w:jc w:val="center"/>
        <w:rPr>
          <w:rFonts w:ascii="Cambria" w:eastAsia="Cambria" w:hAnsi="Cambria" w:cs="Cambria"/>
          <w:b/>
          <w:sz w:val="44"/>
          <w:lang w:bidi="ar-SA"/>
        </w:rPr>
      </w:pPr>
      <w:r>
        <w:rPr>
          <w:rFonts w:ascii="Cambria" w:eastAsia="Cambria" w:hAnsi="Cambria" w:cs="Cambria"/>
          <w:b/>
          <w:sz w:val="44"/>
          <w:lang w:bidi="ar-SA"/>
        </w:rPr>
        <w:t>FIELDWORK SITE MANUAL</w:t>
      </w:r>
    </w:p>
    <w:p w14:paraId="287F9D3C" w14:textId="42BFCE34" w:rsidR="00184F52" w:rsidRDefault="00184F52" w:rsidP="00FA3EB7">
      <w:pPr>
        <w:spacing w:before="226"/>
        <w:ind w:right="461"/>
        <w:jc w:val="center"/>
        <w:rPr>
          <w:rFonts w:ascii="Cambria" w:eastAsia="Cambria" w:hAnsi="Cambria" w:cs="Cambria"/>
          <w:b/>
          <w:sz w:val="44"/>
          <w:lang w:bidi="ar-SA"/>
        </w:rPr>
      </w:pPr>
    </w:p>
    <w:p w14:paraId="3E53B54D" w14:textId="77777777" w:rsidR="000F7AD1" w:rsidRPr="000F7AD1" w:rsidRDefault="000F7AD1" w:rsidP="000F7AD1">
      <w:pPr>
        <w:spacing w:before="383"/>
        <w:ind w:left="986" w:right="1665"/>
        <w:jc w:val="center"/>
        <w:outlineLvl w:val="5"/>
        <w:rPr>
          <w:rFonts w:ascii="Cambria" w:eastAsia="Cambria" w:hAnsi="Cambria" w:cs="Cambria"/>
          <w:b/>
          <w:bCs/>
          <w:sz w:val="36"/>
          <w:szCs w:val="36"/>
          <w:lang w:bidi="ar-SA"/>
        </w:rPr>
      </w:pPr>
      <w:r w:rsidRPr="000F7AD1">
        <w:rPr>
          <w:rFonts w:ascii="Cambria" w:eastAsia="Cambria" w:hAnsi="Cambria" w:cs="Cambria"/>
          <w:b/>
          <w:bCs/>
          <w:sz w:val="36"/>
          <w:szCs w:val="36"/>
          <w:lang w:bidi="ar-SA"/>
        </w:rPr>
        <w:t>Please</w:t>
      </w:r>
      <w:r w:rsidRPr="000F7AD1">
        <w:rPr>
          <w:rFonts w:ascii="Cambria" w:eastAsia="Cambria" w:hAnsi="Cambria" w:cs="Cambria"/>
          <w:b/>
          <w:bCs/>
          <w:spacing w:val="-4"/>
          <w:sz w:val="36"/>
          <w:szCs w:val="36"/>
          <w:lang w:bidi="ar-SA"/>
        </w:rPr>
        <w:t xml:space="preserve"> </w:t>
      </w:r>
      <w:r w:rsidRPr="000F7AD1">
        <w:rPr>
          <w:rFonts w:ascii="Cambria" w:eastAsia="Cambria" w:hAnsi="Cambria" w:cs="Cambria"/>
          <w:b/>
          <w:bCs/>
          <w:sz w:val="36"/>
          <w:szCs w:val="36"/>
          <w:lang w:bidi="ar-SA"/>
        </w:rPr>
        <w:t>visit</w:t>
      </w:r>
      <w:r w:rsidRPr="000F7AD1">
        <w:rPr>
          <w:rFonts w:ascii="Cambria" w:eastAsia="Cambria" w:hAnsi="Cambria" w:cs="Cambria"/>
          <w:b/>
          <w:bCs/>
          <w:spacing w:val="-3"/>
          <w:sz w:val="36"/>
          <w:szCs w:val="36"/>
          <w:lang w:bidi="ar-SA"/>
        </w:rPr>
        <w:t xml:space="preserve"> </w:t>
      </w:r>
      <w:r w:rsidRPr="000F7AD1">
        <w:rPr>
          <w:rFonts w:ascii="Cambria" w:eastAsia="Cambria" w:hAnsi="Cambria" w:cs="Cambria"/>
          <w:b/>
          <w:bCs/>
          <w:sz w:val="36"/>
          <w:szCs w:val="36"/>
          <w:lang w:bidi="ar-SA"/>
        </w:rPr>
        <w:t>our</w:t>
      </w:r>
      <w:r w:rsidRPr="000F7AD1">
        <w:rPr>
          <w:rFonts w:ascii="Cambria" w:eastAsia="Cambria" w:hAnsi="Cambria" w:cs="Cambria"/>
          <w:b/>
          <w:bCs/>
          <w:spacing w:val="-4"/>
          <w:sz w:val="36"/>
          <w:szCs w:val="36"/>
          <w:lang w:bidi="ar-SA"/>
        </w:rPr>
        <w:t xml:space="preserve"> </w:t>
      </w:r>
      <w:r w:rsidRPr="000F7AD1">
        <w:rPr>
          <w:rFonts w:ascii="Cambria" w:eastAsia="Cambria" w:hAnsi="Cambria" w:cs="Cambria"/>
          <w:b/>
          <w:bCs/>
          <w:sz w:val="36"/>
          <w:szCs w:val="36"/>
          <w:lang w:bidi="ar-SA"/>
        </w:rPr>
        <w:t>web</w:t>
      </w:r>
      <w:r w:rsidRPr="000F7AD1">
        <w:rPr>
          <w:rFonts w:ascii="Cambria" w:eastAsia="Cambria" w:hAnsi="Cambria" w:cs="Cambria"/>
          <w:b/>
          <w:bCs/>
          <w:spacing w:val="-3"/>
          <w:sz w:val="36"/>
          <w:szCs w:val="36"/>
          <w:lang w:bidi="ar-SA"/>
        </w:rPr>
        <w:t xml:space="preserve"> </w:t>
      </w:r>
      <w:r w:rsidRPr="000F7AD1">
        <w:rPr>
          <w:rFonts w:ascii="Cambria" w:eastAsia="Cambria" w:hAnsi="Cambria" w:cs="Cambria"/>
          <w:b/>
          <w:bCs/>
          <w:spacing w:val="-2"/>
          <w:sz w:val="36"/>
          <w:szCs w:val="36"/>
          <w:lang w:bidi="ar-SA"/>
        </w:rPr>
        <w:t>site:</w:t>
      </w:r>
    </w:p>
    <w:p w14:paraId="2C5F0F9C" w14:textId="77777777" w:rsidR="000F7AD1" w:rsidRPr="000F7AD1" w:rsidRDefault="000317C8" w:rsidP="000F7AD1">
      <w:pPr>
        <w:spacing w:before="226"/>
        <w:ind w:left="993" w:right="1665"/>
        <w:jc w:val="center"/>
        <w:rPr>
          <w:rFonts w:ascii="Cambria" w:eastAsia="Cambria" w:hAnsi="Cambria" w:cs="Cambria"/>
          <w:sz w:val="36"/>
          <w:szCs w:val="36"/>
          <w:lang w:bidi="ar-SA"/>
        </w:rPr>
      </w:pPr>
      <w:hyperlink r:id="rId9" w:history="1">
        <w:r w:rsidR="000F7AD1" w:rsidRPr="000F7AD1">
          <w:rPr>
            <w:rFonts w:ascii="Cambria" w:eastAsia="Cambria" w:hAnsi="Cambria" w:cs="Cambria"/>
            <w:color w:val="0000FF" w:themeColor="hyperlink"/>
            <w:sz w:val="36"/>
            <w:szCs w:val="36"/>
            <w:u w:val="single"/>
            <w:lang w:bidi="ar-SA"/>
          </w:rPr>
          <w:t>BPCC OTA Program</w:t>
        </w:r>
      </w:hyperlink>
    </w:p>
    <w:p w14:paraId="55E695D5" w14:textId="77777777" w:rsidR="000F7AD1" w:rsidRPr="000F7AD1" w:rsidRDefault="000F7AD1" w:rsidP="000F7AD1">
      <w:pPr>
        <w:rPr>
          <w:rFonts w:ascii="Cambria" w:eastAsia="Cambria" w:hAnsi="Cambria" w:cs="Cambria"/>
          <w:b/>
          <w:sz w:val="20"/>
          <w:szCs w:val="24"/>
          <w:lang w:bidi="ar-SA"/>
        </w:rPr>
      </w:pPr>
    </w:p>
    <w:p w14:paraId="51D0FFF2" w14:textId="2C792380" w:rsidR="00184F52" w:rsidRPr="00184F52" w:rsidRDefault="00184F52" w:rsidP="00FA3EB7">
      <w:pPr>
        <w:spacing w:before="226"/>
        <w:ind w:right="461"/>
        <w:jc w:val="center"/>
        <w:rPr>
          <w:rFonts w:ascii="Cambria" w:eastAsia="Cambria" w:hAnsi="Cambria" w:cs="Cambria"/>
          <w:b/>
          <w:sz w:val="36"/>
          <w:szCs w:val="36"/>
          <w:lang w:bidi="ar-SA"/>
        </w:rPr>
      </w:pPr>
      <w:r>
        <w:rPr>
          <w:rFonts w:ascii="Cambria" w:eastAsia="Cambria" w:hAnsi="Cambria" w:cs="Cambria"/>
          <w:b/>
          <w:sz w:val="36"/>
          <w:szCs w:val="36"/>
          <w:lang w:bidi="ar-SA"/>
        </w:rPr>
        <w:t xml:space="preserve"> </w:t>
      </w:r>
    </w:p>
    <w:p w14:paraId="0D7C16D5" w14:textId="47A79865" w:rsidR="00FA3EB7" w:rsidRDefault="00FA3EB7" w:rsidP="00FA3EB7">
      <w:pPr>
        <w:pStyle w:val="BodyText"/>
        <w:spacing w:before="10"/>
        <w:rPr>
          <w:rFonts w:asciiTheme="majorHAnsi" w:hAnsiTheme="majorHAnsi"/>
          <w:sz w:val="24"/>
        </w:rPr>
      </w:pPr>
    </w:p>
    <w:p w14:paraId="545C7F55" w14:textId="77777777" w:rsidR="00FA3EB7" w:rsidRDefault="00FA3EB7" w:rsidP="00FA3EB7">
      <w:pPr>
        <w:pStyle w:val="BodyText"/>
        <w:spacing w:before="10"/>
        <w:rPr>
          <w:rFonts w:asciiTheme="majorHAnsi" w:hAnsiTheme="majorHAnsi"/>
          <w:sz w:val="24"/>
        </w:rPr>
      </w:pPr>
    </w:p>
    <w:p w14:paraId="72DFE77D" w14:textId="12C08C2A" w:rsidR="00FA3EB7" w:rsidRDefault="00FA3EB7">
      <w:pPr>
        <w:rPr>
          <w:rFonts w:asciiTheme="majorHAnsi" w:hAnsiTheme="majorHAnsi"/>
          <w:sz w:val="24"/>
        </w:rPr>
      </w:pPr>
      <w:r>
        <w:rPr>
          <w:rFonts w:asciiTheme="majorHAnsi" w:hAnsiTheme="majorHAnsi"/>
          <w:sz w:val="24"/>
        </w:rPr>
        <w:br w:type="page"/>
      </w:r>
    </w:p>
    <w:p w14:paraId="7FCDF481" w14:textId="77777777" w:rsidR="00C949AE" w:rsidRPr="00584940" w:rsidRDefault="00C949AE">
      <w:pPr>
        <w:rPr>
          <w:rFonts w:asciiTheme="majorHAnsi" w:hAnsiTheme="majorHAnsi"/>
          <w:sz w:val="24"/>
        </w:rPr>
        <w:sectPr w:rsidR="00C949AE" w:rsidRPr="00584940" w:rsidSect="00584940">
          <w:footerReference w:type="default" r:id="rId10"/>
          <w:type w:val="continuous"/>
          <w:pgSz w:w="12240" w:h="15840"/>
          <w:pgMar w:top="720" w:right="720" w:bottom="720" w:left="720" w:header="720" w:footer="720" w:gutter="0"/>
          <w:cols w:space="720"/>
          <w:docGrid w:linePitch="299"/>
        </w:sectPr>
      </w:pPr>
    </w:p>
    <w:sdt>
      <w:sdtPr>
        <w:rPr>
          <w:rFonts w:ascii="Times New Roman" w:eastAsia="Times New Roman" w:hAnsi="Times New Roman" w:cs="Times New Roman"/>
          <w:color w:val="auto"/>
          <w:sz w:val="22"/>
          <w:szCs w:val="22"/>
          <w:lang w:bidi="en-US"/>
        </w:rPr>
        <w:id w:val="963389733"/>
        <w:docPartObj>
          <w:docPartGallery w:val="Table of Contents"/>
          <w:docPartUnique/>
        </w:docPartObj>
      </w:sdtPr>
      <w:sdtEndPr>
        <w:rPr>
          <w:b/>
          <w:bCs/>
          <w:noProof/>
        </w:rPr>
      </w:sdtEndPr>
      <w:sdtContent>
        <w:p w14:paraId="5498C8A1" w14:textId="2E480A0C" w:rsidR="00FA3EB7" w:rsidRDefault="00FA3EB7">
          <w:pPr>
            <w:pStyle w:val="TOCHeading"/>
          </w:pPr>
          <w:r>
            <w:t>Contents</w:t>
          </w:r>
        </w:p>
        <w:p w14:paraId="2CD317D3" w14:textId="1916586E" w:rsidR="00F71554" w:rsidRDefault="00FA3EB7">
          <w:pPr>
            <w:pStyle w:val="TOC1"/>
            <w:tabs>
              <w:tab w:val="right" w:leader="dot" w:pos="1079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14837854" w:history="1">
            <w:r w:rsidR="00F71554" w:rsidRPr="00CD3662">
              <w:rPr>
                <w:rStyle w:val="Hyperlink"/>
                <w:rFonts w:asciiTheme="majorHAnsi" w:hAnsiTheme="majorHAnsi"/>
                <w:noProof/>
              </w:rPr>
              <w:t>UNIT I: General Information</w:t>
            </w:r>
            <w:r w:rsidR="00F71554">
              <w:rPr>
                <w:noProof/>
                <w:webHidden/>
              </w:rPr>
              <w:tab/>
            </w:r>
            <w:r w:rsidR="00F71554">
              <w:rPr>
                <w:noProof/>
                <w:webHidden/>
              </w:rPr>
              <w:fldChar w:fldCharType="begin"/>
            </w:r>
            <w:r w:rsidR="00F71554">
              <w:rPr>
                <w:noProof/>
                <w:webHidden/>
              </w:rPr>
              <w:instrText xml:space="preserve"> PAGEREF _Toc114837854 \h </w:instrText>
            </w:r>
            <w:r w:rsidR="00F71554">
              <w:rPr>
                <w:noProof/>
                <w:webHidden/>
              </w:rPr>
            </w:r>
            <w:r w:rsidR="00F71554">
              <w:rPr>
                <w:noProof/>
                <w:webHidden/>
              </w:rPr>
              <w:fldChar w:fldCharType="separate"/>
            </w:r>
            <w:r w:rsidR="00F71554">
              <w:rPr>
                <w:noProof/>
                <w:webHidden/>
              </w:rPr>
              <w:t>5</w:t>
            </w:r>
            <w:r w:rsidR="00F71554">
              <w:rPr>
                <w:noProof/>
                <w:webHidden/>
              </w:rPr>
              <w:fldChar w:fldCharType="end"/>
            </w:r>
          </w:hyperlink>
        </w:p>
        <w:p w14:paraId="3945C5DB" w14:textId="114D812F" w:rsidR="00F71554" w:rsidRDefault="000317C8">
          <w:pPr>
            <w:pStyle w:val="TOC2"/>
            <w:tabs>
              <w:tab w:val="right" w:leader="dot" w:pos="10790"/>
            </w:tabs>
            <w:rPr>
              <w:rFonts w:asciiTheme="minorHAnsi" w:eastAsiaTheme="minorEastAsia" w:hAnsiTheme="minorHAnsi" w:cstheme="minorBidi"/>
              <w:noProof/>
              <w:lang w:bidi="ar-SA"/>
            </w:rPr>
          </w:pPr>
          <w:hyperlink w:anchor="_Toc114837855" w:history="1">
            <w:r w:rsidR="00F71554" w:rsidRPr="00CD3662">
              <w:rPr>
                <w:rStyle w:val="Hyperlink"/>
                <w:rFonts w:ascii="Cambria" w:eastAsia="Cambria" w:hAnsi="Cambria"/>
                <w:noProof/>
              </w:rPr>
              <w:t>PURPOSE OF THE BPCC OTA FIELDWORK SITE MANUAL</w:t>
            </w:r>
            <w:r w:rsidR="00F71554">
              <w:rPr>
                <w:noProof/>
                <w:webHidden/>
              </w:rPr>
              <w:tab/>
            </w:r>
            <w:r w:rsidR="00F71554">
              <w:rPr>
                <w:noProof/>
                <w:webHidden/>
              </w:rPr>
              <w:fldChar w:fldCharType="begin"/>
            </w:r>
            <w:r w:rsidR="00F71554">
              <w:rPr>
                <w:noProof/>
                <w:webHidden/>
              </w:rPr>
              <w:instrText xml:space="preserve"> PAGEREF _Toc114837855 \h </w:instrText>
            </w:r>
            <w:r w:rsidR="00F71554">
              <w:rPr>
                <w:noProof/>
                <w:webHidden/>
              </w:rPr>
            </w:r>
            <w:r w:rsidR="00F71554">
              <w:rPr>
                <w:noProof/>
                <w:webHidden/>
              </w:rPr>
              <w:fldChar w:fldCharType="separate"/>
            </w:r>
            <w:r w:rsidR="00F71554">
              <w:rPr>
                <w:noProof/>
                <w:webHidden/>
              </w:rPr>
              <w:t>6</w:t>
            </w:r>
            <w:r w:rsidR="00F71554">
              <w:rPr>
                <w:noProof/>
                <w:webHidden/>
              </w:rPr>
              <w:fldChar w:fldCharType="end"/>
            </w:r>
          </w:hyperlink>
        </w:p>
        <w:p w14:paraId="44C431FC" w14:textId="38EF81BC" w:rsidR="00F71554" w:rsidRDefault="000317C8">
          <w:pPr>
            <w:pStyle w:val="TOC2"/>
            <w:tabs>
              <w:tab w:val="right" w:leader="dot" w:pos="10790"/>
            </w:tabs>
            <w:rPr>
              <w:rFonts w:asciiTheme="minorHAnsi" w:eastAsiaTheme="minorEastAsia" w:hAnsiTheme="minorHAnsi" w:cstheme="minorBidi"/>
              <w:noProof/>
              <w:lang w:bidi="ar-SA"/>
            </w:rPr>
          </w:pPr>
          <w:hyperlink w:anchor="_Toc114837856" w:history="1">
            <w:r w:rsidR="00F71554" w:rsidRPr="00CD3662">
              <w:rPr>
                <w:rStyle w:val="Hyperlink"/>
                <w:rFonts w:ascii="Cambria" w:eastAsia="Cambria" w:hAnsi="Cambria"/>
                <w:noProof/>
              </w:rPr>
              <w:t>BPCC Institutional and OTA Program Mission and Philosphy</w:t>
            </w:r>
            <w:r w:rsidR="00F71554">
              <w:rPr>
                <w:noProof/>
                <w:webHidden/>
              </w:rPr>
              <w:tab/>
            </w:r>
            <w:r w:rsidR="00F71554">
              <w:rPr>
                <w:noProof/>
                <w:webHidden/>
              </w:rPr>
              <w:fldChar w:fldCharType="begin"/>
            </w:r>
            <w:r w:rsidR="00F71554">
              <w:rPr>
                <w:noProof/>
                <w:webHidden/>
              </w:rPr>
              <w:instrText xml:space="preserve"> PAGEREF _Toc114837856 \h </w:instrText>
            </w:r>
            <w:r w:rsidR="00F71554">
              <w:rPr>
                <w:noProof/>
                <w:webHidden/>
              </w:rPr>
            </w:r>
            <w:r w:rsidR="00F71554">
              <w:rPr>
                <w:noProof/>
                <w:webHidden/>
              </w:rPr>
              <w:fldChar w:fldCharType="separate"/>
            </w:r>
            <w:r w:rsidR="00F71554">
              <w:rPr>
                <w:noProof/>
                <w:webHidden/>
              </w:rPr>
              <w:t>8</w:t>
            </w:r>
            <w:r w:rsidR="00F71554">
              <w:rPr>
                <w:noProof/>
                <w:webHidden/>
              </w:rPr>
              <w:fldChar w:fldCharType="end"/>
            </w:r>
          </w:hyperlink>
        </w:p>
        <w:p w14:paraId="35BE58B4" w14:textId="790944F0" w:rsidR="00F71554" w:rsidRDefault="000317C8">
          <w:pPr>
            <w:pStyle w:val="TOC2"/>
            <w:tabs>
              <w:tab w:val="right" w:leader="dot" w:pos="10790"/>
            </w:tabs>
            <w:rPr>
              <w:rFonts w:asciiTheme="minorHAnsi" w:eastAsiaTheme="minorEastAsia" w:hAnsiTheme="minorHAnsi" w:cstheme="minorBidi"/>
              <w:noProof/>
              <w:lang w:bidi="ar-SA"/>
            </w:rPr>
          </w:pPr>
          <w:hyperlink w:anchor="_Toc114837857" w:history="1">
            <w:r w:rsidR="00F71554" w:rsidRPr="00CD3662">
              <w:rPr>
                <w:rStyle w:val="Hyperlink"/>
                <w:rFonts w:ascii="Cambria" w:eastAsia="Cambria" w:hAnsi="Cambria" w:cs="Cambria"/>
                <w:noProof/>
              </w:rPr>
              <w:t>BPCC OTA Program Learning Outcomes</w:t>
            </w:r>
            <w:r w:rsidR="00F71554" w:rsidRPr="00CD3662">
              <w:rPr>
                <w:rStyle w:val="Hyperlink"/>
                <w:rFonts w:asciiTheme="majorHAnsi" w:eastAsia="Cambria" w:hAnsiTheme="majorHAnsi"/>
                <w:noProof/>
              </w:rPr>
              <w:t>:</w:t>
            </w:r>
            <w:r w:rsidR="00F71554">
              <w:rPr>
                <w:noProof/>
                <w:webHidden/>
              </w:rPr>
              <w:tab/>
            </w:r>
            <w:r w:rsidR="00F71554">
              <w:rPr>
                <w:noProof/>
                <w:webHidden/>
              </w:rPr>
              <w:fldChar w:fldCharType="begin"/>
            </w:r>
            <w:r w:rsidR="00F71554">
              <w:rPr>
                <w:noProof/>
                <w:webHidden/>
              </w:rPr>
              <w:instrText xml:space="preserve"> PAGEREF _Toc114837857 \h </w:instrText>
            </w:r>
            <w:r w:rsidR="00F71554">
              <w:rPr>
                <w:noProof/>
                <w:webHidden/>
              </w:rPr>
            </w:r>
            <w:r w:rsidR="00F71554">
              <w:rPr>
                <w:noProof/>
                <w:webHidden/>
              </w:rPr>
              <w:fldChar w:fldCharType="separate"/>
            </w:r>
            <w:r w:rsidR="00F71554">
              <w:rPr>
                <w:noProof/>
                <w:webHidden/>
              </w:rPr>
              <w:t>10</w:t>
            </w:r>
            <w:r w:rsidR="00F71554">
              <w:rPr>
                <w:noProof/>
                <w:webHidden/>
              </w:rPr>
              <w:fldChar w:fldCharType="end"/>
            </w:r>
          </w:hyperlink>
        </w:p>
        <w:p w14:paraId="625DC828" w14:textId="480FB1E6" w:rsidR="00F71554" w:rsidRDefault="000317C8">
          <w:pPr>
            <w:pStyle w:val="TOC2"/>
            <w:tabs>
              <w:tab w:val="right" w:leader="dot" w:pos="10790"/>
            </w:tabs>
            <w:rPr>
              <w:rFonts w:asciiTheme="minorHAnsi" w:eastAsiaTheme="minorEastAsia" w:hAnsiTheme="minorHAnsi" w:cstheme="minorBidi"/>
              <w:noProof/>
              <w:lang w:bidi="ar-SA"/>
            </w:rPr>
          </w:pPr>
          <w:hyperlink w:anchor="_Toc114837858" w:history="1">
            <w:r w:rsidR="00F71554" w:rsidRPr="00CD3662">
              <w:rPr>
                <w:rStyle w:val="Hyperlink"/>
                <w:noProof/>
              </w:rPr>
              <w:t>BPCC OTA Program Goals</w:t>
            </w:r>
            <w:r w:rsidR="00F71554">
              <w:rPr>
                <w:noProof/>
                <w:webHidden/>
              </w:rPr>
              <w:tab/>
            </w:r>
            <w:r w:rsidR="00F71554">
              <w:rPr>
                <w:noProof/>
                <w:webHidden/>
              </w:rPr>
              <w:fldChar w:fldCharType="begin"/>
            </w:r>
            <w:r w:rsidR="00F71554">
              <w:rPr>
                <w:noProof/>
                <w:webHidden/>
              </w:rPr>
              <w:instrText xml:space="preserve"> PAGEREF _Toc114837858 \h </w:instrText>
            </w:r>
            <w:r w:rsidR="00F71554">
              <w:rPr>
                <w:noProof/>
                <w:webHidden/>
              </w:rPr>
            </w:r>
            <w:r w:rsidR="00F71554">
              <w:rPr>
                <w:noProof/>
                <w:webHidden/>
              </w:rPr>
              <w:fldChar w:fldCharType="separate"/>
            </w:r>
            <w:r w:rsidR="00F71554">
              <w:rPr>
                <w:noProof/>
                <w:webHidden/>
              </w:rPr>
              <w:t>10</w:t>
            </w:r>
            <w:r w:rsidR="00F71554">
              <w:rPr>
                <w:noProof/>
                <w:webHidden/>
              </w:rPr>
              <w:fldChar w:fldCharType="end"/>
            </w:r>
          </w:hyperlink>
        </w:p>
        <w:p w14:paraId="42D48D68" w14:textId="3F1B6FC3" w:rsidR="00F71554" w:rsidRDefault="000317C8">
          <w:pPr>
            <w:pStyle w:val="TOC2"/>
            <w:tabs>
              <w:tab w:val="right" w:leader="dot" w:pos="10790"/>
            </w:tabs>
            <w:rPr>
              <w:rFonts w:asciiTheme="minorHAnsi" w:eastAsiaTheme="minorEastAsia" w:hAnsiTheme="minorHAnsi" w:cstheme="minorBidi"/>
              <w:noProof/>
              <w:lang w:bidi="ar-SA"/>
            </w:rPr>
          </w:pPr>
          <w:hyperlink w:anchor="_Toc114837859" w:history="1">
            <w:r w:rsidR="00F71554" w:rsidRPr="00CD3662">
              <w:rPr>
                <w:rStyle w:val="Hyperlink"/>
                <w:rFonts w:asciiTheme="majorHAnsi" w:eastAsia="Cambria" w:hAnsiTheme="majorHAnsi"/>
                <w:noProof/>
              </w:rPr>
              <w:t>BPCC OTA Program Curriculum</w:t>
            </w:r>
            <w:r w:rsidR="00F71554">
              <w:rPr>
                <w:noProof/>
                <w:webHidden/>
              </w:rPr>
              <w:tab/>
            </w:r>
            <w:r w:rsidR="00F71554">
              <w:rPr>
                <w:noProof/>
                <w:webHidden/>
              </w:rPr>
              <w:fldChar w:fldCharType="begin"/>
            </w:r>
            <w:r w:rsidR="00F71554">
              <w:rPr>
                <w:noProof/>
                <w:webHidden/>
              </w:rPr>
              <w:instrText xml:space="preserve"> PAGEREF _Toc114837859 \h </w:instrText>
            </w:r>
            <w:r w:rsidR="00F71554">
              <w:rPr>
                <w:noProof/>
                <w:webHidden/>
              </w:rPr>
            </w:r>
            <w:r w:rsidR="00F71554">
              <w:rPr>
                <w:noProof/>
                <w:webHidden/>
              </w:rPr>
              <w:fldChar w:fldCharType="separate"/>
            </w:r>
            <w:r w:rsidR="00F71554">
              <w:rPr>
                <w:noProof/>
                <w:webHidden/>
              </w:rPr>
              <w:t>11</w:t>
            </w:r>
            <w:r w:rsidR="00F71554">
              <w:rPr>
                <w:noProof/>
                <w:webHidden/>
              </w:rPr>
              <w:fldChar w:fldCharType="end"/>
            </w:r>
          </w:hyperlink>
        </w:p>
        <w:p w14:paraId="6F41B7AE" w14:textId="1F47F24A" w:rsidR="00F71554" w:rsidRDefault="000317C8" w:rsidP="00F71554">
          <w:pPr>
            <w:pStyle w:val="TOC3"/>
            <w:rPr>
              <w:rFonts w:asciiTheme="minorHAnsi" w:eastAsiaTheme="minorEastAsia" w:hAnsiTheme="minorHAnsi" w:cstheme="minorBidi"/>
              <w:lang w:bidi="ar-SA"/>
            </w:rPr>
          </w:pPr>
          <w:hyperlink w:anchor="_Toc114837860" w:history="1">
            <w:r w:rsidR="00F71554" w:rsidRPr="00CD3662">
              <w:rPr>
                <w:rStyle w:val="Hyperlink"/>
                <w:rFonts w:asciiTheme="majorHAnsi" w:hAnsiTheme="majorHAnsi"/>
              </w:rPr>
              <w:t>Curriculum Threads:</w:t>
            </w:r>
            <w:r w:rsidR="00F71554">
              <w:rPr>
                <w:webHidden/>
              </w:rPr>
              <w:tab/>
            </w:r>
            <w:r w:rsidR="00F71554">
              <w:rPr>
                <w:webHidden/>
              </w:rPr>
              <w:fldChar w:fldCharType="begin"/>
            </w:r>
            <w:r w:rsidR="00F71554">
              <w:rPr>
                <w:webHidden/>
              </w:rPr>
              <w:instrText xml:space="preserve"> PAGEREF _Toc114837860 \h </w:instrText>
            </w:r>
            <w:r w:rsidR="00F71554">
              <w:rPr>
                <w:webHidden/>
              </w:rPr>
            </w:r>
            <w:r w:rsidR="00F71554">
              <w:rPr>
                <w:webHidden/>
              </w:rPr>
              <w:fldChar w:fldCharType="separate"/>
            </w:r>
            <w:r w:rsidR="00F71554">
              <w:rPr>
                <w:webHidden/>
              </w:rPr>
              <w:t>12</w:t>
            </w:r>
            <w:r w:rsidR="00F71554">
              <w:rPr>
                <w:webHidden/>
              </w:rPr>
              <w:fldChar w:fldCharType="end"/>
            </w:r>
          </w:hyperlink>
        </w:p>
        <w:p w14:paraId="47307370" w14:textId="693945C4" w:rsidR="00F71554" w:rsidRDefault="000317C8">
          <w:pPr>
            <w:pStyle w:val="TOC2"/>
            <w:tabs>
              <w:tab w:val="right" w:leader="dot" w:pos="10790"/>
            </w:tabs>
            <w:rPr>
              <w:rFonts w:asciiTheme="minorHAnsi" w:eastAsiaTheme="minorEastAsia" w:hAnsiTheme="minorHAnsi" w:cstheme="minorBidi"/>
              <w:noProof/>
              <w:lang w:bidi="ar-SA"/>
            </w:rPr>
          </w:pPr>
          <w:hyperlink w:anchor="_Toc114837861" w:history="1">
            <w:r w:rsidR="00F71554" w:rsidRPr="00CD3662">
              <w:rPr>
                <w:rStyle w:val="Hyperlink"/>
                <w:rFonts w:ascii="Cambria" w:eastAsia="Cambria" w:hAnsi="Cambria"/>
                <w:noProof/>
              </w:rPr>
              <w:t>ACCREDITATION INFORMATION</w:t>
            </w:r>
            <w:r w:rsidR="00F71554">
              <w:rPr>
                <w:noProof/>
                <w:webHidden/>
              </w:rPr>
              <w:tab/>
            </w:r>
            <w:r w:rsidR="00F71554">
              <w:rPr>
                <w:noProof/>
                <w:webHidden/>
              </w:rPr>
              <w:fldChar w:fldCharType="begin"/>
            </w:r>
            <w:r w:rsidR="00F71554">
              <w:rPr>
                <w:noProof/>
                <w:webHidden/>
              </w:rPr>
              <w:instrText xml:space="preserve"> PAGEREF _Toc114837861 \h </w:instrText>
            </w:r>
            <w:r w:rsidR="00F71554">
              <w:rPr>
                <w:noProof/>
                <w:webHidden/>
              </w:rPr>
            </w:r>
            <w:r w:rsidR="00F71554">
              <w:rPr>
                <w:noProof/>
                <w:webHidden/>
              </w:rPr>
              <w:fldChar w:fldCharType="separate"/>
            </w:r>
            <w:r w:rsidR="00F71554">
              <w:rPr>
                <w:noProof/>
                <w:webHidden/>
              </w:rPr>
              <w:t>16</w:t>
            </w:r>
            <w:r w:rsidR="00F71554">
              <w:rPr>
                <w:noProof/>
                <w:webHidden/>
              </w:rPr>
              <w:fldChar w:fldCharType="end"/>
            </w:r>
          </w:hyperlink>
        </w:p>
        <w:p w14:paraId="28C978D0" w14:textId="08EB0B46" w:rsidR="00F71554" w:rsidRDefault="000317C8" w:rsidP="00F71554">
          <w:pPr>
            <w:pStyle w:val="TOC3"/>
            <w:rPr>
              <w:rFonts w:asciiTheme="minorHAnsi" w:eastAsiaTheme="minorEastAsia" w:hAnsiTheme="minorHAnsi" w:cstheme="minorBidi"/>
              <w:lang w:bidi="ar-SA"/>
            </w:rPr>
          </w:pPr>
          <w:hyperlink w:anchor="_Toc114837862" w:history="1">
            <w:r w:rsidR="00F71554" w:rsidRPr="00CD3662">
              <w:rPr>
                <w:rStyle w:val="Hyperlink"/>
              </w:rPr>
              <w:t>COLLEGE</w:t>
            </w:r>
            <w:r w:rsidR="00F71554" w:rsidRPr="00CD3662">
              <w:rPr>
                <w:rStyle w:val="Hyperlink"/>
                <w:spacing w:val="-12"/>
              </w:rPr>
              <w:t xml:space="preserve"> </w:t>
            </w:r>
            <w:r w:rsidR="00F71554" w:rsidRPr="00CD3662">
              <w:rPr>
                <w:rStyle w:val="Hyperlink"/>
              </w:rPr>
              <w:t>ACCREDITATION</w:t>
            </w:r>
            <w:r w:rsidR="00F71554">
              <w:rPr>
                <w:webHidden/>
              </w:rPr>
              <w:tab/>
            </w:r>
            <w:r w:rsidR="00F71554">
              <w:rPr>
                <w:webHidden/>
              </w:rPr>
              <w:fldChar w:fldCharType="begin"/>
            </w:r>
            <w:r w:rsidR="00F71554">
              <w:rPr>
                <w:webHidden/>
              </w:rPr>
              <w:instrText xml:space="preserve"> PAGEREF _Toc114837862 \h </w:instrText>
            </w:r>
            <w:r w:rsidR="00F71554">
              <w:rPr>
                <w:webHidden/>
              </w:rPr>
            </w:r>
            <w:r w:rsidR="00F71554">
              <w:rPr>
                <w:webHidden/>
              </w:rPr>
              <w:fldChar w:fldCharType="separate"/>
            </w:r>
            <w:r w:rsidR="00F71554">
              <w:rPr>
                <w:webHidden/>
              </w:rPr>
              <w:t>16</w:t>
            </w:r>
            <w:r w:rsidR="00F71554">
              <w:rPr>
                <w:webHidden/>
              </w:rPr>
              <w:fldChar w:fldCharType="end"/>
            </w:r>
          </w:hyperlink>
        </w:p>
        <w:p w14:paraId="542C9755" w14:textId="49503D3E" w:rsidR="00F71554" w:rsidRDefault="000317C8" w:rsidP="00F71554">
          <w:pPr>
            <w:pStyle w:val="TOC3"/>
            <w:rPr>
              <w:rFonts w:asciiTheme="minorHAnsi" w:eastAsiaTheme="minorEastAsia" w:hAnsiTheme="minorHAnsi" w:cstheme="minorBidi"/>
              <w:lang w:bidi="ar-SA"/>
            </w:rPr>
          </w:pPr>
          <w:hyperlink w:anchor="_Toc114837863" w:history="1">
            <w:r w:rsidR="00F71554" w:rsidRPr="00CD3662">
              <w:rPr>
                <w:rStyle w:val="Hyperlink"/>
              </w:rPr>
              <w:t>PROGRAM</w:t>
            </w:r>
            <w:r w:rsidR="00F71554" w:rsidRPr="00CD3662">
              <w:rPr>
                <w:rStyle w:val="Hyperlink"/>
                <w:spacing w:val="-11"/>
              </w:rPr>
              <w:t xml:space="preserve"> </w:t>
            </w:r>
            <w:r w:rsidR="00F71554" w:rsidRPr="00CD3662">
              <w:rPr>
                <w:rStyle w:val="Hyperlink"/>
              </w:rPr>
              <w:t>ACCREDITATION</w:t>
            </w:r>
            <w:r w:rsidR="00F71554">
              <w:rPr>
                <w:webHidden/>
              </w:rPr>
              <w:tab/>
            </w:r>
            <w:r w:rsidR="00F71554">
              <w:rPr>
                <w:webHidden/>
              </w:rPr>
              <w:fldChar w:fldCharType="begin"/>
            </w:r>
            <w:r w:rsidR="00F71554">
              <w:rPr>
                <w:webHidden/>
              </w:rPr>
              <w:instrText xml:space="preserve"> PAGEREF _Toc114837863 \h </w:instrText>
            </w:r>
            <w:r w:rsidR="00F71554">
              <w:rPr>
                <w:webHidden/>
              </w:rPr>
            </w:r>
            <w:r w:rsidR="00F71554">
              <w:rPr>
                <w:webHidden/>
              </w:rPr>
              <w:fldChar w:fldCharType="separate"/>
            </w:r>
            <w:r w:rsidR="00F71554">
              <w:rPr>
                <w:webHidden/>
              </w:rPr>
              <w:t>16</w:t>
            </w:r>
            <w:r w:rsidR="00F71554">
              <w:rPr>
                <w:webHidden/>
              </w:rPr>
              <w:fldChar w:fldCharType="end"/>
            </w:r>
          </w:hyperlink>
        </w:p>
        <w:p w14:paraId="4DB67491" w14:textId="50CF657B" w:rsidR="00F71554" w:rsidRDefault="000317C8">
          <w:pPr>
            <w:pStyle w:val="TOC2"/>
            <w:tabs>
              <w:tab w:val="right" w:leader="dot" w:pos="10790"/>
            </w:tabs>
            <w:rPr>
              <w:rFonts w:asciiTheme="minorHAnsi" w:eastAsiaTheme="minorEastAsia" w:hAnsiTheme="minorHAnsi" w:cstheme="minorBidi"/>
              <w:noProof/>
              <w:lang w:bidi="ar-SA"/>
            </w:rPr>
          </w:pPr>
          <w:hyperlink w:anchor="_Toc114837864" w:history="1">
            <w:r w:rsidR="00F71554" w:rsidRPr="00CD3662">
              <w:rPr>
                <w:rStyle w:val="Hyperlink"/>
                <w:rFonts w:ascii="Cambria" w:eastAsia="Cambria" w:hAnsi="Cambria"/>
                <w:noProof/>
              </w:rPr>
              <w:t>ACCREDITATION STANDARDS FOR AAS in OTA (ACOTE, 2018)</w:t>
            </w:r>
            <w:r w:rsidR="00F71554">
              <w:rPr>
                <w:noProof/>
                <w:webHidden/>
              </w:rPr>
              <w:tab/>
            </w:r>
            <w:r w:rsidR="00F71554">
              <w:rPr>
                <w:noProof/>
                <w:webHidden/>
              </w:rPr>
              <w:fldChar w:fldCharType="begin"/>
            </w:r>
            <w:r w:rsidR="00F71554">
              <w:rPr>
                <w:noProof/>
                <w:webHidden/>
              </w:rPr>
              <w:instrText xml:space="preserve"> PAGEREF _Toc114837864 \h </w:instrText>
            </w:r>
            <w:r w:rsidR="00F71554">
              <w:rPr>
                <w:noProof/>
                <w:webHidden/>
              </w:rPr>
            </w:r>
            <w:r w:rsidR="00F71554">
              <w:rPr>
                <w:noProof/>
                <w:webHidden/>
              </w:rPr>
              <w:fldChar w:fldCharType="separate"/>
            </w:r>
            <w:r w:rsidR="00F71554">
              <w:rPr>
                <w:noProof/>
                <w:webHidden/>
              </w:rPr>
              <w:t>17</w:t>
            </w:r>
            <w:r w:rsidR="00F71554">
              <w:rPr>
                <w:noProof/>
                <w:webHidden/>
              </w:rPr>
              <w:fldChar w:fldCharType="end"/>
            </w:r>
          </w:hyperlink>
        </w:p>
        <w:p w14:paraId="6BA2AC99" w14:textId="277F8A23" w:rsidR="00F71554" w:rsidRDefault="000317C8">
          <w:pPr>
            <w:pStyle w:val="TOC2"/>
            <w:tabs>
              <w:tab w:val="right" w:leader="dot" w:pos="10790"/>
            </w:tabs>
            <w:rPr>
              <w:rFonts w:asciiTheme="minorHAnsi" w:eastAsiaTheme="minorEastAsia" w:hAnsiTheme="minorHAnsi" w:cstheme="minorBidi"/>
              <w:noProof/>
              <w:lang w:bidi="ar-SA"/>
            </w:rPr>
          </w:pPr>
          <w:hyperlink w:anchor="_Toc114837865" w:history="1">
            <w:r w:rsidR="00F71554" w:rsidRPr="00CD3662">
              <w:rPr>
                <w:rStyle w:val="Hyperlink"/>
                <w:rFonts w:ascii="Cambria" w:eastAsia="Cambria" w:hAnsi="Cambria"/>
                <w:noProof/>
              </w:rPr>
              <w:t>FACULTY</w:t>
            </w:r>
            <w:r w:rsidR="00F71554" w:rsidRPr="00CD3662">
              <w:rPr>
                <w:rStyle w:val="Hyperlink"/>
                <w:rFonts w:ascii="Cambria" w:eastAsia="Cambria" w:hAnsi="Cambria"/>
                <w:noProof/>
                <w:spacing w:val="-5"/>
              </w:rPr>
              <w:t xml:space="preserve"> </w:t>
            </w:r>
            <w:r w:rsidR="00F71554" w:rsidRPr="00CD3662">
              <w:rPr>
                <w:rStyle w:val="Hyperlink"/>
                <w:rFonts w:ascii="Cambria" w:eastAsia="Cambria" w:hAnsi="Cambria"/>
                <w:noProof/>
              </w:rPr>
              <w:t>/</w:t>
            </w:r>
            <w:r w:rsidR="00F71554" w:rsidRPr="00CD3662">
              <w:rPr>
                <w:rStyle w:val="Hyperlink"/>
                <w:rFonts w:ascii="Cambria" w:eastAsia="Cambria" w:hAnsi="Cambria"/>
                <w:noProof/>
                <w:spacing w:val="-5"/>
              </w:rPr>
              <w:t xml:space="preserve"> </w:t>
            </w:r>
            <w:r w:rsidR="00F71554" w:rsidRPr="00CD3662">
              <w:rPr>
                <w:rStyle w:val="Hyperlink"/>
                <w:rFonts w:ascii="Cambria" w:eastAsia="Cambria" w:hAnsi="Cambria"/>
                <w:noProof/>
              </w:rPr>
              <w:t>STAFF</w:t>
            </w:r>
            <w:r w:rsidR="00F71554" w:rsidRPr="00CD3662">
              <w:rPr>
                <w:rStyle w:val="Hyperlink"/>
                <w:rFonts w:ascii="Cambria" w:eastAsia="Cambria" w:hAnsi="Cambria"/>
                <w:noProof/>
                <w:spacing w:val="-5"/>
              </w:rPr>
              <w:t xml:space="preserve"> </w:t>
            </w:r>
            <w:r w:rsidR="00F71554" w:rsidRPr="00CD3662">
              <w:rPr>
                <w:rStyle w:val="Hyperlink"/>
                <w:rFonts w:ascii="Cambria" w:eastAsia="Cambria" w:hAnsi="Cambria"/>
                <w:noProof/>
              </w:rPr>
              <w:t>CONTACT</w:t>
            </w:r>
            <w:r w:rsidR="00F71554" w:rsidRPr="00CD3662">
              <w:rPr>
                <w:rStyle w:val="Hyperlink"/>
                <w:rFonts w:ascii="Cambria" w:eastAsia="Cambria" w:hAnsi="Cambria"/>
                <w:noProof/>
                <w:spacing w:val="-3"/>
              </w:rPr>
              <w:t xml:space="preserve"> </w:t>
            </w:r>
            <w:r w:rsidR="00F71554" w:rsidRPr="00CD3662">
              <w:rPr>
                <w:rStyle w:val="Hyperlink"/>
                <w:rFonts w:ascii="Cambria" w:eastAsia="Cambria" w:hAnsi="Cambria"/>
                <w:noProof/>
              </w:rPr>
              <w:t>INFORMATION</w:t>
            </w:r>
            <w:r w:rsidR="00F71554">
              <w:rPr>
                <w:noProof/>
                <w:webHidden/>
              </w:rPr>
              <w:tab/>
            </w:r>
            <w:r w:rsidR="00F71554">
              <w:rPr>
                <w:noProof/>
                <w:webHidden/>
              </w:rPr>
              <w:fldChar w:fldCharType="begin"/>
            </w:r>
            <w:r w:rsidR="00F71554">
              <w:rPr>
                <w:noProof/>
                <w:webHidden/>
              </w:rPr>
              <w:instrText xml:space="preserve"> PAGEREF _Toc114837865 \h </w:instrText>
            </w:r>
            <w:r w:rsidR="00F71554">
              <w:rPr>
                <w:noProof/>
                <w:webHidden/>
              </w:rPr>
            </w:r>
            <w:r w:rsidR="00F71554">
              <w:rPr>
                <w:noProof/>
                <w:webHidden/>
              </w:rPr>
              <w:fldChar w:fldCharType="separate"/>
            </w:r>
            <w:r w:rsidR="00F71554">
              <w:rPr>
                <w:noProof/>
                <w:webHidden/>
              </w:rPr>
              <w:t>20</w:t>
            </w:r>
            <w:r w:rsidR="00F71554">
              <w:rPr>
                <w:noProof/>
                <w:webHidden/>
              </w:rPr>
              <w:fldChar w:fldCharType="end"/>
            </w:r>
          </w:hyperlink>
        </w:p>
        <w:p w14:paraId="5AC46630" w14:textId="41A65E8A" w:rsidR="00F71554" w:rsidRDefault="000317C8" w:rsidP="00F71554">
          <w:pPr>
            <w:pStyle w:val="TOC3"/>
            <w:rPr>
              <w:rFonts w:asciiTheme="minorHAnsi" w:eastAsiaTheme="minorEastAsia" w:hAnsiTheme="minorHAnsi" w:cstheme="minorBidi"/>
              <w:lang w:bidi="ar-SA"/>
            </w:rPr>
          </w:pPr>
          <w:hyperlink w:anchor="_Toc114837866" w:history="1">
            <w:r w:rsidR="00F71554" w:rsidRPr="00CD3662">
              <w:rPr>
                <w:rStyle w:val="Hyperlink"/>
              </w:rPr>
              <w:t>AFWC Contact Information</w:t>
            </w:r>
            <w:r w:rsidR="00F71554">
              <w:rPr>
                <w:webHidden/>
              </w:rPr>
              <w:tab/>
            </w:r>
            <w:r w:rsidR="00F71554">
              <w:rPr>
                <w:webHidden/>
              </w:rPr>
              <w:fldChar w:fldCharType="begin"/>
            </w:r>
            <w:r w:rsidR="00F71554">
              <w:rPr>
                <w:webHidden/>
              </w:rPr>
              <w:instrText xml:space="preserve"> PAGEREF _Toc114837866 \h </w:instrText>
            </w:r>
            <w:r w:rsidR="00F71554">
              <w:rPr>
                <w:webHidden/>
              </w:rPr>
            </w:r>
            <w:r w:rsidR="00F71554">
              <w:rPr>
                <w:webHidden/>
              </w:rPr>
              <w:fldChar w:fldCharType="separate"/>
            </w:r>
            <w:r w:rsidR="00F71554">
              <w:rPr>
                <w:webHidden/>
              </w:rPr>
              <w:t>21</w:t>
            </w:r>
            <w:r w:rsidR="00F71554">
              <w:rPr>
                <w:webHidden/>
              </w:rPr>
              <w:fldChar w:fldCharType="end"/>
            </w:r>
          </w:hyperlink>
        </w:p>
        <w:p w14:paraId="3B911BF9" w14:textId="23EED3C0" w:rsidR="00F71554" w:rsidRDefault="000317C8">
          <w:pPr>
            <w:pStyle w:val="TOC2"/>
            <w:tabs>
              <w:tab w:val="right" w:leader="dot" w:pos="10790"/>
            </w:tabs>
            <w:rPr>
              <w:rFonts w:asciiTheme="minorHAnsi" w:eastAsiaTheme="minorEastAsia" w:hAnsiTheme="minorHAnsi" w:cstheme="minorBidi"/>
              <w:noProof/>
              <w:lang w:bidi="ar-SA"/>
            </w:rPr>
          </w:pPr>
          <w:hyperlink w:anchor="_Toc114837867" w:history="1">
            <w:r w:rsidR="00F71554" w:rsidRPr="00CD3662">
              <w:rPr>
                <w:rStyle w:val="Hyperlink"/>
                <w:rFonts w:ascii="Cambria" w:eastAsia="Cambria" w:hAnsi="Cambria"/>
                <w:noProof/>
              </w:rPr>
              <w:t>FIELDWORK TERMINOLOGY</w:t>
            </w:r>
            <w:r w:rsidR="00F71554">
              <w:rPr>
                <w:noProof/>
                <w:webHidden/>
              </w:rPr>
              <w:tab/>
            </w:r>
            <w:r w:rsidR="00F71554">
              <w:rPr>
                <w:noProof/>
                <w:webHidden/>
              </w:rPr>
              <w:fldChar w:fldCharType="begin"/>
            </w:r>
            <w:r w:rsidR="00F71554">
              <w:rPr>
                <w:noProof/>
                <w:webHidden/>
              </w:rPr>
              <w:instrText xml:space="preserve"> PAGEREF _Toc114837867 \h </w:instrText>
            </w:r>
            <w:r w:rsidR="00F71554">
              <w:rPr>
                <w:noProof/>
                <w:webHidden/>
              </w:rPr>
            </w:r>
            <w:r w:rsidR="00F71554">
              <w:rPr>
                <w:noProof/>
                <w:webHidden/>
              </w:rPr>
              <w:fldChar w:fldCharType="separate"/>
            </w:r>
            <w:r w:rsidR="00F71554">
              <w:rPr>
                <w:noProof/>
                <w:webHidden/>
              </w:rPr>
              <w:t>22</w:t>
            </w:r>
            <w:r w:rsidR="00F71554">
              <w:rPr>
                <w:noProof/>
                <w:webHidden/>
              </w:rPr>
              <w:fldChar w:fldCharType="end"/>
            </w:r>
          </w:hyperlink>
        </w:p>
        <w:p w14:paraId="48EB05CF" w14:textId="572C05FA" w:rsidR="00F71554" w:rsidRDefault="000317C8">
          <w:pPr>
            <w:pStyle w:val="TOC1"/>
            <w:tabs>
              <w:tab w:val="right" w:leader="dot" w:pos="10790"/>
            </w:tabs>
            <w:rPr>
              <w:rFonts w:asciiTheme="minorHAnsi" w:eastAsiaTheme="minorEastAsia" w:hAnsiTheme="minorHAnsi" w:cstheme="minorBidi"/>
              <w:noProof/>
              <w:lang w:bidi="ar-SA"/>
            </w:rPr>
          </w:pPr>
          <w:hyperlink w:anchor="_Toc114837868" w:history="1">
            <w:r w:rsidR="00F71554" w:rsidRPr="00CD3662">
              <w:rPr>
                <w:rStyle w:val="Hyperlink"/>
                <w:rFonts w:eastAsia="Cambria"/>
                <w:noProof/>
              </w:rPr>
              <w:t>UNIT II: POLICIES AND PROCEDURES</w:t>
            </w:r>
            <w:r w:rsidR="00F71554">
              <w:rPr>
                <w:noProof/>
                <w:webHidden/>
              </w:rPr>
              <w:tab/>
            </w:r>
            <w:r w:rsidR="00F71554">
              <w:rPr>
                <w:noProof/>
                <w:webHidden/>
              </w:rPr>
              <w:fldChar w:fldCharType="begin"/>
            </w:r>
            <w:r w:rsidR="00F71554">
              <w:rPr>
                <w:noProof/>
                <w:webHidden/>
              </w:rPr>
              <w:instrText xml:space="preserve"> PAGEREF _Toc114837868 \h </w:instrText>
            </w:r>
            <w:r w:rsidR="00F71554">
              <w:rPr>
                <w:noProof/>
                <w:webHidden/>
              </w:rPr>
            </w:r>
            <w:r w:rsidR="00F71554">
              <w:rPr>
                <w:noProof/>
                <w:webHidden/>
              </w:rPr>
              <w:fldChar w:fldCharType="separate"/>
            </w:r>
            <w:r w:rsidR="00F71554">
              <w:rPr>
                <w:noProof/>
                <w:webHidden/>
              </w:rPr>
              <w:t>24</w:t>
            </w:r>
            <w:r w:rsidR="00F71554">
              <w:rPr>
                <w:noProof/>
                <w:webHidden/>
              </w:rPr>
              <w:fldChar w:fldCharType="end"/>
            </w:r>
          </w:hyperlink>
        </w:p>
        <w:p w14:paraId="7B4AB4AE" w14:textId="470E5C79" w:rsidR="00F71554" w:rsidRDefault="000317C8">
          <w:pPr>
            <w:pStyle w:val="TOC2"/>
            <w:tabs>
              <w:tab w:val="right" w:leader="dot" w:pos="10790"/>
            </w:tabs>
            <w:rPr>
              <w:rFonts w:asciiTheme="minorHAnsi" w:eastAsiaTheme="minorEastAsia" w:hAnsiTheme="minorHAnsi" w:cstheme="minorBidi"/>
              <w:noProof/>
              <w:lang w:bidi="ar-SA"/>
            </w:rPr>
          </w:pPr>
          <w:hyperlink w:anchor="_Toc114837869" w:history="1">
            <w:r w:rsidR="00F71554" w:rsidRPr="00CD3662">
              <w:rPr>
                <w:rStyle w:val="Hyperlink"/>
                <w:rFonts w:ascii="Cambria" w:eastAsia="Cambria" w:hAnsi="Cambria"/>
                <w:noProof/>
              </w:rPr>
              <w:t>PROCEDURE FOR FIELDWORK PLACEMENT</w:t>
            </w:r>
            <w:r w:rsidR="00F71554">
              <w:rPr>
                <w:noProof/>
                <w:webHidden/>
              </w:rPr>
              <w:tab/>
            </w:r>
            <w:r w:rsidR="00F71554">
              <w:rPr>
                <w:noProof/>
                <w:webHidden/>
              </w:rPr>
              <w:fldChar w:fldCharType="begin"/>
            </w:r>
            <w:r w:rsidR="00F71554">
              <w:rPr>
                <w:noProof/>
                <w:webHidden/>
              </w:rPr>
              <w:instrText xml:space="preserve"> PAGEREF _Toc114837869 \h </w:instrText>
            </w:r>
            <w:r w:rsidR="00F71554">
              <w:rPr>
                <w:noProof/>
                <w:webHidden/>
              </w:rPr>
            </w:r>
            <w:r w:rsidR="00F71554">
              <w:rPr>
                <w:noProof/>
                <w:webHidden/>
              </w:rPr>
              <w:fldChar w:fldCharType="separate"/>
            </w:r>
            <w:r w:rsidR="00F71554">
              <w:rPr>
                <w:noProof/>
                <w:webHidden/>
              </w:rPr>
              <w:t>25</w:t>
            </w:r>
            <w:r w:rsidR="00F71554">
              <w:rPr>
                <w:noProof/>
                <w:webHidden/>
              </w:rPr>
              <w:fldChar w:fldCharType="end"/>
            </w:r>
          </w:hyperlink>
        </w:p>
        <w:p w14:paraId="7C027948" w14:textId="23AA382E" w:rsidR="00F71554" w:rsidRDefault="000317C8">
          <w:pPr>
            <w:pStyle w:val="TOC2"/>
            <w:tabs>
              <w:tab w:val="right" w:leader="dot" w:pos="10790"/>
            </w:tabs>
            <w:rPr>
              <w:rFonts w:asciiTheme="minorHAnsi" w:eastAsiaTheme="minorEastAsia" w:hAnsiTheme="minorHAnsi" w:cstheme="minorBidi"/>
              <w:noProof/>
              <w:lang w:bidi="ar-SA"/>
            </w:rPr>
          </w:pPr>
          <w:hyperlink w:anchor="_Toc114837870" w:history="1">
            <w:r w:rsidR="00F71554" w:rsidRPr="00CD3662">
              <w:rPr>
                <w:rStyle w:val="Hyperlink"/>
                <w:rFonts w:ascii="Cambria" w:eastAsia="Cambria" w:hAnsi="Cambria"/>
                <w:noProof/>
              </w:rPr>
              <w:t>SUMMARY OF THE PROCEDURES FOR OBTAINING FIELDWORK SITE DATA</w:t>
            </w:r>
            <w:r w:rsidR="00F71554">
              <w:rPr>
                <w:noProof/>
                <w:webHidden/>
              </w:rPr>
              <w:tab/>
            </w:r>
            <w:r w:rsidR="00F71554">
              <w:rPr>
                <w:noProof/>
                <w:webHidden/>
              </w:rPr>
              <w:fldChar w:fldCharType="begin"/>
            </w:r>
            <w:r w:rsidR="00F71554">
              <w:rPr>
                <w:noProof/>
                <w:webHidden/>
              </w:rPr>
              <w:instrText xml:space="preserve"> PAGEREF _Toc114837870 \h </w:instrText>
            </w:r>
            <w:r w:rsidR="00F71554">
              <w:rPr>
                <w:noProof/>
                <w:webHidden/>
              </w:rPr>
            </w:r>
            <w:r w:rsidR="00F71554">
              <w:rPr>
                <w:noProof/>
                <w:webHidden/>
              </w:rPr>
              <w:fldChar w:fldCharType="separate"/>
            </w:r>
            <w:r w:rsidR="00F71554">
              <w:rPr>
                <w:noProof/>
                <w:webHidden/>
              </w:rPr>
              <w:t>27</w:t>
            </w:r>
            <w:r w:rsidR="00F71554">
              <w:rPr>
                <w:noProof/>
                <w:webHidden/>
              </w:rPr>
              <w:fldChar w:fldCharType="end"/>
            </w:r>
          </w:hyperlink>
        </w:p>
        <w:p w14:paraId="05F3CBF3" w14:textId="5D7BEC75" w:rsidR="00F71554" w:rsidRDefault="000317C8">
          <w:pPr>
            <w:pStyle w:val="TOC2"/>
            <w:tabs>
              <w:tab w:val="right" w:leader="dot" w:pos="10790"/>
            </w:tabs>
            <w:rPr>
              <w:rFonts w:asciiTheme="minorHAnsi" w:eastAsiaTheme="minorEastAsia" w:hAnsiTheme="minorHAnsi" w:cstheme="minorBidi"/>
              <w:noProof/>
              <w:lang w:bidi="ar-SA"/>
            </w:rPr>
          </w:pPr>
          <w:hyperlink w:anchor="_Toc114837871" w:history="1">
            <w:r w:rsidR="00F71554" w:rsidRPr="00CD3662">
              <w:rPr>
                <w:rStyle w:val="Hyperlink"/>
                <w:rFonts w:ascii="Cambria" w:eastAsia="Cambria" w:hAnsi="Cambria"/>
                <w:noProof/>
              </w:rPr>
              <w:t>COMMUNICATING CURRICULUM TO FIELDWORK EDUCATORS</w:t>
            </w:r>
            <w:r w:rsidR="00F71554">
              <w:rPr>
                <w:noProof/>
                <w:webHidden/>
              </w:rPr>
              <w:tab/>
            </w:r>
            <w:r w:rsidR="00F71554">
              <w:rPr>
                <w:noProof/>
                <w:webHidden/>
              </w:rPr>
              <w:fldChar w:fldCharType="begin"/>
            </w:r>
            <w:r w:rsidR="00F71554">
              <w:rPr>
                <w:noProof/>
                <w:webHidden/>
              </w:rPr>
              <w:instrText xml:space="preserve"> PAGEREF _Toc114837871 \h </w:instrText>
            </w:r>
            <w:r w:rsidR="00F71554">
              <w:rPr>
                <w:noProof/>
                <w:webHidden/>
              </w:rPr>
            </w:r>
            <w:r w:rsidR="00F71554">
              <w:rPr>
                <w:noProof/>
                <w:webHidden/>
              </w:rPr>
              <w:fldChar w:fldCharType="separate"/>
            </w:r>
            <w:r w:rsidR="00F71554">
              <w:rPr>
                <w:noProof/>
                <w:webHidden/>
              </w:rPr>
              <w:t>29</w:t>
            </w:r>
            <w:r w:rsidR="00F71554">
              <w:rPr>
                <w:noProof/>
                <w:webHidden/>
              </w:rPr>
              <w:fldChar w:fldCharType="end"/>
            </w:r>
          </w:hyperlink>
        </w:p>
        <w:p w14:paraId="74E3E870" w14:textId="3AEE28C1" w:rsidR="00F71554" w:rsidRDefault="000317C8">
          <w:pPr>
            <w:pStyle w:val="TOC2"/>
            <w:tabs>
              <w:tab w:val="right" w:leader="dot" w:pos="10790"/>
            </w:tabs>
            <w:rPr>
              <w:rFonts w:asciiTheme="minorHAnsi" w:eastAsiaTheme="minorEastAsia" w:hAnsiTheme="minorHAnsi" w:cstheme="minorBidi"/>
              <w:noProof/>
              <w:lang w:bidi="ar-SA"/>
            </w:rPr>
          </w:pPr>
          <w:hyperlink w:anchor="_Toc114837872" w:history="1">
            <w:r w:rsidR="00F71554" w:rsidRPr="00CD3662">
              <w:rPr>
                <w:rStyle w:val="Hyperlink"/>
                <w:rFonts w:ascii="Cambria" w:eastAsia="Cambria" w:hAnsi="Cambria"/>
                <w:noProof/>
              </w:rPr>
              <w:t>STUDENT COMPETENCE ASSESSMENT PRE-REQUISITE and RELATIONSHIP TO CURRICULUM DESIGN</w:t>
            </w:r>
            <w:r w:rsidR="00F71554">
              <w:rPr>
                <w:noProof/>
                <w:webHidden/>
              </w:rPr>
              <w:tab/>
            </w:r>
            <w:r w:rsidR="00F71554">
              <w:rPr>
                <w:noProof/>
                <w:webHidden/>
              </w:rPr>
              <w:fldChar w:fldCharType="begin"/>
            </w:r>
            <w:r w:rsidR="00F71554">
              <w:rPr>
                <w:noProof/>
                <w:webHidden/>
              </w:rPr>
              <w:instrText xml:space="preserve"> PAGEREF _Toc114837872 \h </w:instrText>
            </w:r>
            <w:r w:rsidR="00F71554">
              <w:rPr>
                <w:noProof/>
                <w:webHidden/>
              </w:rPr>
            </w:r>
            <w:r w:rsidR="00F71554">
              <w:rPr>
                <w:noProof/>
                <w:webHidden/>
              </w:rPr>
              <w:fldChar w:fldCharType="separate"/>
            </w:r>
            <w:r w:rsidR="00F71554">
              <w:rPr>
                <w:noProof/>
                <w:webHidden/>
              </w:rPr>
              <w:t>30</w:t>
            </w:r>
            <w:r w:rsidR="00F71554">
              <w:rPr>
                <w:noProof/>
                <w:webHidden/>
              </w:rPr>
              <w:fldChar w:fldCharType="end"/>
            </w:r>
          </w:hyperlink>
        </w:p>
        <w:p w14:paraId="6659159C" w14:textId="1B991F66" w:rsidR="00F71554" w:rsidRDefault="000317C8">
          <w:pPr>
            <w:pStyle w:val="TOC2"/>
            <w:tabs>
              <w:tab w:val="right" w:leader="dot" w:pos="10790"/>
            </w:tabs>
            <w:rPr>
              <w:rFonts w:asciiTheme="minorHAnsi" w:eastAsiaTheme="minorEastAsia" w:hAnsiTheme="minorHAnsi" w:cstheme="minorBidi"/>
              <w:noProof/>
              <w:lang w:bidi="ar-SA"/>
            </w:rPr>
          </w:pPr>
          <w:hyperlink w:anchor="_Toc114837873" w:history="1">
            <w:r w:rsidR="00F71554" w:rsidRPr="00CD3662">
              <w:rPr>
                <w:rStyle w:val="Hyperlink"/>
                <w:rFonts w:ascii="Cambria" w:eastAsia="Cambria" w:hAnsi="Cambria"/>
                <w:noProof/>
              </w:rPr>
              <w:t>MAINTAINING CONTRACTS</w:t>
            </w:r>
            <w:r w:rsidR="00F71554">
              <w:rPr>
                <w:noProof/>
                <w:webHidden/>
              </w:rPr>
              <w:tab/>
            </w:r>
            <w:r w:rsidR="00F71554">
              <w:rPr>
                <w:noProof/>
                <w:webHidden/>
              </w:rPr>
              <w:fldChar w:fldCharType="begin"/>
            </w:r>
            <w:r w:rsidR="00F71554">
              <w:rPr>
                <w:noProof/>
                <w:webHidden/>
              </w:rPr>
              <w:instrText xml:space="preserve"> PAGEREF _Toc114837873 \h </w:instrText>
            </w:r>
            <w:r w:rsidR="00F71554">
              <w:rPr>
                <w:noProof/>
                <w:webHidden/>
              </w:rPr>
            </w:r>
            <w:r w:rsidR="00F71554">
              <w:rPr>
                <w:noProof/>
                <w:webHidden/>
              </w:rPr>
              <w:fldChar w:fldCharType="separate"/>
            </w:r>
            <w:r w:rsidR="00F71554">
              <w:rPr>
                <w:noProof/>
                <w:webHidden/>
              </w:rPr>
              <w:t>31</w:t>
            </w:r>
            <w:r w:rsidR="00F71554">
              <w:rPr>
                <w:noProof/>
                <w:webHidden/>
              </w:rPr>
              <w:fldChar w:fldCharType="end"/>
            </w:r>
          </w:hyperlink>
        </w:p>
        <w:p w14:paraId="029EE482" w14:textId="2D63A876" w:rsidR="00F71554" w:rsidRDefault="000317C8">
          <w:pPr>
            <w:pStyle w:val="TOC2"/>
            <w:tabs>
              <w:tab w:val="right" w:leader="dot" w:pos="10790"/>
            </w:tabs>
            <w:rPr>
              <w:rFonts w:asciiTheme="minorHAnsi" w:eastAsiaTheme="minorEastAsia" w:hAnsiTheme="minorHAnsi" w:cstheme="minorBidi"/>
              <w:noProof/>
              <w:lang w:bidi="ar-SA"/>
            </w:rPr>
          </w:pPr>
          <w:hyperlink w:anchor="_Toc114837874" w:history="1">
            <w:r w:rsidR="00F71554" w:rsidRPr="00CD3662">
              <w:rPr>
                <w:rStyle w:val="Hyperlink"/>
                <w:rFonts w:ascii="Cambria" w:eastAsia="Cambria" w:hAnsi="Cambria" w:cs="Cambria"/>
                <w:noProof/>
              </w:rPr>
              <w:t>PROFESSIONAL APPEARANCE DURING FIELDWORK</w:t>
            </w:r>
            <w:r w:rsidR="00F71554">
              <w:rPr>
                <w:noProof/>
                <w:webHidden/>
              </w:rPr>
              <w:tab/>
            </w:r>
            <w:r w:rsidR="00F71554">
              <w:rPr>
                <w:noProof/>
                <w:webHidden/>
              </w:rPr>
              <w:fldChar w:fldCharType="begin"/>
            </w:r>
            <w:r w:rsidR="00F71554">
              <w:rPr>
                <w:noProof/>
                <w:webHidden/>
              </w:rPr>
              <w:instrText xml:space="preserve"> PAGEREF _Toc114837874 \h </w:instrText>
            </w:r>
            <w:r w:rsidR="00F71554">
              <w:rPr>
                <w:noProof/>
                <w:webHidden/>
              </w:rPr>
            </w:r>
            <w:r w:rsidR="00F71554">
              <w:rPr>
                <w:noProof/>
                <w:webHidden/>
              </w:rPr>
              <w:fldChar w:fldCharType="separate"/>
            </w:r>
            <w:r w:rsidR="00F71554">
              <w:rPr>
                <w:noProof/>
                <w:webHidden/>
              </w:rPr>
              <w:t>31</w:t>
            </w:r>
            <w:r w:rsidR="00F71554">
              <w:rPr>
                <w:noProof/>
                <w:webHidden/>
              </w:rPr>
              <w:fldChar w:fldCharType="end"/>
            </w:r>
          </w:hyperlink>
        </w:p>
        <w:p w14:paraId="24B0F2BF" w14:textId="6FA56D5B" w:rsidR="00F71554" w:rsidRPr="00F71554" w:rsidRDefault="000317C8" w:rsidP="00F71554">
          <w:pPr>
            <w:pStyle w:val="TOC3"/>
            <w:rPr>
              <w:rFonts w:asciiTheme="minorHAnsi" w:eastAsiaTheme="minorEastAsia" w:hAnsiTheme="minorHAnsi" w:cstheme="minorBidi"/>
              <w:lang w:bidi="ar-SA"/>
            </w:rPr>
          </w:pPr>
          <w:hyperlink w:anchor="_Toc114837875" w:history="1">
            <w:r w:rsidR="00F71554" w:rsidRPr="00F71554">
              <w:rPr>
                <w:rStyle w:val="Hyperlink"/>
              </w:rPr>
              <w:t>Student Identification</w:t>
            </w:r>
            <w:r w:rsidR="00F71554" w:rsidRPr="00F71554">
              <w:rPr>
                <w:webHidden/>
              </w:rPr>
              <w:tab/>
            </w:r>
            <w:r w:rsidR="00F71554" w:rsidRPr="00F71554">
              <w:rPr>
                <w:webHidden/>
              </w:rPr>
              <w:fldChar w:fldCharType="begin"/>
            </w:r>
            <w:r w:rsidR="00F71554" w:rsidRPr="00F71554">
              <w:rPr>
                <w:webHidden/>
              </w:rPr>
              <w:instrText xml:space="preserve"> PAGEREF _Toc114837875 \h </w:instrText>
            </w:r>
            <w:r w:rsidR="00F71554" w:rsidRPr="00F71554">
              <w:rPr>
                <w:webHidden/>
              </w:rPr>
            </w:r>
            <w:r w:rsidR="00F71554" w:rsidRPr="00F71554">
              <w:rPr>
                <w:webHidden/>
              </w:rPr>
              <w:fldChar w:fldCharType="separate"/>
            </w:r>
            <w:r w:rsidR="00F71554" w:rsidRPr="00F71554">
              <w:rPr>
                <w:webHidden/>
              </w:rPr>
              <w:t>31</w:t>
            </w:r>
            <w:r w:rsidR="00F71554" w:rsidRPr="00F71554">
              <w:rPr>
                <w:webHidden/>
              </w:rPr>
              <w:fldChar w:fldCharType="end"/>
            </w:r>
          </w:hyperlink>
        </w:p>
        <w:p w14:paraId="335D409D" w14:textId="1AEFB2BB" w:rsidR="00F71554" w:rsidRDefault="000317C8">
          <w:pPr>
            <w:pStyle w:val="TOC2"/>
            <w:tabs>
              <w:tab w:val="right" w:leader="dot" w:pos="10790"/>
            </w:tabs>
            <w:rPr>
              <w:rFonts w:asciiTheme="minorHAnsi" w:eastAsiaTheme="minorEastAsia" w:hAnsiTheme="minorHAnsi" w:cstheme="minorBidi"/>
              <w:noProof/>
              <w:lang w:bidi="ar-SA"/>
            </w:rPr>
          </w:pPr>
          <w:hyperlink w:anchor="_Toc114837876" w:history="1">
            <w:r w:rsidR="00F71554" w:rsidRPr="00CD3662">
              <w:rPr>
                <w:rStyle w:val="Hyperlink"/>
                <w:rFonts w:ascii="Cambria" w:eastAsia="Cambria" w:hAnsi="Cambria"/>
                <w:noProof/>
              </w:rPr>
              <w:t>PROFESSIONAL BEHAVIORS/AFFECTIVE SKILLS EXPECTATIONS</w:t>
            </w:r>
            <w:r w:rsidR="00F71554">
              <w:rPr>
                <w:noProof/>
                <w:webHidden/>
              </w:rPr>
              <w:tab/>
            </w:r>
            <w:r w:rsidR="00F71554">
              <w:rPr>
                <w:noProof/>
                <w:webHidden/>
              </w:rPr>
              <w:fldChar w:fldCharType="begin"/>
            </w:r>
            <w:r w:rsidR="00F71554">
              <w:rPr>
                <w:noProof/>
                <w:webHidden/>
              </w:rPr>
              <w:instrText xml:space="preserve"> PAGEREF _Toc114837876 \h </w:instrText>
            </w:r>
            <w:r w:rsidR="00F71554">
              <w:rPr>
                <w:noProof/>
                <w:webHidden/>
              </w:rPr>
            </w:r>
            <w:r w:rsidR="00F71554">
              <w:rPr>
                <w:noProof/>
                <w:webHidden/>
              </w:rPr>
              <w:fldChar w:fldCharType="separate"/>
            </w:r>
            <w:r w:rsidR="00F71554">
              <w:rPr>
                <w:noProof/>
                <w:webHidden/>
              </w:rPr>
              <w:t>32</w:t>
            </w:r>
            <w:r w:rsidR="00F71554">
              <w:rPr>
                <w:noProof/>
                <w:webHidden/>
              </w:rPr>
              <w:fldChar w:fldCharType="end"/>
            </w:r>
          </w:hyperlink>
        </w:p>
        <w:p w14:paraId="1B848C7F" w14:textId="3C8D3D74" w:rsidR="00F71554" w:rsidRDefault="000317C8">
          <w:pPr>
            <w:pStyle w:val="TOC2"/>
            <w:tabs>
              <w:tab w:val="right" w:leader="dot" w:pos="10790"/>
            </w:tabs>
            <w:rPr>
              <w:rFonts w:asciiTheme="minorHAnsi" w:eastAsiaTheme="minorEastAsia" w:hAnsiTheme="minorHAnsi" w:cstheme="minorBidi"/>
              <w:noProof/>
              <w:lang w:bidi="ar-SA"/>
            </w:rPr>
          </w:pPr>
          <w:hyperlink w:anchor="_Toc114837877" w:history="1">
            <w:r w:rsidR="00F71554" w:rsidRPr="00CD3662">
              <w:rPr>
                <w:rStyle w:val="Hyperlink"/>
                <w:rFonts w:ascii="Cambria" w:eastAsia="Cambria" w:hAnsi="Cambria"/>
                <w:noProof/>
              </w:rPr>
              <w:t>ATTENDANCE AND MAKE-UP POLICY FOR LECTURE, LAB, AND FIELDWORK COURSES</w:t>
            </w:r>
            <w:r w:rsidR="00F71554">
              <w:rPr>
                <w:noProof/>
                <w:webHidden/>
              </w:rPr>
              <w:tab/>
            </w:r>
            <w:r w:rsidR="00F71554">
              <w:rPr>
                <w:noProof/>
                <w:webHidden/>
              </w:rPr>
              <w:fldChar w:fldCharType="begin"/>
            </w:r>
            <w:r w:rsidR="00F71554">
              <w:rPr>
                <w:noProof/>
                <w:webHidden/>
              </w:rPr>
              <w:instrText xml:space="preserve"> PAGEREF _Toc114837877 \h </w:instrText>
            </w:r>
            <w:r w:rsidR="00F71554">
              <w:rPr>
                <w:noProof/>
                <w:webHidden/>
              </w:rPr>
            </w:r>
            <w:r w:rsidR="00F71554">
              <w:rPr>
                <w:noProof/>
                <w:webHidden/>
              </w:rPr>
              <w:fldChar w:fldCharType="separate"/>
            </w:r>
            <w:r w:rsidR="00F71554">
              <w:rPr>
                <w:noProof/>
                <w:webHidden/>
              </w:rPr>
              <w:t>33</w:t>
            </w:r>
            <w:r w:rsidR="00F71554">
              <w:rPr>
                <w:noProof/>
                <w:webHidden/>
              </w:rPr>
              <w:fldChar w:fldCharType="end"/>
            </w:r>
          </w:hyperlink>
        </w:p>
        <w:p w14:paraId="470EA639" w14:textId="27004A75" w:rsidR="00F71554" w:rsidRDefault="000317C8">
          <w:pPr>
            <w:pStyle w:val="TOC2"/>
            <w:tabs>
              <w:tab w:val="right" w:leader="dot" w:pos="10790"/>
            </w:tabs>
            <w:rPr>
              <w:rFonts w:asciiTheme="minorHAnsi" w:eastAsiaTheme="minorEastAsia" w:hAnsiTheme="minorHAnsi" w:cstheme="minorBidi"/>
              <w:noProof/>
              <w:lang w:bidi="ar-SA"/>
            </w:rPr>
          </w:pPr>
          <w:hyperlink w:anchor="_Toc114837878" w:history="1">
            <w:r w:rsidR="00F71554" w:rsidRPr="00CD3662">
              <w:rPr>
                <w:rStyle w:val="Hyperlink"/>
                <w:rFonts w:asciiTheme="majorHAnsi" w:hAnsiTheme="majorHAnsi"/>
                <w:noProof/>
              </w:rPr>
              <w:t xml:space="preserve"> </w:t>
            </w:r>
            <w:r w:rsidR="00F71554" w:rsidRPr="00CD3662">
              <w:rPr>
                <w:rStyle w:val="Hyperlink"/>
                <w:rFonts w:ascii="Cambria" w:eastAsia="Cambria" w:hAnsi="Cambria"/>
                <w:noProof/>
              </w:rPr>
              <w:t>SUMMARY OF THE ROLES AND RESPONSIBILITIES OF THE FIELDWORK STUDENT</w:t>
            </w:r>
            <w:r w:rsidR="00F71554">
              <w:rPr>
                <w:noProof/>
                <w:webHidden/>
              </w:rPr>
              <w:tab/>
            </w:r>
            <w:r w:rsidR="00F71554">
              <w:rPr>
                <w:noProof/>
                <w:webHidden/>
              </w:rPr>
              <w:fldChar w:fldCharType="begin"/>
            </w:r>
            <w:r w:rsidR="00F71554">
              <w:rPr>
                <w:noProof/>
                <w:webHidden/>
              </w:rPr>
              <w:instrText xml:space="preserve"> PAGEREF _Toc114837878 \h </w:instrText>
            </w:r>
            <w:r w:rsidR="00F71554">
              <w:rPr>
                <w:noProof/>
                <w:webHidden/>
              </w:rPr>
            </w:r>
            <w:r w:rsidR="00F71554">
              <w:rPr>
                <w:noProof/>
                <w:webHidden/>
              </w:rPr>
              <w:fldChar w:fldCharType="separate"/>
            </w:r>
            <w:r w:rsidR="00F71554">
              <w:rPr>
                <w:noProof/>
                <w:webHidden/>
              </w:rPr>
              <w:t>35</w:t>
            </w:r>
            <w:r w:rsidR="00F71554">
              <w:rPr>
                <w:noProof/>
                <w:webHidden/>
              </w:rPr>
              <w:fldChar w:fldCharType="end"/>
            </w:r>
          </w:hyperlink>
        </w:p>
        <w:p w14:paraId="180BBA7E" w14:textId="373E2463" w:rsidR="00F71554" w:rsidRDefault="000317C8">
          <w:pPr>
            <w:pStyle w:val="TOC2"/>
            <w:tabs>
              <w:tab w:val="right" w:leader="dot" w:pos="10790"/>
            </w:tabs>
            <w:rPr>
              <w:rFonts w:asciiTheme="minorHAnsi" w:eastAsiaTheme="minorEastAsia" w:hAnsiTheme="minorHAnsi" w:cstheme="minorBidi"/>
              <w:noProof/>
              <w:lang w:bidi="ar-SA"/>
            </w:rPr>
          </w:pPr>
          <w:hyperlink w:anchor="_Toc114837879" w:history="1">
            <w:r w:rsidR="00F71554" w:rsidRPr="00CD3662">
              <w:rPr>
                <w:rStyle w:val="Hyperlink"/>
                <w:rFonts w:ascii="Cambria" w:eastAsia="Cambria" w:hAnsi="Cambria"/>
                <w:noProof/>
              </w:rPr>
              <w:t>FIELDWORK PERFORMANCE EVALUATION</w:t>
            </w:r>
            <w:r w:rsidR="00F71554">
              <w:rPr>
                <w:noProof/>
                <w:webHidden/>
              </w:rPr>
              <w:tab/>
            </w:r>
            <w:r w:rsidR="00F71554">
              <w:rPr>
                <w:noProof/>
                <w:webHidden/>
              </w:rPr>
              <w:fldChar w:fldCharType="begin"/>
            </w:r>
            <w:r w:rsidR="00F71554">
              <w:rPr>
                <w:noProof/>
                <w:webHidden/>
              </w:rPr>
              <w:instrText xml:space="preserve"> PAGEREF _Toc114837879 \h </w:instrText>
            </w:r>
            <w:r w:rsidR="00F71554">
              <w:rPr>
                <w:noProof/>
                <w:webHidden/>
              </w:rPr>
            </w:r>
            <w:r w:rsidR="00F71554">
              <w:rPr>
                <w:noProof/>
                <w:webHidden/>
              </w:rPr>
              <w:fldChar w:fldCharType="separate"/>
            </w:r>
            <w:r w:rsidR="00F71554">
              <w:rPr>
                <w:noProof/>
                <w:webHidden/>
              </w:rPr>
              <w:t>36</w:t>
            </w:r>
            <w:r w:rsidR="00F71554">
              <w:rPr>
                <w:noProof/>
                <w:webHidden/>
              </w:rPr>
              <w:fldChar w:fldCharType="end"/>
            </w:r>
          </w:hyperlink>
        </w:p>
        <w:p w14:paraId="14FE28D3" w14:textId="3E1D1FBA" w:rsidR="00F71554" w:rsidRDefault="000317C8">
          <w:pPr>
            <w:pStyle w:val="TOC2"/>
            <w:tabs>
              <w:tab w:val="right" w:leader="dot" w:pos="10790"/>
            </w:tabs>
            <w:rPr>
              <w:rFonts w:asciiTheme="minorHAnsi" w:eastAsiaTheme="minorEastAsia" w:hAnsiTheme="minorHAnsi" w:cstheme="minorBidi"/>
              <w:noProof/>
              <w:lang w:bidi="ar-SA"/>
            </w:rPr>
          </w:pPr>
          <w:hyperlink w:anchor="_Toc114837880" w:history="1">
            <w:r w:rsidR="00F71554" w:rsidRPr="00CD3662">
              <w:rPr>
                <w:rStyle w:val="Hyperlink"/>
                <w:rFonts w:ascii="Cambria" w:eastAsia="Cambria" w:hAnsi="Cambria"/>
                <w:noProof/>
              </w:rPr>
              <w:t>STRUGGLING STUDENT</w:t>
            </w:r>
            <w:r w:rsidR="00F71554">
              <w:rPr>
                <w:noProof/>
                <w:webHidden/>
              </w:rPr>
              <w:tab/>
            </w:r>
            <w:r w:rsidR="00F71554">
              <w:rPr>
                <w:noProof/>
                <w:webHidden/>
              </w:rPr>
              <w:fldChar w:fldCharType="begin"/>
            </w:r>
            <w:r w:rsidR="00F71554">
              <w:rPr>
                <w:noProof/>
                <w:webHidden/>
              </w:rPr>
              <w:instrText xml:space="preserve"> PAGEREF _Toc114837880 \h </w:instrText>
            </w:r>
            <w:r w:rsidR="00F71554">
              <w:rPr>
                <w:noProof/>
                <w:webHidden/>
              </w:rPr>
            </w:r>
            <w:r w:rsidR="00F71554">
              <w:rPr>
                <w:noProof/>
                <w:webHidden/>
              </w:rPr>
              <w:fldChar w:fldCharType="separate"/>
            </w:r>
            <w:r w:rsidR="00F71554">
              <w:rPr>
                <w:noProof/>
                <w:webHidden/>
              </w:rPr>
              <w:t>38</w:t>
            </w:r>
            <w:r w:rsidR="00F71554">
              <w:rPr>
                <w:noProof/>
                <w:webHidden/>
              </w:rPr>
              <w:fldChar w:fldCharType="end"/>
            </w:r>
          </w:hyperlink>
        </w:p>
        <w:p w14:paraId="7570F134" w14:textId="0372FCDB" w:rsidR="00F71554" w:rsidRDefault="000317C8">
          <w:pPr>
            <w:pStyle w:val="TOC2"/>
            <w:tabs>
              <w:tab w:val="right" w:leader="dot" w:pos="10790"/>
            </w:tabs>
            <w:rPr>
              <w:rFonts w:asciiTheme="minorHAnsi" w:eastAsiaTheme="minorEastAsia" w:hAnsiTheme="minorHAnsi" w:cstheme="minorBidi"/>
              <w:noProof/>
              <w:lang w:bidi="ar-SA"/>
            </w:rPr>
          </w:pPr>
          <w:hyperlink w:anchor="_Toc114837881" w:history="1">
            <w:r w:rsidR="00F71554" w:rsidRPr="00CD3662">
              <w:rPr>
                <w:rStyle w:val="Hyperlink"/>
                <w:rFonts w:ascii="Cambria" w:hAnsi="Cambria"/>
                <w:noProof/>
              </w:rPr>
              <w:t>Comparison of characteristics of an effective student vs. a challenging student</w:t>
            </w:r>
            <w:r w:rsidR="00F71554">
              <w:rPr>
                <w:noProof/>
                <w:webHidden/>
              </w:rPr>
              <w:tab/>
            </w:r>
            <w:r w:rsidR="00F71554">
              <w:rPr>
                <w:noProof/>
                <w:webHidden/>
              </w:rPr>
              <w:fldChar w:fldCharType="begin"/>
            </w:r>
            <w:r w:rsidR="00F71554">
              <w:rPr>
                <w:noProof/>
                <w:webHidden/>
              </w:rPr>
              <w:instrText xml:space="preserve"> PAGEREF _Toc114837881 \h </w:instrText>
            </w:r>
            <w:r w:rsidR="00F71554">
              <w:rPr>
                <w:noProof/>
                <w:webHidden/>
              </w:rPr>
            </w:r>
            <w:r w:rsidR="00F71554">
              <w:rPr>
                <w:noProof/>
                <w:webHidden/>
              </w:rPr>
              <w:fldChar w:fldCharType="separate"/>
            </w:r>
            <w:r w:rsidR="00F71554">
              <w:rPr>
                <w:noProof/>
                <w:webHidden/>
              </w:rPr>
              <w:t>39</w:t>
            </w:r>
            <w:r w:rsidR="00F71554">
              <w:rPr>
                <w:noProof/>
                <w:webHidden/>
              </w:rPr>
              <w:fldChar w:fldCharType="end"/>
            </w:r>
          </w:hyperlink>
        </w:p>
        <w:p w14:paraId="08E24DD5" w14:textId="1BD0E5F5" w:rsidR="00F71554" w:rsidRDefault="000317C8">
          <w:pPr>
            <w:pStyle w:val="TOC2"/>
            <w:tabs>
              <w:tab w:val="right" w:leader="dot" w:pos="10790"/>
            </w:tabs>
            <w:rPr>
              <w:rFonts w:asciiTheme="minorHAnsi" w:eastAsiaTheme="minorEastAsia" w:hAnsiTheme="minorHAnsi" w:cstheme="minorBidi"/>
              <w:noProof/>
              <w:lang w:bidi="ar-SA"/>
            </w:rPr>
          </w:pPr>
          <w:hyperlink w:anchor="_Toc114837882" w:history="1">
            <w:r w:rsidR="00F71554" w:rsidRPr="00CD3662">
              <w:rPr>
                <w:rStyle w:val="Hyperlink"/>
                <w:rFonts w:asciiTheme="majorHAnsi" w:hAnsiTheme="majorHAnsi"/>
                <w:noProof/>
              </w:rPr>
              <w:t>COVID POLICIES</w:t>
            </w:r>
            <w:r w:rsidR="00F71554">
              <w:rPr>
                <w:noProof/>
                <w:webHidden/>
              </w:rPr>
              <w:tab/>
            </w:r>
            <w:r w:rsidR="00F71554">
              <w:rPr>
                <w:noProof/>
                <w:webHidden/>
              </w:rPr>
              <w:fldChar w:fldCharType="begin"/>
            </w:r>
            <w:r w:rsidR="00F71554">
              <w:rPr>
                <w:noProof/>
                <w:webHidden/>
              </w:rPr>
              <w:instrText xml:space="preserve"> PAGEREF _Toc114837882 \h </w:instrText>
            </w:r>
            <w:r w:rsidR="00F71554">
              <w:rPr>
                <w:noProof/>
                <w:webHidden/>
              </w:rPr>
            </w:r>
            <w:r w:rsidR="00F71554">
              <w:rPr>
                <w:noProof/>
                <w:webHidden/>
              </w:rPr>
              <w:fldChar w:fldCharType="separate"/>
            </w:r>
            <w:r w:rsidR="00F71554">
              <w:rPr>
                <w:noProof/>
                <w:webHidden/>
              </w:rPr>
              <w:t>41</w:t>
            </w:r>
            <w:r w:rsidR="00F71554">
              <w:rPr>
                <w:noProof/>
                <w:webHidden/>
              </w:rPr>
              <w:fldChar w:fldCharType="end"/>
            </w:r>
          </w:hyperlink>
        </w:p>
        <w:p w14:paraId="6CD09441" w14:textId="14F7A83C" w:rsidR="00F71554" w:rsidRPr="00F71554" w:rsidRDefault="000317C8" w:rsidP="00F71554">
          <w:pPr>
            <w:pStyle w:val="TOC3"/>
            <w:rPr>
              <w:rFonts w:asciiTheme="minorHAnsi" w:eastAsiaTheme="minorEastAsia" w:hAnsiTheme="minorHAnsi" w:cstheme="minorBidi"/>
              <w:lang w:bidi="ar-SA"/>
            </w:rPr>
          </w:pPr>
          <w:hyperlink w:anchor="_Toc114837883" w:history="1">
            <w:r w:rsidR="00F71554" w:rsidRPr="00F71554">
              <w:rPr>
                <w:rStyle w:val="Hyperlink"/>
              </w:rPr>
              <w:t>Covid Sign and Symptoms</w:t>
            </w:r>
            <w:r w:rsidR="00F71554" w:rsidRPr="00F71554">
              <w:rPr>
                <w:webHidden/>
              </w:rPr>
              <w:tab/>
            </w:r>
            <w:r w:rsidR="00F71554" w:rsidRPr="00F71554">
              <w:rPr>
                <w:webHidden/>
              </w:rPr>
              <w:fldChar w:fldCharType="begin"/>
            </w:r>
            <w:r w:rsidR="00F71554" w:rsidRPr="00F71554">
              <w:rPr>
                <w:webHidden/>
              </w:rPr>
              <w:instrText xml:space="preserve"> PAGEREF _Toc114837883 \h </w:instrText>
            </w:r>
            <w:r w:rsidR="00F71554" w:rsidRPr="00F71554">
              <w:rPr>
                <w:webHidden/>
              </w:rPr>
            </w:r>
            <w:r w:rsidR="00F71554" w:rsidRPr="00F71554">
              <w:rPr>
                <w:webHidden/>
              </w:rPr>
              <w:fldChar w:fldCharType="separate"/>
            </w:r>
            <w:r w:rsidR="00F71554" w:rsidRPr="00F71554">
              <w:rPr>
                <w:webHidden/>
              </w:rPr>
              <w:t>41</w:t>
            </w:r>
            <w:r w:rsidR="00F71554" w:rsidRPr="00F71554">
              <w:rPr>
                <w:webHidden/>
              </w:rPr>
              <w:fldChar w:fldCharType="end"/>
            </w:r>
          </w:hyperlink>
        </w:p>
        <w:p w14:paraId="18D48471" w14:textId="1AA91D80" w:rsidR="00F71554" w:rsidRPr="00F71554" w:rsidRDefault="000317C8" w:rsidP="00F71554">
          <w:pPr>
            <w:pStyle w:val="TOC3"/>
            <w:rPr>
              <w:rFonts w:asciiTheme="minorHAnsi" w:eastAsiaTheme="minorEastAsia" w:hAnsiTheme="minorHAnsi" w:cstheme="minorBidi"/>
              <w:lang w:bidi="ar-SA"/>
            </w:rPr>
          </w:pPr>
          <w:hyperlink w:anchor="_Toc114837884" w:history="1">
            <w:r w:rsidR="00F71554" w:rsidRPr="00F71554">
              <w:rPr>
                <w:rStyle w:val="Hyperlink"/>
              </w:rPr>
              <w:t>Fieldwork Protocol / Clinical Contingency Plan due to COVID-19 – GENERAL</w:t>
            </w:r>
            <w:r w:rsidR="00F71554" w:rsidRPr="00F71554">
              <w:rPr>
                <w:webHidden/>
              </w:rPr>
              <w:tab/>
            </w:r>
            <w:r w:rsidR="00F71554" w:rsidRPr="00F71554">
              <w:rPr>
                <w:webHidden/>
              </w:rPr>
              <w:fldChar w:fldCharType="begin"/>
            </w:r>
            <w:r w:rsidR="00F71554" w:rsidRPr="00F71554">
              <w:rPr>
                <w:webHidden/>
              </w:rPr>
              <w:instrText xml:space="preserve"> PAGEREF _Toc114837884 \h </w:instrText>
            </w:r>
            <w:r w:rsidR="00F71554" w:rsidRPr="00F71554">
              <w:rPr>
                <w:webHidden/>
              </w:rPr>
            </w:r>
            <w:r w:rsidR="00F71554" w:rsidRPr="00F71554">
              <w:rPr>
                <w:webHidden/>
              </w:rPr>
              <w:fldChar w:fldCharType="separate"/>
            </w:r>
            <w:r w:rsidR="00F71554" w:rsidRPr="00F71554">
              <w:rPr>
                <w:webHidden/>
              </w:rPr>
              <w:t>42</w:t>
            </w:r>
            <w:r w:rsidR="00F71554" w:rsidRPr="00F71554">
              <w:rPr>
                <w:webHidden/>
              </w:rPr>
              <w:fldChar w:fldCharType="end"/>
            </w:r>
          </w:hyperlink>
        </w:p>
        <w:p w14:paraId="2BE99C39" w14:textId="767B58B2" w:rsidR="00F71554" w:rsidRPr="00F71554" w:rsidRDefault="000317C8" w:rsidP="00F71554">
          <w:pPr>
            <w:pStyle w:val="TOC3"/>
            <w:rPr>
              <w:rFonts w:asciiTheme="minorHAnsi" w:eastAsiaTheme="minorEastAsia" w:hAnsiTheme="minorHAnsi" w:cstheme="minorBidi"/>
              <w:lang w:bidi="ar-SA"/>
            </w:rPr>
          </w:pPr>
          <w:hyperlink w:anchor="_Toc114837885" w:history="1">
            <w:r w:rsidR="00F71554" w:rsidRPr="00F71554">
              <w:rPr>
                <w:rStyle w:val="Hyperlink"/>
              </w:rPr>
              <w:t>COVID-19 Vaccination Informed Consent &amp; Election Form</w:t>
            </w:r>
            <w:r w:rsidR="00F71554" w:rsidRPr="00F71554">
              <w:rPr>
                <w:webHidden/>
              </w:rPr>
              <w:tab/>
            </w:r>
            <w:r w:rsidR="00F71554" w:rsidRPr="00F71554">
              <w:rPr>
                <w:webHidden/>
              </w:rPr>
              <w:fldChar w:fldCharType="begin"/>
            </w:r>
            <w:r w:rsidR="00F71554" w:rsidRPr="00F71554">
              <w:rPr>
                <w:webHidden/>
              </w:rPr>
              <w:instrText xml:space="preserve"> PAGEREF _Toc114837885 \h </w:instrText>
            </w:r>
            <w:r w:rsidR="00F71554" w:rsidRPr="00F71554">
              <w:rPr>
                <w:webHidden/>
              </w:rPr>
            </w:r>
            <w:r w:rsidR="00F71554" w:rsidRPr="00F71554">
              <w:rPr>
                <w:webHidden/>
              </w:rPr>
              <w:fldChar w:fldCharType="separate"/>
            </w:r>
            <w:r w:rsidR="00F71554" w:rsidRPr="00F71554">
              <w:rPr>
                <w:webHidden/>
              </w:rPr>
              <w:t>43</w:t>
            </w:r>
            <w:r w:rsidR="00F71554" w:rsidRPr="00F71554">
              <w:rPr>
                <w:webHidden/>
              </w:rPr>
              <w:fldChar w:fldCharType="end"/>
            </w:r>
          </w:hyperlink>
        </w:p>
        <w:p w14:paraId="3C1B00E3" w14:textId="469D2CDE" w:rsidR="00F71554" w:rsidRDefault="000317C8">
          <w:pPr>
            <w:pStyle w:val="TOC1"/>
            <w:tabs>
              <w:tab w:val="right" w:leader="dot" w:pos="10790"/>
            </w:tabs>
            <w:rPr>
              <w:rFonts w:asciiTheme="minorHAnsi" w:eastAsiaTheme="minorEastAsia" w:hAnsiTheme="minorHAnsi" w:cstheme="minorBidi"/>
              <w:noProof/>
              <w:lang w:bidi="ar-SA"/>
            </w:rPr>
          </w:pPr>
          <w:hyperlink w:anchor="_Toc114837886" w:history="1">
            <w:r w:rsidR="00F71554" w:rsidRPr="00CD3662">
              <w:rPr>
                <w:rStyle w:val="Hyperlink"/>
                <w:rFonts w:ascii="Cambria" w:hAnsi="Cambria"/>
                <w:noProof/>
              </w:rPr>
              <w:t>UNIT III: LEVEL I-A</w:t>
            </w:r>
            <w:r w:rsidR="00F71554">
              <w:rPr>
                <w:noProof/>
                <w:webHidden/>
              </w:rPr>
              <w:tab/>
            </w:r>
            <w:r w:rsidR="00F71554">
              <w:rPr>
                <w:noProof/>
                <w:webHidden/>
              </w:rPr>
              <w:fldChar w:fldCharType="begin"/>
            </w:r>
            <w:r w:rsidR="00F71554">
              <w:rPr>
                <w:noProof/>
                <w:webHidden/>
              </w:rPr>
              <w:instrText xml:space="preserve"> PAGEREF _Toc114837886 \h </w:instrText>
            </w:r>
            <w:r w:rsidR="00F71554">
              <w:rPr>
                <w:noProof/>
                <w:webHidden/>
              </w:rPr>
            </w:r>
            <w:r w:rsidR="00F71554">
              <w:rPr>
                <w:noProof/>
                <w:webHidden/>
              </w:rPr>
              <w:fldChar w:fldCharType="separate"/>
            </w:r>
            <w:r w:rsidR="00F71554">
              <w:rPr>
                <w:noProof/>
                <w:webHidden/>
              </w:rPr>
              <w:t>45</w:t>
            </w:r>
            <w:r w:rsidR="00F71554">
              <w:rPr>
                <w:noProof/>
                <w:webHidden/>
              </w:rPr>
              <w:fldChar w:fldCharType="end"/>
            </w:r>
          </w:hyperlink>
        </w:p>
        <w:p w14:paraId="72FDD78F" w14:textId="5BB20923" w:rsidR="00F71554" w:rsidRDefault="000317C8">
          <w:pPr>
            <w:pStyle w:val="TOC2"/>
            <w:tabs>
              <w:tab w:val="right" w:leader="dot" w:pos="10790"/>
            </w:tabs>
            <w:rPr>
              <w:rFonts w:asciiTheme="minorHAnsi" w:eastAsiaTheme="minorEastAsia" w:hAnsiTheme="minorHAnsi" w:cstheme="minorBidi"/>
              <w:noProof/>
              <w:lang w:bidi="ar-SA"/>
            </w:rPr>
          </w:pPr>
          <w:hyperlink w:anchor="_Toc114837887" w:history="1">
            <w:r w:rsidR="00F71554" w:rsidRPr="00CD3662">
              <w:rPr>
                <w:rStyle w:val="Hyperlink"/>
                <w:rFonts w:ascii="Cambria" w:eastAsia="Cambria" w:hAnsi="Cambria"/>
                <w:noProof/>
              </w:rPr>
              <w:t>COE GUIDELINES FOR LEVEL I FIELDWORK</w:t>
            </w:r>
            <w:r w:rsidR="00F71554">
              <w:rPr>
                <w:noProof/>
                <w:webHidden/>
              </w:rPr>
              <w:tab/>
            </w:r>
            <w:r w:rsidR="00F71554">
              <w:rPr>
                <w:noProof/>
                <w:webHidden/>
              </w:rPr>
              <w:fldChar w:fldCharType="begin"/>
            </w:r>
            <w:r w:rsidR="00F71554">
              <w:rPr>
                <w:noProof/>
                <w:webHidden/>
              </w:rPr>
              <w:instrText xml:space="preserve"> PAGEREF _Toc114837887 \h </w:instrText>
            </w:r>
            <w:r w:rsidR="00F71554">
              <w:rPr>
                <w:noProof/>
                <w:webHidden/>
              </w:rPr>
            </w:r>
            <w:r w:rsidR="00F71554">
              <w:rPr>
                <w:noProof/>
                <w:webHidden/>
              </w:rPr>
              <w:fldChar w:fldCharType="separate"/>
            </w:r>
            <w:r w:rsidR="00F71554">
              <w:rPr>
                <w:noProof/>
                <w:webHidden/>
              </w:rPr>
              <w:t>46</w:t>
            </w:r>
            <w:r w:rsidR="00F71554">
              <w:rPr>
                <w:noProof/>
                <w:webHidden/>
              </w:rPr>
              <w:fldChar w:fldCharType="end"/>
            </w:r>
          </w:hyperlink>
        </w:p>
        <w:p w14:paraId="0F4373A7" w14:textId="1593A241" w:rsidR="00F71554" w:rsidRPr="00F71554" w:rsidRDefault="000317C8" w:rsidP="00F71554">
          <w:pPr>
            <w:pStyle w:val="TOC3"/>
            <w:rPr>
              <w:rFonts w:asciiTheme="minorHAnsi" w:eastAsiaTheme="minorEastAsia" w:hAnsiTheme="minorHAnsi" w:cstheme="minorBidi"/>
              <w:lang w:bidi="ar-SA"/>
            </w:rPr>
          </w:pPr>
          <w:hyperlink w:anchor="_Toc114837888" w:history="1">
            <w:r w:rsidR="00F71554" w:rsidRPr="00F71554">
              <w:rPr>
                <w:rStyle w:val="Hyperlink"/>
              </w:rPr>
              <w:t>Definition and Purpose</w:t>
            </w:r>
            <w:r w:rsidR="00F71554" w:rsidRPr="00F71554">
              <w:rPr>
                <w:webHidden/>
              </w:rPr>
              <w:tab/>
            </w:r>
            <w:r w:rsidR="00F71554" w:rsidRPr="00F71554">
              <w:rPr>
                <w:webHidden/>
              </w:rPr>
              <w:fldChar w:fldCharType="begin"/>
            </w:r>
            <w:r w:rsidR="00F71554" w:rsidRPr="00F71554">
              <w:rPr>
                <w:webHidden/>
              </w:rPr>
              <w:instrText xml:space="preserve"> PAGEREF _Toc114837888 \h </w:instrText>
            </w:r>
            <w:r w:rsidR="00F71554" w:rsidRPr="00F71554">
              <w:rPr>
                <w:webHidden/>
              </w:rPr>
            </w:r>
            <w:r w:rsidR="00F71554" w:rsidRPr="00F71554">
              <w:rPr>
                <w:webHidden/>
              </w:rPr>
              <w:fldChar w:fldCharType="separate"/>
            </w:r>
            <w:r w:rsidR="00F71554" w:rsidRPr="00F71554">
              <w:rPr>
                <w:webHidden/>
              </w:rPr>
              <w:t>46</w:t>
            </w:r>
            <w:r w:rsidR="00F71554" w:rsidRPr="00F71554">
              <w:rPr>
                <w:webHidden/>
              </w:rPr>
              <w:fldChar w:fldCharType="end"/>
            </w:r>
          </w:hyperlink>
        </w:p>
        <w:p w14:paraId="29B873F5" w14:textId="43A41362" w:rsidR="00F71554" w:rsidRDefault="000317C8">
          <w:pPr>
            <w:pStyle w:val="TOC2"/>
            <w:tabs>
              <w:tab w:val="right" w:leader="dot" w:pos="10790"/>
            </w:tabs>
            <w:rPr>
              <w:rFonts w:asciiTheme="minorHAnsi" w:eastAsiaTheme="minorEastAsia" w:hAnsiTheme="minorHAnsi" w:cstheme="minorBidi"/>
              <w:noProof/>
              <w:lang w:bidi="ar-SA"/>
            </w:rPr>
          </w:pPr>
          <w:hyperlink w:anchor="_Toc114837889" w:history="1">
            <w:r w:rsidR="00F71554" w:rsidRPr="00CD3662">
              <w:rPr>
                <w:rStyle w:val="Hyperlink"/>
                <w:rFonts w:ascii="Cambria" w:eastAsia="Cambria" w:hAnsi="Cambria"/>
                <w:noProof/>
              </w:rPr>
              <w:t>BPCC OTA LEVEL I-A FIELDWORK EXPECTATIONS</w:t>
            </w:r>
            <w:r w:rsidR="00F71554">
              <w:rPr>
                <w:noProof/>
                <w:webHidden/>
              </w:rPr>
              <w:tab/>
            </w:r>
            <w:r w:rsidR="00F71554">
              <w:rPr>
                <w:noProof/>
                <w:webHidden/>
              </w:rPr>
              <w:fldChar w:fldCharType="begin"/>
            </w:r>
            <w:r w:rsidR="00F71554">
              <w:rPr>
                <w:noProof/>
                <w:webHidden/>
              </w:rPr>
              <w:instrText xml:space="preserve"> PAGEREF _Toc114837889 \h </w:instrText>
            </w:r>
            <w:r w:rsidR="00F71554">
              <w:rPr>
                <w:noProof/>
                <w:webHidden/>
              </w:rPr>
            </w:r>
            <w:r w:rsidR="00F71554">
              <w:rPr>
                <w:noProof/>
                <w:webHidden/>
              </w:rPr>
              <w:fldChar w:fldCharType="separate"/>
            </w:r>
            <w:r w:rsidR="00F71554">
              <w:rPr>
                <w:noProof/>
                <w:webHidden/>
              </w:rPr>
              <w:t>47</w:t>
            </w:r>
            <w:r w:rsidR="00F71554">
              <w:rPr>
                <w:noProof/>
                <w:webHidden/>
              </w:rPr>
              <w:fldChar w:fldCharType="end"/>
            </w:r>
          </w:hyperlink>
        </w:p>
        <w:p w14:paraId="244550E0" w14:textId="7BDDEFBB" w:rsidR="00F71554" w:rsidRDefault="000317C8">
          <w:pPr>
            <w:pStyle w:val="TOC2"/>
            <w:tabs>
              <w:tab w:val="right" w:leader="dot" w:pos="10790"/>
            </w:tabs>
            <w:rPr>
              <w:rFonts w:asciiTheme="minorHAnsi" w:eastAsiaTheme="minorEastAsia" w:hAnsiTheme="minorHAnsi" w:cstheme="minorBidi"/>
              <w:noProof/>
              <w:lang w:bidi="ar-SA"/>
            </w:rPr>
          </w:pPr>
          <w:hyperlink w:anchor="_Toc114837890" w:history="1">
            <w:r w:rsidR="00F71554" w:rsidRPr="00CD3662">
              <w:rPr>
                <w:rStyle w:val="Hyperlink"/>
                <w:rFonts w:ascii="Cambria" w:eastAsia="Cambria" w:hAnsi="Cambria"/>
                <w:noProof/>
              </w:rPr>
              <w:t>BPCC OTA LEVEL I-A FIELDWORK OBJECTIVES</w:t>
            </w:r>
            <w:r w:rsidR="00F71554">
              <w:rPr>
                <w:noProof/>
                <w:webHidden/>
              </w:rPr>
              <w:tab/>
            </w:r>
            <w:r w:rsidR="00F71554">
              <w:rPr>
                <w:noProof/>
                <w:webHidden/>
              </w:rPr>
              <w:fldChar w:fldCharType="begin"/>
            </w:r>
            <w:r w:rsidR="00F71554">
              <w:rPr>
                <w:noProof/>
                <w:webHidden/>
              </w:rPr>
              <w:instrText xml:space="preserve"> PAGEREF _Toc114837890 \h </w:instrText>
            </w:r>
            <w:r w:rsidR="00F71554">
              <w:rPr>
                <w:noProof/>
                <w:webHidden/>
              </w:rPr>
            </w:r>
            <w:r w:rsidR="00F71554">
              <w:rPr>
                <w:noProof/>
                <w:webHidden/>
              </w:rPr>
              <w:fldChar w:fldCharType="separate"/>
            </w:r>
            <w:r w:rsidR="00F71554">
              <w:rPr>
                <w:noProof/>
                <w:webHidden/>
              </w:rPr>
              <w:t>49</w:t>
            </w:r>
            <w:r w:rsidR="00F71554">
              <w:rPr>
                <w:noProof/>
                <w:webHidden/>
              </w:rPr>
              <w:fldChar w:fldCharType="end"/>
            </w:r>
          </w:hyperlink>
        </w:p>
        <w:p w14:paraId="123C772C" w14:textId="1B437BAC" w:rsidR="00F71554" w:rsidRDefault="000317C8">
          <w:pPr>
            <w:pStyle w:val="TOC2"/>
            <w:tabs>
              <w:tab w:val="right" w:leader="dot" w:pos="10790"/>
            </w:tabs>
            <w:rPr>
              <w:rFonts w:asciiTheme="minorHAnsi" w:eastAsiaTheme="minorEastAsia" w:hAnsiTheme="minorHAnsi" w:cstheme="minorBidi"/>
              <w:noProof/>
              <w:lang w:bidi="ar-SA"/>
            </w:rPr>
          </w:pPr>
          <w:hyperlink w:anchor="_Toc114837891" w:history="1">
            <w:r w:rsidR="00F71554" w:rsidRPr="00CD3662">
              <w:rPr>
                <w:rStyle w:val="Hyperlink"/>
                <w:rFonts w:ascii="Cambria" w:hAnsi="Cambria"/>
                <w:noProof/>
              </w:rPr>
              <w:t>FIELDWORK 1-A STUDENT EVALUATION FORM</w:t>
            </w:r>
            <w:r w:rsidR="00F71554">
              <w:rPr>
                <w:noProof/>
                <w:webHidden/>
              </w:rPr>
              <w:tab/>
            </w:r>
            <w:r w:rsidR="00F71554">
              <w:rPr>
                <w:noProof/>
                <w:webHidden/>
              </w:rPr>
              <w:fldChar w:fldCharType="begin"/>
            </w:r>
            <w:r w:rsidR="00F71554">
              <w:rPr>
                <w:noProof/>
                <w:webHidden/>
              </w:rPr>
              <w:instrText xml:space="preserve"> PAGEREF _Toc114837891 \h </w:instrText>
            </w:r>
            <w:r w:rsidR="00F71554">
              <w:rPr>
                <w:noProof/>
                <w:webHidden/>
              </w:rPr>
            </w:r>
            <w:r w:rsidR="00F71554">
              <w:rPr>
                <w:noProof/>
                <w:webHidden/>
              </w:rPr>
              <w:fldChar w:fldCharType="separate"/>
            </w:r>
            <w:r w:rsidR="00F71554">
              <w:rPr>
                <w:noProof/>
                <w:webHidden/>
              </w:rPr>
              <w:t>50</w:t>
            </w:r>
            <w:r w:rsidR="00F71554">
              <w:rPr>
                <w:noProof/>
                <w:webHidden/>
              </w:rPr>
              <w:fldChar w:fldCharType="end"/>
            </w:r>
          </w:hyperlink>
        </w:p>
        <w:p w14:paraId="34B485A3" w14:textId="4B16DDEE" w:rsidR="00F71554" w:rsidRDefault="000317C8">
          <w:pPr>
            <w:pStyle w:val="TOC2"/>
            <w:tabs>
              <w:tab w:val="right" w:leader="dot" w:pos="10790"/>
            </w:tabs>
            <w:rPr>
              <w:rFonts w:asciiTheme="minorHAnsi" w:eastAsiaTheme="minorEastAsia" w:hAnsiTheme="minorHAnsi" w:cstheme="minorBidi"/>
              <w:noProof/>
              <w:lang w:bidi="ar-SA"/>
            </w:rPr>
          </w:pPr>
          <w:hyperlink w:anchor="_Toc114837892" w:history="1">
            <w:r w:rsidR="00F71554" w:rsidRPr="00CD3662">
              <w:rPr>
                <w:rStyle w:val="Hyperlink"/>
                <w:rFonts w:ascii="Cambria" w:hAnsi="Cambria" w:cstheme="minorHAnsi"/>
                <w:noProof/>
              </w:rPr>
              <w:t>Fieldwork 1-A ACTION PLAN</w:t>
            </w:r>
            <w:r w:rsidR="00F71554">
              <w:rPr>
                <w:noProof/>
                <w:webHidden/>
              </w:rPr>
              <w:tab/>
            </w:r>
            <w:r w:rsidR="00F71554">
              <w:rPr>
                <w:noProof/>
                <w:webHidden/>
              </w:rPr>
              <w:fldChar w:fldCharType="begin"/>
            </w:r>
            <w:r w:rsidR="00F71554">
              <w:rPr>
                <w:noProof/>
                <w:webHidden/>
              </w:rPr>
              <w:instrText xml:space="preserve"> PAGEREF _Toc114837892 \h </w:instrText>
            </w:r>
            <w:r w:rsidR="00F71554">
              <w:rPr>
                <w:noProof/>
                <w:webHidden/>
              </w:rPr>
            </w:r>
            <w:r w:rsidR="00F71554">
              <w:rPr>
                <w:noProof/>
                <w:webHidden/>
              </w:rPr>
              <w:fldChar w:fldCharType="separate"/>
            </w:r>
            <w:r w:rsidR="00F71554">
              <w:rPr>
                <w:noProof/>
                <w:webHidden/>
              </w:rPr>
              <w:t>51</w:t>
            </w:r>
            <w:r w:rsidR="00F71554">
              <w:rPr>
                <w:noProof/>
                <w:webHidden/>
              </w:rPr>
              <w:fldChar w:fldCharType="end"/>
            </w:r>
          </w:hyperlink>
        </w:p>
        <w:p w14:paraId="0C778FF7" w14:textId="3B2F738D" w:rsidR="00F71554" w:rsidRDefault="000317C8">
          <w:pPr>
            <w:pStyle w:val="TOC2"/>
            <w:tabs>
              <w:tab w:val="right" w:leader="dot" w:pos="10790"/>
            </w:tabs>
            <w:rPr>
              <w:rFonts w:asciiTheme="minorHAnsi" w:eastAsiaTheme="minorEastAsia" w:hAnsiTheme="minorHAnsi" w:cstheme="minorBidi"/>
              <w:noProof/>
              <w:lang w:bidi="ar-SA"/>
            </w:rPr>
          </w:pPr>
          <w:hyperlink w:anchor="_Toc114837893" w:history="1">
            <w:r w:rsidR="00F71554" w:rsidRPr="00CD3662">
              <w:rPr>
                <w:rStyle w:val="Hyperlink"/>
                <w:rFonts w:ascii="Cambria" w:hAnsi="Cambria"/>
                <w:noProof/>
              </w:rPr>
              <w:t>Level 1-A Fieldwork Attendance Log/Timesheet</w:t>
            </w:r>
            <w:r w:rsidR="00F71554">
              <w:rPr>
                <w:noProof/>
                <w:webHidden/>
              </w:rPr>
              <w:tab/>
            </w:r>
            <w:r w:rsidR="00F71554">
              <w:rPr>
                <w:noProof/>
                <w:webHidden/>
              </w:rPr>
              <w:fldChar w:fldCharType="begin"/>
            </w:r>
            <w:r w:rsidR="00F71554">
              <w:rPr>
                <w:noProof/>
                <w:webHidden/>
              </w:rPr>
              <w:instrText xml:space="preserve"> PAGEREF _Toc114837893 \h </w:instrText>
            </w:r>
            <w:r w:rsidR="00F71554">
              <w:rPr>
                <w:noProof/>
                <w:webHidden/>
              </w:rPr>
            </w:r>
            <w:r w:rsidR="00F71554">
              <w:rPr>
                <w:noProof/>
                <w:webHidden/>
              </w:rPr>
              <w:fldChar w:fldCharType="separate"/>
            </w:r>
            <w:r w:rsidR="00F71554">
              <w:rPr>
                <w:noProof/>
                <w:webHidden/>
              </w:rPr>
              <w:t>52</w:t>
            </w:r>
            <w:r w:rsidR="00F71554">
              <w:rPr>
                <w:noProof/>
                <w:webHidden/>
              </w:rPr>
              <w:fldChar w:fldCharType="end"/>
            </w:r>
          </w:hyperlink>
        </w:p>
        <w:p w14:paraId="61DAB0B9" w14:textId="603B8A7F" w:rsidR="00F71554" w:rsidRDefault="000317C8">
          <w:pPr>
            <w:pStyle w:val="TOC2"/>
            <w:tabs>
              <w:tab w:val="right" w:leader="dot" w:pos="10790"/>
            </w:tabs>
            <w:rPr>
              <w:rFonts w:asciiTheme="minorHAnsi" w:eastAsiaTheme="minorEastAsia" w:hAnsiTheme="minorHAnsi" w:cstheme="minorBidi"/>
              <w:noProof/>
              <w:lang w:bidi="ar-SA"/>
            </w:rPr>
          </w:pPr>
          <w:hyperlink w:anchor="_Toc114837894" w:history="1">
            <w:r w:rsidR="00F71554" w:rsidRPr="00CD3662">
              <w:rPr>
                <w:rStyle w:val="Hyperlink"/>
                <w:rFonts w:ascii="Cambria" w:hAnsi="Cambria"/>
                <w:noProof/>
              </w:rPr>
              <w:t>Facility/Fieldwork 1-A Experience Evaluation</w:t>
            </w:r>
            <w:r w:rsidR="00F71554">
              <w:rPr>
                <w:noProof/>
                <w:webHidden/>
              </w:rPr>
              <w:tab/>
            </w:r>
            <w:r w:rsidR="00F71554">
              <w:rPr>
                <w:noProof/>
                <w:webHidden/>
              </w:rPr>
              <w:fldChar w:fldCharType="begin"/>
            </w:r>
            <w:r w:rsidR="00F71554">
              <w:rPr>
                <w:noProof/>
                <w:webHidden/>
              </w:rPr>
              <w:instrText xml:space="preserve"> PAGEREF _Toc114837894 \h </w:instrText>
            </w:r>
            <w:r w:rsidR="00F71554">
              <w:rPr>
                <w:noProof/>
                <w:webHidden/>
              </w:rPr>
            </w:r>
            <w:r w:rsidR="00F71554">
              <w:rPr>
                <w:noProof/>
                <w:webHidden/>
              </w:rPr>
              <w:fldChar w:fldCharType="separate"/>
            </w:r>
            <w:r w:rsidR="00F71554">
              <w:rPr>
                <w:noProof/>
                <w:webHidden/>
              </w:rPr>
              <w:t>53</w:t>
            </w:r>
            <w:r w:rsidR="00F71554">
              <w:rPr>
                <w:noProof/>
                <w:webHidden/>
              </w:rPr>
              <w:fldChar w:fldCharType="end"/>
            </w:r>
          </w:hyperlink>
        </w:p>
        <w:p w14:paraId="1DBA99AD" w14:textId="7C818146" w:rsidR="00F71554" w:rsidRDefault="000317C8">
          <w:pPr>
            <w:pStyle w:val="TOC2"/>
            <w:tabs>
              <w:tab w:val="right" w:leader="dot" w:pos="10790"/>
            </w:tabs>
            <w:rPr>
              <w:rFonts w:asciiTheme="minorHAnsi" w:eastAsiaTheme="minorEastAsia" w:hAnsiTheme="minorHAnsi" w:cstheme="minorBidi"/>
              <w:noProof/>
              <w:lang w:bidi="ar-SA"/>
            </w:rPr>
          </w:pPr>
          <w:hyperlink w:anchor="_Toc114837895" w:history="1">
            <w:r w:rsidR="00F71554" w:rsidRPr="00CD3662">
              <w:rPr>
                <w:rStyle w:val="Hyperlink"/>
                <w:rFonts w:ascii="Cambria" w:hAnsi="Cambria"/>
                <w:noProof/>
              </w:rPr>
              <w:t>Simucase</w:t>
            </w:r>
            <w:r w:rsidR="00F71554">
              <w:rPr>
                <w:noProof/>
                <w:webHidden/>
              </w:rPr>
              <w:tab/>
            </w:r>
            <w:r w:rsidR="00F71554">
              <w:rPr>
                <w:noProof/>
                <w:webHidden/>
              </w:rPr>
              <w:fldChar w:fldCharType="begin"/>
            </w:r>
            <w:r w:rsidR="00F71554">
              <w:rPr>
                <w:noProof/>
                <w:webHidden/>
              </w:rPr>
              <w:instrText xml:space="preserve"> PAGEREF _Toc114837895 \h </w:instrText>
            </w:r>
            <w:r w:rsidR="00F71554">
              <w:rPr>
                <w:noProof/>
                <w:webHidden/>
              </w:rPr>
            </w:r>
            <w:r w:rsidR="00F71554">
              <w:rPr>
                <w:noProof/>
                <w:webHidden/>
              </w:rPr>
              <w:fldChar w:fldCharType="separate"/>
            </w:r>
            <w:r w:rsidR="00F71554">
              <w:rPr>
                <w:noProof/>
                <w:webHidden/>
              </w:rPr>
              <w:t>55</w:t>
            </w:r>
            <w:r w:rsidR="00F71554">
              <w:rPr>
                <w:noProof/>
                <w:webHidden/>
              </w:rPr>
              <w:fldChar w:fldCharType="end"/>
            </w:r>
          </w:hyperlink>
        </w:p>
        <w:p w14:paraId="1AA64DFA" w14:textId="28217E22" w:rsidR="00F71554" w:rsidRDefault="000317C8">
          <w:pPr>
            <w:pStyle w:val="TOC2"/>
            <w:tabs>
              <w:tab w:val="right" w:leader="dot" w:pos="10790"/>
            </w:tabs>
            <w:rPr>
              <w:rFonts w:asciiTheme="minorHAnsi" w:eastAsiaTheme="minorEastAsia" w:hAnsiTheme="minorHAnsi" w:cstheme="minorBidi"/>
              <w:noProof/>
              <w:lang w:bidi="ar-SA"/>
            </w:rPr>
          </w:pPr>
          <w:hyperlink w:anchor="_Toc114837896" w:history="1">
            <w:r w:rsidR="00F71554" w:rsidRPr="00CD3662">
              <w:rPr>
                <w:rStyle w:val="Hyperlink"/>
                <w:rFonts w:ascii="Cambria" w:hAnsi="Cambria"/>
                <w:noProof/>
              </w:rPr>
              <w:t>FIELDWORK 1-A ASSIGNMENTS</w:t>
            </w:r>
            <w:r w:rsidR="00F71554">
              <w:rPr>
                <w:noProof/>
                <w:webHidden/>
              </w:rPr>
              <w:tab/>
            </w:r>
            <w:r w:rsidR="00F71554">
              <w:rPr>
                <w:noProof/>
                <w:webHidden/>
              </w:rPr>
              <w:fldChar w:fldCharType="begin"/>
            </w:r>
            <w:r w:rsidR="00F71554">
              <w:rPr>
                <w:noProof/>
                <w:webHidden/>
              </w:rPr>
              <w:instrText xml:space="preserve"> PAGEREF _Toc114837896 \h </w:instrText>
            </w:r>
            <w:r w:rsidR="00F71554">
              <w:rPr>
                <w:noProof/>
                <w:webHidden/>
              </w:rPr>
            </w:r>
            <w:r w:rsidR="00F71554">
              <w:rPr>
                <w:noProof/>
                <w:webHidden/>
              </w:rPr>
              <w:fldChar w:fldCharType="separate"/>
            </w:r>
            <w:r w:rsidR="00F71554">
              <w:rPr>
                <w:noProof/>
                <w:webHidden/>
              </w:rPr>
              <w:t>56</w:t>
            </w:r>
            <w:r w:rsidR="00F71554">
              <w:rPr>
                <w:noProof/>
                <w:webHidden/>
              </w:rPr>
              <w:fldChar w:fldCharType="end"/>
            </w:r>
          </w:hyperlink>
        </w:p>
        <w:p w14:paraId="790A3846" w14:textId="2D116998" w:rsidR="00F71554" w:rsidRDefault="000317C8">
          <w:pPr>
            <w:pStyle w:val="TOC1"/>
            <w:tabs>
              <w:tab w:val="right" w:leader="dot" w:pos="10790"/>
            </w:tabs>
            <w:rPr>
              <w:rFonts w:asciiTheme="minorHAnsi" w:eastAsiaTheme="minorEastAsia" w:hAnsiTheme="minorHAnsi" w:cstheme="minorBidi"/>
              <w:noProof/>
              <w:lang w:bidi="ar-SA"/>
            </w:rPr>
          </w:pPr>
          <w:hyperlink w:anchor="_Toc114837897" w:history="1">
            <w:r w:rsidR="00F71554" w:rsidRPr="00CD3662">
              <w:rPr>
                <w:rStyle w:val="Hyperlink"/>
                <w:rFonts w:ascii="Cambria" w:hAnsi="Cambria"/>
                <w:noProof/>
              </w:rPr>
              <w:t>UNIT IV: LEVEL</w:t>
            </w:r>
            <w:r w:rsidR="00F71554" w:rsidRPr="00CD3662">
              <w:rPr>
                <w:rStyle w:val="Hyperlink"/>
                <w:rFonts w:ascii="Cambria" w:hAnsi="Cambria"/>
                <w:noProof/>
                <w:spacing w:val="-52"/>
              </w:rPr>
              <w:t xml:space="preserve"> </w:t>
            </w:r>
            <w:r w:rsidR="00F71554" w:rsidRPr="00CD3662">
              <w:rPr>
                <w:rStyle w:val="Hyperlink"/>
                <w:rFonts w:ascii="Cambria" w:hAnsi="Cambria"/>
                <w:noProof/>
              </w:rPr>
              <w:t>I-B</w:t>
            </w:r>
            <w:r w:rsidR="00F71554">
              <w:rPr>
                <w:noProof/>
                <w:webHidden/>
              </w:rPr>
              <w:tab/>
            </w:r>
            <w:r w:rsidR="00F71554">
              <w:rPr>
                <w:noProof/>
                <w:webHidden/>
              </w:rPr>
              <w:fldChar w:fldCharType="begin"/>
            </w:r>
            <w:r w:rsidR="00F71554">
              <w:rPr>
                <w:noProof/>
                <w:webHidden/>
              </w:rPr>
              <w:instrText xml:space="preserve"> PAGEREF _Toc114837897 \h </w:instrText>
            </w:r>
            <w:r w:rsidR="00F71554">
              <w:rPr>
                <w:noProof/>
                <w:webHidden/>
              </w:rPr>
            </w:r>
            <w:r w:rsidR="00F71554">
              <w:rPr>
                <w:noProof/>
                <w:webHidden/>
              </w:rPr>
              <w:fldChar w:fldCharType="separate"/>
            </w:r>
            <w:r w:rsidR="00F71554">
              <w:rPr>
                <w:noProof/>
                <w:webHidden/>
              </w:rPr>
              <w:t>57</w:t>
            </w:r>
            <w:r w:rsidR="00F71554">
              <w:rPr>
                <w:noProof/>
                <w:webHidden/>
              </w:rPr>
              <w:fldChar w:fldCharType="end"/>
            </w:r>
          </w:hyperlink>
        </w:p>
        <w:p w14:paraId="181DC813" w14:textId="2845636F" w:rsidR="00F71554" w:rsidRDefault="000317C8">
          <w:pPr>
            <w:pStyle w:val="TOC2"/>
            <w:tabs>
              <w:tab w:val="right" w:leader="dot" w:pos="10790"/>
            </w:tabs>
            <w:rPr>
              <w:rFonts w:asciiTheme="minorHAnsi" w:eastAsiaTheme="minorEastAsia" w:hAnsiTheme="minorHAnsi" w:cstheme="minorBidi"/>
              <w:noProof/>
              <w:lang w:bidi="ar-SA"/>
            </w:rPr>
          </w:pPr>
          <w:hyperlink w:anchor="_Toc114837898" w:history="1">
            <w:r w:rsidR="00F71554" w:rsidRPr="00CD3662">
              <w:rPr>
                <w:rStyle w:val="Hyperlink"/>
                <w:rFonts w:ascii="Cambria" w:hAnsi="Cambria"/>
                <w:noProof/>
              </w:rPr>
              <w:t>COE Guidelines for an Occupational Therapy Fieldwork Experience – Level I</w:t>
            </w:r>
            <w:r w:rsidR="00F71554" w:rsidRPr="00CD3662">
              <w:rPr>
                <w:rStyle w:val="Hyperlink"/>
                <w:noProof/>
              </w:rPr>
              <w:t xml:space="preserve"> Definition and Purpose</w:t>
            </w:r>
            <w:r w:rsidR="00F71554">
              <w:rPr>
                <w:noProof/>
                <w:webHidden/>
              </w:rPr>
              <w:tab/>
            </w:r>
            <w:r w:rsidR="00F71554">
              <w:rPr>
                <w:noProof/>
                <w:webHidden/>
              </w:rPr>
              <w:fldChar w:fldCharType="begin"/>
            </w:r>
            <w:r w:rsidR="00F71554">
              <w:rPr>
                <w:noProof/>
                <w:webHidden/>
              </w:rPr>
              <w:instrText xml:space="preserve"> PAGEREF _Toc114837898 \h </w:instrText>
            </w:r>
            <w:r w:rsidR="00F71554">
              <w:rPr>
                <w:noProof/>
                <w:webHidden/>
              </w:rPr>
            </w:r>
            <w:r w:rsidR="00F71554">
              <w:rPr>
                <w:noProof/>
                <w:webHidden/>
              </w:rPr>
              <w:fldChar w:fldCharType="separate"/>
            </w:r>
            <w:r w:rsidR="00F71554">
              <w:rPr>
                <w:noProof/>
                <w:webHidden/>
              </w:rPr>
              <w:t>58</w:t>
            </w:r>
            <w:r w:rsidR="00F71554">
              <w:rPr>
                <w:noProof/>
                <w:webHidden/>
              </w:rPr>
              <w:fldChar w:fldCharType="end"/>
            </w:r>
          </w:hyperlink>
        </w:p>
        <w:p w14:paraId="49913115" w14:textId="379850EF" w:rsidR="00F71554" w:rsidRDefault="000317C8">
          <w:pPr>
            <w:pStyle w:val="TOC2"/>
            <w:tabs>
              <w:tab w:val="right" w:leader="dot" w:pos="10790"/>
            </w:tabs>
            <w:rPr>
              <w:rFonts w:asciiTheme="minorHAnsi" w:eastAsiaTheme="minorEastAsia" w:hAnsiTheme="minorHAnsi" w:cstheme="minorBidi"/>
              <w:noProof/>
              <w:lang w:bidi="ar-SA"/>
            </w:rPr>
          </w:pPr>
          <w:hyperlink w:anchor="_Toc114837899" w:history="1">
            <w:r w:rsidR="00F71554" w:rsidRPr="00CD3662">
              <w:rPr>
                <w:rStyle w:val="Hyperlink"/>
                <w:rFonts w:ascii="Cambria" w:hAnsi="Cambria"/>
                <w:noProof/>
              </w:rPr>
              <w:t>Level I-B STUDENT Expectations</w:t>
            </w:r>
            <w:r w:rsidR="00F71554">
              <w:rPr>
                <w:noProof/>
                <w:webHidden/>
              </w:rPr>
              <w:tab/>
            </w:r>
            <w:r w:rsidR="00F71554">
              <w:rPr>
                <w:noProof/>
                <w:webHidden/>
              </w:rPr>
              <w:fldChar w:fldCharType="begin"/>
            </w:r>
            <w:r w:rsidR="00F71554">
              <w:rPr>
                <w:noProof/>
                <w:webHidden/>
              </w:rPr>
              <w:instrText xml:space="preserve"> PAGEREF _Toc114837899 \h </w:instrText>
            </w:r>
            <w:r w:rsidR="00F71554">
              <w:rPr>
                <w:noProof/>
                <w:webHidden/>
              </w:rPr>
            </w:r>
            <w:r w:rsidR="00F71554">
              <w:rPr>
                <w:noProof/>
                <w:webHidden/>
              </w:rPr>
              <w:fldChar w:fldCharType="separate"/>
            </w:r>
            <w:r w:rsidR="00F71554">
              <w:rPr>
                <w:noProof/>
                <w:webHidden/>
              </w:rPr>
              <w:t>59</w:t>
            </w:r>
            <w:r w:rsidR="00F71554">
              <w:rPr>
                <w:noProof/>
                <w:webHidden/>
              </w:rPr>
              <w:fldChar w:fldCharType="end"/>
            </w:r>
          </w:hyperlink>
        </w:p>
        <w:p w14:paraId="6214C499" w14:textId="21C0EA00" w:rsidR="00F71554" w:rsidRDefault="000317C8">
          <w:pPr>
            <w:pStyle w:val="TOC2"/>
            <w:tabs>
              <w:tab w:val="right" w:leader="dot" w:pos="10790"/>
            </w:tabs>
            <w:rPr>
              <w:rFonts w:asciiTheme="minorHAnsi" w:eastAsiaTheme="minorEastAsia" w:hAnsiTheme="minorHAnsi" w:cstheme="minorBidi"/>
              <w:noProof/>
              <w:lang w:bidi="ar-SA"/>
            </w:rPr>
          </w:pPr>
          <w:hyperlink w:anchor="_Toc114837900" w:history="1">
            <w:r w:rsidR="00F71554" w:rsidRPr="00CD3662">
              <w:rPr>
                <w:rStyle w:val="Hyperlink"/>
                <w:rFonts w:ascii="Cambria" w:hAnsi="Cambria"/>
                <w:noProof/>
              </w:rPr>
              <w:t>Level 1-B Fieldwork Student Evaluation Form</w:t>
            </w:r>
            <w:r w:rsidR="00F71554">
              <w:rPr>
                <w:noProof/>
                <w:webHidden/>
              </w:rPr>
              <w:tab/>
            </w:r>
            <w:r w:rsidR="00F71554">
              <w:rPr>
                <w:noProof/>
                <w:webHidden/>
              </w:rPr>
              <w:fldChar w:fldCharType="begin"/>
            </w:r>
            <w:r w:rsidR="00F71554">
              <w:rPr>
                <w:noProof/>
                <w:webHidden/>
              </w:rPr>
              <w:instrText xml:space="preserve"> PAGEREF _Toc114837900 \h </w:instrText>
            </w:r>
            <w:r w:rsidR="00F71554">
              <w:rPr>
                <w:noProof/>
                <w:webHidden/>
              </w:rPr>
            </w:r>
            <w:r w:rsidR="00F71554">
              <w:rPr>
                <w:noProof/>
                <w:webHidden/>
              </w:rPr>
              <w:fldChar w:fldCharType="separate"/>
            </w:r>
            <w:r w:rsidR="00F71554">
              <w:rPr>
                <w:noProof/>
                <w:webHidden/>
              </w:rPr>
              <w:t>64</w:t>
            </w:r>
            <w:r w:rsidR="00F71554">
              <w:rPr>
                <w:noProof/>
                <w:webHidden/>
              </w:rPr>
              <w:fldChar w:fldCharType="end"/>
            </w:r>
          </w:hyperlink>
        </w:p>
        <w:p w14:paraId="51C716D8" w14:textId="7EBA3AD4" w:rsidR="00F71554" w:rsidRDefault="000317C8">
          <w:pPr>
            <w:pStyle w:val="TOC2"/>
            <w:tabs>
              <w:tab w:val="right" w:leader="dot" w:pos="10790"/>
            </w:tabs>
            <w:rPr>
              <w:rFonts w:asciiTheme="minorHAnsi" w:eastAsiaTheme="minorEastAsia" w:hAnsiTheme="minorHAnsi" w:cstheme="minorBidi"/>
              <w:noProof/>
              <w:lang w:bidi="ar-SA"/>
            </w:rPr>
          </w:pPr>
          <w:hyperlink w:anchor="_Toc114837901" w:history="1">
            <w:r w:rsidR="00F71554" w:rsidRPr="00CD3662">
              <w:rPr>
                <w:rStyle w:val="Hyperlink"/>
                <w:rFonts w:ascii="Cambria" w:hAnsi="Cambria"/>
                <w:noProof/>
              </w:rPr>
              <w:t>Fieldwork 1-B ACTION PLAN</w:t>
            </w:r>
            <w:r w:rsidR="00F71554">
              <w:rPr>
                <w:noProof/>
                <w:webHidden/>
              </w:rPr>
              <w:tab/>
            </w:r>
            <w:r w:rsidR="00F71554">
              <w:rPr>
                <w:noProof/>
                <w:webHidden/>
              </w:rPr>
              <w:fldChar w:fldCharType="begin"/>
            </w:r>
            <w:r w:rsidR="00F71554">
              <w:rPr>
                <w:noProof/>
                <w:webHidden/>
              </w:rPr>
              <w:instrText xml:space="preserve"> PAGEREF _Toc114837901 \h </w:instrText>
            </w:r>
            <w:r w:rsidR="00F71554">
              <w:rPr>
                <w:noProof/>
                <w:webHidden/>
              </w:rPr>
            </w:r>
            <w:r w:rsidR="00F71554">
              <w:rPr>
                <w:noProof/>
                <w:webHidden/>
              </w:rPr>
              <w:fldChar w:fldCharType="separate"/>
            </w:r>
            <w:r w:rsidR="00F71554">
              <w:rPr>
                <w:noProof/>
                <w:webHidden/>
              </w:rPr>
              <w:t>67</w:t>
            </w:r>
            <w:r w:rsidR="00F71554">
              <w:rPr>
                <w:noProof/>
                <w:webHidden/>
              </w:rPr>
              <w:fldChar w:fldCharType="end"/>
            </w:r>
          </w:hyperlink>
        </w:p>
        <w:p w14:paraId="5DC44092" w14:textId="4FD3DB4D" w:rsidR="00F71554" w:rsidRDefault="000317C8">
          <w:pPr>
            <w:pStyle w:val="TOC2"/>
            <w:tabs>
              <w:tab w:val="right" w:leader="dot" w:pos="10790"/>
            </w:tabs>
            <w:rPr>
              <w:rFonts w:asciiTheme="minorHAnsi" w:eastAsiaTheme="minorEastAsia" w:hAnsiTheme="minorHAnsi" w:cstheme="minorBidi"/>
              <w:noProof/>
              <w:lang w:bidi="ar-SA"/>
            </w:rPr>
          </w:pPr>
          <w:hyperlink w:anchor="_Toc114837902" w:history="1">
            <w:r w:rsidR="00F71554" w:rsidRPr="00CD3662">
              <w:rPr>
                <w:rStyle w:val="Hyperlink"/>
                <w:rFonts w:ascii="Cambria" w:hAnsi="Cambria"/>
                <w:noProof/>
              </w:rPr>
              <w:t>Level 1-B Facility/Fieldwork Experience Evaluation</w:t>
            </w:r>
            <w:r w:rsidR="00F71554">
              <w:rPr>
                <w:noProof/>
                <w:webHidden/>
              </w:rPr>
              <w:tab/>
            </w:r>
            <w:r w:rsidR="00F71554">
              <w:rPr>
                <w:noProof/>
                <w:webHidden/>
              </w:rPr>
              <w:fldChar w:fldCharType="begin"/>
            </w:r>
            <w:r w:rsidR="00F71554">
              <w:rPr>
                <w:noProof/>
                <w:webHidden/>
              </w:rPr>
              <w:instrText xml:space="preserve"> PAGEREF _Toc114837902 \h </w:instrText>
            </w:r>
            <w:r w:rsidR="00F71554">
              <w:rPr>
                <w:noProof/>
                <w:webHidden/>
              </w:rPr>
            </w:r>
            <w:r w:rsidR="00F71554">
              <w:rPr>
                <w:noProof/>
                <w:webHidden/>
              </w:rPr>
              <w:fldChar w:fldCharType="separate"/>
            </w:r>
            <w:r w:rsidR="00F71554">
              <w:rPr>
                <w:noProof/>
                <w:webHidden/>
              </w:rPr>
              <w:t>68</w:t>
            </w:r>
            <w:r w:rsidR="00F71554">
              <w:rPr>
                <w:noProof/>
                <w:webHidden/>
              </w:rPr>
              <w:fldChar w:fldCharType="end"/>
            </w:r>
          </w:hyperlink>
        </w:p>
        <w:p w14:paraId="4CEE14A7" w14:textId="7E262311" w:rsidR="00F71554" w:rsidRDefault="000317C8">
          <w:pPr>
            <w:pStyle w:val="TOC2"/>
            <w:tabs>
              <w:tab w:val="right" w:leader="dot" w:pos="10790"/>
            </w:tabs>
            <w:rPr>
              <w:rFonts w:asciiTheme="minorHAnsi" w:eastAsiaTheme="minorEastAsia" w:hAnsiTheme="minorHAnsi" w:cstheme="minorBidi"/>
              <w:noProof/>
              <w:lang w:bidi="ar-SA"/>
            </w:rPr>
          </w:pPr>
          <w:hyperlink w:anchor="_Toc114837903" w:history="1">
            <w:r w:rsidR="00F71554" w:rsidRPr="00CD3662">
              <w:rPr>
                <w:rStyle w:val="Hyperlink"/>
                <w:rFonts w:ascii="Cambria" w:hAnsi="Cambria"/>
                <w:noProof/>
              </w:rPr>
              <w:t>BPCC OTA LEVEL I-B – CASE STORY ASSIGNMENT</w:t>
            </w:r>
            <w:r w:rsidR="00F71554">
              <w:rPr>
                <w:noProof/>
                <w:webHidden/>
              </w:rPr>
              <w:tab/>
            </w:r>
            <w:r w:rsidR="00F71554">
              <w:rPr>
                <w:noProof/>
                <w:webHidden/>
              </w:rPr>
              <w:fldChar w:fldCharType="begin"/>
            </w:r>
            <w:r w:rsidR="00F71554">
              <w:rPr>
                <w:noProof/>
                <w:webHidden/>
              </w:rPr>
              <w:instrText xml:space="preserve"> PAGEREF _Toc114837903 \h </w:instrText>
            </w:r>
            <w:r w:rsidR="00F71554">
              <w:rPr>
                <w:noProof/>
                <w:webHidden/>
              </w:rPr>
            </w:r>
            <w:r w:rsidR="00F71554">
              <w:rPr>
                <w:noProof/>
                <w:webHidden/>
              </w:rPr>
              <w:fldChar w:fldCharType="separate"/>
            </w:r>
            <w:r w:rsidR="00F71554">
              <w:rPr>
                <w:noProof/>
                <w:webHidden/>
              </w:rPr>
              <w:t>70</w:t>
            </w:r>
            <w:r w:rsidR="00F71554">
              <w:rPr>
                <w:noProof/>
                <w:webHidden/>
              </w:rPr>
              <w:fldChar w:fldCharType="end"/>
            </w:r>
          </w:hyperlink>
        </w:p>
        <w:p w14:paraId="649B2EEC" w14:textId="5DA8B6BE" w:rsidR="00F71554" w:rsidRDefault="000317C8">
          <w:pPr>
            <w:pStyle w:val="TOC2"/>
            <w:tabs>
              <w:tab w:val="right" w:leader="dot" w:pos="10790"/>
            </w:tabs>
            <w:rPr>
              <w:rFonts w:asciiTheme="minorHAnsi" w:eastAsiaTheme="minorEastAsia" w:hAnsiTheme="minorHAnsi" w:cstheme="minorBidi"/>
              <w:noProof/>
              <w:lang w:bidi="ar-SA"/>
            </w:rPr>
          </w:pPr>
          <w:hyperlink w:anchor="_Toc114837904" w:history="1">
            <w:r w:rsidR="00F71554" w:rsidRPr="00CD3662">
              <w:rPr>
                <w:rStyle w:val="Hyperlink"/>
                <w:rFonts w:asciiTheme="majorHAnsi" w:hAnsiTheme="majorHAnsi"/>
                <w:noProof/>
              </w:rPr>
              <w:t>BPCC OTA LEVEL I-B: Psychosocial/Occupation Based Practice: Level I-B Fieldwork Assignment</w:t>
            </w:r>
            <w:r w:rsidR="00F71554">
              <w:rPr>
                <w:noProof/>
                <w:webHidden/>
              </w:rPr>
              <w:tab/>
            </w:r>
            <w:r w:rsidR="00F71554">
              <w:rPr>
                <w:noProof/>
                <w:webHidden/>
              </w:rPr>
              <w:fldChar w:fldCharType="begin"/>
            </w:r>
            <w:r w:rsidR="00F71554">
              <w:rPr>
                <w:noProof/>
                <w:webHidden/>
              </w:rPr>
              <w:instrText xml:space="preserve"> PAGEREF _Toc114837904 \h </w:instrText>
            </w:r>
            <w:r w:rsidR="00F71554">
              <w:rPr>
                <w:noProof/>
                <w:webHidden/>
              </w:rPr>
            </w:r>
            <w:r w:rsidR="00F71554">
              <w:rPr>
                <w:noProof/>
                <w:webHidden/>
              </w:rPr>
              <w:fldChar w:fldCharType="separate"/>
            </w:r>
            <w:r w:rsidR="00F71554">
              <w:rPr>
                <w:noProof/>
                <w:webHidden/>
              </w:rPr>
              <w:t>71</w:t>
            </w:r>
            <w:r w:rsidR="00F71554">
              <w:rPr>
                <w:noProof/>
                <w:webHidden/>
              </w:rPr>
              <w:fldChar w:fldCharType="end"/>
            </w:r>
          </w:hyperlink>
        </w:p>
        <w:p w14:paraId="3063EEEC" w14:textId="42F41160" w:rsidR="00F71554" w:rsidRDefault="000317C8">
          <w:pPr>
            <w:pStyle w:val="TOC2"/>
            <w:tabs>
              <w:tab w:val="right" w:leader="dot" w:pos="10790"/>
            </w:tabs>
            <w:rPr>
              <w:rFonts w:asciiTheme="minorHAnsi" w:eastAsiaTheme="minorEastAsia" w:hAnsiTheme="minorHAnsi" w:cstheme="minorBidi"/>
              <w:noProof/>
              <w:lang w:bidi="ar-SA"/>
            </w:rPr>
          </w:pPr>
          <w:hyperlink w:anchor="_Toc114837905" w:history="1">
            <w:r w:rsidR="00F71554" w:rsidRPr="00CD3662">
              <w:rPr>
                <w:rStyle w:val="Hyperlink"/>
                <w:noProof/>
              </w:rPr>
              <w:t>MID-TERM</w:t>
            </w:r>
            <w:r w:rsidR="00F71554" w:rsidRPr="00CD3662">
              <w:rPr>
                <w:rStyle w:val="Hyperlink"/>
                <w:noProof/>
                <w:spacing w:val="12"/>
              </w:rPr>
              <w:t xml:space="preserve"> </w:t>
            </w:r>
            <w:r w:rsidR="00F71554" w:rsidRPr="00CD3662">
              <w:rPr>
                <w:rStyle w:val="Hyperlink"/>
                <w:noProof/>
              </w:rPr>
              <w:t>and</w:t>
            </w:r>
            <w:r w:rsidR="00F71554" w:rsidRPr="00CD3662">
              <w:rPr>
                <w:rStyle w:val="Hyperlink"/>
                <w:noProof/>
                <w:spacing w:val="12"/>
              </w:rPr>
              <w:t xml:space="preserve"> </w:t>
            </w:r>
            <w:r w:rsidR="00F71554" w:rsidRPr="00CD3662">
              <w:rPr>
                <w:rStyle w:val="Hyperlink"/>
                <w:noProof/>
              </w:rPr>
              <w:t>POST</w:t>
            </w:r>
            <w:r w:rsidR="00F71554" w:rsidRPr="00CD3662">
              <w:rPr>
                <w:rStyle w:val="Hyperlink"/>
                <w:noProof/>
                <w:spacing w:val="14"/>
              </w:rPr>
              <w:t xml:space="preserve"> </w:t>
            </w:r>
            <w:r w:rsidR="00F71554" w:rsidRPr="00CD3662">
              <w:rPr>
                <w:rStyle w:val="Hyperlink"/>
                <w:noProof/>
              </w:rPr>
              <w:t>FIELDWORK</w:t>
            </w:r>
            <w:r w:rsidR="00F71554" w:rsidRPr="00CD3662">
              <w:rPr>
                <w:rStyle w:val="Hyperlink"/>
                <w:noProof/>
                <w:spacing w:val="12"/>
              </w:rPr>
              <w:t xml:space="preserve"> </w:t>
            </w:r>
            <w:r w:rsidR="00F71554" w:rsidRPr="00CD3662">
              <w:rPr>
                <w:rStyle w:val="Hyperlink"/>
                <w:noProof/>
                <w:spacing w:val="-2"/>
              </w:rPr>
              <w:t xml:space="preserve">ASSESSMENT: </w:t>
            </w:r>
            <w:r w:rsidR="00F71554" w:rsidRPr="00CD3662">
              <w:rPr>
                <w:rStyle w:val="Hyperlink"/>
                <w:noProof/>
              </w:rPr>
              <w:t>Assessment</w:t>
            </w:r>
            <w:r w:rsidR="00F71554" w:rsidRPr="00CD3662">
              <w:rPr>
                <w:rStyle w:val="Hyperlink"/>
                <w:noProof/>
                <w:spacing w:val="13"/>
              </w:rPr>
              <w:t xml:space="preserve"> </w:t>
            </w:r>
            <w:r w:rsidR="00F71554" w:rsidRPr="00CD3662">
              <w:rPr>
                <w:rStyle w:val="Hyperlink"/>
                <w:noProof/>
                <w:spacing w:val="-5"/>
              </w:rPr>
              <w:t xml:space="preserve">of </w:t>
            </w:r>
            <w:r w:rsidR="00F71554" w:rsidRPr="00CD3662">
              <w:rPr>
                <w:rStyle w:val="Hyperlink"/>
                <w:noProof/>
              </w:rPr>
              <w:t>OTA</w:t>
            </w:r>
            <w:r w:rsidR="00F71554" w:rsidRPr="00CD3662">
              <w:rPr>
                <w:rStyle w:val="Hyperlink"/>
                <w:noProof/>
                <w:spacing w:val="12"/>
              </w:rPr>
              <w:t xml:space="preserve"> </w:t>
            </w:r>
            <w:r w:rsidR="00F71554" w:rsidRPr="00CD3662">
              <w:rPr>
                <w:rStyle w:val="Hyperlink"/>
                <w:noProof/>
              </w:rPr>
              <w:t>Student</w:t>
            </w:r>
            <w:r w:rsidR="00F71554" w:rsidRPr="00CD3662">
              <w:rPr>
                <w:rStyle w:val="Hyperlink"/>
                <w:noProof/>
                <w:spacing w:val="13"/>
              </w:rPr>
              <w:t xml:space="preserve"> </w:t>
            </w:r>
            <w:r w:rsidR="00F71554" w:rsidRPr="00CD3662">
              <w:rPr>
                <w:rStyle w:val="Hyperlink"/>
                <w:noProof/>
              </w:rPr>
              <w:t>Professional</w:t>
            </w:r>
            <w:r w:rsidR="00F71554" w:rsidRPr="00CD3662">
              <w:rPr>
                <w:rStyle w:val="Hyperlink"/>
                <w:noProof/>
                <w:spacing w:val="14"/>
              </w:rPr>
              <w:t xml:space="preserve"> </w:t>
            </w:r>
            <w:r w:rsidR="00F71554" w:rsidRPr="00CD3662">
              <w:rPr>
                <w:rStyle w:val="Hyperlink"/>
                <w:noProof/>
              </w:rPr>
              <w:t>Behavior/Affective</w:t>
            </w:r>
            <w:r w:rsidR="00F71554" w:rsidRPr="00CD3662">
              <w:rPr>
                <w:rStyle w:val="Hyperlink"/>
                <w:noProof/>
                <w:spacing w:val="14"/>
              </w:rPr>
              <w:t xml:space="preserve"> </w:t>
            </w:r>
            <w:r w:rsidR="00F71554" w:rsidRPr="00CD3662">
              <w:rPr>
                <w:rStyle w:val="Hyperlink"/>
                <w:noProof/>
                <w:spacing w:val="-2"/>
              </w:rPr>
              <w:t>Skills</w:t>
            </w:r>
            <w:r w:rsidR="00F71554">
              <w:rPr>
                <w:noProof/>
                <w:webHidden/>
              </w:rPr>
              <w:tab/>
            </w:r>
            <w:r w:rsidR="00F71554">
              <w:rPr>
                <w:noProof/>
                <w:webHidden/>
              </w:rPr>
              <w:fldChar w:fldCharType="begin"/>
            </w:r>
            <w:r w:rsidR="00F71554">
              <w:rPr>
                <w:noProof/>
                <w:webHidden/>
              </w:rPr>
              <w:instrText xml:space="preserve"> PAGEREF _Toc114837905 \h </w:instrText>
            </w:r>
            <w:r w:rsidR="00F71554">
              <w:rPr>
                <w:noProof/>
                <w:webHidden/>
              </w:rPr>
            </w:r>
            <w:r w:rsidR="00F71554">
              <w:rPr>
                <w:noProof/>
                <w:webHidden/>
              </w:rPr>
              <w:fldChar w:fldCharType="separate"/>
            </w:r>
            <w:r w:rsidR="00F71554">
              <w:rPr>
                <w:noProof/>
                <w:webHidden/>
              </w:rPr>
              <w:t>79</w:t>
            </w:r>
            <w:r w:rsidR="00F71554">
              <w:rPr>
                <w:noProof/>
                <w:webHidden/>
              </w:rPr>
              <w:fldChar w:fldCharType="end"/>
            </w:r>
          </w:hyperlink>
        </w:p>
        <w:p w14:paraId="04D1AFC0" w14:textId="4BF6421E" w:rsidR="00F71554" w:rsidRDefault="000317C8">
          <w:pPr>
            <w:pStyle w:val="TOC1"/>
            <w:tabs>
              <w:tab w:val="right" w:leader="dot" w:pos="10790"/>
            </w:tabs>
            <w:rPr>
              <w:rFonts w:asciiTheme="minorHAnsi" w:eastAsiaTheme="minorEastAsia" w:hAnsiTheme="minorHAnsi" w:cstheme="minorBidi"/>
              <w:noProof/>
              <w:lang w:bidi="ar-SA"/>
            </w:rPr>
          </w:pPr>
          <w:hyperlink w:anchor="_Toc114837906" w:history="1">
            <w:r w:rsidR="00F71554" w:rsidRPr="00CD3662">
              <w:rPr>
                <w:rStyle w:val="Hyperlink"/>
                <w:rFonts w:ascii="Cambria" w:hAnsi="Cambria"/>
                <w:noProof/>
              </w:rPr>
              <w:t>UNIT V: Level II A and B</w:t>
            </w:r>
            <w:r w:rsidR="00F71554">
              <w:rPr>
                <w:noProof/>
                <w:webHidden/>
              </w:rPr>
              <w:tab/>
            </w:r>
            <w:r w:rsidR="00F71554">
              <w:rPr>
                <w:noProof/>
                <w:webHidden/>
              </w:rPr>
              <w:fldChar w:fldCharType="begin"/>
            </w:r>
            <w:r w:rsidR="00F71554">
              <w:rPr>
                <w:noProof/>
                <w:webHidden/>
              </w:rPr>
              <w:instrText xml:space="preserve"> PAGEREF _Toc114837906 \h </w:instrText>
            </w:r>
            <w:r w:rsidR="00F71554">
              <w:rPr>
                <w:noProof/>
                <w:webHidden/>
              </w:rPr>
            </w:r>
            <w:r w:rsidR="00F71554">
              <w:rPr>
                <w:noProof/>
                <w:webHidden/>
              </w:rPr>
              <w:fldChar w:fldCharType="separate"/>
            </w:r>
            <w:r w:rsidR="00F71554">
              <w:rPr>
                <w:noProof/>
                <w:webHidden/>
              </w:rPr>
              <w:t>80</w:t>
            </w:r>
            <w:r w:rsidR="00F71554">
              <w:rPr>
                <w:noProof/>
                <w:webHidden/>
              </w:rPr>
              <w:fldChar w:fldCharType="end"/>
            </w:r>
          </w:hyperlink>
        </w:p>
        <w:p w14:paraId="7B500E52" w14:textId="0F2D17D8" w:rsidR="00F71554" w:rsidRDefault="000317C8">
          <w:pPr>
            <w:pStyle w:val="TOC2"/>
            <w:tabs>
              <w:tab w:val="right" w:leader="dot" w:pos="10790"/>
            </w:tabs>
            <w:rPr>
              <w:rFonts w:asciiTheme="minorHAnsi" w:eastAsiaTheme="minorEastAsia" w:hAnsiTheme="minorHAnsi" w:cstheme="minorBidi"/>
              <w:noProof/>
              <w:lang w:bidi="ar-SA"/>
            </w:rPr>
          </w:pPr>
          <w:hyperlink w:anchor="_Toc114837907" w:history="1">
            <w:r w:rsidR="00F71554" w:rsidRPr="00CD3662">
              <w:rPr>
                <w:rStyle w:val="Hyperlink"/>
                <w:rFonts w:ascii="Cambria" w:hAnsi="Cambria"/>
                <w:noProof/>
              </w:rPr>
              <w:t>LEVEL II FIELDWORK Guidelines and Expectations</w:t>
            </w:r>
            <w:r w:rsidR="00F71554">
              <w:rPr>
                <w:noProof/>
                <w:webHidden/>
              </w:rPr>
              <w:tab/>
            </w:r>
            <w:r w:rsidR="00F71554">
              <w:rPr>
                <w:noProof/>
                <w:webHidden/>
              </w:rPr>
              <w:fldChar w:fldCharType="begin"/>
            </w:r>
            <w:r w:rsidR="00F71554">
              <w:rPr>
                <w:noProof/>
                <w:webHidden/>
              </w:rPr>
              <w:instrText xml:space="preserve"> PAGEREF _Toc114837907 \h </w:instrText>
            </w:r>
            <w:r w:rsidR="00F71554">
              <w:rPr>
                <w:noProof/>
                <w:webHidden/>
              </w:rPr>
            </w:r>
            <w:r w:rsidR="00F71554">
              <w:rPr>
                <w:noProof/>
                <w:webHidden/>
              </w:rPr>
              <w:fldChar w:fldCharType="separate"/>
            </w:r>
            <w:r w:rsidR="00F71554">
              <w:rPr>
                <w:noProof/>
                <w:webHidden/>
              </w:rPr>
              <w:t>81</w:t>
            </w:r>
            <w:r w:rsidR="00F71554">
              <w:rPr>
                <w:noProof/>
                <w:webHidden/>
              </w:rPr>
              <w:fldChar w:fldCharType="end"/>
            </w:r>
          </w:hyperlink>
        </w:p>
        <w:p w14:paraId="49425B1F" w14:textId="66C5663F" w:rsidR="00F71554" w:rsidRDefault="000317C8">
          <w:pPr>
            <w:pStyle w:val="TOC2"/>
            <w:tabs>
              <w:tab w:val="right" w:leader="dot" w:pos="10790"/>
            </w:tabs>
            <w:rPr>
              <w:rFonts w:asciiTheme="minorHAnsi" w:eastAsiaTheme="minorEastAsia" w:hAnsiTheme="minorHAnsi" w:cstheme="minorBidi"/>
              <w:noProof/>
              <w:lang w:bidi="ar-SA"/>
            </w:rPr>
          </w:pPr>
          <w:hyperlink w:anchor="_Toc114837908" w:history="1">
            <w:r w:rsidR="00F71554" w:rsidRPr="00CD3662">
              <w:rPr>
                <w:rStyle w:val="Hyperlink"/>
                <w:rFonts w:asciiTheme="majorHAnsi" w:hAnsiTheme="majorHAnsi"/>
                <w:noProof/>
              </w:rPr>
              <w:t>Level II Objectives</w:t>
            </w:r>
            <w:r w:rsidR="00F71554">
              <w:rPr>
                <w:noProof/>
                <w:webHidden/>
              </w:rPr>
              <w:tab/>
            </w:r>
            <w:r w:rsidR="00F71554">
              <w:rPr>
                <w:noProof/>
                <w:webHidden/>
              </w:rPr>
              <w:fldChar w:fldCharType="begin"/>
            </w:r>
            <w:r w:rsidR="00F71554">
              <w:rPr>
                <w:noProof/>
                <w:webHidden/>
              </w:rPr>
              <w:instrText xml:space="preserve"> PAGEREF _Toc114837908 \h </w:instrText>
            </w:r>
            <w:r w:rsidR="00F71554">
              <w:rPr>
                <w:noProof/>
                <w:webHidden/>
              </w:rPr>
            </w:r>
            <w:r w:rsidR="00F71554">
              <w:rPr>
                <w:noProof/>
                <w:webHidden/>
              </w:rPr>
              <w:fldChar w:fldCharType="separate"/>
            </w:r>
            <w:r w:rsidR="00F71554">
              <w:rPr>
                <w:noProof/>
                <w:webHidden/>
              </w:rPr>
              <w:t>84</w:t>
            </w:r>
            <w:r w:rsidR="00F71554">
              <w:rPr>
                <w:noProof/>
                <w:webHidden/>
              </w:rPr>
              <w:fldChar w:fldCharType="end"/>
            </w:r>
          </w:hyperlink>
        </w:p>
        <w:p w14:paraId="11AE8D81" w14:textId="38B29E41" w:rsidR="00F71554" w:rsidRDefault="000317C8">
          <w:pPr>
            <w:pStyle w:val="TOC2"/>
            <w:tabs>
              <w:tab w:val="right" w:leader="dot" w:pos="10790"/>
            </w:tabs>
            <w:rPr>
              <w:rFonts w:asciiTheme="minorHAnsi" w:eastAsiaTheme="minorEastAsia" w:hAnsiTheme="minorHAnsi" w:cstheme="minorBidi"/>
              <w:noProof/>
              <w:lang w:bidi="ar-SA"/>
            </w:rPr>
          </w:pPr>
          <w:hyperlink w:anchor="_Toc114837909" w:history="1">
            <w:r w:rsidR="00F71554" w:rsidRPr="00CD3662">
              <w:rPr>
                <w:rStyle w:val="Hyperlink"/>
                <w:noProof/>
              </w:rPr>
              <w:t>Fieldwork Level II Prep and Completion Checklist</w:t>
            </w:r>
            <w:r w:rsidR="00F71554">
              <w:rPr>
                <w:noProof/>
                <w:webHidden/>
              </w:rPr>
              <w:tab/>
            </w:r>
            <w:r w:rsidR="00F71554">
              <w:rPr>
                <w:noProof/>
                <w:webHidden/>
              </w:rPr>
              <w:fldChar w:fldCharType="begin"/>
            </w:r>
            <w:r w:rsidR="00F71554">
              <w:rPr>
                <w:noProof/>
                <w:webHidden/>
              </w:rPr>
              <w:instrText xml:space="preserve"> PAGEREF _Toc114837909 \h </w:instrText>
            </w:r>
            <w:r w:rsidR="00F71554">
              <w:rPr>
                <w:noProof/>
                <w:webHidden/>
              </w:rPr>
            </w:r>
            <w:r w:rsidR="00F71554">
              <w:rPr>
                <w:noProof/>
                <w:webHidden/>
              </w:rPr>
              <w:fldChar w:fldCharType="separate"/>
            </w:r>
            <w:r w:rsidR="00F71554">
              <w:rPr>
                <w:noProof/>
                <w:webHidden/>
              </w:rPr>
              <w:t>86</w:t>
            </w:r>
            <w:r w:rsidR="00F71554">
              <w:rPr>
                <w:noProof/>
                <w:webHidden/>
              </w:rPr>
              <w:fldChar w:fldCharType="end"/>
            </w:r>
          </w:hyperlink>
        </w:p>
        <w:p w14:paraId="70774E26" w14:textId="59A8FB16" w:rsidR="00F71554" w:rsidRDefault="000317C8">
          <w:pPr>
            <w:pStyle w:val="TOC2"/>
            <w:tabs>
              <w:tab w:val="right" w:leader="dot" w:pos="10790"/>
            </w:tabs>
            <w:rPr>
              <w:rFonts w:asciiTheme="minorHAnsi" w:eastAsiaTheme="minorEastAsia" w:hAnsiTheme="minorHAnsi" w:cstheme="minorBidi"/>
              <w:noProof/>
              <w:lang w:bidi="ar-SA"/>
            </w:rPr>
          </w:pPr>
          <w:hyperlink w:anchor="_Toc114837910" w:history="1">
            <w:r w:rsidR="00F71554" w:rsidRPr="00CD3662">
              <w:rPr>
                <w:rStyle w:val="Hyperlink"/>
                <w:rFonts w:ascii="Cambria" w:hAnsi="Cambria"/>
                <w:noProof/>
              </w:rPr>
              <w:t>Failure to Complete Level II Fieldwork</w:t>
            </w:r>
            <w:r w:rsidR="00F71554">
              <w:rPr>
                <w:noProof/>
                <w:webHidden/>
              </w:rPr>
              <w:tab/>
            </w:r>
            <w:r w:rsidR="00F71554">
              <w:rPr>
                <w:noProof/>
                <w:webHidden/>
              </w:rPr>
              <w:fldChar w:fldCharType="begin"/>
            </w:r>
            <w:r w:rsidR="00F71554">
              <w:rPr>
                <w:noProof/>
                <w:webHidden/>
              </w:rPr>
              <w:instrText xml:space="preserve"> PAGEREF _Toc114837910 \h </w:instrText>
            </w:r>
            <w:r w:rsidR="00F71554">
              <w:rPr>
                <w:noProof/>
                <w:webHidden/>
              </w:rPr>
            </w:r>
            <w:r w:rsidR="00F71554">
              <w:rPr>
                <w:noProof/>
                <w:webHidden/>
              </w:rPr>
              <w:fldChar w:fldCharType="separate"/>
            </w:r>
            <w:r w:rsidR="00F71554">
              <w:rPr>
                <w:noProof/>
                <w:webHidden/>
              </w:rPr>
              <w:t>89</w:t>
            </w:r>
            <w:r w:rsidR="00F71554">
              <w:rPr>
                <w:noProof/>
                <w:webHidden/>
              </w:rPr>
              <w:fldChar w:fldCharType="end"/>
            </w:r>
          </w:hyperlink>
        </w:p>
        <w:p w14:paraId="2BFE022A" w14:textId="07010B02" w:rsidR="00F71554" w:rsidRDefault="000317C8">
          <w:pPr>
            <w:pStyle w:val="TOC1"/>
            <w:tabs>
              <w:tab w:val="right" w:leader="dot" w:pos="10790"/>
            </w:tabs>
            <w:rPr>
              <w:rFonts w:asciiTheme="minorHAnsi" w:eastAsiaTheme="minorEastAsia" w:hAnsiTheme="minorHAnsi" w:cstheme="minorBidi"/>
              <w:noProof/>
              <w:lang w:bidi="ar-SA"/>
            </w:rPr>
          </w:pPr>
          <w:hyperlink w:anchor="_Toc114837911" w:history="1">
            <w:r w:rsidR="00F71554" w:rsidRPr="00CD3662">
              <w:rPr>
                <w:rStyle w:val="Hyperlink"/>
                <w:rFonts w:ascii="Cambria" w:hAnsi="Cambria"/>
                <w:noProof/>
              </w:rPr>
              <w:t>UNIT VI: Site-Specific and FWE Information</w:t>
            </w:r>
            <w:r w:rsidR="00F71554">
              <w:rPr>
                <w:noProof/>
                <w:webHidden/>
              </w:rPr>
              <w:tab/>
            </w:r>
            <w:r w:rsidR="00F71554">
              <w:rPr>
                <w:noProof/>
                <w:webHidden/>
              </w:rPr>
              <w:fldChar w:fldCharType="begin"/>
            </w:r>
            <w:r w:rsidR="00F71554">
              <w:rPr>
                <w:noProof/>
                <w:webHidden/>
              </w:rPr>
              <w:instrText xml:space="preserve"> PAGEREF _Toc114837911 \h </w:instrText>
            </w:r>
            <w:r w:rsidR="00F71554">
              <w:rPr>
                <w:noProof/>
                <w:webHidden/>
              </w:rPr>
            </w:r>
            <w:r w:rsidR="00F71554">
              <w:rPr>
                <w:noProof/>
                <w:webHidden/>
              </w:rPr>
              <w:fldChar w:fldCharType="separate"/>
            </w:r>
            <w:r w:rsidR="00F71554">
              <w:rPr>
                <w:noProof/>
                <w:webHidden/>
              </w:rPr>
              <w:t>92</w:t>
            </w:r>
            <w:r w:rsidR="00F71554">
              <w:rPr>
                <w:noProof/>
                <w:webHidden/>
              </w:rPr>
              <w:fldChar w:fldCharType="end"/>
            </w:r>
          </w:hyperlink>
        </w:p>
        <w:p w14:paraId="4AA5D08F" w14:textId="660AB949" w:rsidR="00F71554" w:rsidRDefault="000317C8">
          <w:pPr>
            <w:pStyle w:val="TOC2"/>
            <w:tabs>
              <w:tab w:val="right" w:leader="dot" w:pos="10790"/>
            </w:tabs>
            <w:rPr>
              <w:rFonts w:asciiTheme="minorHAnsi" w:eastAsiaTheme="minorEastAsia" w:hAnsiTheme="minorHAnsi" w:cstheme="minorBidi"/>
              <w:noProof/>
              <w:lang w:bidi="ar-SA"/>
            </w:rPr>
          </w:pPr>
          <w:hyperlink w:anchor="_Toc114837912" w:history="1">
            <w:r w:rsidR="00F71554" w:rsidRPr="00CD3662">
              <w:rPr>
                <w:rStyle w:val="Hyperlink"/>
                <w:rFonts w:ascii="Cambria" w:hAnsi="Cambria"/>
                <w:noProof/>
              </w:rPr>
              <w:t>Recommended Content for a Student Fieldwork Manual</w:t>
            </w:r>
            <w:r w:rsidR="00F71554">
              <w:rPr>
                <w:noProof/>
                <w:webHidden/>
              </w:rPr>
              <w:tab/>
            </w:r>
            <w:r w:rsidR="00F71554">
              <w:rPr>
                <w:noProof/>
                <w:webHidden/>
              </w:rPr>
              <w:fldChar w:fldCharType="begin"/>
            </w:r>
            <w:r w:rsidR="00F71554">
              <w:rPr>
                <w:noProof/>
                <w:webHidden/>
              </w:rPr>
              <w:instrText xml:space="preserve"> PAGEREF _Toc114837912 \h </w:instrText>
            </w:r>
            <w:r w:rsidR="00F71554">
              <w:rPr>
                <w:noProof/>
                <w:webHidden/>
              </w:rPr>
            </w:r>
            <w:r w:rsidR="00F71554">
              <w:rPr>
                <w:noProof/>
                <w:webHidden/>
              </w:rPr>
              <w:fldChar w:fldCharType="separate"/>
            </w:r>
            <w:r w:rsidR="00F71554">
              <w:rPr>
                <w:noProof/>
                <w:webHidden/>
              </w:rPr>
              <w:t>93</w:t>
            </w:r>
            <w:r w:rsidR="00F71554">
              <w:rPr>
                <w:noProof/>
                <w:webHidden/>
              </w:rPr>
              <w:fldChar w:fldCharType="end"/>
            </w:r>
          </w:hyperlink>
        </w:p>
        <w:p w14:paraId="563EECD8" w14:textId="6FF4ACE4" w:rsidR="00F71554" w:rsidRDefault="000317C8">
          <w:pPr>
            <w:pStyle w:val="TOC2"/>
            <w:tabs>
              <w:tab w:val="right" w:leader="dot" w:pos="10790"/>
            </w:tabs>
            <w:rPr>
              <w:rFonts w:asciiTheme="minorHAnsi" w:eastAsiaTheme="minorEastAsia" w:hAnsiTheme="minorHAnsi" w:cstheme="minorBidi"/>
              <w:noProof/>
              <w:lang w:bidi="ar-SA"/>
            </w:rPr>
          </w:pPr>
          <w:hyperlink w:anchor="_Toc114837913" w:history="1">
            <w:r w:rsidR="00F71554" w:rsidRPr="00CD3662">
              <w:rPr>
                <w:rStyle w:val="Hyperlink"/>
                <w:rFonts w:ascii="Cambria" w:hAnsi="Cambria"/>
                <w:noProof/>
              </w:rPr>
              <w:t>EXAMPLE of a Fieldwork Level II Experience Timeline:</w:t>
            </w:r>
            <w:r w:rsidR="00F71554">
              <w:rPr>
                <w:noProof/>
                <w:webHidden/>
              </w:rPr>
              <w:tab/>
            </w:r>
            <w:r w:rsidR="00F71554">
              <w:rPr>
                <w:noProof/>
                <w:webHidden/>
              </w:rPr>
              <w:fldChar w:fldCharType="begin"/>
            </w:r>
            <w:r w:rsidR="00F71554">
              <w:rPr>
                <w:noProof/>
                <w:webHidden/>
              </w:rPr>
              <w:instrText xml:space="preserve"> PAGEREF _Toc114837913 \h </w:instrText>
            </w:r>
            <w:r w:rsidR="00F71554">
              <w:rPr>
                <w:noProof/>
                <w:webHidden/>
              </w:rPr>
            </w:r>
            <w:r w:rsidR="00F71554">
              <w:rPr>
                <w:noProof/>
                <w:webHidden/>
              </w:rPr>
              <w:fldChar w:fldCharType="separate"/>
            </w:r>
            <w:r w:rsidR="00F71554">
              <w:rPr>
                <w:noProof/>
                <w:webHidden/>
              </w:rPr>
              <w:t>95</w:t>
            </w:r>
            <w:r w:rsidR="00F71554">
              <w:rPr>
                <w:noProof/>
                <w:webHidden/>
              </w:rPr>
              <w:fldChar w:fldCharType="end"/>
            </w:r>
          </w:hyperlink>
        </w:p>
        <w:p w14:paraId="4710EDB7" w14:textId="2CF1AD58" w:rsidR="00F71554" w:rsidRDefault="000317C8">
          <w:pPr>
            <w:pStyle w:val="TOC2"/>
            <w:tabs>
              <w:tab w:val="right" w:leader="dot" w:pos="10790"/>
            </w:tabs>
            <w:rPr>
              <w:rFonts w:asciiTheme="minorHAnsi" w:eastAsiaTheme="minorEastAsia" w:hAnsiTheme="minorHAnsi" w:cstheme="minorBidi"/>
              <w:noProof/>
              <w:lang w:bidi="ar-SA"/>
            </w:rPr>
          </w:pPr>
          <w:hyperlink w:anchor="_Toc114837914" w:history="1">
            <w:r w:rsidR="00F71554" w:rsidRPr="00CD3662">
              <w:rPr>
                <w:rStyle w:val="Hyperlink"/>
                <w:rFonts w:ascii="Cambria" w:hAnsi="Cambria"/>
                <w:noProof/>
              </w:rPr>
              <w:t>SAMPLE Site-Specific Objectives</w:t>
            </w:r>
            <w:r w:rsidR="00F71554">
              <w:rPr>
                <w:noProof/>
                <w:webHidden/>
              </w:rPr>
              <w:tab/>
            </w:r>
            <w:r w:rsidR="00F71554">
              <w:rPr>
                <w:noProof/>
                <w:webHidden/>
              </w:rPr>
              <w:fldChar w:fldCharType="begin"/>
            </w:r>
            <w:r w:rsidR="00F71554">
              <w:rPr>
                <w:noProof/>
                <w:webHidden/>
              </w:rPr>
              <w:instrText xml:space="preserve"> PAGEREF _Toc114837914 \h </w:instrText>
            </w:r>
            <w:r w:rsidR="00F71554">
              <w:rPr>
                <w:noProof/>
                <w:webHidden/>
              </w:rPr>
            </w:r>
            <w:r w:rsidR="00F71554">
              <w:rPr>
                <w:noProof/>
                <w:webHidden/>
              </w:rPr>
              <w:fldChar w:fldCharType="separate"/>
            </w:r>
            <w:r w:rsidR="00F71554">
              <w:rPr>
                <w:noProof/>
                <w:webHidden/>
              </w:rPr>
              <w:t>99</w:t>
            </w:r>
            <w:r w:rsidR="00F71554">
              <w:rPr>
                <w:noProof/>
                <w:webHidden/>
              </w:rPr>
              <w:fldChar w:fldCharType="end"/>
            </w:r>
          </w:hyperlink>
        </w:p>
        <w:p w14:paraId="6F7C57C0" w14:textId="7CEDE59B" w:rsidR="00F71554" w:rsidRDefault="000317C8">
          <w:pPr>
            <w:pStyle w:val="TOC2"/>
            <w:tabs>
              <w:tab w:val="right" w:leader="dot" w:pos="10790"/>
            </w:tabs>
            <w:rPr>
              <w:rFonts w:asciiTheme="minorHAnsi" w:eastAsiaTheme="minorEastAsia" w:hAnsiTheme="minorHAnsi" w:cstheme="minorBidi"/>
              <w:noProof/>
              <w:lang w:bidi="ar-SA"/>
            </w:rPr>
          </w:pPr>
          <w:hyperlink w:anchor="_Toc114837915" w:history="1">
            <w:r w:rsidR="00F71554" w:rsidRPr="00CD3662">
              <w:rPr>
                <w:rStyle w:val="Hyperlink"/>
                <w:rFonts w:asciiTheme="majorHAnsi" w:eastAsia="Cambria" w:hAnsiTheme="majorHAnsi"/>
                <w:noProof/>
              </w:rPr>
              <w:t>Fieldwork Educator (FWE) Training</w:t>
            </w:r>
            <w:r w:rsidR="00F71554">
              <w:rPr>
                <w:noProof/>
                <w:webHidden/>
              </w:rPr>
              <w:tab/>
            </w:r>
            <w:r w:rsidR="00F71554">
              <w:rPr>
                <w:noProof/>
                <w:webHidden/>
              </w:rPr>
              <w:fldChar w:fldCharType="begin"/>
            </w:r>
            <w:r w:rsidR="00F71554">
              <w:rPr>
                <w:noProof/>
                <w:webHidden/>
              </w:rPr>
              <w:instrText xml:space="preserve"> PAGEREF _Toc114837915 \h </w:instrText>
            </w:r>
            <w:r w:rsidR="00F71554">
              <w:rPr>
                <w:noProof/>
                <w:webHidden/>
              </w:rPr>
            </w:r>
            <w:r w:rsidR="00F71554">
              <w:rPr>
                <w:noProof/>
                <w:webHidden/>
              </w:rPr>
              <w:fldChar w:fldCharType="separate"/>
            </w:r>
            <w:r w:rsidR="00F71554">
              <w:rPr>
                <w:noProof/>
                <w:webHidden/>
              </w:rPr>
              <w:t>99</w:t>
            </w:r>
            <w:r w:rsidR="00F71554">
              <w:rPr>
                <w:noProof/>
                <w:webHidden/>
              </w:rPr>
              <w:fldChar w:fldCharType="end"/>
            </w:r>
          </w:hyperlink>
        </w:p>
        <w:p w14:paraId="103F4B87" w14:textId="0F472EAC" w:rsidR="00F71554" w:rsidRDefault="000317C8">
          <w:pPr>
            <w:pStyle w:val="TOC2"/>
            <w:tabs>
              <w:tab w:val="right" w:leader="dot" w:pos="10790"/>
            </w:tabs>
            <w:rPr>
              <w:rFonts w:asciiTheme="minorHAnsi" w:eastAsiaTheme="minorEastAsia" w:hAnsiTheme="minorHAnsi" w:cstheme="minorBidi"/>
              <w:noProof/>
              <w:lang w:bidi="ar-SA"/>
            </w:rPr>
          </w:pPr>
          <w:hyperlink w:anchor="_Toc114837916" w:history="1">
            <w:r w:rsidR="00F71554" w:rsidRPr="00CD3662">
              <w:rPr>
                <w:rStyle w:val="Hyperlink"/>
                <w:rFonts w:asciiTheme="majorHAnsi" w:eastAsia="Cambria" w:hAnsiTheme="majorHAnsi"/>
                <w:noProof/>
              </w:rPr>
              <w:t>Starting a Fieldwork Program</w:t>
            </w:r>
            <w:r w:rsidR="00F71554">
              <w:rPr>
                <w:noProof/>
                <w:webHidden/>
              </w:rPr>
              <w:tab/>
            </w:r>
            <w:r w:rsidR="00F71554">
              <w:rPr>
                <w:noProof/>
                <w:webHidden/>
              </w:rPr>
              <w:fldChar w:fldCharType="begin"/>
            </w:r>
            <w:r w:rsidR="00F71554">
              <w:rPr>
                <w:noProof/>
                <w:webHidden/>
              </w:rPr>
              <w:instrText xml:space="preserve"> PAGEREF _Toc114837916 \h </w:instrText>
            </w:r>
            <w:r w:rsidR="00F71554">
              <w:rPr>
                <w:noProof/>
                <w:webHidden/>
              </w:rPr>
            </w:r>
            <w:r w:rsidR="00F71554">
              <w:rPr>
                <w:noProof/>
                <w:webHidden/>
              </w:rPr>
              <w:fldChar w:fldCharType="separate"/>
            </w:r>
            <w:r w:rsidR="00F71554">
              <w:rPr>
                <w:noProof/>
                <w:webHidden/>
              </w:rPr>
              <w:t>99</w:t>
            </w:r>
            <w:r w:rsidR="00F71554">
              <w:rPr>
                <w:noProof/>
                <w:webHidden/>
              </w:rPr>
              <w:fldChar w:fldCharType="end"/>
            </w:r>
          </w:hyperlink>
        </w:p>
        <w:p w14:paraId="6741275F" w14:textId="1B2D2CB9" w:rsidR="00F71554" w:rsidRDefault="000317C8">
          <w:pPr>
            <w:pStyle w:val="TOC2"/>
            <w:tabs>
              <w:tab w:val="right" w:leader="dot" w:pos="10790"/>
            </w:tabs>
            <w:rPr>
              <w:rFonts w:asciiTheme="minorHAnsi" w:eastAsiaTheme="minorEastAsia" w:hAnsiTheme="minorHAnsi" w:cstheme="minorBidi"/>
              <w:noProof/>
              <w:lang w:bidi="ar-SA"/>
            </w:rPr>
          </w:pPr>
          <w:hyperlink w:anchor="_Toc114837917" w:history="1">
            <w:r w:rsidR="00F71554" w:rsidRPr="00CD3662">
              <w:rPr>
                <w:rStyle w:val="Hyperlink"/>
                <w:rFonts w:asciiTheme="majorHAnsi" w:eastAsia="Cambria" w:hAnsiTheme="majorHAnsi"/>
                <w:noProof/>
              </w:rPr>
              <w:t>Fieldwork Educator Self-Assessment</w:t>
            </w:r>
            <w:r w:rsidR="00F71554">
              <w:rPr>
                <w:noProof/>
                <w:webHidden/>
              </w:rPr>
              <w:tab/>
            </w:r>
            <w:r w:rsidR="00F71554">
              <w:rPr>
                <w:noProof/>
                <w:webHidden/>
              </w:rPr>
              <w:fldChar w:fldCharType="begin"/>
            </w:r>
            <w:r w:rsidR="00F71554">
              <w:rPr>
                <w:noProof/>
                <w:webHidden/>
              </w:rPr>
              <w:instrText xml:space="preserve"> PAGEREF _Toc114837917 \h </w:instrText>
            </w:r>
            <w:r w:rsidR="00F71554">
              <w:rPr>
                <w:noProof/>
                <w:webHidden/>
              </w:rPr>
            </w:r>
            <w:r w:rsidR="00F71554">
              <w:rPr>
                <w:noProof/>
                <w:webHidden/>
              </w:rPr>
              <w:fldChar w:fldCharType="separate"/>
            </w:r>
            <w:r w:rsidR="00F71554">
              <w:rPr>
                <w:noProof/>
                <w:webHidden/>
              </w:rPr>
              <w:t>99</w:t>
            </w:r>
            <w:r w:rsidR="00F71554">
              <w:rPr>
                <w:noProof/>
                <w:webHidden/>
              </w:rPr>
              <w:fldChar w:fldCharType="end"/>
            </w:r>
          </w:hyperlink>
        </w:p>
        <w:p w14:paraId="49906398" w14:textId="61D93448" w:rsidR="00F71554" w:rsidRDefault="000317C8">
          <w:pPr>
            <w:pStyle w:val="TOC2"/>
            <w:tabs>
              <w:tab w:val="right" w:leader="dot" w:pos="10790"/>
            </w:tabs>
            <w:rPr>
              <w:rFonts w:asciiTheme="minorHAnsi" w:eastAsiaTheme="minorEastAsia" w:hAnsiTheme="minorHAnsi" w:cstheme="minorBidi"/>
              <w:noProof/>
              <w:lang w:bidi="ar-SA"/>
            </w:rPr>
          </w:pPr>
          <w:hyperlink w:anchor="_Toc114837918" w:history="1">
            <w:r w:rsidR="00F71554" w:rsidRPr="00CD3662">
              <w:rPr>
                <w:rStyle w:val="Hyperlink"/>
                <w:rFonts w:ascii="Cambria" w:hAnsi="Cambria"/>
                <w:noProof/>
              </w:rPr>
              <w:t>Verification of Understanding</w:t>
            </w:r>
            <w:r w:rsidR="00F71554">
              <w:rPr>
                <w:noProof/>
                <w:webHidden/>
              </w:rPr>
              <w:tab/>
            </w:r>
            <w:r w:rsidR="00F71554">
              <w:rPr>
                <w:noProof/>
                <w:webHidden/>
              </w:rPr>
              <w:fldChar w:fldCharType="begin"/>
            </w:r>
            <w:r w:rsidR="00F71554">
              <w:rPr>
                <w:noProof/>
                <w:webHidden/>
              </w:rPr>
              <w:instrText xml:space="preserve"> PAGEREF _Toc114837918 \h </w:instrText>
            </w:r>
            <w:r w:rsidR="00F71554">
              <w:rPr>
                <w:noProof/>
                <w:webHidden/>
              </w:rPr>
            </w:r>
            <w:r w:rsidR="00F71554">
              <w:rPr>
                <w:noProof/>
                <w:webHidden/>
              </w:rPr>
              <w:fldChar w:fldCharType="separate"/>
            </w:r>
            <w:r w:rsidR="00F71554">
              <w:rPr>
                <w:noProof/>
                <w:webHidden/>
              </w:rPr>
              <w:t>100</w:t>
            </w:r>
            <w:r w:rsidR="00F71554">
              <w:rPr>
                <w:noProof/>
                <w:webHidden/>
              </w:rPr>
              <w:fldChar w:fldCharType="end"/>
            </w:r>
          </w:hyperlink>
        </w:p>
        <w:p w14:paraId="43499044" w14:textId="7EC17146" w:rsidR="00F71554" w:rsidRDefault="000317C8">
          <w:pPr>
            <w:pStyle w:val="TOC1"/>
            <w:tabs>
              <w:tab w:val="right" w:leader="dot" w:pos="10790"/>
            </w:tabs>
            <w:rPr>
              <w:rFonts w:asciiTheme="minorHAnsi" w:eastAsiaTheme="minorEastAsia" w:hAnsiTheme="minorHAnsi" w:cstheme="minorBidi"/>
              <w:noProof/>
              <w:lang w:bidi="ar-SA"/>
            </w:rPr>
          </w:pPr>
          <w:hyperlink w:anchor="_Toc114837919" w:history="1">
            <w:r w:rsidR="00F71554" w:rsidRPr="00CD3662">
              <w:rPr>
                <w:rStyle w:val="Hyperlink"/>
                <w:rFonts w:ascii="Cambria" w:hAnsi="Cambria"/>
                <w:noProof/>
              </w:rPr>
              <w:t>UNIT VII: Resources</w:t>
            </w:r>
            <w:r w:rsidR="00F71554">
              <w:rPr>
                <w:noProof/>
                <w:webHidden/>
              </w:rPr>
              <w:tab/>
            </w:r>
            <w:r w:rsidR="00F71554">
              <w:rPr>
                <w:noProof/>
                <w:webHidden/>
              </w:rPr>
              <w:fldChar w:fldCharType="begin"/>
            </w:r>
            <w:r w:rsidR="00F71554">
              <w:rPr>
                <w:noProof/>
                <w:webHidden/>
              </w:rPr>
              <w:instrText xml:space="preserve"> PAGEREF _Toc114837919 \h </w:instrText>
            </w:r>
            <w:r w:rsidR="00F71554">
              <w:rPr>
                <w:noProof/>
                <w:webHidden/>
              </w:rPr>
            </w:r>
            <w:r w:rsidR="00F71554">
              <w:rPr>
                <w:noProof/>
                <w:webHidden/>
              </w:rPr>
              <w:fldChar w:fldCharType="separate"/>
            </w:r>
            <w:r w:rsidR="00F71554">
              <w:rPr>
                <w:noProof/>
                <w:webHidden/>
              </w:rPr>
              <w:t>101</w:t>
            </w:r>
            <w:r w:rsidR="00F71554">
              <w:rPr>
                <w:noProof/>
                <w:webHidden/>
              </w:rPr>
              <w:fldChar w:fldCharType="end"/>
            </w:r>
          </w:hyperlink>
        </w:p>
        <w:p w14:paraId="78305691" w14:textId="61A202B7" w:rsidR="00F71554" w:rsidRDefault="000317C8">
          <w:pPr>
            <w:pStyle w:val="TOC2"/>
            <w:tabs>
              <w:tab w:val="right" w:leader="dot" w:pos="10790"/>
            </w:tabs>
            <w:rPr>
              <w:rFonts w:asciiTheme="minorHAnsi" w:eastAsiaTheme="minorEastAsia" w:hAnsiTheme="minorHAnsi" w:cstheme="minorBidi"/>
              <w:noProof/>
              <w:lang w:bidi="ar-SA"/>
            </w:rPr>
          </w:pPr>
          <w:hyperlink w:anchor="_Toc114837920" w:history="1">
            <w:r w:rsidR="00F71554" w:rsidRPr="00CD3662">
              <w:rPr>
                <w:rStyle w:val="Hyperlink"/>
                <w:rFonts w:ascii="Cambria" w:hAnsi="Cambria"/>
                <w:noProof/>
              </w:rPr>
              <w:t>OTA Curriculum</w:t>
            </w:r>
            <w:r w:rsidR="00F71554" w:rsidRPr="00CD3662">
              <w:rPr>
                <w:rStyle w:val="Hyperlink"/>
                <w:rFonts w:ascii="Cambria" w:hAnsi="Cambria"/>
                <w:i/>
                <w:noProof/>
              </w:rPr>
              <w:t xml:space="preserve"> </w:t>
            </w:r>
            <w:r w:rsidR="00F71554" w:rsidRPr="00CD3662">
              <w:rPr>
                <w:rStyle w:val="Hyperlink"/>
                <w:rFonts w:ascii="Cambria" w:hAnsi="Cambria"/>
                <w:noProof/>
              </w:rPr>
              <w:t>Sheet</w:t>
            </w:r>
            <w:r w:rsidR="00F71554">
              <w:rPr>
                <w:noProof/>
                <w:webHidden/>
              </w:rPr>
              <w:tab/>
            </w:r>
            <w:r w:rsidR="00F71554">
              <w:rPr>
                <w:noProof/>
                <w:webHidden/>
              </w:rPr>
              <w:fldChar w:fldCharType="begin"/>
            </w:r>
            <w:r w:rsidR="00F71554">
              <w:rPr>
                <w:noProof/>
                <w:webHidden/>
              </w:rPr>
              <w:instrText xml:space="preserve"> PAGEREF _Toc114837920 \h </w:instrText>
            </w:r>
            <w:r w:rsidR="00F71554">
              <w:rPr>
                <w:noProof/>
                <w:webHidden/>
              </w:rPr>
            </w:r>
            <w:r w:rsidR="00F71554">
              <w:rPr>
                <w:noProof/>
                <w:webHidden/>
              </w:rPr>
              <w:fldChar w:fldCharType="separate"/>
            </w:r>
            <w:r w:rsidR="00F71554">
              <w:rPr>
                <w:noProof/>
                <w:webHidden/>
              </w:rPr>
              <w:t>102</w:t>
            </w:r>
            <w:r w:rsidR="00F71554">
              <w:rPr>
                <w:noProof/>
                <w:webHidden/>
              </w:rPr>
              <w:fldChar w:fldCharType="end"/>
            </w:r>
          </w:hyperlink>
        </w:p>
        <w:p w14:paraId="7175FF05" w14:textId="28336084" w:rsidR="00F71554" w:rsidRDefault="000317C8">
          <w:pPr>
            <w:pStyle w:val="TOC2"/>
            <w:tabs>
              <w:tab w:val="right" w:leader="dot" w:pos="10790"/>
            </w:tabs>
            <w:rPr>
              <w:rFonts w:asciiTheme="minorHAnsi" w:eastAsiaTheme="minorEastAsia" w:hAnsiTheme="minorHAnsi" w:cstheme="minorBidi"/>
              <w:noProof/>
              <w:lang w:bidi="ar-SA"/>
            </w:rPr>
          </w:pPr>
          <w:hyperlink w:anchor="_Toc114837921" w:history="1">
            <w:r w:rsidR="00F71554" w:rsidRPr="00CD3662">
              <w:rPr>
                <w:rStyle w:val="Hyperlink"/>
                <w:rFonts w:ascii="Cambria" w:hAnsi="Cambria"/>
                <w:noProof/>
              </w:rPr>
              <w:t>BPCC Occupational Therapy Assistant (OCTA) Short Course Descriptions</w:t>
            </w:r>
            <w:r w:rsidR="00F71554">
              <w:rPr>
                <w:noProof/>
                <w:webHidden/>
              </w:rPr>
              <w:tab/>
            </w:r>
            <w:r w:rsidR="00F71554">
              <w:rPr>
                <w:noProof/>
                <w:webHidden/>
              </w:rPr>
              <w:fldChar w:fldCharType="begin"/>
            </w:r>
            <w:r w:rsidR="00F71554">
              <w:rPr>
                <w:noProof/>
                <w:webHidden/>
              </w:rPr>
              <w:instrText xml:space="preserve"> PAGEREF _Toc114837921 \h </w:instrText>
            </w:r>
            <w:r w:rsidR="00F71554">
              <w:rPr>
                <w:noProof/>
                <w:webHidden/>
              </w:rPr>
            </w:r>
            <w:r w:rsidR="00F71554">
              <w:rPr>
                <w:noProof/>
                <w:webHidden/>
              </w:rPr>
              <w:fldChar w:fldCharType="separate"/>
            </w:r>
            <w:r w:rsidR="00F71554">
              <w:rPr>
                <w:noProof/>
                <w:webHidden/>
              </w:rPr>
              <w:t>104</w:t>
            </w:r>
            <w:r w:rsidR="00F71554">
              <w:rPr>
                <w:noProof/>
                <w:webHidden/>
              </w:rPr>
              <w:fldChar w:fldCharType="end"/>
            </w:r>
          </w:hyperlink>
        </w:p>
        <w:p w14:paraId="56C556E1" w14:textId="4BF03EF6" w:rsidR="00F71554" w:rsidRDefault="000317C8">
          <w:pPr>
            <w:pStyle w:val="TOC2"/>
            <w:tabs>
              <w:tab w:val="right" w:leader="dot" w:pos="10790"/>
            </w:tabs>
            <w:rPr>
              <w:rFonts w:asciiTheme="minorHAnsi" w:eastAsiaTheme="minorEastAsia" w:hAnsiTheme="minorHAnsi" w:cstheme="minorBidi"/>
              <w:noProof/>
              <w:lang w:bidi="ar-SA"/>
            </w:rPr>
          </w:pPr>
          <w:hyperlink w:anchor="_Toc114837922" w:history="1">
            <w:r w:rsidR="00F71554" w:rsidRPr="00CD3662">
              <w:rPr>
                <w:rStyle w:val="Hyperlink"/>
                <w:rFonts w:ascii="Cambria" w:hAnsi="Cambria"/>
                <w:noProof/>
              </w:rPr>
              <w:t>Occupational Therapy Code of Ethics (2020)</w:t>
            </w:r>
            <w:r w:rsidR="00F71554">
              <w:rPr>
                <w:noProof/>
                <w:webHidden/>
              </w:rPr>
              <w:tab/>
            </w:r>
            <w:r w:rsidR="00F71554">
              <w:rPr>
                <w:noProof/>
                <w:webHidden/>
              </w:rPr>
              <w:fldChar w:fldCharType="begin"/>
            </w:r>
            <w:r w:rsidR="00F71554">
              <w:rPr>
                <w:noProof/>
                <w:webHidden/>
              </w:rPr>
              <w:instrText xml:space="preserve"> PAGEREF _Toc114837922 \h </w:instrText>
            </w:r>
            <w:r w:rsidR="00F71554">
              <w:rPr>
                <w:noProof/>
                <w:webHidden/>
              </w:rPr>
            </w:r>
            <w:r w:rsidR="00F71554">
              <w:rPr>
                <w:noProof/>
                <w:webHidden/>
              </w:rPr>
              <w:fldChar w:fldCharType="separate"/>
            </w:r>
            <w:r w:rsidR="00F71554">
              <w:rPr>
                <w:noProof/>
                <w:webHidden/>
              </w:rPr>
              <w:t>108</w:t>
            </w:r>
            <w:r w:rsidR="00F71554">
              <w:rPr>
                <w:noProof/>
                <w:webHidden/>
              </w:rPr>
              <w:fldChar w:fldCharType="end"/>
            </w:r>
          </w:hyperlink>
        </w:p>
        <w:p w14:paraId="6BA2DD83" w14:textId="6E37CA0C" w:rsidR="00F71554" w:rsidRDefault="000317C8">
          <w:pPr>
            <w:pStyle w:val="TOC2"/>
            <w:tabs>
              <w:tab w:val="right" w:leader="dot" w:pos="10790"/>
            </w:tabs>
            <w:rPr>
              <w:rFonts w:asciiTheme="minorHAnsi" w:eastAsiaTheme="minorEastAsia" w:hAnsiTheme="minorHAnsi" w:cstheme="minorBidi"/>
              <w:noProof/>
              <w:lang w:bidi="ar-SA"/>
            </w:rPr>
          </w:pPr>
          <w:hyperlink w:anchor="_Toc114837923" w:history="1">
            <w:r w:rsidR="00F71554" w:rsidRPr="00CD3662">
              <w:rPr>
                <w:rStyle w:val="Hyperlink"/>
                <w:rFonts w:asciiTheme="majorHAnsi" w:hAnsiTheme="majorHAnsi"/>
                <w:noProof/>
              </w:rPr>
              <w:t>AOTA Helpful Links:</w:t>
            </w:r>
            <w:r w:rsidR="00F71554">
              <w:rPr>
                <w:noProof/>
                <w:webHidden/>
              </w:rPr>
              <w:tab/>
            </w:r>
            <w:r w:rsidR="00F71554">
              <w:rPr>
                <w:noProof/>
                <w:webHidden/>
              </w:rPr>
              <w:fldChar w:fldCharType="begin"/>
            </w:r>
            <w:r w:rsidR="00F71554">
              <w:rPr>
                <w:noProof/>
                <w:webHidden/>
              </w:rPr>
              <w:instrText xml:space="preserve"> PAGEREF _Toc114837923 \h </w:instrText>
            </w:r>
            <w:r w:rsidR="00F71554">
              <w:rPr>
                <w:noProof/>
                <w:webHidden/>
              </w:rPr>
            </w:r>
            <w:r w:rsidR="00F71554">
              <w:rPr>
                <w:noProof/>
                <w:webHidden/>
              </w:rPr>
              <w:fldChar w:fldCharType="separate"/>
            </w:r>
            <w:r w:rsidR="00F71554">
              <w:rPr>
                <w:noProof/>
                <w:webHidden/>
              </w:rPr>
              <w:t>111</w:t>
            </w:r>
            <w:r w:rsidR="00F71554">
              <w:rPr>
                <w:noProof/>
                <w:webHidden/>
              </w:rPr>
              <w:fldChar w:fldCharType="end"/>
            </w:r>
          </w:hyperlink>
        </w:p>
        <w:p w14:paraId="6218DA62" w14:textId="1D6CDA27" w:rsidR="00F71554" w:rsidRDefault="000317C8" w:rsidP="00F71554">
          <w:pPr>
            <w:pStyle w:val="TOC3"/>
            <w:rPr>
              <w:rFonts w:asciiTheme="minorHAnsi" w:eastAsiaTheme="minorEastAsia" w:hAnsiTheme="minorHAnsi" w:cstheme="minorBidi"/>
              <w:lang w:bidi="ar-SA"/>
            </w:rPr>
          </w:pPr>
          <w:hyperlink w:anchor="_Toc114837924" w:history="1">
            <w:r w:rsidR="00F71554" w:rsidRPr="00CD3662">
              <w:rPr>
                <w:rStyle w:val="Hyperlink"/>
              </w:rPr>
              <w:t>Medicare Requirements for Student Supervision</w:t>
            </w:r>
            <w:r w:rsidR="00F71554">
              <w:rPr>
                <w:webHidden/>
              </w:rPr>
              <w:tab/>
            </w:r>
            <w:r w:rsidR="00F71554">
              <w:rPr>
                <w:webHidden/>
              </w:rPr>
              <w:fldChar w:fldCharType="begin"/>
            </w:r>
            <w:r w:rsidR="00F71554">
              <w:rPr>
                <w:webHidden/>
              </w:rPr>
              <w:instrText xml:space="preserve"> PAGEREF _Toc114837924 \h </w:instrText>
            </w:r>
            <w:r w:rsidR="00F71554">
              <w:rPr>
                <w:webHidden/>
              </w:rPr>
            </w:r>
            <w:r w:rsidR="00F71554">
              <w:rPr>
                <w:webHidden/>
              </w:rPr>
              <w:fldChar w:fldCharType="separate"/>
            </w:r>
            <w:r w:rsidR="00F71554">
              <w:rPr>
                <w:webHidden/>
              </w:rPr>
              <w:t>111</w:t>
            </w:r>
            <w:r w:rsidR="00F71554">
              <w:rPr>
                <w:webHidden/>
              </w:rPr>
              <w:fldChar w:fldCharType="end"/>
            </w:r>
          </w:hyperlink>
        </w:p>
        <w:p w14:paraId="6E7EBBBD" w14:textId="6A71DADB" w:rsidR="00F71554" w:rsidRDefault="000317C8" w:rsidP="00F71554">
          <w:pPr>
            <w:pStyle w:val="TOC3"/>
            <w:rPr>
              <w:rFonts w:asciiTheme="minorHAnsi" w:eastAsiaTheme="minorEastAsia" w:hAnsiTheme="minorHAnsi" w:cstheme="minorBidi"/>
              <w:lang w:bidi="ar-SA"/>
            </w:rPr>
          </w:pPr>
          <w:hyperlink w:anchor="_Toc114837925" w:history="1">
            <w:r w:rsidR="00F71554" w:rsidRPr="00CD3662">
              <w:rPr>
                <w:rStyle w:val="Hyperlink"/>
              </w:rPr>
              <w:t>How to Incorporate Evidence-Based Practice into Fieldwork Education</w:t>
            </w:r>
            <w:r w:rsidR="00F71554">
              <w:rPr>
                <w:webHidden/>
              </w:rPr>
              <w:tab/>
            </w:r>
            <w:r w:rsidR="00F71554">
              <w:rPr>
                <w:webHidden/>
              </w:rPr>
              <w:fldChar w:fldCharType="begin"/>
            </w:r>
            <w:r w:rsidR="00F71554">
              <w:rPr>
                <w:webHidden/>
              </w:rPr>
              <w:instrText xml:space="preserve"> PAGEREF _Toc114837925 \h </w:instrText>
            </w:r>
            <w:r w:rsidR="00F71554">
              <w:rPr>
                <w:webHidden/>
              </w:rPr>
            </w:r>
            <w:r w:rsidR="00F71554">
              <w:rPr>
                <w:webHidden/>
              </w:rPr>
              <w:fldChar w:fldCharType="separate"/>
            </w:r>
            <w:r w:rsidR="00F71554">
              <w:rPr>
                <w:webHidden/>
              </w:rPr>
              <w:t>111</w:t>
            </w:r>
            <w:r w:rsidR="00F71554">
              <w:rPr>
                <w:webHidden/>
              </w:rPr>
              <w:fldChar w:fldCharType="end"/>
            </w:r>
          </w:hyperlink>
        </w:p>
        <w:p w14:paraId="0EF52F35" w14:textId="29F2D06E" w:rsidR="00F71554" w:rsidRDefault="000317C8" w:rsidP="00F71554">
          <w:pPr>
            <w:pStyle w:val="TOC3"/>
            <w:rPr>
              <w:rFonts w:asciiTheme="minorHAnsi" w:eastAsiaTheme="minorEastAsia" w:hAnsiTheme="minorHAnsi" w:cstheme="minorBidi"/>
              <w:lang w:bidi="ar-SA"/>
            </w:rPr>
          </w:pPr>
          <w:hyperlink w:anchor="_Toc114837926" w:history="1">
            <w:r w:rsidR="00F71554" w:rsidRPr="00CD3662">
              <w:rPr>
                <w:rStyle w:val="Hyperlink"/>
              </w:rPr>
              <w:t>State Licensure Information</w:t>
            </w:r>
            <w:r w:rsidR="00F71554">
              <w:rPr>
                <w:webHidden/>
              </w:rPr>
              <w:tab/>
            </w:r>
            <w:r w:rsidR="00F71554">
              <w:rPr>
                <w:webHidden/>
              </w:rPr>
              <w:fldChar w:fldCharType="begin"/>
            </w:r>
            <w:r w:rsidR="00F71554">
              <w:rPr>
                <w:webHidden/>
              </w:rPr>
              <w:instrText xml:space="preserve"> PAGEREF _Toc114837926 \h </w:instrText>
            </w:r>
            <w:r w:rsidR="00F71554">
              <w:rPr>
                <w:webHidden/>
              </w:rPr>
            </w:r>
            <w:r w:rsidR="00F71554">
              <w:rPr>
                <w:webHidden/>
              </w:rPr>
              <w:fldChar w:fldCharType="separate"/>
            </w:r>
            <w:r w:rsidR="00F71554">
              <w:rPr>
                <w:webHidden/>
              </w:rPr>
              <w:t>111</w:t>
            </w:r>
            <w:r w:rsidR="00F71554">
              <w:rPr>
                <w:webHidden/>
              </w:rPr>
              <w:fldChar w:fldCharType="end"/>
            </w:r>
          </w:hyperlink>
        </w:p>
        <w:p w14:paraId="6F20CD4E" w14:textId="4A0F3438" w:rsidR="00F71554" w:rsidRDefault="000317C8" w:rsidP="00F71554">
          <w:pPr>
            <w:pStyle w:val="TOC3"/>
            <w:rPr>
              <w:rFonts w:asciiTheme="minorHAnsi" w:eastAsiaTheme="minorEastAsia" w:hAnsiTheme="minorHAnsi" w:cstheme="minorBidi"/>
              <w:lang w:bidi="ar-SA"/>
            </w:rPr>
          </w:pPr>
          <w:hyperlink w:anchor="_Toc114837927" w:history="1">
            <w:r w:rsidR="00F71554" w:rsidRPr="00CD3662">
              <w:rPr>
                <w:rStyle w:val="Hyperlink"/>
              </w:rPr>
              <w:t>Resources for Fieldwork Education</w:t>
            </w:r>
            <w:r w:rsidR="00F71554">
              <w:rPr>
                <w:webHidden/>
              </w:rPr>
              <w:tab/>
            </w:r>
            <w:r w:rsidR="00F71554">
              <w:rPr>
                <w:webHidden/>
              </w:rPr>
              <w:fldChar w:fldCharType="begin"/>
            </w:r>
            <w:r w:rsidR="00F71554">
              <w:rPr>
                <w:webHidden/>
              </w:rPr>
              <w:instrText xml:space="preserve"> PAGEREF _Toc114837927 \h </w:instrText>
            </w:r>
            <w:r w:rsidR="00F71554">
              <w:rPr>
                <w:webHidden/>
              </w:rPr>
            </w:r>
            <w:r w:rsidR="00F71554">
              <w:rPr>
                <w:webHidden/>
              </w:rPr>
              <w:fldChar w:fldCharType="separate"/>
            </w:r>
            <w:r w:rsidR="00F71554">
              <w:rPr>
                <w:webHidden/>
              </w:rPr>
              <w:t>111</w:t>
            </w:r>
            <w:r w:rsidR="00F71554">
              <w:rPr>
                <w:webHidden/>
              </w:rPr>
              <w:fldChar w:fldCharType="end"/>
            </w:r>
          </w:hyperlink>
        </w:p>
        <w:p w14:paraId="58712D5C" w14:textId="12A1A5EF" w:rsidR="00F71554" w:rsidRDefault="000317C8">
          <w:pPr>
            <w:pStyle w:val="TOC2"/>
            <w:tabs>
              <w:tab w:val="right" w:leader="dot" w:pos="10790"/>
            </w:tabs>
            <w:rPr>
              <w:rFonts w:asciiTheme="minorHAnsi" w:eastAsiaTheme="minorEastAsia" w:hAnsiTheme="minorHAnsi" w:cstheme="minorBidi"/>
              <w:noProof/>
              <w:lang w:bidi="ar-SA"/>
            </w:rPr>
          </w:pPr>
          <w:hyperlink w:anchor="_Toc114837928" w:history="1">
            <w:r w:rsidR="00F71554" w:rsidRPr="00CD3662">
              <w:rPr>
                <w:rStyle w:val="Hyperlink"/>
                <w:rFonts w:ascii="Cambria" w:hAnsi="Cambria"/>
                <w:noProof/>
              </w:rPr>
              <w:t>HIPAA Guidelines for Fieldwork</w:t>
            </w:r>
            <w:r w:rsidR="00F71554">
              <w:rPr>
                <w:noProof/>
                <w:webHidden/>
              </w:rPr>
              <w:tab/>
            </w:r>
            <w:r w:rsidR="00F71554">
              <w:rPr>
                <w:noProof/>
                <w:webHidden/>
              </w:rPr>
              <w:fldChar w:fldCharType="begin"/>
            </w:r>
            <w:r w:rsidR="00F71554">
              <w:rPr>
                <w:noProof/>
                <w:webHidden/>
              </w:rPr>
              <w:instrText xml:space="preserve"> PAGEREF _Toc114837928 \h </w:instrText>
            </w:r>
            <w:r w:rsidR="00F71554">
              <w:rPr>
                <w:noProof/>
                <w:webHidden/>
              </w:rPr>
            </w:r>
            <w:r w:rsidR="00F71554">
              <w:rPr>
                <w:noProof/>
                <w:webHidden/>
              </w:rPr>
              <w:fldChar w:fldCharType="separate"/>
            </w:r>
            <w:r w:rsidR="00F71554">
              <w:rPr>
                <w:noProof/>
                <w:webHidden/>
              </w:rPr>
              <w:t>112</w:t>
            </w:r>
            <w:r w:rsidR="00F71554">
              <w:rPr>
                <w:noProof/>
                <w:webHidden/>
              </w:rPr>
              <w:fldChar w:fldCharType="end"/>
            </w:r>
          </w:hyperlink>
        </w:p>
        <w:p w14:paraId="08E5FE5D" w14:textId="11C3011B" w:rsidR="00F71554" w:rsidRDefault="000317C8">
          <w:pPr>
            <w:pStyle w:val="TOC2"/>
            <w:tabs>
              <w:tab w:val="right" w:leader="dot" w:pos="10790"/>
            </w:tabs>
            <w:rPr>
              <w:rFonts w:asciiTheme="minorHAnsi" w:eastAsiaTheme="minorEastAsia" w:hAnsiTheme="minorHAnsi" w:cstheme="minorBidi"/>
              <w:noProof/>
              <w:lang w:bidi="ar-SA"/>
            </w:rPr>
          </w:pPr>
          <w:hyperlink w:anchor="_Toc114837929" w:history="1">
            <w:r w:rsidR="00F71554" w:rsidRPr="00CD3662">
              <w:rPr>
                <w:rStyle w:val="Hyperlink"/>
                <w:rFonts w:ascii="Cambria" w:hAnsi="Cambria"/>
                <w:noProof/>
              </w:rPr>
              <w:t>HIPAA Frequently Asked Questions</w:t>
            </w:r>
            <w:r w:rsidR="00F71554">
              <w:rPr>
                <w:noProof/>
                <w:webHidden/>
              </w:rPr>
              <w:tab/>
            </w:r>
            <w:r w:rsidR="00F71554">
              <w:rPr>
                <w:noProof/>
                <w:webHidden/>
              </w:rPr>
              <w:fldChar w:fldCharType="begin"/>
            </w:r>
            <w:r w:rsidR="00F71554">
              <w:rPr>
                <w:noProof/>
                <w:webHidden/>
              </w:rPr>
              <w:instrText xml:space="preserve"> PAGEREF _Toc114837929 \h </w:instrText>
            </w:r>
            <w:r w:rsidR="00F71554">
              <w:rPr>
                <w:noProof/>
                <w:webHidden/>
              </w:rPr>
            </w:r>
            <w:r w:rsidR="00F71554">
              <w:rPr>
                <w:noProof/>
                <w:webHidden/>
              </w:rPr>
              <w:fldChar w:fldCharType="separate"/>
            </w:r>
            <w:r w:rsidR="00F71554">
              <w:rPr>
                <w:noProof/>
                <w:webHidden/>
              </w:rPr>
              <w:t>113</w:t>
            </w:r>
            <w:r w:rsidR="00F71554">
              <w:rPr>
                <w:noProof/>
                <w:webHidden/>
              </w:rPr>
              <w:fldChar w:fldCharType="end"/>
            </w:r>
          </w:hyperlink>
        </w:p>
        <w:p w14:paraId="7A5BE463" w14:textId="34D27295" w:rsidR="00F71554" w:rsidRDefault="000317C8">
          <w:pPr>
            <w:pStyle w:val="TOC1"/>
            <w:tabs>
              <w:tab w:val="right" w:leader="dot" w:pos="10790"/>
            </w:tabs>
            <w:rPr>
              <w:rFonts w:asciiTheme="minorHAnsi" w:eastAsiaTheme="minorEastAsia" w:hAnsiTheme="minorHAnsi" w:cstheme="minorBidi"/>
              <w:noProof/>
              <w:lang w:bidi="ar-SA"/>
            </w:rPr>
          </w:pPr>
          <w:hyperlink w:anchor="_Toc114837930" w:history="1">
            <w:r w:rsidR="00F71554" w:rsidRPr="00CD3662">
              <w:rPr>
                <w:rStyle w:val="Hyperlink"/>
                <w:rFonts w:ascii="Cambria" w:hAnsi="Cambria"/>
                <w:noProof/>
              </w:rPr>
              <w:t>Unit VIII: FORMS</w:t>
            </w:r>
            <w:r w:rsidR="00F71554">
              <w:rPr>
                <w:noProof/>
                <w:webHidden/>
              </w:rPr>
              <w:tab/>
            </w:r>
            <w:r w:rsidR="00F71554">
              <w:rPr>
                <w:noProof/>
                <w:webHidden/>
              </w:rPr>
              <w:fldChar w:fldCharType="begin"/>
            </w:r>
            <w:r w:rsidR="00F71554">
              <w:rPr>
                <w:noProof/>
                <w:webHidden/>
              </w:rPr>
              <w:instrText xml:space="preserve"> PAGEREF _Toc114837930 \h </w:instrText>
            </w:r>
            <w:r w:rsidR="00F71554">
              <w:rPr>
                <w:noProof/>
                <w:webHidden/>
              </w:rPr>
            </w:r>
            <w:r w:rsidR="00F71554">
              <w:rPr>
                <w:noProof/>
                <w:webHidden/>
              </w:rPr>
              <w:fldChar w:fldCharType="separate"/>
            </w:r>
            <w:r w:rsidR="00F71554">
              <w:rPr>
                <w:noProof/>
                <w:webHidden/>
              </w:rPr>
              <w:t>115</w:t>
            </w:r>
            <w:r w:rsidR="00F71554">
              <w:rPr>
                <w:noProof/>
                <w:webHidden/>
              </w:rPr>
              <w:fldChar w:fldCharType="end"/>
            </w:r>
          </w:hyperlink>
        </w:p>
        <w:p w14:paraId="3255A96B" w14:textId="5835915D" w:rsidR="00F71554" w:rsidRDefault="000317C8">
          <w:pPr>
            <w:pStyle w:val="TOC2"/>
            <w:tabs>
              <w:tab w:val="right" w:leader="dot" w:pos="10790"/>
            </w:tabs>
            <w:rPr>
              <w:rFonts w:asciiTheme="minorHAnsi" w:eastAsiaTheme="minorEastAsia" w:hAnsiTheme="minorHAnsi" w:cstheme="minorBidi"/>
              <w:noProof/>
              <w:lang w:bidi="ar-SA"/>
            </w:rPr>
          </w:pPr>
          <w:hyperlink w:anchor="_Toc114837931" w:history="1">
            <w:r w:rsidR="00F71554" w:rsidRPr="00CD3662">
              <w:rPr>
                <w:rStyle w:val="Hyperlink"/>
                <w:rFonts w:ascii="Cambria" w:hAnsi="Cambria"/>
                <w:noProof/>
              </w:rPr>
              <w:t>Professional Behavior/ Affective Skills Self-Assessment Fieldwork</w:t>
            </w:r>
            <w:r w:rsidR="00F71554">
              <w:rPr>
                <w:noProof/>
                <w:webHidden/>
              </w:rPr>
              <w:tab/>
            </w:r>
            <w:r w:rsidR="00F71554">
              <w:rPr>
                <w:noProof/>
                <w:webHidden/>
              </w:rPr>
              <w:fldChar w:fldCharType="begin"/>
            </w:r>
            <w:r w:rsidR="00F71554">
              <w:rPr>
                <w:noProof/>
                <w:webHidden/>
              </w:rPr>
              <w:instrText xml:space="preserve"> PAGEREF _Toc114837931 \h </w:instrText>
            </w:r>
            <w:r w:rsidR="00F71554">
              <w:rPr>
                <w:noProof/>
                <w:webHidden/>
              </w:rPr>
            </w:r>
            <w:r w:rsidR="00F71554">
              <w:rPr>
                <w:noProof/>
                <w:webHidden/>
              </w:rPr>
              <w:fldChar w:fldCharType="separate"/>
            </w:r>
            <w:r w:rsidR="00F71554">
              <w:rPr>
                <w:noProof/>
                <w:webHidden/>
              </w:rPr>
              <w:t>116</w:t>
            </w:r>
            <w:r w:rsidR="00F71554">
              <w:rPr>
                <w:noProof/>
                <w:webHidden/>
              </w:rPr>
              <w:fldChar w:fldCharType="end"/>
            </w:r>
          </w:hyperlink>
        </w:p>
        <w:p w14:paraId="1B5146AA" w14:textId="5A2D219F" w:rsidR="00F71554" w:rsidRDefault="000317C8">
          <w:pPr>
            <w:pStyle w:val="TOC2"/>
            <w:tabs>
              <w:tab w:val="right" w:leader="dot" w:pos="10790"/>
            </w:tabs>
            <w:rPr>
              <w:rFonts w:asciiTheme="minorHAnsi" w:eastAsiaTheme="minorEastAsia" w:hAnsiTheme="minorHAnsi" w:cstheme="minorBidi"/>
              <w:noProof/>
              <w:lang w:bidi="ar-SA"/>
            </w:rPr>
          </w:pPr>
          <w:hyperlink w:anchor="_Toc114837932" w:history="1">
            <w:r w:rsidR="00F71554" w:rsidRPr="00CD3662">
              <w:rPr>
                <w:rStyle w:val="Hyperlink"/>
                <w:rFonts w:ascii="Cambria" w:hAnsi="Cambria"/>
                <w:noProof/>
              </w:rPr>
              <w:t>Fieldwork Level I-A Documents</w:t>
            </w:r>
            <w:r w:rsidR="00F71554">
              <w:rPr>
                <w:noProof/>
                <w:webHidden/>
              </w:rPr>
              <w:tab/>
            </w:r>
            <w:r w:rsidR="00F71554">
              <w:rPr>
                <w:noProof/>
                <w:webHidden/>
              </w:rPr>
              <w:fldChar w:fldCharType="begin"/>
            </w:r>
            <w:r w:rsidR="00F71554">
              <w:rPr>
                <w:noProof/>
                <w:webHidden/>
              </w:rPr>
              <w:instrText xml:space="preserve"> PAGEREF _Toc114837932 \h </w:instrText>
            </w:r>
            <w:r w:rsidR="00F71554">
              <w:rPr>
                <w:noProof/>
                <w:webHidden/>
              </w:rPr>
            </w:r>
            <w:r w:rsidR="00F71554">
              <w:rPr>
                <w:noProof/>
                <w:webHidden/>
              </w:rPr>
              <w:fldChar w:fldCharType="separate"/>
            </w:r>
            <w:r w:rsidR="00F71554">
              <w:rPr>
                <w:noProof/>
                <w:webHidden/>
              </w:rPr>
              <w:t>117</w:t>
            </w:r>
            <w:r w:rsidR="00F71554">
              <w:rPr>
                <w:noProof/>
                <w:webHidden/>
              </w:rPr>
              <w:fldChar w:fldCharType="end"/>
            </w:r>
          </w:hyperlink>
        </w:p>
        <w:p w14:paraId="1810A49A" w14:textId="627F1703" w:rsidR="00F71554" w:rsidRDefault="000317C8" w:rsidP="00F71554">
          <w:pPr>
            <w:pStyle w:val="TOC3"/>
            <w:rPr>
              <w:rFonts w:asciiTheme="minorHAnsi" w:eastAsiaTheme="minorEastAsia" w:hAnsiTheme="minorHAnsi" w:cstheme="minorBidi"/>
              <w:lang w:bidi="ar-SA"/>
            </w:rPr>
          </w:pPr>
          <w:hyperlink w:anchor="_Toc114837933" w:history="1">
            <w:r w:rsidR="00F71554" w:rsidRPr="00CD3662">
              <w:rPr>
                <w:rStyle w:val="Hyperlink"/>
              </w:rPr>
              <w:t>FIELDWORK 1-A STUDENT EVALUATION FORM</w:t>
            </w:r>
            <w:r w:rsidR="00F71554">
              <w:rPr>
                <w:webHidden/>
              </w:rPr>
              <w:tab/>
            </w:r>
            <w:r w:rsidR="00F71554">
              <w:rPr>
                <w:webHidden/>
              </w:rPr>
              <w:fldChar w:fldCharType="begin"/>
            </w:r>
            <w:r w:rsidR="00F71554">
              <w:rPr>
                <w:webHidden/>
              </w:rPr>
              <w:instrText xml:space="preserve"> PAGEREF _Toc114837933 \h </w:instrText>
            </w:r>
            <w:r w:rsidR="00F71554">
              <w:rPr>
                <w:webHidden/>
              </w:rPr>
            </w:r>
            <w:r w:rsidR="00F71554">
              <w:rPr>
                <w:webHidden/>
              </w:rPr>
              <w:fldChar w:fldCharType="separate"/>
            </w:r>
            <w:r w:rsidR="00F71554">
              <w:rPr>
                <w:webHidden/>
              </w:rPr>
              <w:t>118</w:t>
            </w:r>
            <w:r w:rsidR="00F71554">
              <w:rPr>
                <w:webHidden/>
              </w:rPr>
              <w:fldChar w:fldCharType="end"/>
            </w:r>
          </w:hyperlink>
        </w:p>
        <w:p w14:paraId="51876E4D" w14:textId="7C7FEE2A" w:rsidR="00F71554" w:rsidRDefault="000317C8" w:rsidP="00F71554">
          <w:pPr>
            <w:pStyle w:val="TOC3"/>
            <w:rPr>
              <w:rFonts w:asciiTheme="minorHAnsi" w:eastAsiaTheme="minorEastAsia" w:hAnsiTheme="minorHAnsi" w:cstheme="minorBidi"/>
              <w:lang w:bidi="ar-SA"/>
            </w:rPr>
          </w:pPr>
          <w:hyperlink w:anchor="_Toc114837934" w:history="1">
            <w:r w:rsidR="00F71554" w:rsidRPr="00CD3662">
              <w:rPr>
                <w:rStyle w:val="Hyperlink"/>
              </w:rPr>
              <w:t>Attendance Log/Timesheet</w:t>
            </w:r>
            <w:r w:rsidR="00F71554">
              <w:rPr>
                <w:webHidden/>
              </w:rPr>
              <w:tab/>
            </w:r>
            <w:r w:rsidR="00F71554">
              <w:rPr>
                <w:webHidden/>
              </w:rPr>
              <w:fldChar w:fldCharType="begin"/>
            </w:r>
            <w:r w:rsidR="00F71554">
              <w:rPr>
                <w:webHidden/>
              </w:rPr>
              <w:instrText xml:space="preserve"> PAGEREF _Toc114837934 \h </w:instrText>
            </w:r>
            <w:r w:rsidR="00F71554">
              <w:rPr>
                <w:webHidden/>
              </w:rPr>
            </w:r>
            <w:r w:rsidR="00F71554">
              <w:rPr>
                <w:webHidden/>
              </w:rPr>
              <w:fldChar w:fldCharType="separate"/>
            </w:r>
            <w:r w:rsidR="00F71554">
              <w:rPr>
                <w:webHidden/>
              </w:rPr>
              <w:t>119</w:t>
            </w:r>
            <w:r w:rsidR="00F71554">
              <w:rPr>
                <w:webHidden/>
              </w:rPr>
              <w:fldChar w:fldCharType="end"/>
            </w:r>
          </w:hyperlink>
        </w:p>
        <w:p w14:paraId="539F6F51" w14:textId="67F897A8" w:rsidR="00F71554" w:rsidRDefault="000317C8" w:rsidP="00F71554">
          <w:pPr>
            <w:pStyle w:val="TOC3"/>
            <w:rPr>
              <w:rFonts w:asciiTheme="minorHAnsi" w:eastAsiaTheme="minorEastAsia" w:hAnsiTheme="minorHAnsi" w:cstheme="minorBidi"/>
              <w:lang w:bidi="ar-SA"/>
            </w:rPr>
          </w:pPr>
          <w:hyperlink w:anchor="_Toc114837935" w:history="1">
            <w:r w:rsidR="00F71554" w:rsidRPr="00CD3662">
              <w:rPr>
                <w:rStyle w:val="Hyperlink"/>
              </w:rPr>
              <w:t>Facility/Fieldwork 1-A Experience Evaluation</w:t>
            </w:r>
            <w:r w:rsidR="00F71554">
              <w:rPr>
                <w:webHidden/>
              </w:rPr>
              <w:tab/>
            </w:r>
            <w:r w:rsidR="00F71554">
              <w:rPr>
                <w:webHidden/>
              </w:rPr>
              <w:fldChar w:fldCharType="begin"/>
            </w:r>
            <w:r w:rsidR="00F71554">
              <w:rPr>
                <w:webHidden/>
              </w:rPr>
              <w:instrText xml:space="preserve"> PAGEREF _Toc114837935 \h </w:instrText>
            </w:r>
            <w:r w:rsidR="00F71554">
              <w:rPr>
                <w:webHidden/>
              </w:rPr>
            </w:r>
            <w:r w:rsidR="00F71554">
              <w:rPr>
                <w:webHidden/>
              </w:rPr>
              <w:fldChar w:fldCharType="separate"/>
            </w:r>
            <w:r w:rsidR="00F71554">
              <w:rPr>
                <w:webHidden/>
              </w:rPr>
              <w:t>121</w:t>
            </w:r>
            <w:r w:rsidR="00F71554">
              <w:rPr>
                <w:webHidden/>
              </w:rPr>
              <w:fldChar w:fldCharType="end"/>
            </w:r>
          </w:hyperlink>
        </w:p>
        <w:p w14:paraId="267E4D1F" w14:textId="47C2D952" w:rsidR="00F71554" w:rsidRDefault="000317C8">
          <w:pPr>
            <w:pStyle w:val="TOC2"/>
            <w:tabs>
              <w:tab w:val="right" w:leader="dot" w:pos="10790"/>
            </w:tabs>
            <w:rPr>
              <w:rFonts w:asciiTheme="minorHAnsi" w:eastAsiaTheme="minorEastAsia" w:hAnsiTheme="minorHAnsi" w:cstheme="minorBidi"/>
              <w:noProof/>
              <w:lang w:bidi="ar-SA"/>
            </w:rPr>
          </w:pPr>
          <w:hyperlink w:anchor="_Toc114837936" w:history="1">
            <w:r w:rsidR="00F71554" w:rsidRPr="00CD3662">
              <w:rPr>
                <w:rStyle w:val="Hyperlink"/>
                <w:rFonts w:ascii="Cambria" w:hAnsi="Cambria"/>
                <w:noProof/>
              </w:rPr>
              <w:t>Fieldwork Level I-B Documents</w:t>
            </w:r>
            <w:r w:rsidR="00F71554">
              <w:rPr>
                <w:noProof/>
                <w:webHidden/>
              </w:rPr>
              <w:tab/>
            </w:r>
            <w:r w:rsidR="00F71554">
              <w:rPr>
                <w:noProof/>
                <w:webHidden/>
              </w:rPr>
              <w:fldChar w:fldCharType="begin"/>
            </w:r>
            <w:r w:rsidR="00F71554">
              <w:rPr>
                <w:noProof/>
                <w:webHidden/>
              </w:rPr>
              <w:instrText xml:space="preserve"> PAGEREF _Toc114837936 \h </w:instrText>
            </w:r>
            <w:r w:rsidR="00F71554">
              <w:rPr>
                <w:noProof/>
                <w:webHidden/>
              </w:rPr>
            </w:r>
            <w:r w:rsidR="00F71554">
              <w:rPr>
                <w:noProof/>
                <w:webHidden/>
              </w:rPr>
              <w:fldChar w:fldCharType="separate"/>
            </w:r>
            <w:r w:rsidR="00F71554">
              <w:rPr>
                <w:noProof/>
                <w:webHidden/>
              </w:rPr>
              <w:t>123</w:t>
            </w:r>
            <w:r w:rsidR="00F71554">
              <w:rPr>
                <w:noProof/>
                <w:webHidden/>
              </w:rPr>
              <w:fldChar w:fldCharType="end"/>
            </w:r>
          </w:hyperlink>
        </w:p>
        <w:p w14:paraId="566157CE" w14:textId="117B8FC4" w:rsidR="00F71554" w:rsidRDefault="000317C8" w:rsidP="00F71554">
          <w:pPr>
            <w:pStyle w:val="TOC3"/>
            <w:rPr>
              <w:rFonts w:asciiTheme="minorHAnsi" w:eastAsiaTheme="minorEastAsia" w:hAnsiTheme="minorHAnsi" w:cstheme="minorBidi"/>
              <w:lang w:bidi="ar-SA"/>
            </w:rPr>
          </w:pPr>
          <w:hyperlink w:anchor="_Toc114837937" w:history="1">
            <w:r w:rsidR="00F71554" w:rsidRPr="00CD3662">
              <w:rPr>
                <w:rStyle w:val="Hyperlink"/>
              </w:rPr>
              <w:t>BPCC OTA Level 1-B Student Fieldwork Evaluation Form</w:t>
            </w:r>
            <w:r w:rsidR="00F71554">
              <w:rPr>
                <w:webHidden/>
              </w:rPr>
              <w:tab/>
            </w:r>
            <w:r w:rsidR="00F71554">
              <w:rPr>
                <w:webHidden/>
              </w:rPr>
              <w:fldChar w:fldCharType="begin"/>
            </w:r>
            <w:r w:rsidR="00F71554">
              <w:rPr>
                <w:webHidden/>
              </w:rPr>
              <w:instrText xml:space="preserve"> PAGEREF _Toc114837937 \h </w:instrText>
            </w:r>
            <w:r w:rsidR="00F71554">
              <w:rPr>
                <w:webHidden/>
              </w:rPr>
            </w:r>
            <w:r w:rsidR="00F71554">
              <w:rPr>
                <w:webHidden/>
              </w:rPr>
              <w:fldChar w:fldCharType="separate"/>
            </w:r>
            <w:r w:rsidR="00F71554">
              <w:rPr>
                <w:webHidden/>
              </w:rPr>
              <w:t>124</w:t>
            </w:r>
            <w:r w:rsidR="00F71554">
              <w:rPr>
                <w:webHidden/>
              </w:rPr>
              <w:fldChar w:fldCharType="end"/>
            </w:r>
          </w:hyperlink>
        </w:p>
        <w:p w14:paraId="6F7266DB" w14:textId="0F7FB6B0" w:rsidR="00F71554" w:rsidRDefault="000317C8" w:rsidP="00F71554">
          <w:pPr>
            <w:pStyle w:val="TOC3"/>
            <w:rPr>
              <w:rFonts w:asciiTheme="minorHAnsi" w:eastAsiaTheme="minorEastAsia" w:hAnsiTheme="minorHAnsi" w:cstheme="minorBidi"/>
              <w:lang w:bidi="ar-SA"/>
            </w:rPr>
          </w:pPr>
          <w:hyperlink w:anchor="_Toc114837938" w:history="1">
            <w:r w:rsidR="00F71554" w:rsidRPr="00CD3662">
              <w:rPr>
                <w:rStyle w:val="Hyperlink"/>
              </w:rPr>
              <w:t>Level 1-B Facility/Fieldwork Experience Evaluation</w:t>
            </w:r>
            <w:r w:rsidR="00F71554">
              <w:rPr>
                <w:webHidden/>
              </w:rPr>
              <w:tab/>
            </w:r>
            <w:r w:rsidR="00F71554">
              <w:rPr>
                <w:webHidden/>
              </w:rPr>
              <w:fldChar w:fldCharType="begin"/>
            </w:r>
            <w:r w:rsidR="00F71554">
              <w:rPr>
                <w:webHidden/>
              </w:rPr>
              <w:instrText xml:space="preserve"> PAGEREF _Toc114837938 \h </w:instrText>
            </w:r>
            <w:r w:rsidR="00F71554">
              <w:rPr>
                <w:webHidden/>
              </w:rPr>
            </w:r>
            <w:r w:rsidR="00F71554">
              <w:rPr>
                <w:webHidden/>
              </w:rPr>
              <w:fldChar w:fldCharType="separate"/>
            </w:r>
            <w:r w:rsidR="00F71554">
              <w:rPr>
                <w:webHidden/>
              </w:rPr>
              <w:t>127</w:t>
            </w:r>
            <w:r w:rsidR="00F71554">
              <w:rPr>
                <w:webHidden/>
              </w:rPr>
              <w:fldChar w:fldCharType="end"/>
            </w:r>
          </w:hyperlink>
        </w:p>
        <w:p w14:paraId="12E0C46A" w14:textId="23638B61" w:rsidR="00F71554" w:rsidRDefault="000317C8">
          <w:pPr>
            <w:pStyle w:val="TOC2"/>
            <w:tabs>
              <w:tab w:val="right" w:leader="dot" w:pos="10790"/>
            </w:tabs>
            <w:rPr>
              <w:rFonts w:asciiTheme="minorHAnsi" w:eastAsiaTheme="minorEastAsia" w:hAnsiTheme="minorHAnsi" w:cstheme="minorBidi"/>
              <w:noProof/>
              <w:lang w:bidi="ar-SA"/>
            </w:rPr>
          </w:pPr>
          <w:hyperlink w:anchor="_Toc114837939" w:history="1">
            <w:r w:rsidR="00F71554" w:rsidRPr="00CD3662">
              <w:rPr>
                <w:rStyle w:val="Hyperlink"/>
                <w:rFonts w:asciiTheme="majorHAnsi" w:hAnsiTheme="majorHAnsi"/>
                <w:noProof/>
              </w:rPr>
              <w:t>Fieldwork Level II Documents</w:t>
            </w:r>
            <w:r w:rsidR="00F71554">
              <w:rPr>
                <w:noProof/>
                <w:webHidden/>
              </w:rPr>
              <w:tab/>
            </w:r>
            <w:r w:rsidR="00F71554">
              <w:rPr>
                <w:noProof/>
                <w:webHidden/>
              </w:rPr>
              <w:fldChar w:fldCharType="begin"/>
            </w:r>
            <w:r w:rsidR="00F71554">
              <w:rPr>
                <w:noProof/>
                <w:webHidden/>
              </w:rPr>
              <w:instrText xml:space="preserve"> PAGEREF _Toc114837939 \h </w:instrText>
            </w:r>
            <w:r w:rsidR="00F71554">
              <w:rPr>
                <w:noProof/>
                <w:webHidden/>
              </w:rPr>
            </w:r>
            <w:r w:rsidR="00F71554">
              <w:rPr>
                <w:noProof/>
                <w:webHidden/>
              </w:rPr>
              <w:fldChar w:fldCharType="separate"/>
            </w:r>
            <w:r w:rsidR="00F71554">
              <w:rPr>
                <w:noProof/>
                <w:webHidden/>
              </w:rPr>
              <w:t>129</w:t>
            </w:r>
            <w:r w:rsidR="00F71554">
              <w:rPr>
                <w:noProof/>
                <w:webHidden/>
              </w:rPr>
              <w:fldChar w:fldCharType="end"/>
            </w:r>
          </w:hyperlink>
        </w:p>
        <w:p w14:paraId="53DBDCDD" w14:textId="50833155" w:rsidR="00F71554" w:rsidRDefault="000317C8" w:rsidP="00F71554">
          <w:pPr>
            <w:pStyle w:val="TOC3"/>
            <w:rPr>
              <w:rFonts w:asciiTheme="minorHAnsi" w:eastAsiaTheme="minorEastAsia" w:hAnsiTheme="minorHAnsi" w:cstheme="minorBidi"/>
              <w:lang w:bidi="ar-SA"/>
            </w:rPr>
          </w:pPr>
          <w:hyperlink w:anchor="_Toc114837940" w:history="1">
            <w:r w:rsidR="00F71554" w:rsidRPr="00CD3662">
              <w:rPr>
                <w:rStyle w:val="Hyperlink"/>
              </w:rPr>
              <w:t>Student Weekly Planning Form</w:t>
            </w:r>
            <w:r w:rsidR="00F71554">
              <w:rPr>
                <w:webHidden/>
              </w:rPr>
              <w:tab/>
            </w:r>
            <w:r w:rsidR="00F71554">
              <w:rPr>
                <w:webHidden/>
              </w:rPr>
              <w:fldChar w:fldCharType="begin"/>
            </w:r>
            <w:r w:rsidR="00F71554">
              <w:rPr>
                <w:webHidden/>
              </w:rPr>
              <w:instrText xml:space="preserve"> PAGEREF _Toc114837940 \h </w:instrText>
            </w:r>
            <w:r w:rsidR="00F71554">
              <w:rPr>
                <w:webHidden/>
              </w:rPr>
            </w:r>
            <w:r w:rsidR="00F71554">
              <w:rPr>
                <w:webHidden/>
              </w:rPr>
              <w:fldChar w:fldCharType="separate"/>
            </w:r>
            <w:r w:rsidR="00F71554">
              <w:rPr>
                <w:webHidden/>
              </w:rPr>
              <w:t>130</w:t>
            </w:r>
            <w:r w:rsidR="00F71554">
              <w:rPr>
                <w:webHidden/>
              </w:rPr>
              <w:fldChar w:fldCharType="end"/>
            </w:r>
          </w:hyperlink>
        </w:p>
        <w:p w14:paraId="34B4F9A1" w14:textId="22CE3ECA" w:rsidR="00F71554" w:rsidRDefault="000317C8" w:rsidP="00F71554">
          <w:pPr>
            <w:pStyle w:val="TOC3"/>
            <w:rPr>
              <w:rFonts w:asciiTheme="minorHAnsi" w:eastAsiaTheme="minorEastAsia" w:hAnsiTheme="minorHAnsi" w:cstheme="minorBidi"/>
              <w:lang w:bidi="ar-SA"/>
            </w:rPr>
          </w:pPr>
          <w:hyperlink w:anchor="_Toc114837941" w:history="1">
            <w:r w:rsidR="00F71554" w:rsidRPr="00CD3662">
              <w:rPr>
                <w:rStyle w:val="Hyperlink"/>
              </w:rPr>
              <w:t>Weekly Feedback Form</w:t>
            </w:r>
            <w:r w:rsidR="00F71554">
              <w:rPr>
                <w:webHidden/>
              </w:rPr>
              <w:tab/>
            </w:r>
            <w:r w:rsidR="00F71554">
              <w:rPr>
                <w:webHidden/>
              </w:rPr>
              <w:fldChar w:fldCharType="begin"/>
            </w:r>
            <w:r w:rsidR="00F71554">
              <w:rPr>
                <w:webHidden/>
              </w:rPr>
              <w:instrText xml:space="preserve"> PAGEREF _Toc114837941 \h </w:instrText>
            </w:r>
            <w:r w:rsidR="00F71554">
              <w:rPr>
                <w:webHidden/>
              </w:rPr>
            </w:r>
            <w:r w:rsidR="00F71554">
              <w:rPr>
                <w:webHidden/>
              </w:rPr>
              <w:fldChar w:fldCharType="separate"/>
            </w:r>
            <w:r w:rsidR="00F71554">
              <w:rPr>
                <w:webHidden/>
              </w:rPr>
              <w:t>131</w:t>
            </w:r>
            <w:r w:rsidR="00F71554">
              <w:rPr>
                <w:webHidden/>
              </w:rPr>
              <w:fldChar w:fldCharType="end"/>
            </w:r>
          </w:hyperlink>
        </w:p>
        <w:p w14:paraId="1DD96C2F" w14:textId="73CDFADC" w:rsidR="00F71554" w:rsidRDefault="000317C8" w:rsidP="00F71554">
          <w:pPr>
            <w:pStyle w:val="TOC3"/>
            <w:rPr>
              <w:rFonts w:asciiTheme="minorHAnsi" w:eastAsiaTheme="minorEastAsia" w:hAnsiTheme="minorHAnsi" w:cstheme="minorBidi"/>
              <w:lang w:bidi="ar-SA"/>
            </w:rPr>
          </w:pPr>
          <w:hyperlink r:id="rId11" w:anchor="_Toc114837942" w:history="1">
            <w:r w:rsidR="00F71554" w:rsidRPr="00CD3662">
              <w:rPr>
                <w:rStyle w:val="Hyperlink"/>
              </w:rPr>
              <w:t>Mid-Term Site Visit Evaluation</w:t>
            </w:r>
            <w:r w:rsidR="00F71554">
              <w:rPr>
                <w:webHidden/>
              </w:rPr>
              <w:tab/>
            </w:r>
            <w:r w:rsidR="00F71554">
              <w:rPr>
                <w:webHidden/>
              </w:rPr>
              <w:fldChar w:fldCharType="begin"/>
            </w:r>
            <w:r w:rsidR="00F71554">
              <w:rPr>
                <w:webHidden/>
              </w:rPr>
              <w:instrText xml:space="preserve"> PAGEREF _Toc114837942 \h </w:instrText>
            </w:r>
            <w:r w:rsidR="00F71554">
              <w:rPr>
                <w:webHidden/>
              </w:rPr>
            </w:r>
            <w:r w:rsidR="00F71554">
              <w:rPr>
                <w:webHidden/>
              </w:rPr>
              <w:fldChar w:fldCharType="separate"/>
            </w:r>
            <w:r w:rsidR="00F71554">
              <w:rPr>
                <w:webHidden/>
              </w:rPr>
              <w:t>132</w:t>
            </w:r>
            <w:r w:rsidR="00F71554">
              <w:rPr>
                <w:webHidden/>
              </w:rPr>
              <w:fldChar w:fldCharType="end"/>
            </w:r>
          </w:hyperlink>
        </w:p>
        <w:p w14:paraId="3918009F" w14:textId="138F8B80" w:rsidR="00F71554" w:rsidRDefault="000317C8" w:rsidP="00F71554">
          <w:pPr>
            <w:pStyle w:val="TOC3"/>
            <w:rPr>
              <w:rFonts w:asciiTheme="minorHAnsi" w:eastAsiaTheme="minorEastAsia" w:hAnsiTheme="minorHAnsi" w:cstheme="minorBidi"/>
              <w:lang w:bidi="ar-SA"/>
            </w:rPr>
          </w:pPr>
          <w:hyperlink w:anchor="_Toc114837943" w:history="1">
            <w:r w:rsidR="00F71554" w:rsidRPr="00CD3662">
              <w:rPr>
                <w:rStyle w:val="Hyperlink"/>
              </w:rPr>
              <w:t>Student Evaluation of the Fieldwork Experience</w:t>
            </w:r>
            <w:r w:rsidR="00F71554">
              <w:rPr>
                <w:webHidden/>
              </w:rPr>
              <w:tab/>
            </w:r>
            <w:r w:rsidR="00F71554">
              <w:rPr>
                <w:webHidden/>
              </w:rPr>
              <w:fldChar w:fldCharType="begin"/>
            </w:r>
            <w:r w:rsidR="00F71554">
              <w:rPr>
                <w:webHidden/>
              </w:rPr>
              <w:instrText xml:space="preserve"> PAGEREF _Toc114837943 \h </w:instrText>
            </w:r>
            <w:r w:rsidR="00F71554">
              <w:rPr>
                <w:webHidden/>
              </w:rPr>
            </w:r>
            <w:r w:rsidR="00F71554">
              <w:rPr>
                <w:webHidden/>
              </w:rPr>
              <w:fldChar w:fldCharType="separate"/>
            </w:r>
            <w:r w:rsidR="00F71554">
              <w:rPr>
                <w:webHidden/>
              </w:rPr>
              <w:t>133</w:t>
            </w:r>
            <w:r w:rsidR="00F71554">
              <w:rPr>
                <w:webHidden/>
              </w:rPr>
              <w:fldChar w:fldCharType="end"/>
            </w:r>
          </w:hyperlink>
        </w:p>
        <w:p w14:paraId="68DC9A6B" w14:textId="3134C899" w:rsidR="00F71554" w:rsidRDefault="000317C8" w:rsidP="00F71554">
          <w:pPr>
            <w:pStyle w:val="TOC3"/>
            <w:rPr>
              <w:rFonts w:asciiTheme="minorHAnsi" w:eastAsiaTheme="minorEastAsia" w:hAnsiTheme="minorHAnsi" w:cstheme="minorBidi"/>
              <w:lang w:bidi="ar-SA"/>
            </w:rPr>
          </w:pPr>
          <w:hyperlink w:anchor="_Toc114837944" w:history="1">
            <w:r w:rsidR="00F71554" w:rsidRPr="00CD3662">
              <w:rPr>
                <w:rStyle w:val="Hyperlink"/>
              </w:rPr>
              <w:t>FWPE Guide for Fieldwork Educators</w:t>
            </w:r>
            <w:r w:rsidR="00F71554">
              <w:rPr>
                <w:webHidden/>
              </w:rPr>
              <w:tab/>
            </w:r>
            <w:r w:rsidR="00F71554">
              <w:rPr>
                <w:webHidden/>
              </w:rPr>
              <w:fldChar w:fldCharType="begin"/>
            </w:r>
            <w:r w:rsidR="00F71554">
              <w:rPr>
                <w:webHidden/>
              </w:rPr>
              <w:instrText xml:space="preserve"> PAGEREF _Toc114837944 \h </w:instrText>
            </w:r>
            <w:r w:rsidR="00F71554">
              <w:rPr>
                <w:webHidden/>
              </w:rPr>
            </w:r>
            <w:r w:rsidR="00F71554">
              <w:rPr>
                <w:webHidden/>
              </w:rPr>
              <w:fldChar w:fldCharType="separate"/>
            </w:r>
            <w:r w:rsidR="00F71554">
              <w:rPr>
                <w:webHidden/>
              </w:rPr>
              <w:t>145</w:t>
            </w:r>
            <w:r w:rsidR="00F71554">
              <w:rPr>
                <w:webHidden/>
              </w:rPr>
              <w:fldChar w:fldCharType="end"/>
            </w:r>
          </w:hyperlink>
        </w:p>
        <w:p w14:paraId="721CDFB9" w14:textId="66E67FCD" w:rsidR="00F71554" w:rsidRDefault="000317C8" w:rsidP="00F71554">
          <w:pPr>
            <w:pStyle w:val="TOC3"/>
            <w:rPr>
              <w:rFonts w:asciiTheme="minorHAnsi" w:eastAsiaTheme="minorEastAsia" w:hAnsiTheme="minorHAnsi" w:cstheme="minorBidi"/>
              <w:lang w:bidi="ar-SA"/>
            </w:rPr>
          </w:pPr>
          <w:hyperlink w:anchor="_Toc114837945" w:history="1">
            <w:r w:rsidR="00F71554" w:rsidRPr="00CD3662">
              <w:rPr>
                <w:rStyle w:val="Hyperlink"/>
              </w:rPr>
              <w:t>How to access and complete the mid-term FWPE form</w:t>
            </w:r>
            <w:r w:rsidR="00F71554">
              <w:rPr>
                <w:webHidden/>
              </w:rPr>
              <w:tab/>
            </w:r>
            <w:r w:rsidR="00F71554">
              <w:rPr>
                <w:webHidden/>
              </w:rPr>
              <w:fldChar w:fldCharType="begin"/>
            </w:r>
            <w:r w:rsidR="00F71554">
              <w:rPr>
                <w:webHidden/>
              </w:rPr>
              <w:instrText xml:space="preserve"> PAGEREF _Toc114837945 \h </w:instrText>
            </w:r>
            <w:r w:rsidR="00F71554">
              <w:rPr>
                <w:webHidden/>
              </w:rPr>
            </w:r>
            <w:r w:rsidR="00F71554">
              <w:rPr>
                <w:webHidden/>
              </w:rPr>
              <w:fldChar w:fldCharType="separate"/>
            </w:r>
            <w:r w:rsidR="00F71554">
              <w:rPr>
                <w:webHidden/>
              </w:rPr>
              <w:t>145</w:t>
            </w:r>
            <w:r w:rsidR="00F71554">
              <w:rPr>
                <w:webHidden/>
              </w:rPr>
              <w:fldChar w:fldCharType="end"/>
            </w:r>
          </w:hyperlink>
        </w:p>
        <w:p w14:paraId="58BFA8C7" w14:textId="3AB17150" w:rsidR="00F71554" w:rsidRDefault="000317C8" w:rsidP="00F71554">
          <w:pPr>
            <w:pStyle w:val="TOC3"/>
            <w:rPr>
              <w:rFonts w:asciiTheme="minorHAnsi" w:eastAsiaTheme="minorEastAsia" w:hAnsiTheme="minorHAnsi" w:cstheme="minorBidi"/>
              <w:lang w:bidi="ar-SA"/>
            </w:rPr>
          </w:pPr>
          <w:hyperlink w:anchor="_Toc114837946" w:history="1">
            <w:r w:rsidR="00F71554" w:rsidRPr="00CD3662">
              <w:rPr>
                <w:rStyle w:val="Hyperlink"/>
              </w:rPr>
              <w:t>Completing the Final Evaluation</w:t>
            </w:r>
            <w:r w:rsidR="00F71554">
              <w:rPr>
                <w:webHidden/>
              </w:rPr>
              <w:tab/>
            </w:r>
            <w:r w:rsidR="00F71554">
              <w:rPr>
                <w:webHidden/>
              </w:rPr>
              <w:fldChar w:fldCharType="begin"/>
            </w:r>
            <w:r w:rsidR="00F71554">
              <w:rPr>
                <w:webHidden/>
              </w:rPr>
              <w:instrText xml:space="preserve"> PAGEREF _Toc114837946 \h </w:instrText>
            </w:r>
            <w:r w:rsidR="00F71554">
              <w:rPr>
                <w:webHidden/>
              </w:rPr>
            </w:r>
            <w:r w:rsidR="00F71554">
              <w:rPr>
                <w:webHidden/>
              </w:rPr>
              <w:fldChar w:fldCharType="separate"/>
            </w:r>
            <w:r w:rsidR="00F71554">
              <w:rPr>
                <w:webHidden/>
              </w:rPr>
              <w:t>146</w:t>
            </w:r>
            <w:r w:rsidR="00F71554">
              <w:rPr>
                <w:webHidden/>
              </w:rPr>
              <w:fldChar w:fldCharType="end"/>
            </w:r>
          </w:hyperlink>
        </w:p>
        <w:p w14:paraId="4BBABBC6" w14:textId="2F738FDB" w:rsidR="00F71554" w:rsidRDefault="000317C8" w:rsidP="00F71554">
          <w:pPr>
            <w:pStyle w:val="TOC3"/>
            <w:rPr>
              <w:rFonts w:asciiTheme="minorHAnsi" w:eastAsiaTheme="minorEastAsia" w:hAnsiTheme="minorHAnsi" w:cstheme="minorBidi"/>
              <w:lang w:bidi="ar-SA"/>
            </w:rPr>
          </w:pPr>
          <w:hyperlink w:anchor="_Toc114837947" w:history="1">
            <w:r w:rsidR="00F71554" w:rsidRPr="00CD3662">
              <w:rPr>
                <w:rStyle w:val="Hyperlink"/>
              </w:rPr>
              <w:t>Fieldwork Performance Evaluation (FWPE) for</w:t>
            </w:r>
            <w:r w:rsidR="00F71554" w:rsidRPr="00CD3662">
              <w:rPr>
                <w:rStyle w:val="Hyperlink"/>
                <w:spacing w:val="-21"/>
              </w:rPr>
              <w:t xml:space="preserve"> </w:t>
            </w:r>
            <w:r w:rsidR="00F71554" w:rsidRPr="00CD3662">
              <w:rPr>
                <w:rStyle w:val="Hyperlink"/>
              </w:rPr>
              <w:t>the Occupational Therapy Assistant Student (Revised in</w:t>
            </w:r>
            <w:r w:rsidR="00F71554" w:rsidRPr="00CD3662">
              <w:rPr>
                <w:rStyle w:val="Hyperlink"/>
                <w:spacing w:val="-1"/>
              </w:rPr>
              <w:t xml:space="preserve"> </w:t>
            </w:r>
            <w:r w:rsidR="00F71554" w:rsidRPr="00CD3662">
              <w:rPr>
                <w:rStyle w:val="Hyperlink"/>
              </w:rPr>
              <w:t>2020)</w:t>
            </w:r>
            <w:r w:rsidR="00F71554">
              <w:rPr>
                <w:webHidden/>
              </w:rPr>
              <w:tab/>
            </w:r>
            <w:r w:rsidR="00F71554">
              <w:rPr>
                <w:webHidden/>
              </w:rPr>
              <w:fldChar w:fldCharType="begin"/>
            </w:r>
            <w:r w:rsidR="00F71554">
              <w:rPr>
                <w:webHidden/>
              </w:rPr>
              <w:instrText xml:space="preserve"> PAGEREF _Toc114837947 \h </w:instrText>
            </w:r>
            <w:r w:rsidR="00F71554">
              <w:rPr>
                <w:webHidden/>
              </w:rPr>
            </w:r>
            <w:r w:rsidR="00F71554">
              <w:rPr>
                <w:webHidden/>
              </w:rPr>
              <w:fldChar w:fldCharType="separate"/>
            </w:r>
            <w:r w:rsidR="00F71554">
              <w:rPr>
                <w:webHidden/>
              </w:rPr>
              <w:t>148</w:t>
            </w:r>
            <w:r w:rsidR="00F71554">
              <w:rPr>
                <w:webHidden/>
              </w:rPr>
              <w:fldChar w:fldCharType="end"/>
            </w:r>
          </w:hyperlink>
        </w:p>
        <w:p w14:paraId="55C280D5" w14:textId="5ADFD494" w:rsidR="00F71554" w:rsidRDefault="000317C8" w:rsidP="00F71554">
          <w:pPr>
            <w:pStyle w:val="TOC3"/>
            <w:rPr>
              <w:rFonts w:asciiTheme="minorHAnsi" w:eastAsiaTheme="minorEastAsia" w:hAnsiTheme="minorHAnsi" w:cstheme="minorBidi"/>
              <w:lang w:bidi="ar-SA"/>
            </w:rPr>
          </w:pPr>
          <w:hyperlink w:anchor="_Toc114837948" w:history="1">
            <w:r w:rsidR="00F71554" w:rsidRPr="00CD3662">
              <w:rPr>
                <w:rStyle w:val="Hyperlink"/>
              </w:rPr>
              <w:t>Fieldwork Performance Evaluation (FWPE)</w:t>
            </w:r>
            <w:r w:rsidR="00F71554" w:rsidRPr="00CD3662">
              <w:rPr>
                <w:rStyle w:val="Hyperlink"/>
                <w:rFonts w:eastAsiaTheme="minorHAnsi"/>
              </w:rPr>
              <w:t xml:space="preserve"> </w:t>
            </w:r>
            <w:r w:rsidR="00F71554" w:rsidRPr="00CD3662">
              <w:rPr>
                <w:rStyle w:val="Hyperlink"/>
              </w:rPr>
              <w:t>Rating Scoring Guide (Revised in 2020)</w:t>
            </w:r>
            <w:r w:rsidR="00F71554">
              <w:rPr>
                <w:webHidden/>
              </w:rPr>
              <w:tab/>
            </w:r>
            <w:r w:rsidR="00F71554">
              <w:rPr>
                <w:webHidden/>
              </w:rPr>
              <w:fldChar w:fldCharType="begin"/>
            </w:r>
            <w:r w:rsidR="00F71554">
              <w:rPr>
                <w:webHidden/>
              </w:rPr>
              <w:instrText xml:space="preserve"> PAGEREF _Toc114837948 \h </w:instrText>
            </w:r>
            <w:r w:rsidR="00F71554">
              <w:rPr>
                <w:webHidden/>
              </w:rPr>
            </w:r>
            <w:r w:rsidR="00F71554">
              <w:rPr>
                <w:webHidden/>
              </w:rPr>
              <w:fldChar w:fldCharType="separate"/>
            </w:r>
            <w:r w:rsidR="00F71554">
              <w:rPr>
                <w:webHidden/>
              </w:rPr>
              <w:t>151</w:t>
            </w:r>
            <w:r w:rsidR="00F71554">
              <w:rPr>
                <w:webHidden/>
              </w:rPr>
              <w:fldChar w:fldCharType="end"/>
            </w:r>
          </w:hyperlink>
        </w:p>
        <w:p w14:paraId="0455A867" w14:textId="21D5466B" w:rsidR="00FA3EB7" w:rsidRDefault="00FA3EB7">
          <w:r>
            <w:rPr>
              <w:b/>
              <w:bCs/>
              <w:noProof/>
            </w:rPr>
            <w:fldChar w:fldCharType="end"/>
          </w:r>
        </w:p>
      </w:sdtContent>
    </w:sdt>
    <w:p w14:paraId="35D46106" w14:textId="4D76087A" w:rsidR="00FA3EB7" w:rsidRDefault="00FA3EB7">
      <w:pPr>
        <w:rPr>
          <w:rFonts w:asciiTheme="majorHAnsi" w:hAnsiTheme="majorHAnsi"/>
          <w:u w:val="thick"/>
        </w:rPr>
      </w:pPr>
    </w:p>
    <w:p w14:paraId="135C0D47" w14:textId="77777777" w:rsidR="00FA3EB7" w:rsidRDefault="00FA3EB7">
      <w:pPr>
        <w:rPr>
          <w:rFonts w:asciiTheme="majorHAnsi" w:hAnsiTheme="majorHAnsi"/>
          <w:b/>
          <w:bCs/>
          <w:sz w:val="28"/>
          <w:szCs w:val="28"/>
          <w:u w:val="thick"/>
        </w:rPr>
      </w:pPr>
    </w:p>
    <w:p w14:paraId="18BBC00C" w14:textId="77777777" w:rsidR="00C949AE" w:rsidRPr="00584940" w:rsidRDefault="00C949AE">
      <w:pPr>
        <w:spacing w:line="254" w:lineRule="exact"/>
        <w:rPr>
          <w:rFonts w:asciiTheme="majorHAnsi" w:hAnsiTheme="majorHAnsi"/>
        </w:rPr>
        <w:sectPr w:rsidR="00C949AE" w:rsidRPr="00584940" w:rsidSect="00584940">
          <w:pgSz w:w="12240" w:h="15840"/>
          <w:pgMar w:top="720" w:right="720" w:bottom="720" w:left="720" w:header="720" w:footer="720" w:gutter="0"/>
          <w:cols w:space="720"/>
          <w:docGrid w:linePitch="299"/>
        </w:sectPr>
      </w:pPr>
    </w:p>
    <w:p w14:paraId="75C34FA4" w14:textId="77777777" w:rsidR="00C949AE" w:rsidRPr="00584940" w:rsidRDefault="00C949AE">
      <w:pPr>
        <w:pStyle w:val="BodyText"/>
        <w:rPr>
          <w:rFonts w:asciiTheme="majorHAnsi" w:hAnsiTheme="majorHAnsi"/>
          <w:sz w:val="20"/>
        </w:rPr>
      </w:pPr>
    </w:p>
    <w:p w14:paraId="60D34B20" w14:textId="77777777" w:rsidR="00C949AE" w:rsidRPr="00584940" w:rsidRDefault="00C949AE">
      <w:pPr>
        <w:pStyle w:val="BodyText"/>
        <w:rPr>
          <w:rFonts w:asciiTheme="majorHAnsi" w:hAnsiTheme="majorHAnsi"/>
          <w:sz w:val="20"/>
        </w:rPr>
      </w:pPr>
    </w:p>
    <w:p w14:paraId="24F5F0E7" w14:textId="77777777" w:rsidR="00C949AE" w:rsidRPr="00584940" w:rsidRDefault="00C949AE">
      <w:pPr>
        <w:pStyle w:val="BodyText"/>
        <w:rPr>
          <w:rFonts w:asciiTheme="majorHAnsi" w:hAnsiTheme="majorHAnsi"/>
          <w:sz w:val="20"/>
        </w:rPr>
      </w:pPr>
    </w:p>
    <w:p w14:paraId="0A27A570" w14:textId="77777777" w:rsidR="00C949AE" w:rsidRPr="00584940" w:rsidRDefault="00C949AE">
      <w:pPr>
        <w:pStyle w:val="BodyText"/>
        <w:rPr>
          <w:rFonts w:asciiTheme="majorHAnsi" w:hAnsiTheme="majorHAnsi"/>
          <w:sz w:val="20"/>
        </w:rPr>
      </w:pPr>
    </w:p>
    <w:p w14:paraId="2E027329" w14:textId="77777777" w:rsidR="00C949AE" w:rsidRPr="00584940" w:rsidRDefault="00C949AE">
      <w:pPr>
        <w:pStyle w:val="BodyText"/>
        <w:rPr>
          <w:rFonts w:asciiTheme="majorHAnsi" w:hAnsiTheme="majorHAnsi"/>
          <w:sz w:val="20"/>
        </w:rPr>
      </w:pPr>
    </w:p>
    <w:p w14:paraId="2F08AB96" w14:textId="77777777" w:rsidR="00C949AE" w:rsidRPr="00584940" w:rsidRDefault="00C949AE">
      <w:pPr>
        <w:pStyle w:val="BodyText"/>
        <w:rPr>
          <w:rFonts w:asciiTheme="majorHAnsi" w:hAnsiTheme="majorHAnsi"/>
          <w:sz w:val="20"/>
        </w:rPr>
      </w:pPr>
    </w:p>
    <w:p w14:paraId="7AAB5C1A" w14:textId="77777777" w:rsidR="00C949AE" w:rsidRPr="00584940" w:rsidRDefault="00C949AE">
      <w:pPr>
        <w:pStyle w:val="BodyText"/>
        <w:rPr>
          <w:rFonts w:asciiTheme="majorHAnsi" w:hAnsiTheme="majorHAnsi"/>
          <w:sz w:val="20"/>
        </w:rPr>
      </w:pPr>
    </w:p>
    <w:p w14:paraId="1AF93DA5" w14:textId="77777777" w:rsidR="00C949AE" w:rsidRPr="00584940" w:rsidRDefault="00C949AE">
      <w:pPr>
        <w:pStyle w:val="BodyText"/>
        <w:rPr>
          <w:rFonts w:asciiTheme="majorHAnsi" w:hAnsiTheme="majorHAnsi"/>
          <w:sz w:val="20"/>
        </w:rPr>
      </w:pPr>
    </w:p>
    <w:p w14:paraId="66BEA181" w14:textId="77777777" w:rsidR="00C949AE" w:rsidRPr="00584940" w:rsidRDefault="00C949AE">
      <w:pPr>
        <w:pStyle w:val="BodyText"/>
        <w:rPr>
          <w:rFonts w:asciiTheme="majorHAnsi" w:hAnsiTheme="majorHAnsi"/>
          <w:sz w:val="20"/>
        </w:rPr>
      </w:pPr>
    </w:p>
    <w:p w14:paraId="3A46C567" w14:textId="77777777" w:rsidR="00C949AE" w:rsidRPr="00584940" w:rsidRDefault="00C949AE">
      <w:pPr>
        <w:pStyle w:val="BodyText"/>
        <w:rPr>
          <w:rFonts w:asciiTheme="majorHAnsi" w:hAnsiTheme="majorHAnsi"/>
          <w:sz w:val="20"/>
        </w:rPr>
      </w:pPr>
    </w:p>
    <w:p w14:paraId="480FDDB4" w14:textId="77777777" w:rsidR="00C949AE" w:rsidRPr="00584940" w:rsidRDefault="00C949AE">
      <w:pPr>
        <w:pStyle w:val="BodyText"/>
        <w:rPr>
          <w:rFonts w:asciiTheme="majorHAnsi" w:hAnsiTheme="majorHAnsi"/>
          <w:sz w:val="20"/>
        </w:rPr>
      </w:pPr>
    </w:p>
    <w:p w14:paraId="23B921B4" w14:textId="77777777" w:rsidR="00C949AE" w:rsidRPr="00584940" w:rsidRDefault="00C949AE">
      <w:pPr>
        <w:pStyle w:val="BodyText"/>
        <w:rPr>
          <w:rFonts w:asciiTheme="majorHAnsi" w:hAnsiTheme="majorHAnsi"/>
          <w:sz w:val="20"/>
        </w:rPr>
      </w:pPr>
    </w:p>
    <w:p w14:paraId="104EABAB" w14:textId="77777777" w:rsidR="00C949AE" w:rsidRPr="00584940" w:rsidRDefault="00C949AE">
      <w:pPr>
        <w:pStyle w:val="BodyText"/>
        <w:rPr>
          <w:rFonts w:asciiTheme="majorHAnsi" w:hAnsiTheme="majorHAnsi"/>
          <w:sz w:val="20"/>
        </w:rPr>
      </w:pPr>
    </w:p>
    <w:p w14:paraId="351C7838" w14:textId="77777777" w:rsidR="00C949AE" w:rsidRPr="00584940" w:rsidRDefault="00C949AE">
      <w:pPr>
        <w:pStyle w:val="BodyText"/>
        <w:rPr>
          <w:rFonts w:asciiTheme="majorHAnsi" w:hAnsiTheme="majorHAnsi"/>
          <w:sz w:val="20"/>
        </w:rPr>
      </w:pPr>
    </w:p>
    <w:p w14:paraId="203CBF8F" w14:textId="77777777" w:rsidR="00C949AE" w:rsidRPr="00584940" w:rsidRDefault="00C949AE">
      <w:pPr>
        <w:pStyle w:val="BodyText"/>
        <w:rPr>
          <w:rFonts w:asciiTheme="majorHAnsi" w:hAnsiTheme="majorHAnsi"/>
          <w:sz w:val="20"/>
        </w:rPr>
      </w:pPr>
    </w:p>
    <w:p w14:paraId="558D81CD" w14:textId="77777777" w:rsidR="00C949AE" w:rsidRPr="00584940" w:rsidRDefault="00C949AE">
      <w:pPr>
        <w:pStyle w:val="BodyText"/>
        <w:rPr>
          <w:rFonts w:asciiTheme="majorHAnsi" w:hAnsiTheme="majorHAnsi"/>
          <w:sz w:val="20"/>
        </w:rPr>
      </w:pPr>
    </w:p>
    <w:p w14:paraId="30B97FCC" w14:textId="77777777" w:rsidR="00C949AE" w:rsidRPr="00584940" w:rsidRDefault="00C949AE">
      <w:pPr>
        <w:pStyle w:val="BodyText"/>
        <w:rPr>
          <w:rFonts w:asciiTheme="majorHAnsi" w:hAnsiTheme="majorHAnsi"/>
          <w:sz w:val="20"/>
        </w:rPr>
      </w:pPr>
    </w:p>
    <w:p w14:paraId="57688548" w14:textId="77777777" w:rsidR="00C949AE" w:rsidRPr="00584940" w:rsidRDefault="00C949AE">
      <w:pPr>
        <w:pStyle w:val="BodyText"/>
        <w:rPr>
          <w:rFonts w:asciiTheme="majorHAnsi" w:hAnsiTheme="majorHAnsi"/>
          <w:sz w:val="20"/>
        </w:rPr>
      </w:pPr>
    </w:p>
    <w:p w14:paraId="5FCE02A1" w14:textId="77777777" w:rsidR="00C949AE" w:rsidRPr="00584940" w:rsidRDefault="00C949AE">
      <w:pPr>
        <w:pStyle w:val="BodyText"/>
        <w:rPr>
          <w:rFonts w:asciiTheme="majorHAnsi" w:hAnsiTheme="majorHAnsi"/>
          <w:sz w:val="20"/>
        </w:rPr>
      </w:pPr>
    </w:p>
    <w:p w14:paraId="7D47D4C5" w14:textId="77777777" w:rsidR="00C949AE" w:rsidRPr="00584940" w:rsidRDefault="00C949AE">
      <w:pPr>
        <w:pStyle w:val="BodyText"/>
        <w:rPr>
          <w:rFonts w:asciiTheme="majorHAnsi" w:hAnsiTheme="majorHAnsi"/>
          <w:sz w:val="20"/>
        </w:rPr>
      </w:pPr>
    </w:p>
    <w:p w14:paraId="47BA7430" w14:textId="77777777" w:rsidR="00C949AE" w:rsidRPr="00584940" w:rsidRDefault="00C949AE">
      <w:pPr>
        <w:pStyle w:val="BodyText"/>
        <w:rPr>
          <w:rFonts w:asciiTheme="majorHAnsi" w:hAnsiTheme="majorHAnsi"/>
          <w:sz w:val="20"/>
        </w:rPr>
      </w:pPr>
    </w:p>
    <w:p w14:paraId="5708418F" w14:textId="77777777" w:rsidR="00C949AE" w:rsidRPr="00584940" w:rsidRDefault="00C949AE">
      <w:pPr>
        <w:pStyle w:val="BodyText"/>
        <w:spacing w:before="1"/>
        <w:rPr>
          <w:rFonts w:asciiTheme="majorHAnsi" w:hAnsiTheme="majorHAnsi"/>
        </w:rPr>
      </w:pPr>
    </w:p>
    <w:p w14:paraId="46767968" w14:textId="687FDF0A" w:rsidR="00C949AE" w:rsidRPr="00584940" w:rsidRDefault="00DD517C" w:rsidP="00F80C87">
      <w:pPr>
        <w:pStyle w:val="Heading1"/>
        <w:spacing w:before="0"/>
        <w:ind w:left="0"/>
        <w:rPr>
          <w:rFonts w:asciiTheme="majorHAnsi" w:hAnsiTheme="majorHAnsi"/>
        </w:rPr>
        <w:sectPr w:rsidR="00C949AE" w:rsidRPr="00584940" w:rsidSect="00F80C87">
          <w:pgSz w:w="12240" w:h="15840"/>
          <w:pgMar w:top="1440" w:right="1440" w:bottom="1440" w:left="1440" w:header="720" w:footer="720" w:gutter="0"/>
          <w:cols w:space="720"/>
          <w:docGrid w:linePitch="299"/>
        </w:sectPr>
      </w:pPr>
      <w:bookmarkStart w:id="1" w:name="_Toc114837854"/>
      <w:r w:rsidRPr="00584940">
        <w:rPr>
          <w:rFonts w:asciiTheme="majorHAnsi" w:hAnsiTheme="majorHAnsi"/>
        </w:rPr>
        <w:t>UNIT I</w:t>
      </w:r>
      <w:r w:rsidR="00F80C87">
        <w:rPr>
          <w:rFonts w:asciiTheme="majorHAnsi" w:hAnsiTheme="majorHAnsi"/>
        </w:rPr>
        <w:t>: General Information</w:t>
      </w:r>
      <w:bookmarkEnd w:id="1"/>
    </w:p>
    <w:bookmarkStart w:id="2" w:name="_Toc114837855"/>
    <w:p w14:paraId="2679FB75" w14:textId="24EC10D1" w:rsidR="00580F8B" w:rsidRPr="00FA3EB7" w:rsidRDefault="00580F8B" w:rsidP="000F7AD1">
      <w:pPr>
        <w:pStyle w:val="Heading2"/>
        <w:ind w:left="0"/>
        <w:rPr>
          <w:rFonts w:ascii="Cambria" w:eastAsia="Cambria" w:hAnsi="Cambria"/>
          <w:sz w:val="28"/>
          <w:szCs w:val="28"/>
          <w:lang w:bidi="ar-SA"/>
        </w:rPr>
      </w:pPr>
      <w:r w:rsidRPr="00FA3EB7">
        <w:rPr>
          <w:rFonts w:ascii="Cambria" w:eastAsia="Cambria" w:hAnsi="Cambria"/>
          <w:noProof/>
          <w:sz w:val="28"/>
          <w:szCs w:val="28"/>
          <w:lang w:bidi="ar-SA"/>
        </w:rPr>
        <w:lastRenderedPageBreak/>
        <mc:AlternateContent>
          <mc:Choice Requires="wps">
            <w:drawing>
              <wp:anchor distT="0" distB="0" distL="0" distR="0" simplePos="0" relativeHeight="251756544" behindDoc="1" locked="0" layoutInCell="1" allowOverlap="1" wp14:anchorId="30B08043" wp14:editId="3B6A7AC6">
                <wp:simplePos x="0" y="0"/>
                <wp:positionH relativeFrom="page">
                  <wp:posOffset>895985</wp:posOffset>
                </wp:positionH>
                <wp:positionV relativeFrom="paragraph">
                  <wp:posOffset>207010</wp:posOffset>
                </wp:positionV>
                <wp:extent cx="5980430" cy="1270"/>
                <wp:effectExtent l="0" t="0" r="0" b="0"/>
                <wp:wrapTopAndBottom/>
                <wp:docPr id="606" name="Freeform: 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61767D" id="Freeform: Shape 606" o:spid="_x0000_s1026" style="position:absolute;margin-left:70.55pt;margin-top:16.3pt;width:470.9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HkngnS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Pr="00FA3EB7">
        <w:rPr>
          <w:rFonts w:ascii="Cambria" w:eastAsia="Cambria" w:hAnsi="Cambria"/>
          <w:noProof/>
          <w:sz w:val="28"/>
          <w:szCs w:val="28"/>
          <w:lang w:bidi="ar-SA"/>
        </w:rPr>
        <w:t>PURPOSE OF THE BPCC OTA FIELDW</w:t>
      </w:r>
      <w:r w:rsidR="00881011">
        <w:rPr>
          <w:rFonts w:ascii="Cambria" w:eastAsia="Cambria" w:hAnsi="Cambria"/>
          <w:noProof/>
          <w:sz w:val="28"/>
          <w:szCs w:val="28"/>
          <w:lang w:bidi="ar-SA"/>
        </w:rPr>
        <w:t>O</w:t>
      </w:r>
      <w:r w:rsidRPr="00FA3EB7">
        <w:rPr>
          <w:rFonts w:ascii="Cambria" w:eastAsia="Cambria" w:hAnsi="Cambria"/>
          <w:noProof/>
          <w:sz w:val="28"/>
          <w:szCs w:val="28"/>
          <w:lang w:bidi="ar-SA"/>
        </w:rPr>
        <w:t>RK SITE MANUAL</w:t>
      </w:r>
      <w:bookmarkEnd w:id="2"/>
    </w:p>
    <w:p w14:paraId="3C3091BF" w14:textId="0F4DEC2F" w:rsidR="00C949AE" w:rsidRPr="00584940" w:rsidRDefault="00D776E9">
      <w:pPr>
        <w:pStyle w:val="BodyText"/>
        <w:spacing w:before="5"/>
        <w:rPr>
          <w:rFonts w:asciiTheme="majorHAnsi" w:hAnsiTheme="majorHAnsi"/>
          <w:b/>
          <w:sz w:val="25"/>
        </w:rPr>
      </w:pPr>
      <w:r w:rsidRPr="00FA3EB7">
        <w:rPr>
          <w:rFonts w:ascii="Cambria" w:eastAsia="Cambria" w:hAnsi="Cambria"/>
          <w:noProof/>
          <w:lang w:bidi="ar-SA"/>
        </w:rPr>
        <mc:AlternateContent>
          <mc:Choice Requires="wps">
            <w:drawing>
              <wp:anchor distT="0" distB="0" distL="0" distR="0" simplePos="0" relativeHeight="251834368" behindDoc="1" locked="0" layoutInCell="1" allowOverlap="1" wp14:anchorId="0EF64E07" wp14:editId="6F96E12A">
                <wp:simplePos x="0" y="0"/>
                <wp:positionH relativeFrom="page">
                  <wp:posOffset>962025</wp:posOffset>
                </wp:positionH>
                <wp:positionV relativeFrom="paragraph">
                  <wp:posOffset>85725</wp:posOffset>
                </wp:positionV>
                <wp:extent cx="5980430" cy="1270"/>
                <wp:effectExtent l="0" t="0" r="0" b="0"/>
                <wp:wrapTopAndBottom/>
                <wp:docPr id="438" name="Freeform: 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34FC5" id="Freeform: Shape 438" o:spid="_x0000_s1026" style="position:absolute;margin-left:75.75pt;margin-top:6.75pt;width:470.9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" path="m,l9418,e" filled="f" strokecolor="#602221" strokeweight=".48pt">
                <v:stroke dashstyle="dot"/>
                <v:path arrowok="t" o:connecttype="custom" o:connectlocs="0,0;5980430,0" o:connectangles="0,0"/>
                <w10:wrap type="topAndBottom" anchorx="page"/>
              </v:shape>
            </w:pict>
          </mc:Fallback>
        </mc:AlternateContent>
      </w:r>
    </w:p>
    <w:p w14:paraId="2E542D45" w14:textId="4B16AC8B" w:rsidR="00C949AE" w:rsidRPr="00580F8B" w:rsidRDefault="00DD517C">
      <w:pPr>
        <w:spacing w:before="89"/>
        <w:ind w:left="720" w:right="691"/>
        <w:rPr>
          <w:rFonts w:asciiTheme="majorHAnsi" w:hAnsiTheme="majorHAnsi"/>
          <w:i/>
          <w:sz w:val="24"/>
          <w:szCs w:val="24"/>
        </w:rPr>
      </w:pPr>
      <w:r w:rsidRPr="00580F8B">
        <w:rPr>
          <w:rFonts w:asciiTheme="majorHAnsi" w:hAnsiTheme="majorHAnsi"/>
          <w:sz w:val="24"/>
          <w:szCs w:val="24"/>
        </w:rPr>
        <w:t xml:space="preserve">The Bossier Parish Community College (BPCC) </w:t>
      </w:r>
      <w:r w:rsidRPr="00580F8B">
        <w:rPr>
          <w:rFonts w:asciiTheme="majorHAnsi" w:hAnsiTheme="majorHAnsi"/>
          <w:i/>
          <w:sz w:val="24"/>
          <w:szCs w:val="24"/>
        </w:rPr>
        <w:t xml:space="preserve">Occupational Therapy Assistant Student Fieldwork Site Manual </w:t>
      </w:r>
      <w:r w:rsidRPr="00580F8B">
        <w:rPr>
          <w:rFonts w:asciiTheme="majorHAnsi" w:hAnsiTheme="majorHAnsi"/>
          <w:sz w:val="24"/>
          <w:szCs w:val="24"/>
        </w:rPr>
        <w:t xml:space="preserve">serves to inform </w:t>
      </w:r>
      <w:r w:rsidR="00582DB6">
        <w:rPr>
          <w:rFonts w:asciiTheme="majorHAnsi" w:hAnsiTheme="majorHAnsi"/>
          <w:sz w:val="24"/>
          <w:szCs w:val="24"/>
        </w:rPr>
        <w:t xml:space="preserve">fieldwork educators </w:t>
      </w:r>
      <w:r w:rsidRPr="00580F8B">
        <w:rPr>
          <w:rFonts w:asciiTheme="majorHAnsi" w:hAnsiTheme="majorHAnsi"/>
          <w:sz w:val="24"/>
          <w:szCs w:val="24"/>
        </w:rPr>
        <w:t xml:space="preserve">about the curriculum, rules, regulations, and policies of the OTA Fieldwork Program at BPCC. It also serves to disseminate clear information and guidelines for use in decision-making. The information in this handbook is intended to provide each </w:t>
      </w:r>
      <w:r w:rsidR="00582DB6">
        <w:rPr>
          <w:rFonts w:asciiTheme="majorHAnsi" w:hAnsiTheme="majorHAnsi"/>
          <w:sz w:val="24"/>
          <w:szCs w:val="24"/>
        </w:rPr>
        <w:t>fieldwork site</w:t>
      </w:r>
      <w:r w:rsidRPr="00580F8B">
        <w:rPr>
          <w:rFonts w:asciiTheme="majorHAnsi" w:hAnsiTheme="majorHAnsi"/>
          <w:sz w:val="24"/>
          <w:szCs w:val="24"/>
        </w:rPr>
        <w:t xml:space="preserve"> with the knowledge of the intent and expectations of the OTA Program. This Manual is intended to be used in conjunction with the </w:t>
      </w:r>
      <w:r w:rsidRPr="00580F8B">
        <w:rPr>
          <w:rFonts w:asciiTheme="majorHAnsi" w:hAnsiTheme="majorHAnsi"/>
          <w:i/>
          <w:sz w:val="24"/>
          <w:szCs w:val="24"/>
        </w:rPr>
        <w:t xml:space="preserve">BPCC Catalog, </w:t>
      </w:r>
      <w:r w:rsidRPr="00580F8B">
        <w:rPr>
          <w:rFonts w:asciiTheme="majorHAnsi" w:hAnsiTheme="majorHAnsi"/>
          <w:sz w:val="24"/>
          <w:szCs w:val="24"/>
        </w:rPr>
        <w:t xml:space="preserve">the </w:t>
      </w:r>
      <w:r w:rsidRPr="00580F8B">
        <w:rPr>
          <w:rFonts w:asciiTheme="majorHAnsi" w:hAnsiTheme="majorHAnsi"/>
          <w:i/>
          <w:sz w:val="24"/>
          <w:szCs w:val="24"/>
        </w:rPr>
        <w:t xml:space="preserve">BPCC Student Handbook, BPCC OTA Program Student Handbook </w:t>
      </w:r>
      <w:r w:rsidRPr="00580F8B">
        <w:rPr>
          <w:rFonts w:asciiTheme="majorHAnsi" w:hAnsiTheme="majorHAnsi"/>
          <w:sz w:val="24"/>
          <w:szCs w:val="24"/>
        </w:rPr>
        <w:t xml:space="preserve">and the </w:t>
      </w:r>
      <w:r w:rsidRPr="00580F8B">
        <w:rPr>
          <w:rFonts w:asciiTheme="majorHAnsi" w:hAnsiTheme="majorHAnsi"/>
          <w:i/>
          <w:sz w:val="24"/>
          <w:szCs w:val="24"/>
        </w:rPr>
        <w:t>BPCC OTA Student Fieldwork Manual.</w:t>
      </w:r>
    </w:p>
    <w:p w14:paraId="6E598495" w14:textId="77777777" w:rsidR="00C949AE" w:rsidRPr="004840CE" w:rsidRDefault="00C949AE">
      <w:pPr>
        <w:pStyle w:val="BodyText"/>
        <w:spacing w:before="2"/>
        <w:rPr>
          <w:rFonts w:asciiTheme="majorHAnsi" w:hAnsiTheme="majorHAnsi"/>
          <w:i/>
          <w:sz w:val="16"/>
          <w:szCs w:val="16"/>
        </w:rPr>
      </w:pPr>
    </w:p>
    <w:p w14:paraId="7B404422" w14:textId="0A0136B1" w:rsidR="00C949AE" w:rsidRPr="00580F8B" w:rsidRDefault="00582DB6">
      <w:pPr>
        <w:pStyle w:val="BodyText"/>
        <w:ind w:left="720" w:right="691"/>
        <w:rPr>
          <w:rFonts w:asciiTheme="majorHAnsi" w:hAnsiTheme="majorHAnsi"/>
          <w:sz w:val="24"/>
          <w:szCs w:val="24"/>
        </w:rPr>
      </w:pPr>
      <w:r>
        <w:rPr>
          <w:rFonts w:asciiTheme="majorHAnsi" w:hAnsiTheme="majorHAnsi"/>
          <w:sz w:val="24"/>
          <w:szCs w:val="24"/>
        </w:rPr>
        <w:t>Our students</w:t>
      </w:r>
      <w:r w:rsidR="00DD517C" w:rsidRPr="00580F8B">
        <w:rPr>
          <w:rFonts w:asciiTheme="majorHAnsi" w:hAnsiTheme="majorHAnsi"/>
          <w:sz w:val="24"/>
          <w:szCs w:val="24"/>
        </w:rPr>
        <w:t xml:space="preserve"> must abide by the policies established by this program, rules and policies of each clinical affiliate and the standards established by the occupational therapy profession.</w:t>
      </w:r>
    </w:p>
    <w:p w14:paraId="6B82BDDE" w14:textId="77777777" w:rsidR="00C949AE" w:rsidRPr="004840CE" w:rsidRDefault="00C949AE">
      <w:pPr>
        <w:pStyle w:val="BodyText"/>
        <w:spacing w:before="10"/>
        <w:rPr>
          <w:rFonts w:asciiTheme="majorHAnsi" w:hAnsiTheme="majorHAnsi"/>
          <w:sz w:val="16"/>
          <w:szCs w:val="16"/>
        </w:rPr>
      </w:pPr>
    </w:p>
    <w:p w14:paraId="11BACEAF" w14:textId="01D60123" w:rsidR="00C949AE" w:rsidRPr="00580F8B" w:rsidRDefault="00DD517C">
      <w:pPr>
        <w:pStyle w:val="BodyText"/>
        <w:spacing w:before="1"/>
        <w:ind w:left="720" w:right="691"/>
        <w:rPr>
          <w:rFonts w:asciiTheme="majorHAnsi" w:hAnsiTheme="majorHAnsi"/>
          <w:sz w:val="24"/>
          <w:szCs w:val="24"/>
        </w:rPr>
      </w:pPr>
      <w:r w:rsidRPr="00580F8B">
        <w:rPr>
          <w:rFonts w:asciiTheme="majorHAnsi" w:hAnsiTheme="majorHAnsi"/>
          <w:sz w:val="24"/>
          <w:szCs w:val="24"/>
        </w:rPr>
        <w:t xml:space="preserve">Bossier Parish Community College (BPCC) complies with the fieldwork (FW) educational Standards for an </w:t>
      </w:r>
      <w:r w:rsidR="004A2599" w:rsidRPr="00580F8B">
        <w:rPr>
          <w:rFonts w:asciiTheme="majorHAnsi" w:hAnsiTheme="majorHAnsi"/>
          <w:sz w:val="24"/>
          <w:szCs w:val="24"/>
        </w:rPr>
        <w:t>associate degree</w:t>
      </w:r>
      <w:r w:rsidRPr="00580F8B">
        <w:rPr>
          <w:rFonts w:asciiTheme="majorHAnsi" w:hAnsiTheme="majorHAnsi"/>
          <w:sz w:val="24"/>
          <w:szCs w:val="24"/>
        </w:rPr>
        <w:t xml:space="preserve"> Level Educational Program, established by the Accreditation Council for Occupational Therapy Education (ACOTE) of the American Occupational Therapy Association (AOTA). FW sites are sufficient in number and types to meet the curriculum intent and design.</w:t>
      </w:r>
    </w:p>
    <w:p w14:paraId="4697CBBE" w14:textId="77777777" w:rsidR="00C949AE" w:rsidRPr="004840CE" w:rsidRDefault="00C949AE">
      <w:pPr>
        <w:pStyle w:val="BodyText"/>
        <w:rPr>
          <w:rFonts w:asciiTheme="majorHAnsi" w:hAnsiTheme="majorHAnsi"/>
          <w:sz w:val="16"/>
          <w:szCs w:val="16"/>
        </w:rPr>
      </w:pPr>
    </w:p>
    <w:p w14:paraId="48700C64" w14:textId="77777777" w:rsidR="00C949AE" w:rsidRPr="00580F8B" w:rsidRDefault="00DD517C">
      <w:pPr>
        <w:pStyle w:val="BodyText"/>
        <w:ind w:left="720" w:right="677"/>
        <w:rPr>
          <w:rFonts w:asciiTheme="majorHAnsi" w:hAnsiTheme="majorHAnsi"/>
          <w:sz w:val="24"/>
          <w:szCs w:val="24"/>
        </w:rPr>
      </w:pPr>
      <w:r w:rsidRPr="00580F8B">
        <w:rPr>
          <w:rFonts w:asciiTheme="majorHAnsi" w:hAnsiTheme="majorHAnsi"/>
          <w:sz w:val="24"/>
          <w:szCs w:val="24"/>
        </w:rPr>
        <w:t>Fieldwork education is designed to provide occupational therapy assistant students with multiple and varied opportunities to apply the knowledge and skills learned in the classroom to practice in the clinical setting. Fieldwork experiences are designed to enrich the coursework through observation and participation in the occupational therapy process. Under the supervision of FW Educators, students are expected to integrate academic knowledge with practical knowledge with the goal of becoming competent, entry-level generalists who can function and thrive in a rapidly changing and dynamic health and human service delivery system. Fieldwork experiences provide students the opportunity to collaborate with the OTR to identify clients' occupational performance issues and select appropriate theoretical frames of reference to screen and assess the clients. Students develop skills in assisting with the development of action plans with measurable goals and objectives that are matched to client- therapist agreed upon targeted outcomes, carry out interventions and plan for discontinuation of occupational therapy services and/or transition to other services under the supervision of a licensed OTR. Within the fieldwork practice settings, students further develop the professional skills necessary for the establishment of effective client-therapist relationships and for successful collaboration with other members of the client's service delivery team (AOTA, 2003).</w:t>
      </w:r>
    </w:p>
    <w:p w14:paraId="0D984667" w14:textId="77777777" w:rsidR="00C949AE" w:rsidRPr="004840CE" w:rsidRDefault="00C949AE">
      <w:pPr>
        <w:pStyle w:val="BodyText"/>
        <w:spacing w:before="1"/>
        <w:rPr>
          <w:rFonts w:asciiTheme="majorHAnsi" w:hAnsiTheme="majorHAnsi"/>
          <w:sz w:val="16"/>
          <w:szCs w:val="16"/>
        </w:rPr>
      </w:pPr>
    </w:p>
    <w:p w14:paraId="25D18A60" w14:textId="0401C8C3" w:rsidR="00C949AE" w:rsidRDefault="00DD517C">
      <w:pPr>
        <w:pStyle w:val="BodyText"/>
        <w:ind w:left="720" w:right="620"/>
        <w:rPr>
          <w:rFonts w:asciiTheme="majorHAnsi" w:hAnsiTheme="majorHAnsi"/>
          <w:sz w:val="24"/>
          <w:szCs w:val="24"/>
        </w:rPr>
      </w:pPr>
      <w:r w:rsidRPr="00580F8B">
        <w:rPr>
          <w:rFonts w:asciiTheme="majorHAnsi" w:hAnsiTheme="majorHAnsi"/>
          <w:sz w:val="24"/>
          <w:szCs w:val="24"/>
        </w:rPr>
        <w:t xml:space="preserve">Bossier Parish Community College academic coursework divides fieldwork education into three components, identified as Level I-A, Level I-B and Level II. </w:t>
      </w:r>
      <w:r w:rsidR="00B91E77">
        <w:rPr>
          <w:rFonts w:asciiTheme="majorHAnsi" w:hAnsiTheme="majorHAnsi"/>
          <w:sz w:val="24"/>
          <w:szCs w:val="24"/>
        </w:rPr>
        <w:t>According to the 2018 ACOTE standards, f</w:t>
      </w:r>
      <w:r w:rsidR="00B91E77" w:rsidRPr="00B91E77">
        <w:rPr>
          <w:rFonts w:asciiTheme="majorHAnsi" w:hAnsiTheme="majorHAnsi"/>
          <w:sz w:val="24"/>
          <w:szCs w:val="24"/>
        </w:rPr>
        <w:t xml:space="preserve">ieldwork education is a crucial part of professional preparation and is best integrated as a component of the curriculum design. The fieldwork experience is designed to promote clinical reasoning and reflective practice, transmit the values and beliefs that enable ethical practice, and develop professionalism and competence in career responsibilities. Fieldwork experiences should be implemented and evaluated for their effectiveness by the educational institution. The experience should provide the student with </w:t>
      </w:r>
      <w:r w:rsidR="00B91E77" w:rsidRPr="00B91E77">
        <w:rPr>
          <w:rFonts w:asciiTheme="majorHAnsi" w:hAnsiTheme="majorHAnsi"/>
          <w:sz w:val="24"/>
          <w:szCs w:val="24"/>
        </w:rPr>
        <w:lastRenderedPageBreak/>
        <w:t>the opportunity to carry out professional responsibilities under the supervision of qualified personnel serving as a role model. The academic fieldwork coordinator is responsible for the program’s compliance with fieldwork education requirements.</w:t>
      </w:r>
    </w:p>
    <w:p w14:paraId="537F97C3" w14:textId="77777777" w:rsidR="00B91E77" w:rsidRPr="00580F8B" w:rsidRDefault="00B91E77">
      <w:pPr>
        <w:pStyle w:val="BodyText"/>
        <w:ind w:left="720" w:right="620"/>
        <w:rPr>
          <w:rFonts w:asciiTheme="majorHAnsi" w:hAnsiTheme="majorHAnsi"/>
          <w:sz w:val="24"/>
          <w:szCs w:val="24"/>
        </w:rPr>
      </w:pPr>
    </w:p>
    <w:p w14:paraId="59456530" w14:textId="23621517" w:rsidR="00C949AE" w:rsidRPr="00580F8B" w:rsidRDefault="00DD517C" w:rsidP="00580F8B">
      <w:pPr>
        <w:pStyle w:val="BodyText"/>
        <w:ind w:left="662" w:right="562"/>
        <w:rPr>
          <w:rFonts w:ascii="Cambria" w:hAnsi="Cambria"/>
          <w:sz w:val="24"/>
          <w:szCs w:val="24"/>
        </w:rPr>
      </w:pPr>
      <w:r w:rsidRPr="00580F8B">
        <w:rPr>
          <w:rFonts w:ascii="Cambria" w:hAnsi="Cambria"/>
          <w:sz w:val="24"/>
          <w:szCs w:val="24"/>
        </w:rPr>
        <w:t xml:space="preserve">Fieldwork I placements are made with the academic course instructor and AFWC to meet the course learning objectives. The AFWC places students at sites that meet these objectives </w:t>
      </w:r>
      <w:r w:rsidR="004A2599" w:rsidRPr="00580F8B">
        <w:rPr>
          <w:rFonts w:ascii="Cambria" w:hAnsi="Cambria"/>
          <w:sz w:val="24"/>
          <w:szCs w:val="24"/>
        </w:rPr>
        <w:t>and</w:t>
      </w:r>
      <w:r w:rsidRPr="00580F8B">
        <w:rPr>
          <w:rFonts w:ascii="Cambria" w:hAnsi="Cambria"/>
          <w:sz w:val="24"/>
          <w:szCs w:val="24"/>
        </w:rPr>
        <w:t xml:space="preserve"> have FW educators that agree with </w:t>
      </w:r>
      <w:r w:rsidR="000317C8">
        <w:rPr>
          <w:rFonts w:ascii="Cambria" w:hAnsi="Cambria"/>
          <w:sz w:val="24"/>
          <w:szCs w:val="24"/>
        </w:rPr>
        <w:t xml:space="preserve">the </w:t>
      </w:r>
      <w:bookmarkStart w:id="3" w:name="_GoBack"/>
      <w:bookmarkEnd w:id="3"/>
      <w:r w:rsidRPr="00580F8B">
        <w:rPr>
          <w:rFonts w:ascii="Cambria" w:hAnsi="Cambria"/>
          <w:sz w:val="24"/>
          <w:szCs w:val="24"/>
        </w:rPr>
        <w:t>plan.</w:t>
      </w:r>
    </w:p>
    <w:p w14:paraId="5647B695" w14:textId="77777777" w:rsidR="00C949AE" w:rsidRPr="00580F8B" w:rsidRDefault="00C949AE" w:rsidP="00580F8B">
      <w:pPr>
        <w:pStyle w:val="BodyText"/>
        <w:ind w:left="662" w:right="562"/>
        <w:rPr>
          <w:rFonts w:ascii="Cambria" w:hAnsi="Cambria"/>
          <w:sz w:val="24"/>
          <w:szCs w:val="24"/>
        </w:rPr>
      </w:pPr>
    </w:p>
    <w:p w14:paraId="22F2A66F" w14:textId="51197809" w:rsidR="00B91E77" w:rsidRPr="00B91E77" w:rsidRDefault="00DD517C" w:rsidP="00FD7F05">
      <w:pPr>
        <w:pStyle w:val="BodyText"/>
        <w:ind w:left="662" w:right="562"/>
        <w:rPr>
          <w:rFonts w:ascii="Cambria" w:hAnsi="Cambria"/>
          <w:bCs/>
          <w:sz w:val="24"/>
          <w:szCs w:val="24"/>
        </w:rPr>
      </w:pPr>
      <w:r w:rsidRPr="00580F8B">
        <w:rPr>
          <w:rFonts w:ascii="Cambria" w:hAnsi="Cambria"/>
          <w:sz w:val="24"/>
          <w:szCs w:val="24"/>
        </w:rPr>
        <w:t>Fieldwork II placements are assigned to provide students with experiences in a variety of occupational therapy practice settings serving clients experiencing a variety of physical and psychosocial occupational performance issues across the life span (AOTA, 1998).</w:t>
      </w:r>
      <w:r w:rsidR="00B91E77">
        <w:rPr>
          <w:rFonts w:ascii="Cambria" w:hAnsi="Cambria"/>
          <w:sz w:val="24"/>
          <w:szCs w:val="24"/>
        </w:rPr>
        <w:t xml:space="preserve"> </w:t>
      </w:r>
      <w:r w:rsidR="00B91E77" w:rsidRPr="00B91E77">
        <w:rPr>
          <w:rFonts w:ascii="Cambria" w:hAnsi="Cambria"/>
          <w:bCs/>
          <w:sz w:val="24"/>
          <w:szCs w:val="24"/>
        </w:rPr>
        <w:t>The Level II Fieldwork experience, an integral part of OT education, should be designed to promote clinical reasoning and reflective practice, to support ethical practice through transmission of the values and beliefs of the profession, to communicate and model professionalism as a developmental process and a career responsibility, and to expand knowledge and application of a repertoire of occupational therapy assessments and interventions related to human occupation and performance. Through the fieldwork experience, students learn to apply theoretical and scientific principles learned in the didactic portion of the academic program to address actual client needs and develop a professional identity as an occupational therapy practitioner within an interdisciplinary context. The fieldwork experience shall meet requirements in accordance with the Standards for an Accredited Educational Program for the Occupational Therapy</w:t>
      </w:r>
      <w:r w:rsidR="00FD7F05">
        <w:rPr>
          <w:rFonts w:ascii="Cambria" w:hAnsi="Cambria"/>
          <w:bCs/>
          <w:sz w:val="24"/>
          <w:szCs w:val="24"/>
        </w:rPr>
        <w:t xml:space="preserve"> </w:t>
      </w:r>
      <w:r w:rsidR="00B91E77" w:rsidRPr="00B91E77">
        <w:rPr>
          <w:rFonts w:ascii="Cambria" w:hAnsi="Cambria"/>
          <w:bCs/>
          <w:sz w:val="24"/>
          <w:szCs w:val="24"/>
        </w:rPr>
        <w:t>Assistant (AOTA, 201</w:t>
      </w:r>
      <w:r w:rsidR="00B91E77">
        <w:rPr>
          <w:rFonts w:ascii="Cambria" w:hAnsi="Cambria"/>
          <w:bCs/>
          <w:sz w:val="24"/>
          <w:szCs w:val="24"/>
        </w:rPr>
        <w:t>8</w:t>
      </w:r>
      <w:r w:rsidR="00B91E77" w:rsidRPr="00B91E77">
        <w:rPr>
          <w:rFonts w:ascii="Cambria" w:hAnsi="Cambria"/>
          <w:bCs/>
          <w:sz w:val="24"/>
          <w:szCs w:val="24"/>
        </w:rPr>
        <w:t>).</w:t>
      </w:r>
    </w:p>
    <w:p w14:paraId="18344B4C" w14:textId="4603D282" w:rsidR="00C949AE" w:rsidRPr="00580F8B" w:rsidRDefault="00C949AE" w:rsidP="00580F8B">
      <w:pPr>
        <w:pStyle w:val="BodyText"/>
        <w:ind w:left="662" w:right="562"/>
        <w:rPr>
          <w:rFonts w:ascii="Cambria" w:hAnsi="Cambria"/>
          <w:sz w:val="24"/>
          <w:szCs w:val="24"/>
        </w:rPr>
      </w:pPr>
    </w:p>
    <w:p w14:paraId="6CEF89D8" w14:textId="77777777" w:rsidR="00C949AE" w:rsidRPr="00580F8B" w:rsidRDefault="00DD517C" w:rsidP="00580F8B">
      <w:pPr>
        <w:pStyle w:val="BodyText"/>
        <w:ind w:left="662" w:right="562"/>
        <w:rPr>
          <w:rFonts w:ascii="Cambria" w:hAnsi="Cambria"/>
          <w:sz w:val="24"/>
          <w:szCs w:val="24"/>
        </w:rPr>
      </w:pPr>
      <w:r w:rsidRPr="00580F8B">
        <w:rPr>
          <w:rFonts w:ascii="Cambria" w:hAnsi="Cambria"/>
          <w:sz w:val="24"/>
          <w:szCs w:val="24"/>
        </w:rPr>
        <w:t>Students with disabilities should schedule a meeting with the Coordinator for Section 504 and ADA, (Career Services, Building F, 318-678-6005). The Coordinator for Section 504 and ADA will communicate with the AFWC to determine reasonable accommodations. Every student has completed HIPPA training and is to comply with the HIPPA polices of the organization and BPCC.</w:t>
      </w:r>
    </w:p>
    <w:p w14:paraId="3C880F71" w14:textId="77777777" w:rsidR="00C949AE" w:rsidRPr="00580F8B" w:rsidRDefault="00C949AE" w:rsidP="00580F8B">
      <w:pPr>
        <w:pStyle w:val="BodyText"/>
        <w:ind w:left="662" w:right="562"/>
        <w:rPr>
          <w:rFonts w:ascii="Cambria" w:hAnsi="Cambria"/>
          <w:sz w:val="24"/>
          <w:szCs w:val="24"/>
        </w:rPr>
      </w:pPr>
    </w:p>
    <w:p w14:paraId="4AC53226" w14:textId="77777777" w:rsidR="00C949AE" w:rsidRPr="00580F8B" w:rsidRDefault="00C949AE" w:rsidP="00580F8B">
      <w:pPr>
        <w:pStyle w:val="BodyText"/>
        <w:ind w:left="662" w:right="562"/>
        <w:rPr>
          <w:rFonts w:ascii="Cambria" w:hAnsi="Cambria"/>
          <w:sz w:val="24"/>
          <w:szCs w:val="24"/>
        </w:rPr>
      </w:pPr>
    </w:p>
    <w:p w14:paraId="0A21BC51" w14:textId="77777777" w:rsidR="00C949AE" w:rsidRPr="00580F8B" w:rsidRDefault="00DD517C" w:rsidP="00580F8B">
      <w:pPr>
        <w:pStyle w:val="BodyText"/>
        <w:ind w:left="662" w:right="562"/>
        <w:rPr>
          <w:rFonts w:ascii="Cambria" w:hAnsi="Cambria"/>
          <w:b/>
          <w:i/>
          <w:sz w:val="24"/>
          <w:szCs w:val="24"/>
        </w:rPr>
      </w:pPr>
      <w:r w:rsidRPr="00580F8B">
        <w:rPr>
          <w:rFonts w:ascii="Cambria" w:hAnsi="Cambria"/>
          <w:b/>
          <w:i/>
          <w:sz w:val="24"/>
          <w:szCs w:val="24"/>
        </w:rPr>
        <w:t>BPCC reserves the right to change and make exceptions to this manual at any time. If changes are made, they will apply to students regardless of the date of admission.</w:t>
      </w:r>
    </w:p>
    <w:p w14:paraId="4B42211A" w14:textId="77777777" w:rsidR="00C949AE" w:rsidRPr="00584940" w:rsidRDefault="00C949AE">
      <w:pPr>
        <w:rPr>
          <w:rFonts w:asciiTheme="majorHAnsi" w:hAnsiTheme="majorHAnsi"/>
          <w:sz w:val="28"/>
        </w:rPr>
        <w:sectPr w:rsidR="00C949AE" w:rsidRPr="00584940" w:rsidSect="00584940">
          <w:pgSz w:w="12240" w:h="15840"/>
          <w:pgMar w:top="720" w:right="720" w:bottom="720" w:left="720" w:header="720" w:footer="720" w:gutter="0"/>
          <w:cols w:space="720"/>
          <w:docGrid w:linePitch="299"/>
        </w:sectPr>
      </w:pPr>
    </w:p>
    <w:bookmarkStart w:id="4" w:name="_Toc114837856"/>
    <w:p w14:paraId="42F9DD3F" w14:textId="760528B6" w:rsidR="00C949AE" w:rsidRDefault="00991555" w:rsidP="00881011">
      <w:pPr>
        <w:pStyle w:val="Heading2"/>
        <w:ind w:left="0"/>
        <w:rPr>
          <w:rFonts w:ascii="Cambria" w:eastAsia="Cambria" w:hAnsi="Cambria"/>
          <w:noProof/>
          <w:sz w:val="28"/>
          <w:szCs w:val="28"/>
          <w:lang w:bidi="ar-SA"/>
        </w:rPr>
      </w:pPr>
      <w:r w:rsidRPr="00FA3EB7">
        <w:rPr>
          <w:rFonts w:ascii="Cambria" w:eastAsia="Cambria" w:hAnsi="Cambria"/>
          <w:noProof/>
          <w:sz w:val="28"/>
          <w:szCs w:val="28"/>
          <w:lang w:bidi="ar-SA"/>
        </w:rPr>
        <w:lastRenderedPageBreak/>
        <mc:AlternateContent>
          <mc:Choice Requires="wps">
            <w:drawing>
              <wp:anchor distT="0" distB="0" distL="0" distR="0" simplePos="0" relativeHeight="251836416" behindDoc="1" locked="0" layoutInCell="1" allowOverlap="1" wp14:anchorId="003AF1B0" wp14:editId="3EF7CF98">
                <wp:simplePos x="0" y="0"/>
                <wp:positionH relativeFrom="margin">
                  <wp:align>left</wp:align>
                </wp:positionH>
                <wp:positionV relativeFrom="paragraph">
                  <wp:posOffset>543560</wp:posOffset>
                </wp:positionV>
                <wp:extent cx="5980430" cy="1270"/>
                <wp:effectExtent l="0" t="0" r="0" b="0"/>
                <wp:wrapTopAndBottom/>
                <wp:docPr id="440" name="Freeform: 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448AE" id="Freeform: Shape 440" o:spid="_x0000_s1026" style="position:absolute;margin-left:0;margin-top:42.8pt;width:470.9pt;height:.1pt;z-index:-251480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uzsg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" path="m,l9418,e" filled="f" strokecolor="#602221" strokeweight=".48pt">
                <v:stroke dashstyle="dot"/>
                <v:path arrowok="t" o:connecttype="custom" o:connectlocs="0,0;5980430,0" o:connectangles="0,0"/>
                <w10:wrap type="topAndBottom" anchorx="margin"/>
              </v:shape>
            </w:pict>
          </mc:Fallback>
        </mc:AlternateContent>
      </w:r>
      <w:r w:rsidR="00580F8B" w:rsidRPr="00FA3EB7">
        <w:rPr>
          <w:rFonts w:ascii="Cambria" w:eastAsia="Cambria" w:hAnsi="Cambria"/>
          <w:noProof/>
          <w:sz w:val="28"/>
          <w:szCs w:val="28"/>
          <w:lang w:bidi="ar-SA"/>
        </w:rPr>
        <mc:AlternateContent>
          <mc:Choice Requires="wps">
            <w:drawing>
              <wp:anchor distT="0" distB="0" distL="0" distR="0" simplePos="0" relativeHeight="251754496" behindDoc="1" locked="0" layoutInCell="1" allowOverlap="1" wp14:anchorId="028310F6" wp14:editId="792E67F5">
                <wp:simplePos x="0" y="0"/>
                <wp:positionH relativeFrom="page">
                  <wp:posOffset>895985</wp:posOffset>
                </wp:positionH>
                <wp:positionV relativeFrom="paragraph">
                  <wp:posOffset>207010</wp:posOffset>
                </wp:positionV>
                <wp:extent cx="5980430" cy="1270"/>
                <wp:effectExtent l="0" t="0" r="0" b="0"/>
                <wp:wrapTopAndBottom/>
                <wp:docPr id="605" name="Freeform: 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726EE" id="Freeform: Shape 605" o:spid="_x0000_s1026" style="position:absolute;margin-left:70.55pt;margin-top:16.3pt;width:470.9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JArBU2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004A2599">
        <w:rPr>
          <w:rFonts w:ascii="Cambria" w:eastAsia="Cambria" w:hAnsi="Cambria"/>
          <w:noProof/>
          <w:sz w:val="28"/>
          <w:szCs w:val="28"/>
          <w:lang w:bidi="ar-SA"/>
        </w:rPr>
        <w:t xml:space="preserve">BPCC Institutional and </w:t>
      </w:r>
      <w:r w:rsidR="00580F8B" w:rsidRPr="00FA3EB7">
        <w:rPr>
          <w:rFonts w:ascii="Cambria" w:eastAsia="Cambria" w:hAnsi="Cambria"/>
          <w:noProof/>
          <w:sz w:val="28"/>
          <w:szCs w:val="28"/>
          <w:lang w:bidi="ar-SA"/>
        </w:rPr>
        <w:t xml:space="preserve">OTA </w:t>
      </w:r>
      <w:r w:rsidR="004A2599">
        <w:rPr>
          <w:rFonts w:ascii="Cambria" w:eastAsia="Cambria" w:hAnsi="Cambria"/>
          <w:noProof/>
          <w:sz w:val="28"/>
          <w:szCs w:val="28"/>
          <w:lang w:bidi="ar-SA"/>
        </w:rPr>
        <w:t>Program Mission and Philosphy</w:t>
      </w:r>
      <w:bookmarkEnd w:id="4"/>
    </w:p>
    <w:p w14:paraId="1D3B1171" w14:textId="2D3F7200" w:rsidR="0086697B" w:rsidRDefault="0086697B" w:rsidP="00427153">
      <w:pPr>
        <w:spacing w:line="252" w:lineRule="auto"/>
        <w:rPr>
          <w:rFonts w:eastAsia="Cambria"/>
          <w:b/>
          <w:bCs/>
          <w:sz w:val="24"/>
          <w:szCs w:val="24"/>
          <w:lang w:bidi="ar-SA"/>
        </w:rPr>
      </w:pPr>
    </w:p>
    <w:p w14:paraId="5C40A5E4" w14:textId="1BA82909"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b/>
          <w:bCs/>
          <w:sz w:val="24"/>
          <w:szCs w:val="24"/>
          <w:lang w:bidi="ar-SA"/>
        </w:rPr>
        <w:t>Institutional Mission</w:t>
      </w:r>
      <w:r w:rsidRPr="0086697B">
        <w:rPr>
          <w:rFonts w:asciiTheme="majorHAnsi" w:eastAsia="Cambria" w:hAnsiTheme="majorHAnsi"/>
          <w:sz w:val="24"/>
          <w:szCs w:val="24"/>
          <w:lang w:bidi="ar-SA"/>
        </w:rPr>
        <w:t xml:space="preserve">: Bossier Parish Community College provides innovative, accessible, and caring learning environments that advance educational goals, cultivate community partnerships, and strengthen the regional economy. </w:t>
      </w:r>
    </w:p>
    <w:p w14:paraId="3728FA9D" w14:textId="77777777" w:rsidR="004A2599" w:rsidRPr="0086697B" w:rsidRDefault="004A2599" w:rsidP="0086697B">
      <w:pPr>
        <w:rPr>
          <w:rFonts w:asciiTheme="majorHAnsi" w:eastAsia="Cambria" w:hAnsiTheme="majorHAnsi"/>
          <w:sz w:val="24"/>
          <w:szCs w:val="24"/>
          <w:lang w:bidi="ar-SA"/>
        </w:rPr>
      </w:pPr>
    </w:p>
    <w:p w14:paraId="3A232A42"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b/>
          <w:bCs/>
          <w:sz w:val="24"/>
          <w:szCs w:val="24"/>
          <w:lang w:bidi="ar-SA"/>
        </w:rPr>
        <w:t>Institutional Philosophy</w:t>
      </w:r>
      <w:r w:rsidRPr="0086697B">
        <w:rPr>
          <w:rFonts w:asciiTheme="majorHAnsi" w:eastAsia="Cambria" w:hAnsiTheme="majorHAnsi"/>
          <w:sz w:val="24"/>
          <w:szCs w:val="24"/>
          <w:lang w:bidi="ar-SA"/>
        </w:rPr>
        <w:t>: Bossier Parish Community College has a long tradition of innovation, flexibility, and sensitivity to student needs. Philosophically, the College maintains an educational environment which:</w:t>
      </w:r>
    </w:p>
    <w:p w14:paraId="7218FBEB" w14:textId="77777777" w:rsidR="004A2599" w:rsidRPr="0086697B" w:rsidRDefault="004A2599" w:rsidP="0086697B">
      <w:pPr>
        <w:pStyle w:val="ListParagraph"/>
        <w:numPr>
          <w:ilvl w:val="0"/>
          <w:numId w:val="56"/>
        </w:numPr>
        <w:rPr>
          <w:rFonts w:asciiTheme="majorHAnsi" w:eastAsia="Cambria" w:hAnsiTheme="majorHAnsi"/>
          <w:sz w:val="24"/>
          <w:szCs w:val="24"/>
          <w:lang w:bidi="ar-SA"/>
        </w:rPr>
      </w:pPr>
      <w:r w:rsidRPr="0086697B">
        <w:rPr>
          <w:rFonts w:asciiTheme="majorHAnsi" w:eastAsia="Cambria" w:hAnsiTheme="majorHAnsi"/>
          <w:sz w:val="24"/>
          <w:szCs w:val="24"/>
          <w:lang w:bidi="ar-SA"/>
        </w:rPr>
        <w:t>Promotes integrity and inquiry in students, without emphasis on past academic performance;</w:t>
      </w:r>
    </w:p>
    <w:p w14:paraId="43854D53" w14:textId="77777777" w:rsidR="004A2599" w:rsidRPr="0086697B" w:rsidRDefault="004A2599" w:rsidP="0086697B">
      <w:pPr>
        <w:pStyle w:val="ListParagraph"/>
        <w:numPr>
          <w:ilvl w:val="0"/>
          <w:numId w:val="56"/>
        </w:num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Encourages the achievement of full potential and the pursuit of lifelong learning; and </w:t>
      </w:r>
    </w:p>
    <w:p w14:paraId="6BF432CE" w14:textId="77777777" w:rsidR="004A2599" w:rsidRPr="0086697B" w:rsidRDefault="004A2599" w:rsidP="0086697B">
      <w:pPr>
        <w:pStyle w:val="ListParagraph"/>
        <w:numPr>
          <w:ilvl w:val="0"/>
          <w:numId w:val="56"/>
        </w:numPr>
        <w:rPr>
          <w:rFonts w:asciiTheme="majorHAnsi" w:eastAsia="Cambria" w:hAnsiTheme="majorHAnsi"/>
          <w:sz w:val="24"/>
          <w:szCs w:val="24"/>
          <w:lang w:bidi="ar-SA"/>
        </w:rPr>
      </w:pPr>
      <w:r w:rsidRPr="0086697B">
        <w:rPr>
          <w:rFonts w:asciiTheme="majorHAnsi" w:eastAsia="Cambria" w:hAnsiTheme="majorHAnsi"/>
          <w:sz w:val="24"/>
          <w:szCs w:val="24"/>
          <w:lang w:bidi="ar-SA"/>
        </w:rPr>
        <w:t>Promotes continuous improvement and accountability with an effective program for planning, managing, and assessing services and programs of the College.</w:t>
      </w:r>
    </w:p>
    <w:p w14:paraId="124DF7E2" w14:textId="77777777" w:rsidR="004A2599" w:rsidRPr="0086697B" w:rsidRDefault="004A2599" w:rsidP="0086697B">
      <w:pPr>
        <w:rPr>
          <w:rFonts w:asciiTheme="majorHAnsi" w:eastAsia="Cambria" w:hAnsiTheme="majorHAnsi"/>
          <w:sz w:val="24"/>
          <w:szCs w:val="24"/>
          <w:lang w:bidi="ar-SA"/>
        </w:rPr>
      </w:pPr>
    </w:p>
    <w:p w14:paraId="542B5412"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b/>
          <w:bCs/>
          <w:sz w:val="24"/>
          <w:szCs w:val="24"/>
          <w:lang w:bidi="ar-SA"/>
        </w:rPr>
        <w:t>Program Mission</w:t>
      </w:r>
      <w:r w:rsidRPr="0086697B">
        <w:rPr>
          <w:rFonts w:asciiTheme="majorHAnsi" w:eastAsia="Cambria" w:hAnsiTheme="majorHAnsi"/>
          <w:sz w:val="24"/>
          <w:szCs w:val="24"/>
          <w:lang w:bidi="ar-SA"/>
        </w:rPr>
        <w:t>: The Occupational Therapy Assistant (OTA) program prepares students to work under the direction of occupational therapists to provide patient care in a variety of clinical environments. The mission of the OTA Program at BPCC is to provide students with the academic instruction and support services necessary to earn an associate degree in occupational therapy assistant and graduate well-qualified and board eligible occupational therapy assistants committed to serving the needs of the occupational therapy community, state, and nation. The OTA Program supports OT services that promote the therapeutic use of occupation and activity during the OT process to increase a person’s health, wellness, and personal satisfaction.</w:t>
      </w:r>
    </w:p>
    <w:p w14:paraId="1D450E82" w14:textId="77777777" w:rsidR="004A2599" w:rsidRPr="0086697B" w:rsidRDefault="004A2599" w:rsidP="0086697B">
      <w:pPr>
        <w:rPr>
          <w:rFonts w:asciiTheme="majorHAnsi" w:eastAsia="Cambria" w:hAnsiTheme="majorHAnsi"/>
          <w:sz w:val="24"/>
          <w:szCs w:val="24"/>
          <w:lang w:bidi="ar-SA"/>
        </w:rPr>
      </w:pPr>
    </w:p>
    <w:p w14:paraId="7D4A4E24"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b/>
          <w:bCs/>
          <w:sz w:val="24"/>
          <w:szCs w:val="24"/>
          <w:lang w:bidi="ar-SA"/>
        </w:rPr>
        <w:t>Program Philosophy</w:t>
      </w:r>
      <w:r w:rsidRPr="0086697B">
        <w:rPr>
          <w:rFonts w:asciiTheme="majorHAnsi" w:eastAsia="Cambria" w:hAnsiTheme="majorHAnsi"/>
          <w:sz w:val="24"/>
          <w:szCs w:val="24"/>
          <w:lang w:bidi="ar-SA"/>
        </w:rPr>
        <w:t xml:space="preserve">: The philosophy of the OTA program at Bossier Parish Community College reflects that of the occupational therapy profession as stated in The Philosophical Base of Occupational Therapy (American Occupational Therapy Association {AOTA}, 2017): </w:t>
      </w:r>
    </w:p>
    <w:p w14:paraId="26A4AEC5" w14:textId="77777777" w:rsidR="004A2599" w:rsidRPr="0086697B" w:rsidRDefault="004A2599" w:rsidP="0086697B">
      <w:pPr>
        <w:rPr>
          <w:rFonts w:asciiTheme="majorHAnsi" w:eastAsia="Cambria" w:hAnsiTheme="majorHAnsi"/>
          <w:sz w:val="24"/>
          <w:szCs w:val="24"/>
          <w:lang w:bidi="ar-SA"/>
        </w:rPr>
      </w:pPr>
    </w:p>
    <w:p w14:paraId="16D1806E" w14:textId="77777777" w:rsidR="004A2599" w:rsidRPr="0086697B" w:rsidRDefault="004A2599" w:rsidP="0086697B">
      <w:pPr>
        <w:ind w:left="720"/>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The focus and outcome of occupational therapy are individuals’ engagement in meaningful occupations that support their participation in life situations. Occupational therapy practitioners conceptualize occupations as both a means and an end in therapy. That is, there is therapeutic value in occupational engagement as a change agent, and engagement in occupations is also the ultimate goal of therapy. </w:t>
      </w:r>
    </w:p>
    <w:p w14:paraId="7E38ACA9" w14:textId="77777777" w:rsidR="004A2599" w:rsidRPr="0086697B" w:rsidRDefault="004A2599" w:rsidP="0086697B">
      <w:pPr>
        <w:ind w:left="720"/>
        <w:rPr>
          <w:rFonts w:asciiTheme="majorHAnsi" w:eastAsia="Cambria" w:hAnsiTheme="majorHAnsi"/>
          <w:sz w:val="24"/>
          <w:szCs w:val="24"/>
          <w:lang w:bidi="ar-SA"/>
        </w:rPr>
      </w:pPr>
      <w:r w:rsidRPr="0086697B">
        <w:rPr>
          <w:rFonts w:asciiTheme="majorHAnsi" w:eastAsia="Cambria" w:hAnsiTheme="majorHAnsi"/>
          <w:sz w:val="24"/>
          <w:szCs w:val="24"/>
          <w:lang w:bidi="ar-SA"/>
        </w:rPr>
        <w:t>Occupational therapy is based on the belief that occupations may be used for health promotion and wellness, remediation or restoration, health maintenance, disease and injury prevention, and compensation and adaptation. The use of occupation to promote individual, community, and population health is the core of occupational therapy practice, education, research, and advocacy. (7112410045p1)</w:t>
      </w:r>
    </w:p>
    <w:p w14:paraId="5F44D225" w14:textId="4EB70B22" w:rsidR="004A2599" w:rsidRDefault="004A2599" w:rsidP="0086697B">
      <w:pPr>
        <w:rPr>
          <w:rFonts w:asciiTheme="majorHAnsi" w:eastAsia="Cambria" w:hAnsiTheme="majorHAnsi"/>
          <w:sz w:val="24"/>
          <w:szCs w:val="24"/>
          <w:lang w:bidi="ar-SA"/>
        </w:rPr>
      </w:pPr>
    </w:p>
    <w:p w14:paraId="5F32F130" w14:textId="77777777" w:rsidR="004840CE" w:rsidRPr="0086697B" w:rsidRDefault="004840CE" w:rsidP="0086697B">
      <w:pPr>
        <w:rPr>
          <w:rFonts w:asciiTheme="majorHAnsi" w:eastAsia="Cambria" w:hAnsiTheme="majorHAnsi"/>
          <w:sz w:val="24"/>
          <w:szCs w:val="24"/>
          <w:lang w:bidi="ar-SA"/>
        </w:rPr>
      </w:pPr>
    </w:p>
    <w:p w14:paraId="6E3EADEE"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lastRenderedPageBreak/>
        <w:t>In keeping with this statement, the following beliefs represent the guiding philosophy for the Bossier Parish Community College Occupational Therapy Assistant program:</w:t>
      </w:r>
    </w:p>
    <w:p w14:paraId="75A37127"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We believe that individuals are intrinsically motivated, functionally active, and holistically unique in their pursuit of occupation and that all individuals have the right to participate in society and make personal choices. We believe each person has unique personal characteristics which affect their ability to participate in necessary occupations that may impact his or her quality of life. We believe that human development has multiple influences on human behavior which in turn affects occupational performance and outcomes. The OTA faculty believes that OT practitioners are deeply cognizant and keenly aware of the diversity of issues related to a person’s ability to successfully engage in meaningful occupations. We support OT services that promote the therapeutic use of occupation and activity during the OT process to increase a person’s health, wellness, and personal satisfaction.</w:t>
      </w:r>
    </w:p>
    <w:p w14:paraId="1A38E260" w14:textId="77777777" w:rsidR="004A2599" w:rsidRPr="0086697B" w:rsidRDefault="004A2599" w:rsidP="0086697B">
      <w:pPr>
        <w:rPr>
          <w:rFonts w:asciiTheme="majorHAnsi" w:eastAsia="Cambria" w:hAnsiTheme="majorHAnsi"/>
          <w:sz w:val="24"/>
          <w:szCs w:val="24"/>
          <w:lang w:bidi="ar-SA"/>
        </w:rPr>
      </w:pPr>
    </w:p>
    <w:p w14:paraId="1351446F"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“Engagement in occupation” is the unique contribution of occupational therapy in the process of promoting one’s health, participation, and independence in life activities. The successful use of occupation in the OT process means to actively engage the person through participation in purposeful, meaningful activities derived from the person’s values, experiences, and culture. Active participation involves learning by doing, allowing individuals to draw from past experiences as they learn and/or relearn various skills. We view occupation as a means to achieve desired goals and as an end which is the desired outcome of intervention.</w:t>
      </w:r>
    </w:p>
    <w:p w14:paraId="2FBB1BB6" w14:textId="77777777" w:rsidR="004A2599" w:rsidRPr="004840CE" w:rsidRDefault="004A2599" w:rsidP="0086697B">
      <w:pPr>
        <w:rPr>
          <w:rFonts w:asciiTheme="majorHAnsi" w:eastAsia="Cambria" w:hAnsiTheme="majorHAnsi"/>
          <w:sz w:val="16"/>
          <w:szCs w:val="16"/>
          <w:lang w:bidi="ar-SA"/>
        </w:rPr>
      </w:pPr>
    </w:p>
    <w:p w14:paraId="3822D03D"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Occupational therapy assistants work with registered occupational therapists to enable people to successfully engage in areas of occupation which are necessary for the highest quality of life possible.</w:t>
      </w:r>
    </w:p>
    <w:p w14:paraId="2A9B73B3" w14:textId="77777777" w:rsidR="004A2599" w:rsidRPr="004840CE" w:rsidRDefault="004A2599" w:rsidP="0086697B">
      <w:pPr>
        <w:rPr>
          <w:rFonts w:asciiTheme="majorHAnsi" w:eastAsia="Cambria" w:hAnsiTheme="majorHAnsi"/>
          <w:sz w:val="16"/>
          <w:szCs w:val="16"/>
          <w:lang w:bidi="ar-SA"/>
        </w:rPr>
      </w:pPr>
    </w:p>
    <w:p w14:paraId="28B27511"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The faculty of Bossier Parish Community College believe that all education should be student learning centered and that all persons learn best when their individual learning styles are addressed. Additionally, the learning experience should be based on a progression from comprehension of foundational information to application of knowledge, to development of critical thinking through self-reflection, analysis, and synthesis. Students learn best when they grasp the relevance of the information and are able to use the information to reach conclusions and solve problems. Further, the faculty members believe that the ultimate goal of their OTA education is the development of life-long learners who possess those affective characteristics identified by the Occupational Therapy Code of Ethics.</w:t>
      </w:r>
    </w:p>
    <w:p w14:paraId="6141DB40"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We as educators must also create an environment that develops a student's commitment to the profession of Occupational Therapy. Through their commitment to the profession, they will be on the cutting edge of emerging trends, emerging technology, research, and evidence-based practices which will help ensure the Vision 2025 of our profession as outlined by the AOTA (2019): </w:t>
      </w:r>
    </w:p>
    <w:p w14:paraId="36850A6E" w14:textId="77777777" w:rsidR="004A2599" w:rsidRPr="004840CE" w:rsidRDefault="004A2599" w:rsidP="0086697B">
      <w:pPr>
        <w:rPr>
          <w:rFonts w:asciiTheme="majorHAnsi" w:eastAsia="Cambria" w:hAnsiTheme="majorHAnsi"/>
          <w:sz w:val="16"/>
          <w:szCs w:val="16"/>
          <w:lang w:bidi="ar-SA"/>
        </w:rPr>
      </w:pPr>
    </w:p>
    <w:p w14:paraId="28EDF22F"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As an inclusive profession, occupational therapy maximizes health, well- being, and quality of life for all people, populations, and communities through effective solutions that facilitate participation in everyday living. (p. 1)</w:t>
      </w:r>
    </w:p>
    <w:p w14:paraId="48054FCE" w14:textId="1279D76B" w:rsidR="004A2599" w:rsidRPr="005F0B0B" w:rsidRDefault="005F0B0B" w:rsidP="005F0B0B">
      <w:pPr>
        <w:pStyle w:val="Heading2"/>
        <w:ind w:left="360"/>
        <w:rPr>
          <w:rFonts w:asciiTheme="majorHAnsi" w:eastAsia="Cambria" w:hAnsiTheme="majorHAnsi"/>
          <w:sz w:val="32"/>
          <w:szCs w:val="32"/>
          <w:lang w:bidi="ar-SA"/>
        </w:rPr>
      </w:pPr>
      <w:bookmarkStart w:id="5" w:name="_Toc114837857"/>
      <w:r>
        <w:rPr>
          <w:rStyle w:val="Heading3Char"/>
          <w:sz w:val="32"/>
          <w:szCs w:val="32"/>
        </w:rPr>
        <w:lastRenderedPageBreak/>
        <w:t>BPCC OTA</w:t>
      </w:r>
      <w:r w:rsidR="004A2599" w:rsidRPr="005F0B0B">
        <w:rPr>
          <w:rStyle w:val="Heading3Char"/>
          <w:sz w:val="32"/>
          <w:szCs w:val="32"/>
        </w:rPr>
        <w:t xml:space="preserve"> Program Learning Outcomes</w:t>
      </w:r>
      <w:r w:rsidR="004A2599" w:rsidRPr="005F0B0B">
        <w:rPr>
          <w:rFonts w:asciiTheme="majorHAnsi" w:eastAsia="Cambria" w:hAnsiTheme="majorHAnsi"/>
          <w:sz w:val="32"/>
          <w:szCs w:val="32"/>
          <w:lang w:bidi="ar-SA"/>
        </w:rPr>
        <w:t>:</w:t>
      </w:r>
      <w:bookmarkEnd w:id="5"/>
      <w:r w:rsidR="004A2599" w:rsidRPr="005F0B0B">
        <w:rPr>
          <w:rFonts w:asciiTheme="majorHAnsi" w:eastAsia="Cambria" w:hAnsiTheme="majorHAnsi"/>
          <w:sz w:val="32"/>
          <w:szCs w:val="32"/>
          <w:lang w:bidi="ar-SA"/>
        </w:rPr>
        <w:t xml:space="preserve"> </w:t>
      </w:r>
    </w:p>
    <w:p w14:paraId="0ED37FC2"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Recipients of the Associate of Applied Science degree in Occupational Therapy Assistant will have demonstrated the ability to:</w:t>
      </w:r>
    </w:p>
    <w:p w14:paraId="62D8FADC"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apply foundational knowledge of human psychological, anatomical and physiological principles of occupations, normal movement and development in the assessments and treatments of patients across the lifespan;</w:t>
      </w:r>
    </w:p>
    <w:p w14:paraId="391CAB68"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think critically to interpret patient responses and assessment data in order to modify and progress interventions as indicated by the occupational therapist’s plan of care, setting, and patient’s diagnosis to facilitate individualized functional patient outcomes across the lifespan;</w:t>
      </w:r>
    </w:p>
    <w:p w14:paraId="1BE87453"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function competently and safely in a variety of patient care settings using psychomotor skills, emerging techniques, technology, equipment and supplies;</w:t>
      </w:r>
    </w:p>
    <w:p w14:paraId="3FC348D4"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utilize verbal and non-verbal communication strategies that are sensitive to diversity while interacting with patients, caregivers, coworkers and other medical professionals, including the ability to develop rapport, collaborate, inform, inquire, redirect and teach;</w:t>
      </w:r>
    </w:p>
    <w:p w14:paraId="41CDBB17"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identify and report relevant changes in patients’ status including preparation of timely, accurate, logically sequenced written documentation;</w:t>
      </w:r>
    </w:p>
    <w:p w14:paraId="0C8F458A"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gather information through research of medical publications, patient records, continuing education and self-directed readings to enhance knowledge and skills for lifelong learning; and</w:t>
      </w:r>
    </w:p>
    <w:p w14:paraId="6F6B6CFD" w14:textId="77777777" w:rsidR="004A2599" w:rsidRPr="0086697B" w:rsidRDefault="004A2599" w:rsidP="0086697B">
      <w:pPr>
        <w:pStyle w:val="ListParagraph"/>
        <w:numPr>
          <w:ilvl w:val="0"/>
          <w:numId w:val="57"/>
        </w:numPr>
        <w:rPr>
          <w:rFonts w:asciiTheme="majorHAnsi" w:eastAsia="Cambria" w:hAnsiTheme="majorHAnsi"/>
          <w:sz w:val="24"/>
          <w:szCs w:val="24"/>
          <w:lang w:bidi="ar-SA"/>
        </w:rPr>
      </w:pPr>
      <w:r w:rsidRPr="0086697B">
        <w:rPr>
          <w:rFonts w:asciiTheme="majorHAnsi" w:eastAsia="Cambria" w:hAnsiTheme="majorHAnsi"/>
          <w:sz w:val="24"/>
          <w:szCs w:val="24"/>
          <w:lang w:bidi="ar-SA"/>
        </w:rPr>
        <w:t>demonstrate professional and ethical behaviors in accordance with the code of ethics, core values and standards of practice in the AOTA guidelines.</w:t>
      </w:r>
    </w:p>
    <w:p w14:paraId="6491AFA2" w14:textId="77777777" w:rsidR="004A2599" w:rsidRPr="005F0B0B" w:rsidRDefault="004A2599" w:rsidP="005F0B0B">
      <w:pPr>
        <w:pStyle w:val="Heading2"/>
        <w:ind w:left="360"/>
        <w:rPr>
          <w:sz w:val="32"/>
          <w:szCs w:val="32"/>
          <w:lang w:bidi="ar-SA"/>
        </w:rPr>
      </w:pPr>
      <w:bookmarkStart w:id="6" w:name="_Toc114837858"/>
      <w:r w:rsidRPr="005F0B0B">
        <w:rPr>
          <w:sz w:val="32"/>
          <w:szCs w:val="32"/>
          <w:lang w:bidi="ar-SA"/>
        </w:rPr>
        <w:t>BPCC OTA Program Goals</w:t>
      </w:r>
      <w:bookmarkEnd w:id="6"/>
    </w:p>
    <w:p w14:paraId="440BB94F" w14:textId="77777777" w:rsidR="004A2599" w:rsidRPr="0086697B" w:rsidRDefault="004A2599" w:rsidP="0086697B">
      <w:pPr>
        <w:pStyle w:val="ListParagraph"/>
        <w:numPr>
          <w:ilvl w:val="0"/>
          <w:numId w:val="58"/>
        </w:num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Offer a program of study, which meets all standards and guidelines of ACOTE, for students wishing to pursue an education in occupational therapy at the associate degree level.  </w:t>
      </w:r>
    </w:p>
    <w:p w14:paraId="10D0F547" w14:textId="77777777" w:rsidR="004A2599" w:rsidRPr="0086697B" w:rsidRDefault="004A2599" w:rsidP="0086697B">
      <w:pPr>
        <w:pStyle w:val="ListParagraph"/>
        <w:numPr>
          <w:ilvl w:val="0"/>
          <w:numId w:val="58"/>
        </w:numPr>
        <w:rPr>
          <w:rFonts w:asciiTheme="majorHAnsi" w:eastAsia="Cambria" w:hAnsiTheme="majorHAnsi"/>
          <w:sz w:val="24"/>
          <w:szCs w:val="24"/>
          <w:lang w:bidi="ar-SA"/>
        </w:rPr>
      </w:pPr>
      <w:r w:rsidRPr="0086697B">
        <w:rPr>
          <w:rFonts w:asciiTheme="majorHAnsi" w:eastAsia="Cambria" w:hAnsiTheme="majorHAnsi"/>
          <w:sz w:val="24"/>
          <w:szCs w:val="24"/>
          <w:lang w:bidi="ar-SA"/>
        </w:rPr>
        <w:t>Provide a dynamic OTA program curriculum based on Constructivist learning principles which provides students with the support necessary for success in the program and that prepares students with the necessary cognitive, affective and psychomotor skills necessary to function as entry level Occupational Therapy Assistants who are competent, ethical, and culturally sensitive.</w:t>
      </w:r>
    </w:p>
    <w:p w14:paraId="3B5E55A6" w14:textId="77777777" w:rsidR="004A2599" w:rsidRPr="0086697B" w:rsidRDefault="004A2599" w:rsidP="0086697B">
      <w:pPr>
        <w:pStyle w:val="ListParagraph"/>
        <w:numPr>
          <w:ilvl w:val="0"/>
          <w:numId w:val="58"/>
        </w:num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Provide opportunities to promote the profession and develop leadership skills through participation in personal and professional growth activities and community service experiences. </w:t>
      </w:r>
    </w:p>
    <w:p w14:paraId="2D088544" w14:textId="77777777" w:rsidR="004A2599" w:rsidRPr="0086697B" w:rsidRDefault="004A2599" w:rsidP="0086697B">
      <w:pPr>
        <w:pStyle w:val="ListParagraph"/>
        <w:numPr>
          <w:ilvl w:val="0"/>
          <w:numId w:val="58"/>
        </w:numPr>
        <w:rPr>
          <w:rFonts w:asciiTheme="majorHAnsi" w:eastAsia="Cambria" w:hAnsiTheme="majorHAnsi"/>
          <w:sz w:val="24"/>
          <w:szCs w:val="24"/>
          <w:lang w:bidi="ar-SA"/>
        </w:rPr>
      </w:pPr>
      <w:r w:rsidRPr="0086697B">
        <w:rPr>
          <w:rFonts w:asciiTheme="majorHAnsi" w:eastAsia="Cambria" w:hAnsiTheme="majorHAnsi"/>
          <w:sz w:val="24"/>
          <w:szCs w:val="24"/>
          <w:lang w:bidi="ar-SA"/>
        </w:rPr>
        <w:t>Provide resources necessary to support professional development opportunities for faculty, to recruit and retain an excellent instructional faculty, to support and promote student learning in the classroom and laboratory and encourage the development of life-long learners and critical thinkers.</w:t>
      </w:r>
    </w:p>
    <w:p w14:paraId="3AED51E1" w14:textId="77777777" w:rsidR="004A2599" w:rsidRPr="0086697B" w:rsidRDefault="004A2599" w:rsidP="0086697B">
      <w:pPr>
        <w:pStyle w:val="ListParagraph"/>
        <w:numPr>
          <w:ilvl w:val="0"/>
          <w:numId w:val="58"/>
        </w:numPr>
        <w:rPr>
          <w:rFonts w:asciiTheme="majorHAnsi" w:eastAsia="Cambria" w:hAnsiTheme="majorHAnsi"/>
          <w:sz w:val="24"/>
          <w:szCs w:val="24"/>
          <w:lang w:bidi="ar-SA"/>
        </w:rPr>
      </w:pPr>
      <w:r w:rsidRPr="0086697B">
        <w:rPr>
          <w:rFonts w:asciiTheme="majorHAnsi" w:eastAsia="Cambria" w:hAnsiTheme="majorHAnsi"/>
          <w:sz w:val="24"/>
          <w:szCs w:val="24"/>
          <w:lang w:bidi="ar-SA"/>
        </w:rPr>
        <w:t>Develop working relationships with area employers and consumers of occupational therapy services and inter and intra-disciplinary relationships with other allied health programs to ensure adequate fieldwork sites and provide input on best practices and the appropriateness and currency of the OTA curriculum.</w:t>
      </w:r>
    </w:p>
    <w:p w14:paraId="3D6AE5DA" w14:textId="77777777" w:rsidR="004A2599" w:rsidRPr="0086697B" w:rsidRDefault="004A2599" w:rsidP="0086697B">
      <w:pPr>
        <w:rPr>
          <w:rFonts w:asciiTheme="majorHAnsi" w:eastAsia="Cambria" w:hAnsiTheme="majorHAnsi" w:cs="Cambria"/>
          <w:sz w:val="24"/>
          <w:szCs w:val="24"/>
          <w:lang w:bidi="ar-SA"/>
        </w:rPr>
      </w:pPr>
    </w:p>
    <w:p w14:paraId="4900B01D" w14:textId="184240C1" w:rsidR="004A2599" w:rsidRPr="0086697B" w:rsidRDefault="004840CE" w:rsidP="0086697B">
      <w:pPr>
        <w:rPr>
          <w:rFonts w:asciiTheme="majorHAnsi" w:eastAsia="Cambria" w:hAnsiTheme="majorHAnsi"/>
          <w:sz w:val="24"/>
          <w:szCs w:val="24"/>
          <w:lang w:bidi="ar-SA"/>
        </w:rPr>
      </w:pPr>
      <w:bookmarkStart w:id="7" w:name="_Toc114837859"/>
      <w:r>
        <w:rPr>
          <w:rStyle w:val="Heading2Char"/>
          <w:rFonts w:asciiTheme="majorHAnsi" w:eastAsia="Cambria" w:hAnsiTheme="majorHAnsi"/>
          <w:sz w:val="36"/>
          <w:szCs w:val="36"/>
        </w:rPr>
        <w:t xml:space="preserve">BPCC </w:t>
      </w:r>
      <w:r w:rsidR="004A2599" w:rsidRPr="0086697B">
        <w:rPr>
          <w:rStyle w:val="Heading2Char"/>
          <w:rFonts w:asciiTheme="majorHAnsi" w:eastAsia="Cambria" w:hAnsiTheme="majorHAnsi"/>
          <w:sz w:val="36"/>
          <w:szCs w:val="36"/>
        </w:rPr>
        <w:t>OTA Program Curriculum</w:t>
      </w:r>
      <w:bookmarkEnd w:id="7"/>
      <w:r w:rsidR="004A2599" w:rsidRPr="0086697B">
        <w:rPr>
          <w:rFonts w:asciiTheme="majorHAnsi" w:eastAsia="Cambria" w:hAnsiTheme="majorHAnsi"/>
          <w:sz w:val="24"/>
          <w:szCs w:val="24"/>
          <w:lang w:bidi="ar-SA"/>
        </w:rPr>
        <w:t>:</w:t>
      </w:r>
    </w:p>
    <w:p w14:paraId="3A713329" w14:textId="77777777" w:rsidR="004A2599" w:rsidRPr="0086697B" w:rsidRDefault="004A2599" w:rsidP="0086697B">
      <w:pPr>
        <w:rPr>
          <w:rFonts w:asciiTheme="majorHAnsi" w:eastAsia="Cambria" w:hAnsiTheme="majorHAnsi"/>
          <w:sz w:val="24"/>
          <w:szCs w:val="24"/>
          <w:lang w:bidi="ar-SA"/>
        </w:rPr>
      </w:pPr>
    </w:p>
    <w:p w14:paraId="23C47194"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i/>
          <w:sz w:val="24"/>
          <w:szCs w:val="24"/>
          <w:lang w:bidi="ar-SA"/>
        </w:rPr>
        <w:t>First Semester (Summer Session C</w:t>
      </w:r>
      <w:r w:rsidRPr="0086697B">
        <w:rPr>
          <w:rFonts w:asciiTheme="majorHAnsi" w:eastAsia="Cambria" w:hAnsiTheme="majorHAnsi"/>
          <w:i/>
          <w:sz w:val="24"/>
          <w:szCs w:val="24"/>
          <w:lang w:bidi="ar-SA"/>
        </w:rPr>
        <w:t xml:space="preserve">) – </w:t>
      </w:r>
      <w:r w:rsidRPr="0086697B">
        <w:rPr>
          <w:rFonts w:asciiTheme="majorHAnsi" w:eastAsia="Cambria" w:hAnsiTheme="majorHAnsi"/>
          <w:b/>
          <w:bCs/>
          <w:i/>
          <w:sz w:val="24"/>
          <w:szCs w:val="24"/>
          <w:lang w:bidi="ar-SA"/>
        </w:rPr>
        <w:t>FOUNDATIONAL KNOWLEDGE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A2599" w:rsidRPr="0086697B" w14:paraId="152414E6" w14:textId="77777777" w:rsidTr="00DA0072">
        <w:tc>
          <w:tcPr>
            <w:tcW w:w="9000" w:type="dxa"/>
          </w:tcPr>
          <w:p w14:paraId="424611C2"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OCTA 200:  Introduction to Occupational Therapy</w:t>
            </w:r>
          </w:p>
        </w:tc>
      </w:tr>
      <w:tr w:rsidR="004A2599" w:rsidRPr="0086697B" w14:paraId="2411D2ED" w14:textId="77777777" w:rsidTr="00DA0072">
        <w:tc>
          <w:tcPr>
            <w:tcW w:w="9000" w:type="dxa"/>
          </w:tcPr>
          <w:p w14:paraId="244271BB"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OCTA 201: Functional Anatomy for OTA</w:t>
            </w:r>
          </w:p>
        </w:tc>
      </w:tr>
    </w:tbl>
    <w:p w14:paraId="5AD58638" w14:textId="77777777" w:rsidR="004A2599" w:rsidRPr="0086697B" w:rsidRDefault="004A2599" w:rsidP="0086697B">
      <w:pPr>
        <w:rPr>
          <w:rFonts w:asciiTheme="majorHAnsi" w:eastAsia="Cambria" w:hAnsiTheme="majorHAnsi"/>
          <w:b/>
          <w:bCs/>
          <w:sz w:val="24"/>
          <w:szCs w:val="24"/>
          <w:u w:val="single"/>
          <w:lang w:bidi="ar-SA"/>
        </w:rPr>
      </w:pPr>
      <w:r w:rsidRPr="0086697B">
        <w:rPr>
          <w:rFonts w:asciiTheme="majorHAnsi" w:eastAsia="Cambria" w:hAnsiTheme="majorHAnsi"/>
          <w:b/>
          <w:bCs/>
          <w:sz w:val="24"/>
          <w:szCs w:val="24"/>
          <w:u w:val="single"/>
          <w:lang w:bidi="ar-SA"/>
        </w:rPr>
        <w:t>Second Semester (Fall) – ASSESSMENT and INTERVENTION PLANNING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A2599" w:rsidRPr="0086697B" w14:paraId="08DB7584" w14:textId="77777777" w:rsidTr="00DA0072">
        <w:tc>
          <w:tcPr>
            <w:tcW w:w="9000" w:type="dxa"/>
          </w:tcPr>
          <w:p w14:paraId="4C8AEE0E"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203: Physical Challenges to Occupation</w:t>
            </w:r>
          </w:p>
        </w:tc>
      </w:tr>
      <w:tr w:rsidR="004A2599" w:rsidRPr="0086697B" w14:paraId="0E996597" w14:textId="77777777" w:rsidTr="00DA0072">
        <w:tc>
          <w:tcPr>
            <w:tcW w:w="9000" w:type="dxa"/>
          </w:tcPr>
          <w:p w14:paraId="6638080A"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204: Mental Challenges to Occupation</w:t>
            </w:r>
          </w:p>
        </w:tc>
      </w:tr>
      <w:tr w:rsidR="004A2599" w:rsidRPr="0086697B" w14:paraId="4859A92D" w14:textId="77777777" w:rsidTr="00DA0072">
        <w:tc>
          <w:tcPr>
            <w:tcW w:w="9000" w:type="dxa"/>
          </w:tcPr>
          <w:p w14:paraId="2DDB124C"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205: Developmental Challenges to Occupation</w:t>
            </w:r>
          </w:p>
        </w:tc>
      </w:tr>
      <w:tr w:rsidR="004A2599" w:rsidRPr="0086697B" w14:paraId="733FF156" w14:textId="77777777" w:rsidTr="00DA0072">
        <w:tc>
          <w:tcPr>
            <w:tcW w:w="9000" w:type="dxa"/>
          </w:tcPr>
          <w:p w14:paraId="32BC0CB3"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206: Therapeutic Interventions I</w:t>
            </w:r>
          </w:p>
        </w:tc>
      </w:tr>
      <w:tr w:rsidR="004A2599" w:rsidRPr="0086697B" w14:paraId="4AEB8783" w14:textId="77777777" w:rsidTr="00DA0072">
        <w:tc>
          <w:tcPr>
            <w:tcW w:w="9000" w:type="dxa"/>
          </w:tcPr>
          <w:p w14:paraId="771A66ED"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208: Clinical Documentation I</w:t>
            </w:r>
          </w:p>
        </w:tc>
      </w:tr>
    </w:tbl>
    <w:p w14:paraId="48BA7858" w14:textId="77777777" w:rsidR="004A2599" w:rsidRPr="0086697B" w:rsidRDefault="004A2599" w:rsidP="0086697B">
      <w:pPr>
        <w:rPr>
          <w:rFonts w:asciiTheme="majorHAnsi" w:eastAsia="Cambria" w:hAnsiTheme="majorHAnsi"/>
          <w:b/>
          <w:bCs/>
          <w:i/>
          <w:iCs/>
          <w:sz w:val="24"/>
          <w:szCs w:val="24"/>
          <w:lang w:bidi="ar-SA"/>
        </w:rPr>
      </w:pPr>
      <w:r w:rsidRPr="0086697B">
        <w:rPr>
          <w:rFonts w:asciiTheme="majorHAnsi" w:eastAsia="Cambria" w:hAnsiTheme="majorHAnsi"/>
          <w:b/>
          <w:bCs/>
          <w:i/>
          <w:iCs/>
          <w:sz w:val="24"/>
          <w:szCs w:val="24"/>
          <w:lang w:bidi="ar-SA"/>
        </w:rPr>
        <w:t>Third Semester (Spring) – INTERVENTION PLANNING, IMPLEMENTATION, OUTCOMES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A2599" w:rsidRPr="0086697B" w14:paraId="1BE38BCD" w14:textId="77777777" w:rsidTr="00DA0072">
        <w:tc>
          <w:tcPr>
            <w:tcW w:w="9000" w:type="dxa"/>
          </w:tcPr>
          <w:p w14:paraId="34A793F2"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210: OTA Seminar</w:t>
            </w:r>
          </w:p>
        </w:tc>
      </w:tr>
      <w:tr w:rsidR="004A2599" w:rsidRPr="0086697B" w14:paraId="03542723" w14:textId="77777777" w:rsidTr="00DA0072">
        <w:tc>
          <w:tcPr>
            <w:tcW w:w="9000" w:type="dxa"/>
          </w:tcPr>
          <w:p w14:paraId="0376E5A2"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212: OT Strategies and Interventions for the Elderly</w:t>
            </w:r>
          </w:p>
        </w:tc>
      </w:tr>
      <w:tr w:rsidR="004A2599" w:rsidRPr="0086697B" w14:paraId="6F2C6BF3" w14:textId="77777777" w:rsidTr="00DA0072">
        <w:tc>
          <w:tcPr>
            <w:tcW w:w="9000" w:type="dxa"/>
          </w:tcPr>
          <w:p w14:paraId="4E6E0E6E"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 xml:space="preserve">OCTA: 213 OT Strategies and Interventions to Physical Challenges </w:t>
            </w:r>
          </w:p>
        </w:tc>
      </w:tr>
      <w:tr w:rsidR="004A2599" w:rsidRPr="0086697B" w14:paraId="3A3DD5FC" w14:textId="77777777" w:rsidTr="00DA0072">
        <w:tc>
          <w:tcPr>
            <w:tcW w:w="9000" w:type="dxa"/>
          </w:tcPr>
          <w:p w14:paraId="16363FE4"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215: OT Strategies and Interventions to Pediatrics</w:t>
            </w:r>
          </w:p>
        </w:tc>
      </w:tr>
      <w:tr w:rsidR="004A2599" w:rsidRPr="0086697B" w14:paraId="4B2412F0" w14:textId="77777777" w:rsidTr="00DA0072">
        <w:tc>
          <w:tcPr>
            <w:tcW w:w="9000" w:type="dxa"/>
          </w:tcPr>
          <w:p w14:paraId="7146FB50"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216: Therapeutic Interventions II</w:t>
            </w:r>
          </w:p>
        </w:tc>
      </w:tr>
      <w:tr w:rsidR="004A2599" w:rsidRPr="0086697B" w14:paraId="4BB09317" w14:textId="77777777" w:rsidTr="00DA0072">
        <w:tc>
          <w:tcPr>
            <w:tcW w:w="9000" w:type="dxa"/>
          </w:tcPr>
          <w:p w14:paraId="41F76A2A"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217:  Fieldwork I – B</w:t>
            </w:r>
          </w:p>
        </w:tc>
      </w:tr>
      <w:tr w:rsidR="004A2599" w:rsidRPr="0086697B" w14:paraId="541BC3B2" w14:textId="77777777" w:rsidTr="00DA0072">
        <w:tc>
          <w:tcPr>
            <w:tcW w:w="9000" w:type="dxa"/>
            <w:tcBorders>
              <w:top w:val="single" w:sz="4" w:space="0" w:color="auto"/>
              <w:left w:val="single" w:sz="4" w:space="0" w:color="auto"/>
              <w:bottom w:val="single" w:sz="4" w:space="0" w:color="auto"/>
              <w:right w:val="single" w:sz="4" w:space="0" w:color="auto"/>
            </w:tcBorders>
          </w:tcPr>
          <w:p w14:paraId="5007BE49"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218:  Clinical Documentation II</w:t>
            </w:r>
          </w:p>
        </w:tc>
      </w:tr>
    </w:tbl>
    <w:p w14:paraId="482F60F3" w14:textId="77777777" w:rsidR="004A2599" w:rsidRPr="0086697B" w:rsidRDefault="004A2599" w:rsidP="0086697B">
      <w:pPr>
        <w:rPr>
          <w:rFonts w:asciiTheme="majorHAnsi" w:eastAsia="Cambria" w:hAnsiTheme="majorHAnsi"/>
          <w:b/>
          <w:bCs/>
          <w:i/>
          <w:iCs/>
          <w:sz w:val="24"/>
          <w:szCs w:val="24"/>
          <w:lang w:bidi="ar-SA"/>
        </w:rPr>
      </w:pPr>
      <w:r w:rsidRPr="0086697B">
        <w:rPr>
          <w:rFonts w:asciiTheme="majorHAnsi" w:eastAsia="Cambria" w:hAnsiTheme="majorHAnsi"/>
          <w:b/>
          <w:bCs/>
          <w:i/>
          <w:iCs/>
          <w:sz w:val="24"/>
          <w:szCs w:val="24"/>
          <w:lang w:bidi="ar-SA"/>
        </w:rPr>
        <w:t>Fourth Semester (fall) - APPLICATION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A2599" w:rsidRPr="0086697B" w14:paraId="13F33B22" w14:textId="77777777" w:rsidTr="00DA0072">
        <w:tc>
          <w:tcPr>
            <w:tcW w:w="9000" w:type="dxa"/>
          </w:tcPr>
          <w:p w14:paraId="5CA72996"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220: Fieldwork Level II-A</w:t>
            </w:r>
          </w:p>
        </w:tc>
      </w:tr>
      <w:tr w:rsidR="004A2599" w:rsidRPr="0086697B" w14:paraId="57253EFD" w14:textId="77777777" w:rsidTr="00DA0072">
        <w:tc>
          <w:tcPr>
            <w:tcW w:w="9000" w:type="dxa"/>
            <w:tcBorders>
              <w:top w:val="single" w:sz="4" w:space="0" w:color="auto"/>
              <w:left w:val="single" w:sz="4" w:space="0" w:color="auto"/>
              <w:bottom w:val="single" w:sz="4" w:space="0" w:color="auto"/>
              <w:right w:val="single" w:sz="4" w:space="0" w:color="auto"/>
            </w:tcBorders>
          </w:tcPr>
          <w:p w14:paraId="75304072" w14:textId="77777777" w:rsidR="004A2599" w:rsidRPr="0086697B" w:rsidRDefault="004A2599" w:rsidP="0086697B">
            <w:pPr>
              <w:widowControl/>
              <w:tabs>
                <w:tab w:val="right" w:pos="9216"/>
                <w:tab w:val="right" w:pos="9720"/>
              </w:tabs>
              <w:autoSpaceDE/>
              <w:autoSpaceDN/>
              <w:rPr>
                <w:rFonts w:asciiTheme="majorHAnsi" w:hAnsiTheme="majorHAnsi"/>
                <w:sz w:val="24"/>
                <w:szCs w:val="24"/>
                <w:lang w:bidi="ar-SA"/>
              </w:rPr>
            </w:pPr>
            <w:r w:rsidRPr="0086697B">
              <w:rPr>
                <w:rFonts w:asciiTheme="majorHAnsi" w:hAnsiTheme="majorHAnsi"/>
                <w:sz w:val="24"/>
                <w:szCs w:val="24"/>
                <w:lang w:bidi="ar-SA"/>
              </w:rPr>
              <w:t>OCTA 221: Fieldwork Level II-B</w:t>
            </w:r>
          </w:p>
        </w:tc>
      </w:tr>
    </w:tbl>
    <w:p w14:paraId="4AEE4734" w14:textId="77777777" w:rsidR="004A2599" w:rsidRPr="0086697B" w:rsidRDefault="004A2599" w:rsidP="0086697B">
      <w:pPr>
        <w:ind w:left="1002" w:right="1236"/>
        <w:rPr>
          <w:rFonts w:asciiTheme="majorHAnsi" w:eastAsia="Cambria" w:hAnsiTheme="majorHAnsi" w:cs="Cambria"/>
          <w:sz w:val="24"/>
          <w:szCs w:val="24"/>
          <w:lang w:bidi="ar-SA"/>
        </w:rPr>
      </w:pPr>
    </w:p>
    <w:p w14:paraId="322E60D2"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The instructional design is based on Bloom’s Revised Taxonomy learning theory (Bloom, Krathwohl &amp; Masia,1984). Each individual course as well as the overall curriculum follows the Bloom’s Taxonomy sequence of cognition: remembering, understanding, applying, analyzing, evaluation and creating and is reflective in the learning outcomes for each course. Each semester builds on the previous semester and students are supported in the development of higher order reasoning in all courses as the program progresses.</w:t>
      </w:r>
    </w:p>
    <w:p w14:paraId="38452458" w14:textId="77777777" w:rsidR="004A2599" w:rsidRPr="0086697B" w:rsidRDefault="004A2599" w:rsidP="0086697B">
      <w:pPr>
        <w:rPr>
          <w:rFonts w:asciiTheme="majorHAnsi" w:eastAsia="Cambria" w:hAnsiTheme="majorHAnsi"/>
          <w:sz w:val="24"/>
          <w:szCs w:val="24"/>
          <w:lang w:bidi="ar-SA"/>
        </w:rPr>
      </w:pPr>
    </w:p>
    <w:p w14:paraId="4F900575"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According to Bloom, learning occurs in three domains: cognitive, affective, and psychomotor; with each domain further subdivided into levels of simplest to most complex. The </w:t>
      </w:r>
      <w:r w:rsidRPr="0086697B">
        <w:rPr>
          <w:rFonts w:asciiTheme="majorHAnsi" w:eastAsia="Cambria" w:hAnsiTheme="majorHAnsi"/>
          <w:b/>
          <w:bCs/>
          <w:sz w:val="24"/>
          <w:szCs w:val="24"/>
          <w:lang w:bidi="ar-SA"/>
        </w:rPr>
        <w:t>cognitive</w:t>
      </w:r>
      <w:r w:rsidRPr="0086697B">
        <w:rPr>
          <w:rFonts w:asciiTheme="majorHAnsi" w:eastAsia="Cambria" w:hAnsiTheme="majorHAnsi"/>
          <w:sz w:val="24"/>
          <w:szCs w:val="24"/>
          <w:lang w:bidi="ar-SA"/>
        </w:rPr>
        <w:t xml:space="preserve"> domain focuses on creating a knowledge base that fosters critical thinking and problem solving which progresses through the following stages: remembering, understanding, applying, analyzing, evaluating, and creating. Learning objectives, experiences, and assessments are designed to progress students through the stages form concrete to abstract in each course and through each semester of the program. The </w:t>
      </w:r>
      <w:r w:rsidRPr="0086697B">
        <w:rPr>
          <w:rFonts w:asciiTheme="majorHAnsi" w:eastAsia="Cambria" w:hAnsiTheme="majorHAnsi"/>
          <w:b/>
          <w:bCs/>
          <w:sz w:val="24"/>
          <w:szCs w:val="24"/>
          <w:lang w:bidi="ar-SA"/>
        </w:rPr>
        <w:t>affective</w:t>
      </w:r>
      <w:r w:rsidRPr="0086697B">
        <w:rPr>
          <w:rFonts w:asciiTheme="majorHAnsi" w:eastAsia="Cambria" w:hAnsiTheme="majorHAnsi"/>
          <w:sz w:val="24"/>
          <w:szCs w:val="24"/>
          <w:lang w:bidi="ar-SA"/>
        </w:rPr>
        <w:t xml:space="preserve"> domain focuses on the attitudes, values, beliefs, and interests of the learners and includes receiving, responding, valuing, organization, and characterization. Affective skill development is a central focus and are fostered and evaluated throughout the program. The </w:t>
      </w:r>
      <w:r w:rsidRPr="0086697B">
        <w:rPr>
          <w:rFonts w:asciiTheme="majorHAnsi" w:eastAsia="Cambria" w:hAnsiTheme="majorHAnsi"/>
          <w:b/>
          <w:bCs/>
          <w:sz w:val="24"/>
          <w:szCs w:val="24"/>
          <w:lang w:bidi="ar-SA"/>
        </w:rPr>
        <w:t>psychomotor</w:t>
      </w:r>
      <w:r w:rsidRPr="0086697B">
        <w:rPr>
          <w:rFonts w:asciiTheme="majorHAnsi" w:eastAsia="Cambria" w:hAnsiTheme="majorHAnsi"/>
          <w:sz w:val="24"/>
          <w:szCs w:val="24"/>
          <w:lang w:bidi="ar-SA"/>
        </w:rPr>
        <w:t xml:space="preserve"> domain focuses on skill and ranges from basic movement tasks to more purposeful and integrative tasks incorporating a variety of adaptive strategies. These skills </w:t>
      </w:r>
      <w:r w:rsidRPr="0086697B">
        <w:rPr>
          <w:rFonts w:asciiTheme="majorHAnsi" w:eastAsia="Cambria" w:hAnsiTheme="majorHAnsi"/>
          <w:sz w:val="24"/>
          <w:szCs w:val="24"/>
          <w:lang w:bidi="ar-SA"/>
        </w:rPr>
        <w:lastRenderedPageBreak/>
        <w:t xml:space="preserve">are also taught and assessed in a progressive manner relative to the stage of learning and the roles and expectations of the OTA during the OT process. The OTA faculty believe that graduates of the program should be equally competent in each area to perform safely and competently as an entry level OTA. </w:t>
      </w:r>
    </w:p>
    <w:p w14:paraId="632E29E6" w14:textId="77777777" w:rsidR="004A2599" w:rsidRPr="0086697B" w:rsidRDefault="004A2599" w:rsidP="0086697B">
      <w:pPr>
        <w:rPr>
          <w:rFonts w:asciiTheme="majorHAnsi" w:eastAsia="Cambria" w:hAnsiTheme="majorHAnsi"/>
          <w:sz w:val="24"/>
          <w:szCs w:val="24"/>
          <w:lang w:bidi="ar-SA"/>
        </w:rPr>
      </w:pPr>
    </w:p>
    <w:p w14:paraId="7D0A58EF"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The curriculum is designed to provide knowledge of typical (normal) development through the life span followed by atypical development and the effects on occupations. (Learning Outcome A. apply foundational knowledge of human psychological, anatomical, and physiological principles of occupations, normal movement and development in the assessments and treatments of patients across the lifespan.) The effects of disability on occupations are emphasized throughout the course work. The </w:t>
      </w:r>
      <w:r w:rsidRPr="0086697B">
        <w:rPr>
          <w:rFonts w:asciiTheme="majorHAnsi" w:eastAsia="Cambria" w:hAnsiTheme="majorHAnsi"/>
          <w:b/>
          <w:bCs/>
          <w:sz w:val="24"/>
          <w:szCs w:val="24"/>
          <w:lang w:bidi="ar-SA"/>
        </w:rPr>
        <w:t>prerequisite coursework</w:t>
      </w:r>
      <w:r w:rsidRPr="0086697B">
        <w:rPr>
          <w:rFonts w:asciiTheme="majorHAnsi" w:eastAsia="Cambria" w:hAnsiTheme="majorHAnsi"/>
          <w:sz w:val="24"/>
          <w:szCs w:val="24"/>
          <w:lang w:bidi="ar-SA"/>
        </w:rPr>
        <w:t xml:space="preserve"> prepares students for the program courses in the areas of science, psychology, and liberal arts, while the program courses in the </w:t>
      </w:r>
      <w:r w:rsidRPr="0086697B">
        <w:rPr>
          <w:rFonts w:asciiTheme="majorHAnsi" w:eastAsia="Cambria" w:hAnsiTheme="majorHAnsi"/>
          <w:b/>
          <w:bCs/>
          <w:sz w:val="24"/>
          <w:szCs w:val="24"/>
          <w:lang w:bidi="ar-SA"/>
        </w:rPr>
        <w:t>first summer session</w:t>
      </w:r>
      <w:r w:rsidRPr="0086697B">
        <w:rPr>
          <w:rFonts w:asciiTheme="majorHAnsi" w:eastAsia="Cambria" w:hAnsiTheme="majorHAnsi"/>
          <w:sz w:val="24"/>
          <w:szCs w:val="24"/>
          <w:lang w:bidi="ar-SA"/>
        </w:rPr>
        <w:t xml:space="preserve"> (OCTA 200 and OCTA 201) provide the foundation of which to build from introductory knowledge to entry level skills. In keeping with the spiral design, each topic presented and assessed in the first summer session is revisited with higher level expectations and assessment measures. The </w:t>
      </w:r>
      <w:r w:rsidRPr="0086697B">
        <w:rPr>
          <w:rFonts w:asciiTheme="majorHAnsi" w:eastAsia="Cambria" w:hAnsiTheme="majorHAnsi"/>
          <w:b/>
          <w:bCs/>
          <w:sz w:val="24"/>
          <w:szCs w:val="24"/>
          <w:lang w:bidi="ar-SA"/>
        </w:rPr>
        <w:t xml:space="preserve">first fall semester </w:t>
      </w:r>
      <w:r w:rsidRPr="0086697B">
        <w:rPr>
          <w:rFonts w:asciiTheme="majorHAnsi" w:eastAsia="Cambria" w:hAnsiTheme="majorHAnsi"/>
          <w:sz w:val="24"/>
          <w:szCs w:val="24"/>
          <w:lang w:bidi="ar-SA"/>
        </w:rPr>
        <w:t xml:space="preserve">(OCTA 203, OCTA 204, OCTA 205, OCTA 206, OCTA 208) focuses on the roles and responsibilities of the OTA with specific populations in beginning stages of the OT process. The </w:t>
      </w:r>
      <w:r w:rsidRPr="0086697B">
        <w:rPr>
          <w:rFonts w:asciiTheme="majorHAnsi" w:eastAsia="Cambria" w:hAnsiTheme="majorHAnsi"/>
          <w:b/>
          <w:bCs/>
          <w:sz w:val="24"/>
          <w:szCs w:val="24"/>
          <w:lang w:bidi="ar-SA"/>
        </w:rPr>
        <w:t>spring semester</w:t>
      </w:r>
      <w:r w:rsidRPr="0086697B">
        <w:rPr>
          <w:rFonts w:asciiTheme="majorHAnsi" w:eastAsia="Cambria" w:hAnsiTheme="majorHAnsi"/>
          <w:sz w:val="24"/>
          <w:szCs w:val="24"/>
          <w:lang w:bidi="ar-SA"/>
        </w:rPr>
        <w:t xml:space="preserve"> courses build on each of the fall courses with a focus on intervention planning, implementation, and assessing outcomes (OCTA 213, OCTA 215, OCTA 216, OCTA 218).  The </w:t>
      </w:r>
      <w:r w:rsidRPr="0086697B">
        <w:rPr>
          <w:rFonts w:asciiTheme="majorHAnsi" w:eastAsia="Cambria" w:hAnsiTheme="majorHAnsi"/>
          <w:b/>
          <w:bCs/>
          <w:sz w:val="24"/>
          <w:szCs w:val="24"/>
          <w:lang w:bidi="ar-SA"/>
        </w:rPr>
        <w:t>fourth semester</w:t>
      </w:r>
      <w:r w:rsidRPr="0086697B">
        <w:rPr>
          <w:rFonts w:asciiTheme="majorHAnsi" w:eastAsia="Cambria" w:hAnsiTheme="majorHAnsi"/>
          <w:sz w:val="24"/>
          <w:szCs w:val="24"/>
          <w:lang w:bidi="ar-SA"/>
        </w:rPr>
        <w:t xml:space="preserve"> (fall semester) program courses (OCTA 220, OCTA 221) provide the student the opportunity to synthesize knowledge and skills through two level II fieldwork rotations which provide hands on application and patient interaction in a clinical environment. Psychosocial factors that influence a client’s participation in occupations are a primary focus throughout the curriculum. </w:t>
      </w:r>
    </w:p>
    <w:p w14:paraId="1102B6BF"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Major curricular threads are woven throughout the program that increase in complexity as the student progresses in the program. They reflect the OTA program curriculum design, and the mission and philosophy of the college, program, profession, and OTA faculty. The functions of the curricular threads are to establish and direct the coursework to include all the didactic, psychomotor skills and clinical reasoning necessary to achieve the program learning outcomes and graduate competent OTAs. </w:t>
      </w:r>
    </w:p>
    <w:p w14:paraId="302982D9" w14:textId="77777777" w:rsidR="004A2599" w:rsidRPr="0086697B" w:rsidRDefault="004A2599" w:rsidP="0086697B">
      <w:pPr>
        <w:rPr>
          <w:rFonts w:asciiTheme="majorHAnsi" w:eastAsia="Cambria" w:hAnsiTheme="majorHAnsi"/>
          <w:sz w:val="24"/>
          <w:szCs w:val="24"/>
          <w:lang w:bidi="ar-SA"/>
        </w:rPr>
      </w:pPr>
    </w:p>
    <w:p w14:paraId="438D80EB" w14:textId="77777777" w:rsidR="004A2599" w:rsidRPr="0086697B" w:rsidRDefault="004A2599" w:rsidP="0086697B">
      <w:pPr>
        <w:pStyle w:val="Heading3"/>
        <w:ind w:left="0"/>
        <w:rPr>
          <w:rFonts w:asciiTheme="majorHAnsi" w:hAnsiTheme="majorHAnsi" w:cs="Times New Roman"/>
          <w:sz w:val="36"/>
          <w:szCs w:val="36"/>
          <w:lang w:bidi="ar-SA"/>
        </w:rPr>
      </w:pPr>
      <w:bookmarkStart w:id="8" w:name="_Toc114837860"/>
      <w:r w:rsidRPr="004840CE">
        <w:rPr>
          <w:rFonts w:asciiTheme="majorHAnsi" w:hAnsiTheme="majorHAnsi" w:cs="Times New Roman"/>
          <w:sz w:val="36"/>
          <w:szCs w:val="36"/>
          <w:lang w:bidi="ar-SA"/>
        </w:rPr>
        <w:t>Curriculum Threads</w:t>
      </w:r>
      <w:r w:rsidRPr="0086697B">
        <w:rPr>
          <w:rFonts w:asciiTheme="majorHAnsi" w:hAnsiTheme="majorHAnsi" w:cs="Times New Roman"/>
          <w:sz w:val="36"/>
          <w:szCs w:val="36"/>
          <w:lang w:bidi="ar-SA"/>
        </w:rPr>
        <w:t>:</w:t>
      </w:r>
      <w:bookmarkEnd w:id="8"/>
    </w:p>
    <w:p w14:paraId="26979928" w14:textId="77777777" w:rsidR="004A2599" w:rsidRPr="0086697B" w:rsidRDefault="004A2599" w:rsidP="0086697B">
      <w:pPr>
        <w:pStyle w:val="ListParagraph"/>
        <w:numPr>
          <w:ilvl w:val="0"/>
          <w:numId w:val="59"/>
        </w:numPr>
        <w:rPr>
          <w:rFonts w:asciiTheme="majorHAnsi" w:eastAsia="Cambria" w:hAnsiTheme="majorHAnsi"/>
          <w:sz w:val="24"/>
          <w:szCs w:val="24"/>
          <w:lang w:bidi="ar-SA"/>
        </w:rPr>
      </w:pPr>
      <w:r w:rsidRPr="0086697B">
        <w:rPr>
          <w:rFonts w:asciiTheme="majorHAnsi" w:eastAsia="Cambria" w:hAnsiTheme="majorHAnsi"/>
          <w:sz w:val="24"/>
          <w:szCs w:val="24"/>
          <w:lang w:bidi="ar-SA"/>
        </w:rPr>
        <w:t>Clinical Reasoning throughout the OT Process</w:t>
      </w:r>
    </w:p>
    <w:p w14:paraId="20DB4895" w14:textId="77777777" w:rsidR="004A2599" w:rsidRPr="0086697B" w:rsidRDefault="004A2599" w:rsidP="0086697B">
      <w:pPr>
        <w:pStyle w:val="ListParagraph"/>
        <w:numPr>
          <w:ilvl w:val="0"/>
          <w:numId w:val="59"/>
        </w:numPr>
        <w:rPr>
          <w:rFonts w:asciiTheme="majorHAnsi" w:eastAsia="Cambria" w:hAnsiTheme="majorHAnsi"/>
          <w:sz w:val="24"/>
          <w:szCs w:val="24"/>
          <w:lang w:bidi="ar-SA"/>
        </w:rPr>
      </w:pPr>
      <w:r w:rsidRPr="0086697B">
        <w:rPr>
          <w:rFonts w:asciiTheme="majorHAnsi" w:eastAsia="Cambria" w:hAnsiTheme="majorHAnsi"/>
          <w:sz w:val="24"/>
          <w:szCs w:val="24"/>
          <w:lang w:bidi="ar-SA"/>
        </w:rPr>
        <w:t>Personal and professional development</w:t>
      </w:r>
    </w:p>
    <w:p w14:paraId="177C46AF" w14:textId="77777777" w:rsidR="004A2599" w:rsidRPr="0086697B" w:rsidRDefault="004A2599" w:rsidP="0086697B">
      <w:pPr>
        <w:pStyle w:val="ListParagraph"/>
        <w:numPr>
          <w:ilvl w:val="0"/>
          <w:numId w:val="59"/>
        </w:numPr>
        <w:rPr>
          <w:rFonts w:asciiTheme="majorHAnsi" w:eastAsia="Cambria" w:hAnsiTheme="majorHAnsi"/>
          <w:sz w:val="24"/>
          <w:szCs w:val="24"/>
          <w:lang w:bidi="ar-SA"/>
        </w:rPr>
      </w:pPr>
      <w:r w:rsidRPr="0086697B">
        <w:rPr>
          <w:rFonts w:asciiTheme="majorHAnsi" w:eastAsia="Cambria" w:hAnsiTheme="majorHAnsi"/>
          <w:sz w:val="24"/>
          <w:szCs w:val="24"/>
          <w:lang w:bidi="ar-SA"/>
        </w:rPr>
        <w:t>Evidence-based practice</w:t>
      </w:r>
    </w:p>
    <w:p w14:paraId="15B07727" w14:textId="77777777" w:rsidR="004A2599" w:rsidRPr="0086697B" w:rsidRDefault="004A2599" w:rsidP="0086697B">
      <w:pPr>
        <w:pStyle w:val="ListParagraph"/>
        <w:numPr>
          <w:ilvl w:val="0"/>
          <w:numId w:val="59"/>
        </w:numPr>
        <w:rPr>
          <w:rFonts w:asciiTheme="majorHAnsi" w:eastAsia="Cambria" w:hAnsiTheme="majorHAnsi"/>
          <w:sz w:val="24"/>
          <w:szCs w:val="24"/>
          <w:lang w:bidi="ar-SA"/>
        </w:rPr>
      </w:pPr>
      <w:r w:rsidRPr="0086697B">
        <w:rPr>
          <w:rFonts w:asciiTheme="majorHAnsi" w:eastAsia="Cambria" w:hAnsiTheme="majorHAnsi"/>
          <w:sz w:val="24"/>
          <w:szCs w:val="24"/>
          <w:lang w:bidi="ar-SA"/>
        </w:rPr>
        <w:t>Occupation based practice</w:t>
      </w:r>
    </w:p>
    <w:p w14:paraId="2DD7C2E6" w14:textId="77777777" w:rsidR="004A2599" w:rsidRPr="0086697B" w:rsidRDefault="004A2599" w:rsidP="0086697B">
      <w:pPr>
        <w:pStyle w:val="ListParagraph"/>
        <w:numPr>
          <w:ilvl w:val="0"/>
          <w:numId w:val="59"/>
        </w:num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Community partnerships </w:t>
      </w:r>
    </w:p>
    <w:p w14:paraId="495CC014" w14:textId="77777777" w:rsidR="004A2599" w:rsidRPr="0086697B" w:rsidRDefault="004A2599" w:rsidP="0086697B">
      <w:pPr>
        <w:rPr>
          <w:rFonts w:asciiTheme="majorHAnsi" w:eastAsia="Cambria" w:hAnsiTheme="majorHAnsi"/>
          <w:sz w:val="24"/>
          <w:szCs w:val="24"/>
          <w:lang w:bidi="ar-SA"/>
        </w:rPr>
      </w:pPr>
    </w:p>
    <w:p w14:paraId="0641A6E5"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bCs/>
          <w:sz w:val="24"/>
          <w:szCs w:val="24"/>
          <w:lang w:bidi="ar-SA"/>
        </w:rPr>
        <w:t>Clinical Reasoning throughout the OT Process</w:t>
      </w:r>
    </w:p>
    <w:p w14:paraId="1FAC5AB0"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The </w:t>
      </w:r>
      <w:r w:rsidRPr="0086697B">
        <w:rPr>
          <w:rFonts w:asciiTheme="majorHAnsi" w:eastAsia="Cambria" w:hAnsiTheme="majorHAnsi"/>
          <w:b/>
          <w:bCs/>
          <w:sz w:val="24"/>
          <w:szCs w:val="24"/>
          <w:lang w:bidi="ar-SA"/>
        </w:rPr>
        <w:t>first fall semester</w:t>
      </w:r>
      <w:r w:rsidRPr="0086697B">
        <w:rPr>
          <w:rFonts w:asciiTheme="majorHAnsi" w:eastAsia="Cambria" w:hAnsiTheme="majorHAnsi"/>
          <w:sz w:val="24"/>
          <w:szCs w:val="24"/>
          <w:lang w:bidi="ar-SA"/>
        </w:rPr>
        <w:t xml:space="preserve"> focuses on formal and informal assessment measures and facilitates procedural, narrative, and interactive </w:t>
      </w:r>
      <w:r w:rsidRPr="0086697B">
        <w:rPr>
          <w:rFonts w:asciiTheme="majorHAnsi" w:eastAsia="Cambria" w:hAnsiTheme="majorHAnsi"/>
          <w:b/>
          <w:bCs/>
          <w:sz w:val="24"/>
          <w:szCs w:val="24"/>
          <w:lang w:bidi="ar-SA"/>
        </w:rPr>
        <w:t>clinical reasoning</w:t>
      </w:r>
      <w:r w:rsidRPr="0086697B">
        <w:rPr>
          <w:rFonts w:asciiTheme="majorHAnsi" w:eastAsia="Cambria" w:hAnsiTheme="majorHAnsi"/>
          <w:sz w:val="24"/>
          <w:szCs w:val="24"/>
          <w:lang w:bidi="ar-SA"/>
        </w:rPr>
        <w:t xml:space="preserve"> skills in the pediatric (OCTA 205), adult (OCTA 203), and psychosocial populations (OCTA 204). The </w:t>
      </w:r>
      <w:r w:rsidRPr="0086697B">
        <w:rPr>
          <w:rFonts w:asciiTheme="majorHAnsi" w:eastAsia="Cambria" w:hAnsiTheme="majorHAnsi"/>
          <w:b/>
          <w:bCs/>
          <w:sz w:val="24"/>
          <w:szCs w:val="24"/>
          <w:lang w:bidi="ar-SA"/>
        </w:rPr>
        <w:t>spring semester</w:t>
      </w:r>
      <w:r w:rsidRPr="0086697B">
        <w:rPr>
          <w:rFonts w:asciiTheme="majorHAnsi" w:eastAsia="Cambria" w:hAnsiTheme="majorHAnsi"/>
          <w:sz w:val="24"/>
          <w:szCs w:val="24"/>
          <w:lang w:bidi="ar-SA"/>
        </w:rPr>
        <w:t xml:space="preserve"> builds upon the fall and transitions to additional application, analyzing, </w:t>
      </w:r>
      <w:r w:rsidRPr="0086697B">
        <w:rPr>
          <w:rFonts w:asciiTheme="majorHAnsi" w:eastAsia="Cambria" w:hAnsiTheme="majorHAnsi"/>
          <w:sz w:val="24"/>
          <w:szCs w:val="24"/>
          <w:lang w:bidi="ar-SA"/>
        </w:rPr>
        <w:lastRenderedPageBreak/>
        <w:t xml:space="preserve">evaluating, and creating through the intervention and outcomes processes. Each semester builds on the previous semester with faculty guidance provided to promote higher level thinking.  Students continue to develop and advance the use of their </w:t>
      </w:r>
      <w:r w:rsidRPr="0086697B">
        <w:rPr>
          <w:rFonts w:asciiTheme="majorHAnsi" w:eastAsia="Cambria" w:hAnsiTheme="majorHAnsi"/>
          <w:b/>
          <w:bCs/>
          <w:sz w:val="24"/>
          <w:szCs w:val="24"/>
          <w:lang w:bidi="ar-SA"/>
        </w:rPr>
        <w:t>clinical reasoning</w:t>
      </w:r>
      <w:r w:rsidRPr="0086697B">
        <w:rPr>
          <w:rFonts w:asciiTheme="majorHAnsi" w:eastAsia="Cambria" w:hAnsiTheme="majorHAnsi"/>
          <w:sz w:val="24"/>
          <w:szCs w:val="24"/>
          <w:lang w:bidi="ar-SA"/>
        </w:rPr>
        <w:t xml:space="preserve"> skills to design </w:t>
      </w:r>
      <w:r w:rsidRPr="0086697B">
        <w:rPr>
          <w:rFonts w:asciiTheme="majorHAnsi" w:eastAsia="Cambria" w:hAnsiTheme="majorHAnsi"/>
          <w:b/>
          <w:bCs/>
          <w:sz w:val="24"/>
          <w:szCs w:val="24"/>
          <w:lang w:bidi="ar-SA"/>
        </w:rPr>
        <w:t>evidence-based</w:t>
      </w:r>
      <w:r w:rsidRPr="0086697B">
        <w:rPr>
          <w:rFonts w:asciiTheme="majorHAnsi" w:eastAsia="Cambria" w:hAnsiTheme="majorHAnsi"/>
          <w:sz w:val="24"/>
          <w:szCs w:val="24"/>
          <w:lang w:bidi="ar-SA"/>
        </w:rPr>
        <w:t xml:space="preserve"> interventions and assess outcomes (OCTA 213, OCTA 215, OCTA 210) </w:t>
      </w:r>
      <w:r w:rsidRPr="0086697B">
        <w:rPr>
          <w:rFonts w:asciiTheme="majorHAnsi" w:eastAsia="Cambria" w:hAnsiTheme="majorHAnsi"/>
          <w:i/>
          <w:iCs/>
          <w:sz w:val="24"/>
          <w:szCs w:val="24"/>
          <w:lang w:bidi="ar-SA"/>
        </w:rPr>
        <w:t>(Learning Outcome B. think critically to interpret patient responses and assessment data in order to modify and progress interventions as indicated by the occupational therapist's plan of care, setting and patient's diagnosis to facilitate individualized functional patient outcomes across the lifespan).</w:t>
      </w:r>
      <w:r w:rsidRPr="0086697B">
        <w:rPr>
          <w:rFonts w:asciiTheme="majorHAnsi" w:eastAsia="Cambria" w:hAnsiTheme="majorHAnsi"/>
          <w:sz w:val="24"/>
          <w:szCs w:val="24"/>
          <w:lang w:bidi="ar-SA"/>
        </w:rPr>
        <w:t xml:space="preserve"> </w:t>
      </w:r>
    </w:p>
    <w:p w14:paraId="321FCDF5"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Students are cleared to begin fieldwork only after they have been deemed competent relative to the expectations of each level of fieldwork and advancement in skills. Level I-A fieldwork (fall) directly ties to course learning outcomes. Students apply knowledge of typical and atypical development, medical conditions, assessment, observation, activity analysis, and interview skills to real-world experiences through assignments that target specific course objectives (OCTA 203, OCTA 204, OCTA 205). This also includes practical skills assessment in OCTA 206. </w:t>
      </w:r>
    </w:p>
    <w:p w14:paraId="092CF671"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Level I-B fieldwork in the spring semester (OCTA 217) builds on skills and clinical reasoning expectations as students are expected to provide more “hands-on” intervention planning and implementation that target higher level spring course objectives (OCTA 213, OCTA 215, OCTA 216) (</w:t>
      </w:r>
      <w:r w:rsidRPr="0086697B">
        <w:rPr>
          <w:rFonts w:asciiTheme="majorHAnsi" w:eastAsia="Cambria" w:hAnsiTheme="majorHAnsi"/>
          <w:i/>
          <w:iCs/>
          <w:sz w:val="24"/>
          <w:szCs w:val="24"/>
          <w:lang w:bidi="ar-SA"/>
        </w:rPr>
        <w:t>Learning Outcome C.  function competently and safely in a variety of patient care settings using psychomotor skills, emerging techniques, technology, equipment and supplies</w:t>
      </w:r>
      <w:r w:rsidRPr="0086697B">
        <w:rPr>
          <w:rFonts w:asciiTheme="majorHAnsi" w:eastAsia="Cambria" w:hAnsiTheme="majorHAnsi"/>
          <w:sz w:val="24"/>
          <w:szCs w:val="24"/>
          <w:lang w:bidi="ar-SA"/>
        </w:rPr>
        <w:t>). Fieldwork evaluation expectations increase in complexity for each level of fieldwork.</w:t>
      </w:r>
    </w:p>
    <w:p w14:paraId="1CF6F6A3" w14:textId="77777777" w:rsidR="004A2599" w:rsidRPr="0086697B" w:rsidRDefault="004A2599" w:rsidP="0086697B">
      <w:pPr>
        <w:rPr>
          <w:rFonts w:asciiTheme="majorHAnsi" w:eastAsia="Cambria" w:hAnsiTheme="majorHAnsi"/>
          <w:sz w:val="16"/>
          <w:szCs w:val="16"/>
          <w:lang w:bidi="ar-SA"/>
        </w:rPr>
      </w:pPr>
    </w:p>
    <w:p w14:paraId="49609DC9"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bCs/>
          <w:sz w:val="24"/>
          <w:szCs w:val="24"/>
          <w:lang w:bidi="ar-SA"/>
        </w:rPr>
        <w:t>Personal and Professional Development</w:t>
      </w:r>
    </w:p>
    <w:p w14:paraId="1A92084E"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Safety, competency, and </w:t>
      </w:r>
      <w:r w:rsidRPr="0086697B">
        <w:rPr>
          <w:rFonts w:asciiTheme="majorHAnsi" w:eastAsia="Cambria" w:hAnsiTheme="majorHAnsi"/>
          <w:b/>
          <w:bCs/>
          <w:sz w:val="24"/>
          <w:szCs w:val="24"/>
          <w:lang w:bidi="ar-SA"/>
        </w:rPr>
        <w:t>personal and professional development</w:t>
      </w:r>
      <w:r w:rsidRPr="0086697B">
        <w:rPr>
          <w:rFonts w:asciiTheme="majorHAnsi" w:eastAsia="Cambria" w:hAnsiTheme="majorHAnsi"/>
          <w:sz w:val="24"/>
          <w:szCs w:val="24"/>
          <w:lang w:bidi="ar-SA"/>
        </w:rPr>
        <w:t xml:space="preserve"> are continually evaluated throughout the program and include cultural competence and verbal, non-verbal, and written communication strategies. The faculty and students participate in </w:t>
      </w:r>
      <w:r w:rsidRPr="0086697B">
        <w:rPr>
          <w:rFonts w:asciiTheme="majorHAnsi" w:eastAsia="Cambria" w:hAnsiTheme="majorHAnsi"/>
          <w:b/>
          <w:bCs/>
          <w:sz w:val="24"/>
          <w:szCs w:val="24"/>
          <w:lang w:bidi="ar-SA"/>
        </w:rPr>
        <w:t>personal and professional development</w:t>
      </w:r>
      <w:r w:rsidRPr="0086697B">
        <w:rPr>
          <w:rFonts w:asciiTheme="majorHAnsi" w:eastAsia="Cambria" w:hAnsiTheme="majorHAnsi"/>
          <w:sz w:val="24"/>
          <w:szCs w:val="24"/>
          <w:lang w:bidi="ar-SA"/>
        </w:rPr>
        <w:t xml:space="preserve"> seminars at the beginning of the program to promote self-awareness and gain a better understanding and appreciation of personal strengths. The workshop includes a student self-assessment and individual leadership profile which is used in an interactive format designed to engage and enlighten the students’ self-awareness. Training provides applicable information and supplemental materials focused on team building, leadership, and communication skills. These learning points are visually displayed in the classroom and consistently utilized throughout the didactic and fieldwork portions of the program. This information is vital in helping students reach their full potential, increase engagement, and promote teamwork and leadership skills. In addition, strengths-based awareness creates a more inclusive environment and greater understanding of other cultures. Increasing cultural competence is formally addressed in OCTA 204. The information is referred to and built upon throughout the program through group activities, interprofessional and intra-professional collaboration, community-based experiences, and fieldwork. Affective skills are formally assessed at a minimum of once per semester. In addition, students create a personal/professional development plan in the spring (OCTA 210) that includes goals, action plans, and outcomes to further promote these skills and the application of the OT process. </w:t>
      </w:r>
    </w:p>
    <w:p w14:paraId="6F555B78"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Activities promoting effective communication skills are integrated into each course relative </w:t>
      </w:r>
      <w:r w:rsidRPr="0086697B">
        <w:rPr>
          <w:rFonts w:asciiTheme="majorHAnsi" w:eastAsia="Cambria" w:hAnsiTheme="majorHAnsi"/>
          <w:sz w:val="24"/>
          <w:szCs w:val="24"/>
          <w:lang w:bidi="ar-SA"/>
        </w:rPr>
        <w:lastRenderedPageBreak/>
        <w:t>to the stage of learning and target population of the course (</w:t>
      </w:r>
      <w:r w:rsidRPr="0086697B">
        <w:rPr>
          <w:rFonts w:asciiTheme="majorHAnsi" w:eastAsia="Cambria" w:hAnsiTheme="majorHAnsi"/>
          <w:i/>
          <w:iCs/>
          <w:sz w:val="24"/>
          <w:szCs w:val="24"/>
          <w:lang w:bidi="ar-SA"/>
        </w:rPr>
        <w:t>Learning Outcome D. utilize verbal and non-verbal communication strategies that are sensitive to diversity while interacting with patients, caregivers, coworkers and other medical professionals, including the ability to develop rapport, collaborate, inform, inquire, redirect and teach</w:t>
      </w:r>
      <w:r w:rsidRPr="0086697B">
        <w:rPr>
          <w:rFonts w:asciiTheme="majorHAnsi" w:eastAsia="Cambria" w:hAnsiTheme="majorHAnsi"/>
          <w:sz w:val="24"/>
          <w:szCs w:val="24"/>
          <w:lang w:bidi="ar-SA"/>
        </w:rPr>
        <w:t>). Documentation skills (OCTA 208 and OCTA 218) and observation skills are integrated into each course throughout the program and advance in complexity as the program progresses (</w:t>
      </w:r>
      <w:r w:rsidRPr="0086697B">
        <w:rPr>
          <w:rFonts w:asciiTheme="majorHAnsi" w:eastAsia="Cambria" w:hAnsiTheme="majorHAnsi"/>
          <w:i/>
          <w:iCs/>
          <w:sz w:val="24"/>
          <w:szCs w:val="24"/>
          <w:lang w:bidi="ar-SA"/>
        </w:rPr>
        <w:t>Learning Outcome E. identify and report relevant changes in patients' status including preparation of timely, accurate, logically sequenced written documentation</w:t>
      </w:r>
      <w:r w:rsidRPr="0086697B">
        <w:rPr>
          <w:rFonts w:asciiTheme="majorHAnsi" w:eastAsia="Cambria" w:hAnsiTheme="majorHAnsi"/>
          <w:sz w:val="24"/>
          <w:szCs w:val="24"/>
          <w:lang w:bidi="ar-SA"/>
        </w:rPr>
        <w:t xml:space="preserve">). </w:t>
      </w:r>
    </w:p>
    <w:p w14:paraId="38A30135"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Knowledge and application of the AOTA Code of Ethics is vital to this theme and introduced at the beginning of the program and is assessed at a level of basic remembering and understanding (OCTA 200). The ethical principles are applied and evaluated throughout the program through learning activities, case studies, simulation exams and fieldwork data (OCTA 210) (</w:t>
      </w:r>
      <w:r w:rsidRPr="0086697B">
        <w:rPr>
          <w:rFonts w:asciiTheme="majorHAnsi" w:eastAsia="Cambria" w:hAnsiTheme="majorHAnsi"/>
          <w:i/>
          <w:iCs/>
          <w:sz w:val="24"/>
          <w:szCs w:val="24"/>
          <w:lang w:bidi="ar-SA"/>
        </w:rPr>
        <w:t>G. demonstrate professional and ethical behaviors in accordance with the code of ethics, core values and standards of practice in the AOTA guidelines</w:t>
      </w:r>
      <w:r w:rsidRPr="0086697B">
        <w:rPr>
          <w:rFonts w:asciiTheme="majorHAnsi" w:eastAsia="Cambria" w:hAnsiTheme="majorHAnsi"/>
          <w:sz w:val="24"/>
          <w:szCs w:val="24"/>
          <w:lang w:bidi="ar-SA"/>
        </w:rPr>
        <w:t xml:space="preserve">). </w:t>
      </w:r>
    </w:p>
    <w:p w14:paraId="60721668" w14:textId="77777777" w:rsidR="004A2599" w:rsidRPr="0086697B" w:rsidRDefault="004A2599" w:rsidP="0086697B">
      <w:pPr>
        <w:rPr>
          <w:rFonts w:asciiTheme="majorHAnsi" w:eastAsia="Cambria" w:hAnsiTheme="majorHAnsi"/>
          <w:sz w:val="24"/>
          <w:szCs w:val="24"/>
          <w:lang w:bidi="ar-SA"/>
        </w:rPr>
      </w:pPr>
    </w:p>
    <w:p w14:paraId="13D290EA"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bCs/>
          <w:sz w:val="24"/>
          <w:szCs w:val="24"/>
          <w:lang w:bidi="ar-SA"/>
        </w:rPr>
        <w:t>Evidence-Based Practice</w:t>
      </w:r>
    </w:p>
    <w:p w14:paraId="100E2186"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The importance of scholarship is emphasized throughout the program as students engage in activities designed to encourage utilization of </w:t>
      </w:r>
      <w:r w:rsidRPr="0086697B">
        <w:rPr>
          <w:rFonts w:asciiTheme="majorHAnsi" w:eastAsia="Cambria" w:hAnsiTheme="majorHAnsi"/>
          <w:b/>
          <w:bCs/>
          <w:sz w:val="24"/>
          <w:szCs w:val="24"/>
          <w:lang w:bidi="ar-SA"/>
        </w:rPr>
        <w:t>evidence-based</w:t>
      </w:r>
      <w:r w:rsidRPr="0086697B">
        <w:rPr>
          <w:rFonts w:asciiTheme="majorHAnsi" w:eastAsia="Cambria" w:hAnsiTheme="majorHAnsi"/>
          <w:sz w:val="24"/>
          <w:szCs w:val="24"/>
          <w:lang w:bidi="ar-SA"/>
        </w:rPr>
        <w:t xml:space="preserve"> and </w:t>
      </w:r>
      <w:r w:rsidRPr="0086697B">
        <w:rPr>
          <w:rFonts w:asciiTheme="majorHAnsi" w:eastAsia="Cambria" w:hAnsiTheme="majorHAnsi"/>
          <w:b/>
          <w:bCs/>
          <w:sz w:val="24"/>
          <w:szCs w:val="24"/>
          <w:lang w:bidi="ar-SA"/>
        </w:rPr>
        <w:t>occupation-based</w:t>
      </w:r>
      <w:r w:rsidRPr="0086697B">
        <w:rPr>
          <w:rFonts w:asciiTheme="majorHAnsi" w:eastAsia="Cambria" w:hAnsiTheme="majorHAnsi"/>
          <w:sz w:val="24"/>
          <w:szCs w:val="24"/>
          <w:lang w:bidi="ar-SA"/>
        </w:rPr>
        <w:t xml:space="preserve"> interventions through self-directed literature reviews and research. The primary scholarship focus of the BPCC OTA program is Scholarship of Application.  In this type of scholarship, practitioners apply the knowledge generated by Scholarship of Discovery or Integration to address real problems at all levels of society (Boyer, 1990).  The agenda aligns with the curriculum design through evolution from a basic understanding of concepts (OCTA 200) to analyzing and applying information obtained through scholarship of discovery and integration findings (OCTA 203 and OCTA 205) to creating and evaluating appropriate interventions to meet specific societal needs (OCTA 210, OCTA 213, OCTA 215). The Scholarship of Teaching and Learning is also emphasized as effective strategies are essential in the classroom and in effectively educating clients, families, and caregivers. (</w:t>
      </w:r>
      <w:r w:rsidRPr="0086697B">
        <w:rPr>
          <w:rFonts w:asciiTheme="majorHAnsi" w:eastAsia="Cambria" w:hAnsiTheme="majorHAnsi"/>
          <w:i/>
          <w:iCs/>
          <w:sz w:val="24"/>
          <w:szCs w:val="24"/>
          <w:lang w:bidi="ar-SA"/>
        </w:rPr>
        <w:t>Learning Outcome F. gather information through research of medical publications, patient records, continuing education and self-directed readings to enhance knowledge and skills for lifelong learning</w:t>
      </w:r>
      <w:r w:rsidRPr="0086697B">
        <w:rPr>
          <w:rFonts w:asciiTheme="majorHAnsi" w:eastAsia="Cambria" w:hAnsiTheme="majorHAnsi"/>
          <w:sz w:val="24"/>
          <w:szCs w:val="24"/>
          <w:lang w:bidi="ar-SA"/>
        </w:rPr>
        <w:t xml:space="preserve">).  Students apply and demonstrate these skills through course assignments, community experiences, and fieldwork rotations. </w:t>
      </w:r>
    </w:p>
    <w:p w14:paraId="0928D438" w14:textId="77777777" w:rsidR="004A2599" w:rsidRPr="0086697B" w:rsidRDefault="004A2599" w:rsidP="0086697B">
      <w:pPr>
        <w:rPr>
          <w:rFonts w:asciiTheme="majorHAnsi" w:eastAsia="Cambria" w:hAnsiTheme="majorHAnsi"/>
          <w:sz w:val="24"/>
          <w:szCs w:val="24"/>
          <w:lang w:bidi="ar-SA"/>
        </w:rPr>
      </w:pPr>
    </w:p>
    <w:p w14:paraId="7E622735"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bCs/>
          <w:sz w:val="24"/>
          <w:szCs w:val="24"/>
          <w:lang w:bidi="ar-SA"/>
        </w:rPr>
        <w:t>Occupation Based Practice</w:t>
      </w:r>
    </w:p>
    <w:p w14:paraId="1687054E" w14:textId="77777777"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sz w:val="24"/>
          <w:szCs w:val="24"/>
          <w:lang w:bidi="ar-SA"/>
        </w:rPr>
        <w:t xml:space="preserve">The role of occupation is emphasized throughout the OT process from identifying occupational needs (OCTA 203, OCTA 204, OCTA 205) to creating client-centered and </w:t>
      </w:r>
      <w:r w:rsidRPr="0086697B">
        <w:rPr>
          <w:rFonts w:asciiTheme="majorHAnsi" w:eastAsia="Cambria" w:hAnsiTheme="majorHAnsi"/>
          <w:b/>
          <w:bCs/>
          <w:sz w:val="24"/>
          <w:szCs w:val="24"/>
          <w:lang w:bidi="ar-SA"/>
        </w:rPr>
        <w:t>occupation-based</w:t>
      </w:r>
      <w:r w:rsidRPr="0086697B">
        <w:rPr>
          <w:rFonts w:asciiTheme="majorHAnsi" w:eastAsia="Cambria" w:hAnsiTheme="majorHAnsi"/>
          <w:sz w:val="24"/>
          <w:szCs w:val="24"/>
          <w:lang w:bidi="ar-SA"/>
        </w:rPr>
        <w:t xml:space="preserve"> goals and interventions.  Occupational needs are identified through participation in the assessment stage of the OT process during course and fieldwork requirements in the fall. These skills are built upon in the spring and practiced and assessed through class activities and assignments and applied through </w:t>
      </w:r>
      <w:r w:rsidRPr="0086697B">
        <w:rPr>
          <w:rFonts w:asciiTheme="majorHAnsi" w:eastAsia="Cambria" w:hAnsiTheme="majorHAnsi"/>
          <w:b/>
          <w:bCs/>
          <w:sz w:val="24"/>
          <w:szCs w:val="24"/>
          <w:lang w:bidi="ar-SA"/>
        </w:rPr>
        <w:t>community- based</w:t>
      </w:r>
      <w:r w:rsidRPr="0086697B">
        <w:rPr>
          <w:rFonts w:asciiTheme="majorHAnsi" w:eastAsia="Cambria" w:hAnsiTheme="majorHAnsi"/>
          <w:sz w:val="24"/>
          <w:szCs w:val="24"/>
          <w:lang w:bidi="ar-SA"/>
        </w:rPr>
        <w:t xml:space="preserve"> outings (OCTA 215, OCTA 213, OCTA 216) and each level of fieldwork which increases in complexity throughout the program. </w:t>
      </w:r>
    </w:p>
    <w:p w14:paraId="54E34E49" w14:textId="530C156D" w:rsidR="004A2599" w:rsidRDefault="004A2599" w:rsidP="0086697B">
      <w:pPr>
        <w:rPr>
          <w:rFonts w:asciiTheme="majorHAnsi" w:eastAsia="Cambria" w:hAnsiTheme="majorHAnsi"/>
          <w:sz w:val="24"/>
          <w:szCs w:val="24"/>
          <w:lang w:bidi="ar-SA"/>
        </w:rPr>
      </w:pPr>
    </w:p>
    <w:p w14:paraId="119ECC3E" w14:textId="140E319B" w:rsidR="004840CE" w:rsidRDefault="004840CE" w:rsidP="0086697B">
      <w:pPr>
        <w:rPr>
          <w:rFonts w:asciiTheme="majorHAnsi" w:eastAsia="Cambria" w:hAnsiTheme="majorHAnsi"/>
          <w:sz w:val="24"/>
          <w:szCs w:val="24"/>
          <w:lang w:bidi="ar-SA"/>
        </w:rPr>
      </w:pPr>
    </w:p>
    <w:p w14:paraId="7F91BAEE" w14:textId="77777777" w:rsidR="004840CE" w:rsidRPr="0086697B" w:rsidRDefault="004840CE" w:rsidP="0086697B">
      <w:pPr>
        <w:rPr>
          <w:rFonts w:asciiTheme="majorHAnsi" w:eastAsia="Cambria" w:hAnsiTheme="majorHAnsi"/>
          <w:sz w:val="24"/>
          <w:szCs w:val="24"/>
          <w:lang w:bidi="ar-SA"/>
        </w:rPr>
      </w:pPr>
    </w:p>
    <w:p w14:paraId="2F3F3544" w14:textId="77777777" w:rsidR="004A2599" w:rsidRPr="0086697B" w:rsidRDefault="004A2599" w:rsidP="0086697B">
      <w:pPr>
        <w:rPr>
          <w:rFonts w:asciiTheme="majorHAnsi" w:eastAsia="Cambria" w:hAnsiTheme="majorHAnsi"/>
          <w:b/>
          <w:bCs/>
          <w:sz w:val="24"/>
          <w:szCs w:val="24"/>
          <w:lang w:bidi="ar-SA"/>
        </w:rPr>
      </w:pPr>
      <w:r w:rsidRPr="0086697B">
        <w:rPr>
          <w:rFonts w:asciiTheme="majorHAnsi" w:eastAsia="Cambria" w:hAnsiTheme="majorHAnsi"/>
          <w:b/>
          <w:bCs/>
          <w:sz w:val="24"/>
          <w:szCs w:val="24"/>
          <w:lang w:bidi="ar-SA"/>
        </w:rPr>
        <w:lastRenderedPageBreak/>
        <w:t>Community Partnerships</w:t>
      </w:r>
    </w:p>
    <w:p w14:paraId="26EB3703" w14:textId="667C4DAC" w:rsidR="004A2599" w:rsidRPr="0086697B" w:rsidRDefault="004A2599" w:rsidP="0086697B">
      <w:pPr>
        <w:rPr>
          <w:rFonts w:asciiTheme="majorHAnsi" w:eastAsia="Cambria" w:hAnsiTheme="majorHAnsi"/>
          <w:sz w:val="24"/>
          <w:szCs w:val="24"/>
          <w:lang w:bidi="ar-SA"/>
        </w:rPr>
      </w:pPr>
      <w:r w:rsidRPr="0086697B">
        <w:rPr>
          <w:rFonts w:asciiTheme="majorHAnsi" w:eastAsia="Cambria" w:hAnsiTheme="majorHAnsi"/>
          <w:b/>
          <w:bCs/>
          <w:sz w:val="24"/>
          <w:szCs w:val="24"/>
          <w:lang w:bidi="ar-SA"/>
        </w:rPr>
        <w:t>Community</w:t>
      </w:r>
      <w:r w:rsidRPr="0086697B">
        <w:rPr>
          <w:rFonts w:asciiTheme="majorHAnsi" w:eastAsia="Cambria" w:hAnsiTheme="majorHAnsi"/>
          <w:sz w:val="24"/>
          <w:szCs w:val="24"/>
          <w:lang w:bidi="ar-SA"/>
        </w:rPr>
        <w:t xml:space="preserve"> involvement is a priority and is implemented through student initiated, faculty initiated, and class-initiated experiences. These experiences provide opportunities to not only help meet needs in the community, but to also learn and apply essential skills of an OT practitioner, such as communication skills, assessing needs, increasing cultural awareness and sensitivity, utilizing effective teaching and learning strategies, and implementing evidence-based and occupation-based interventions. Community partnerships include community service, designing activities and equipment for individuals and populations in the community (OCTA</w:t>
      </w:r>
      <w:r w:rsidR="00FD6307" w:rsidRPr="0086697B">
        <w:rPr>
          <w:rFonts w:asciiTheme="majorHAnsi" w:eastAsia="Cambria" w:hAnsiTheme="majorHAnsi"/>
          <w:sz w:val="24"/>
          <w:szCs w:val="24"/>
          <w:lang w:bidi="ar-SA"/>
        </w:rPr>
        <w:t xml:space="preserve"> </w:t>
      </w:r>
      <w:r w:rsidRPr="0086697B">
        <w:rPr>
          <w:rFonts w:asciiTheme="majorHAnsi" w:eastAsia="Cambria" w:hAnsiTheme="majorHAnsi"/>
          <w:sz w:val="24"/>
          <w:szCs w:val="24"/>
          <w:lang w:bidi="ar-SA"/>
        </w:rPr>
        <w:t xml:space="preserve">206, OCTA 215, OCTA 213) to implementing interventions in community-based settings (OCTA 215, OCTA 216). In addition, these experiences serve to close the loop by allowing students to apply prior knowledge and analyze new knowledge to create and evaluate </w:t>
      </w:r>
      <w:r w:rsidRPr="0086697B">
        <w:rPr>
          <w:rFonts w:asciiTheme="majorHAnsi" w:eastAsia="Cambria" w:hAnsiTheme="majorHAnsi"/>
          <w:b/>
          <w:bCs/>
          <w:sz w:val="24"/>
          <w:szCs w:val="24"/>
          <w:lang w:bidi="ar-SA"/>
        </w:rPr>
        <w:t>occupation-based intervention strategies</w:t>
      </w:r>
      <w:r w:rsidRPr="0086697B">
        <w:rPr>
          <w:rFonts w:asciiTheme="majorHAnsi" w:eastAsia="Cambria" w:hAnsiTheme="majorHAnsi"/>
          <w:sz w:val="24"/>
          <w:szCs w:val="24"/>
          <w:lang w:bidi="ar-SA"/>
        </w:rPr>
        <w:t xml:space="preserve"> to meet the needs of populations within the </w:t>
      </w:r>
      <w:r w:rsidRPr="0086697B">
        <w:rPr>
          <w:rFonts w:asciiTheme="majorHAnsi" w:eastAsia="Cambria" w:hAnsiTheme="majorHAnsi"/>
          <w:b/>
          <w:bCs/>
          <w:sz w:val="24"/>
          <w:szCs w:val="24"/>
          <w:lang w:bidi="ar-SA"/>
        </w:rPr>
        <w:t>community</w:t>
      </w:r>
      <w:r w:rsidRPr="0086697B">
        <w:rPr>
          <w:rFonts w:asciiTheme="majorHAnsi" w:eastAsia="Cambria" w:hAnsiTheme="majorHAnsi"/>
          <w:sz w:val="24"/>
          <w:szCs w:val="24"/>
          <w:lang w:bidi="ar-SA"/>
        </w:rPr>
        <w:t>.</w:t>
      </w:r>
    </w:p>
    <w:p w14:paraId="6D2FAE7F" w14:textId="77777777" w:rsidR="004A2599" w:rsidRPr="0086697B" w:rsidRDefault="004A2599" w:rsidP="0086697B">
      <w:pPr>
        <w:ind w:firstLine="720"/>
        <w:rPr>
          <w:rFonts w:asciiTheme="majorHAnsi" w:hAnsiTheme="majorHAnsi"/>
          <w:b/>
          <w:bCs/>
          <w:i/>
          <w:iCs/>
          <w:color w:val="383636"/>
          <w:sz w:val="24"/>
          <w:szCs w:val="24"/>
          <w:bdr w:val="none" w:sz="0" w:space="0" w:color="auto" w:frame="1"/>
          <w:shd w:val="clear" w:color="auto" w:fill="FFFFFF"/>
          <w:lang w:bidi="ar-SA"/>
        </w:rPr>
      </w:pPr>
    </w:p>
    <w:p w14:paraId="07744CFB" w14:textId="330BB2FA" w:rsidR="00F67179" w:rsidRPr="0086697B" w:rsidRDefault="00F67179" w:rsidP="0086697B">
      <w:pPr>
        <w:rPr>
          <w:rFonts w:asciiTheme="majorHAnsi" w:hAnsiTheme="majorHAnsi"/>
          <w:b/>
          <w:bCs/>
          <w:i/>
          <w:iCs/>
          <w:color w:val="383636"/>
          <w:sz w:val="24"/>
          <w:szCs w:val="24"/>
          <w:bdr w:val="none" w:sz="0" w:space="0" w:color="auto" w:frame="1"/>
          <w:shd w:val="clear" w:color="auto" w:fill="FFFFFF"/>
          <w:lang w:bidi="ar-SA"/>
        </w:rPr>
      </w:pPr>
      <w:r w:rsidRPr="0086697B">
        <w:rPr>
          <w:rFonts w:asciiTheme="majorHAnsi" w:hAnsiTheme="majorHAnsi"/>
          <w:b/>
          <w:bCs/>
          <w:i/>
          <w:iCs/>
          <w:color w:val="383636"/>
          <w:sz w:val="24"/>
          <w:szCs w:val="24"/>
          <w:bdr w:val="none" w:sz="0" w:space="0" w:color="auto" w:frame="1"/>
          <w:shd w:val="clear" w:color="auto" w:fill="FFFFFF"/>
          <w:lang w:bidi="ar-SA"/>
        </w:rPr>
        <w:t>References</w:t>
      </w:r>
    </w:p>
    <w:p w14:paraId="13B9F834" w14:textId="77777777" w:rsidR="00F67179" w:rsidRPr="0086697B" w:rsidRDefault="00F67179" w:rsidP="0086697B">
      <w:pPr>
        <w:ind w:firstLine="720"/>
        <w:rPr>
          <w:rFonts w:asciiTheme="majorHAnsi" w:hAnsiTheme="majorHAnsi"/>
          <w:b/>
          <w:bCs/>
          <w:color w:val="383636"/>
          <w:sz w:val="24"/>
          <w:szCs w:val="24"/>
          <w:bdr w:val="none" w:sz="0" w:space="0" w:color="auto" w:frame="1"/>
          <w:shd w:val="clear" w:color="auto" w:fill="FFFFFF"/>
          <w:lang w:bidi="ar-SA"/>
        </w:rPr>
      </w:pPr>
    </w:p>
    <w:p w14:paraId="60738D26" w14:textId="77777777" w:rsidR="00F67179" w:rsidRPr="0086697B" w:rsidRDefault="00F67179" w:rsidP="0086697B">
      <w:pPr>
        <w:rPr>
          <w:rFonts w:asciiTheme="majorHAnsi" w:hAnsiTheme="majorHAnsi"/>
          <w:sz w:val="24"/>
          <w:szCs w:val="24"/>
          <w:shd w:val="clear" w:color="auto" w:fill="FFFFFF"/>
          <w:lang w:bidi="ar-SA"/>
        </w:rPr>
      </w:pPr>
      <w:r w:rsidRPr="0086697B">
        <w:rPr>
          <w:rFonts w:asciiTheme="majorHAnsi" w:hAnsiTheme="majorHAnsi"/>
          <w:i/>
          <w:iCs/>
          <w:sz w:val="24"/>
          <w:szCs w:val="24"/>
          <w:bdr w:val="none" w:sz="0" w:space="0" w:color="auto" w:frame="1"/>
          <w:shd w:val="clear" w:color="auto" w:fill="FFFFFF"/>
          <w:lang w:bidi="ar-SA"/>
        </w:rPr>
        <w:t xml:space="preserve">American Occupational Therapy Association.  (2011). </w:t>
      </w:r>
      <w:r w:rsidRPr="0086697B">
        <w:rPr>
          <w:rFonts w:asciiTheme="majorHAnsi" w:hAnsiTheme="majorHAnsi"/>
          <w:sz w:val="24"/>
          <w:szCs w:val="24"/>
          <w:shd w:val="clear" w:color="auto" w:fill="FFFFFF"/>
          <w:lang w:bidi="ar-SA"/>
        </w:rPr>
        <w:t xml:space="preserve">The Philosophical base of occupational </w:t>
      </w:r>
    </w:p>
    <w:p w14:paraId="4BFAD5BA" w14:textId="77777777" w:rsidR="00F67179" w:rsidRPr="0086697B" w:rsidRDefault="00F67179" w:rsidP="0086697B">
      <w:pPr>
        <w:ind w:firstLine="720"/>
        <w:rPr>
          <w:rFonts w:asciiTheme="majorHAnsi" w:hAnsiTheme="majorHAnsi"/>
          <w:sz w:val="24"/>
          <w:szCs w:val="24"/>
          <w:shd w:val="clear" w:color="auto" w:fill="FFFFFF"/>
          <w:lang w:bidi="ar-SA"/>
        </w:rPr>
      </w:pPr>
      <w:r w:rsidRPr="0086697B">
        <w:rPr>
          <w:rFonts w:asciiTheme="majorHAnsi" w:hAnsiTheme="majorHAnsi"/>
          <w:sz w:val="24"/>
          <w:szCs w:val="24"/>
          <w:shd w:val="clear" w:color="auto" w:fill="FFFFFF"/>
          <w:lang w:bidi="ar-SA"/>
        </w:rPr>
        <w:t xml:space="preserve">therapy. </w:t>
      </w:r>
      <w:r w:rsidRPr="0086697B">
        <w:rPr>
          <w:rFonts w:asciiTheme="majorHAnsi" w:hAnsiTheme="majorHAnsi"/>
          <w:i/>
          <w:iCs/>
          <w:sz w:val="24"/>
          <w:szCs w:val="24"/>
          <w:bdr w:val="none" w:sz="0" w:space="0" w:color="auto" w:frame="1"/>
          <w:shd w:val="clear" w:color="auto" w:fill="FFFFFF"/>
          <w:lang w:bidi="ar-SA"/>
        </w:rPr>
        <w:t>American Journal of Occupational Therapy</w:t>
      </w:r>
      <w:r w:rsidRPr="0086697B">
        <w:rPr>
          <w:rFonts w:asciiTheme="majorHAnsi" w:hAnsiTheme="majorHAnsi"/>
          <w:sz w:val="24"/>
          <w:szCs w:val="24"/>
          <w:shd w:val="clear" w:color="auto" w:fill="FFFFFF"/>
          <w:lang w:bidi="ar-SA"/>
        </w:rPr>
        <w:t>, 65(6_Suppl.6), S65.</w:t>
      </w:r>
    </w:p>
    <w:p w14:paraId="47B8127F" w14:textId="64DF35F9" w:rsidR="00F67179" w:rsidRPr="0086697B" w:rsidRDefault="00F67179" w:rsidP="0086697B">
      <w:pPr>
        <w:ind w:left="720"/>
        <w:rPr>
          <w:rFonts w:asciiTheme="majorHAnsi" w:hAnsiTheme="majorHAnsi"/>
          <w:sz w:val="24"/>
          <w:szCs w:val="24"/>
          <w:lang w:bidi="ar-SA"/>
        </w:rPr>
      </w:pPr>
      <w:r w:rsidRPr="0086697B">
        <w:rPr>
          <w:rFonts w:asciiTheme="majorHAnsi" w:hAnsiTheme="majorHAnsi"/>
          <w:sz w:val="24"/>
          <w:szCs w:val="24"/>
          <w:lang w:bidi="ar-SA"/>
        </w:rPr>
        <w:t xml:space="preserve">American Occupational Therapy Association. (2017). Philosophical base of occupational therapy. </w:t>
      </w:r>
      <w:r w:rsidRPr="0086697B">
        <w:rPr>
          <w:rFonts w:asciiTheme="majorHAnsi" w:hAnsiTheme="majorHAnsi"/>
          <w:i/>
          <w:iCs/>
          <w:sz w:val="24"/>
          <w:szCs w:val="24"/>
          <w:lang w:bidi="ar-SA"/>
        </w:rPr>
        <w:t>American Journal of Occupational Therapy</w:t>
      </w:r>
      <w:r w:rsidRPr="0086697B">
        <w:rPr>
          <w:rFonts w:asciiTheme="majorHAnsi" w:hAnsiTheme="majorHAnsi"/>
          <w:sz w:val="24"/>
          <w:szCs w:val="24"/>
          <w:lang w:bidi="ar-SA"/>
        </w:rPr>
        <w:t xml:space="preserve">, </w:t>
      </w:r>
      <w:r w:rsidRPr="0086697B">
        <w:rPr>
          <w:rFonts w:asciiTheme="majorHAnsi" w:hAnsiTheme="majorHAnsi"/>
          <w:i/>
          <w:iCs/>
          <w:sz w:val="24"/>
          <w:szCs w:val="24"/>
          <w:lang w:bidi="ar-SA"/>
        </w:rPr>
        <w:t>71</w:t>
      </w:r>
      <w:r w:rsidRPr="0086697B">
        <w:rPr>
          <w:rFonts w:asciiTheme="majorHAnsi" w:hAnsiTheme="majorHAnsi"/>
          <w:sz w:val="24"/>
          <w:szCs w:val="24"/>
          <w:lang w:bidi="ar-SA"/>
        </w:rPr>
        <w:t>(Suppl. 2), 7112410045. https://doi.org/10.5014/ajot.716S06</w:t>
      </w:r>
    </w:p>
    <w:p w14:paraId="7BAA6920" w14:textId="77777777" w:rsidR="00F67179" w:rsidRPr="0086697B" w:rsidRDefault="00F67179" w:rsidP="0086697B">
      <w:pPr>
        <w:rPr>
          <w:rFonts w:asciiTheme="majorHAnsi" w:hAnsiTheme="majorHAnsi"/>
          <w:sz w:val="24"/>
          <w:szCs w:val="24"/>
          <w:lang w:bidi="ar-SA"/>
        </w:rPr>
      </w:pPr>
      <w:r w:rsidRPr="0086697B">
        <w:rPr>
          <w:rFonts w:asciiTheme="majorHAnsi" w:hAnsiTheme="majorHAnsi"/>
          <w:sz w:val="24"/>
          <w:szCs w:val="24"/>
          <w:lang w:bidi="ar-SA"/>
        </w:rPr>
        <w:t>American Occupational Therapy Association. (2018). Philosophy of occupational therapy</w:t>
      </w:r>
    </w:p>
    <w:p w14:paraId="538FEC68" w14:textId="77777777" w:rsidR="00F67179" w:rsidRPr="0086697B" w:rsidRDefault="00F67179" w:rsidP="0086697B">
      <w:pPr>
        <w:ind w:left="720"/>
        <w:rPr>
          <w:rFonts w:asciiTheme="majorHAnsi" w:hAnsiTheme="majorHAnsi"/>
          <w:sz w:val="24"/>
          <w:szCs w:val="24"/>
          <w:lang w:bidi="ar-SA"/>
        </w:rPr>
      </w:pPr>
      <w:r w:rsidRPr="0086697B">
        <w:rPr>
          <w:rFonts w:asciiTheme="majorHAnsi" w:hAnsiTheme="majorHAnsi"/>
          <w:sz w:val="24"/>
          <w:szCs w:val="24"/>
          <w:lang w:bidi="ar-SA"/>
        </w:rPr>
        <w:t xml:space="preserve">education. </w:t>
      </w:r>
      <w:r w:rsidRPr="0086697B">
        <w:rPr>
          <w:rFonts w:asciiTheme="majorHAnsi" w:hAnsiTheme="majorHAnsi"/>
          <w:i/>
          <w:iCs/>
          <w:sz w:val="24"/>
          <w:szCs w:val="24"/>
          <w:lang w:bidi="ar-SA"/>
        </w:rPr>
        <w:t>American Journal of Occupational Therapy, 72</w:t>
      </w:r>
      <w:r w:rsidRPr="0086697B">
        <w:rPr>
          <w:rFonts w:asciiTheme="majorHAnsi" w:hAnsiTheme="majorHAnsi"/>
          <w:sz w:val="24"/>
          <w:szCs w:val="24"/>
          <w:lang w:bidi="ar-SA"/>
        </w:rPr>
        <w:t>(Suppl. 2), 7212410070. https://doi.org/10.5014/ajot.2018.72S201</w:t>
      </w:r>
    </w:p>
    <w:p w14:paraId="536D2E51" w14:textId="77777777" w:rsidR="00F67179" w:rsidRPr="0086697B" w:rsidRDefault="00F67179" w:rsidP="0086697B">
      <w:pPr>
        <w:rPr>
          <w:rFonts w:asciiTheme="majorHAnsi" w:hAnsiTheme="majorHAnsi"/>
          <w:sz w:val="24"/>
          <w:szCs w:val="24"/>
          <w:lang w:bidi="ar-SA"/>
        </w:rPr>
      </w:pPr>
      <w:r w:rsidRPr="0086697B">
        <w:rPr>
          <w:rFonts w:asciiTheme="majorHAnsi" w:hAnsiTheme="majorHAnsi"/>
          <w:sz w:val="24"/>
          <w:szCs w:val="24"/>
          <w:lang w:bidi="ar-SA"/>
        </w:rPr>
        <w:t>American Occupational Therapy Association. (2019). AOTA board expands vision 2025.</w:t>
      </w:r>
    </w:p>
    <w:p w14:paraId="1E96BFC8" w14:textId="77777777" w:rsidR="00F67179" w:rsidRPr="0086697B" w:rsidRDefault="00F67179" w:rsidP="0086697B">
      <w:pPr>
        <w:ind w:left="720"/>
        <w:rPr>
          <w:rFonts w:asciiTheme="majorHAnsi" w:hAnsiTheme="majorHAnsi"/>
          <w:sz w:val="24"/>
          <w:szCs w:val="24"/>
          <w:lang w:bidi="ar-SA"/>
        </w:rPr>
      </w:pPr>
      <w:r w:rsidRPr="0086697B">
        <w:rPr>
          <w:rFonts w:asciiTheme="majorHAnsi" w:hAnsiTheme="majorHAnsi"/>
          <w:i/>
          <w:iCs/>
          <w:sz w:val="24"/>
          <w:szCs w:val="24"/>
          <w:lang w:bidi="ar-SA"/>
        </w:rPr>
        <w:t>American Journal of Occupational Therapy</w:t>
      </w:r>
      <w:r w:rsidRPr="0086697B">
        <w:rPr>
          <w:rFonts w:asciiTheme="majorHAnsi" w:hAnsiTheme="majorHAnsi"/>
          <w:sz w:val="24"/>
          <w:szCs w:val="24"/>
          <w:lang w:bidi="ar-SA"/>
        </w:rPr>
        <w:t xml:space="preserve">, </w:t>
      </w:r>
      <w:r w:rsidRPr="0086697B">
        <w:rPr>
          <w:rFonts w:asciiTheme="majorHAnsi" w:hAnsiTheme="majorHAnsi"/>
          <w:i/>
          <w:iCs/>
          <w:sz w:val="24"/>
          <w:szCs w:val="24"/>
          <w:lang w:bidi="ar-SA"/>
        </w:rPr>
        <w:t>73</w:t>
      </w:r>
      <w:r w:rsidRPr="0086697B">
        <w:rPr>
          <w:rFonts w:asciiTheme="majorHAnsi" w:hAnsiTheme="majorHAnsi"/>
          <w:sz w:val="24"/>
          <w:szCs w:val="24"/>
          <w:lang w:bidi="ar-SA"/>
        </w:rPr>
        <w:t xml:space="preserve">(3), 1. </w:t>
      </w:r>
      <w:r w:rsidRPr="0086697B">
        <w:rPr>
          <w:rFonts w:asciiTheme="majorHAnsi" w:hAnsiTheme="majorHAnsi"/>
          <w:sz w:val="24"/>
          <w:szCs w:val="24"/>
          <w:bdr w:val="none" w:sz="0" w:space="0" w:color="auto" w:frame="1"/>
          <w:lang w:bidi="ar-SA"/>
        </w:rPr>
        <w:t>https://doi.org/10.5014/ajot.2019.733002</w:t>
      </w:r>
    </w:p>
    <w:p w14:paraId="184813C8" w14:textId="51C9C4E8" w:rsidR="00F67179" w:rsidRPr="0086697B" w:rsidRDefault="00F67179" w:rsidP="0086697B">
      <w:pPr>
        <w:tabs>
          <w:tab w:val="left" w:pos="360"/>
        </w:tabs>
        <w:ind w:left="360" w:hanging="360"/>
        <w:rPr>
          <w:rFonts w:asciiTheme="majorHAnsi" w:hAnsiTheme="majorHAnsi"/>
          <w:sz w:val="24"/>
          <w:szCs w:val="24"/>
          <w:lang w:bidi="ar-SA"/>
        </w:rPr>
      </w:pPr>
      <w:r w:rsidRPr="0086697B">
        <w:rPr>
          <w:rFonts w:asciiTheme="majorHAnsi" w:hAnsiTheme="majorHAnsi"/>
          <w:sz w:val="24"/>
          <w:szCs w:val="24"/>
          <w:lang w:bidi="ar-SA"/>
        </w:rPr>
        <w:t xml:space="preserve">American Occupational Therapy Association. (2020). Occupational therapy practice framework: Domain and process (4th ed.).  </w:t>
      </w:r>
      <w:r w:rsidRPr="0086697B">
        <w:rPr>
          <w:rFonts w:asciiTheme="majorHAnsi" w:hAnsiTheme="majorHAnsi"/>
          <w:i/>
          <w:iCs/>
          <w:sz w:val="24"/>
          <w:szCs w:val="24"/>
          <w:lang w:bidi="ar-SA"/>
        </w:rPr>
        <w:t xml:space="preserve">American Journal of Occupational Therapy, 74 </w:t>
      </w:r>
      <w:r w:rsidRPr="0086697B">
        <w:rPr>
          <w:rFonts w:asciiTheme="majorHAnsi" w:hAnsiTheme="majorHAnsi"/>
          <w:iCs/>
          <w:sz w:val="24"/>
          <w:szCs w:val="24"/>
          <w:lang w:bidi="ar-SA"/>
        </w:rPr>
        <w:t>(Suppl.2),</w:t>
      </w:r>
      <w:r w:rsidRPr="0086697B">
        <w:rPr>
          <w:rFonts w:asciiTheme="majorHAnsi" w:hAnsiTheme="majorHAnsi"/>
          <w:i/>
          <w:iCs/>
          <w:sz w:val="24"/>
          <w:szCs w:val="24"/>
          <w:lang w:bidi="ar-SA"/>
        </w:rPr>
        <w:t xml:space="preserve"> </w:t>
      </w:r>
      <w:r w:rsidRPr="0086697B">
        <w:rPr>
          <w:rFonts w:asciiTheme="majorHAnsi" w:hAnsiTheme="majorHAnsi"/>
          <w:iCs/>
          <w:sz w:val="24"/>
          <w:szCs w:val="24"/>
          <w:lang w:bidi="ar-SA"/>
        </w:rPr>
        <w:t>S1-S87.</w:t>
      </w:r>
    </w:p>
    <w:p w14:paraId="202B9502" w14:textId="77777777" w:rsidR="00F67179" w:rsidRPr="0086697B" w:rsidRDefault="00F67179" w:rsidP="0086697B">
      <w:pPr>
        <w:rPr>
          <w:rFonts w:asciiTheme="majorHAnsi" w:hAnsiTheme="majorHAnsi"/>
          <w:i/>
          <w:iCs/>
          <w:sz w:val="24"/>
          <w:szCs w:val="24"/>
          <w:shd w:val="clear" w:color="auto" w:fill="FFFFFF"/>
          <w:lang w:bidi="ar-SA"/>
        </w:rPr>
      </w:pPr>
      <w:r w:rsidRPr="0086697B">
        <w:rPr>
          <w:rFonts w:asciiTheme="majorHAnsi" w:hAnsiTheme="majorHAnsi"/>
          <w:sz w:val="24"/>
          <w:szCs w:val="24"/>
          <w:shd w:val="clear" w:color="auto" w:fill="FFFFFF"/>
          <w:lang w:bidi="ar-SA"/>
        </w:rPr>
        <w:t>Anderson, L., &amp; Krathwohl, D. (2001) </w:t>
      </w:r>
      <w:r w:rsidRPr="0086697B">
        <w:rPr>
          <w:rFonts w:asciiTheme="majorHAnsi" w:hAnsiTheme="majorHAnsi"/>
          <w:i/>
          <w:iCs/>
          <w:sz w:val="24"/>
          <w:szCs w:val="24"/>
          <w:shd w:val="clear" w:color="auto" w:fill="FFFFFF"/>
          <w:lang w:bidi="ar-SA"/>
        </w:rPr>
        <w:t xml:space="preserve">A Taxonomy for Learning, Teaching, and Assessing: </w:t>
      </w:r>
    </w:p>
    <w:p w14:paraId="43002DCA" w14:textId="77777777" w:rsidR="00F67179" w:rsidRPr="0086697B" w:rsidRDefault="00F67179" w:rsidP="0086697B">
      <w:pPr>
        <w:ind w:left="720"/>
        <w:rPr>
          <w:rFonts w:asciiTheme="majorHAnsi" w:hAnsiTheme="majorHAnsi"/>
          <w:i/>
          <w:iCs/>
          <w:sz w:val="24"/>
          <w:szCs w:val="24"/>
          <w:shd w:val="clear" w:color="auto" w:fill="FFFFFF"/>
          <w:lang w:bidi="ar-SA"/>
        </w:rPr>
      </w:pPr>
      <w:r w:rsidRPr="0086697B">
        <w:rPr>
          <w:rFonts w:asciiTheme="majorHAnsi" w:hAnsiTheme="majorHAnsi"/>
          <w:i/>
          <w:iCs/>
          <w:sz w:val="24"/>
          <w:szCs w:val="24"/>
          <w:shd w:val="clear" w:color="auto" w:fill="FFFFFF"/>
          <w:lang w:bidi="ar-SA"/>
        </w:rPr>
        <w:t>Revision of Bloom's Taxonomy of Educational Objectives</w:t>
      </w:r>
      <w:r w:rsidRPr="0086697B">
        <w:rPr>
          <w:rFonts w:asciiTheme="majorHAnsi" w:hAnsiTheme="majorHAnsi"/>
          <w:sz w:val="24"/>
          <w:szCs w:val="24"/>
          <w:shd w:val="clear" w:color="auto" w:fill="FFFFFF"/>
          <w:lang w:bidi="ar-SA"/>
        </w:rPr>
        <w:t>. Addison Wesley Longman, Inc.</w:t>
      </w:r>
    </w:p>
    <w:p w14:paraId="08AC4179" w14:textId="77777777" w:rsidR="0087779E" w:rsidRPr="0086697B" w:rsidRDefault="001F1821" w:rsidP="0086697B">
      <w:pPr>
        <w:rPr>
          <w:rFonts w:asciiTheme="majorHAnsi" w:hAnsiTheme="majorHAnsi"/>
          <w:sz w:val="24"/>
          <w:szCs w:val="24"/>
          <w:lang w:bidi="ar-SA"/>
        </w:rPr>
      </w:pPr>
      <w:r w:rsidRPr="0086697B">
        <w:rPr>
          <w:rFonts w:asciiTheme="majorHAnsi" w:hAnsiTheme="majorHAnsi"/>
          <w:sz w:val="24"/>
          <w:szCs w:val="24"/>
          <w:lang w:bidi="ar-SA"/>
        </w:rPr>
        <w:t xml:space="preserve">Bloom, B. S., Krathwohl, D. R., &amp; Masia, B. B. (1984). Bloom taxonomy of educational </w:t>
      </w:r>
    </w:p>
    <w:p w14:paraId="6BCC3AD4" w14:textId="7ABB750C" w:rsidR="001F1821" w:rsidRPr="0086697B" w:rsidRDefault="001F1821" w:rsidP="0086697B">
      <w:pPr>
        <w:ind w:firstLine="720"/>
        <w:rPr>
          <w:rFonts w:asciiTheme="majorHAnsi" w:hAnsiTheme="majorHAnsi"/>
          <w:sz w:val="24"/>
          <w:szCs w:val="24"/>
          <w:lang w:bidi="ar-SA"/>
        </w:rPr>
      </w:pPr>
      <w:r w:rsidRPr="0086697B">
        <w:rPr>
          <w:rFonts w:asciiTheme="majorHAnsi" w:hAnsiTheme="majorHAnsi"/>
          <w:sz w:val="24"/>
          <w:szCs w:val="24"/>
          <w:lang w:bidi="ar-SA"/>
        </w:rPr>
        <w:t>objectives. Boston, MA:  Allyn and Bacon.</w:t>
      </w:r>
    </w:p>
    <w:p w14:paraId="028CEA1E" w14:textId="77777777" w:rsidR="0087779E" w:rsidRPr="0086697B" w:rsidRDefault="0087779E" w:rsidP="0086697B">
      <w:pPr>
        <w:shd w:val="clear" w:color="auto" w:fill="FFFFFF"/>
        <w:rPr>
          <w:rFonts w:asciiTheme="majorHAnsi" w:hAnsiTheme="majorHAnsi"/>
          <w:sz w:val="24"/>
          <w:szCs w:val="24"/>
          <w:lang w:bidi="ar-SA"/>
        </w:rPr>
      </w:pPr>
      <w:r w:rsidRPr="0086697B">
        <w:rPr>
          <w:rFonts w:asciiTheme="majorHAnsi" w:hAnsiTheme="majorHAnsi"/>
          <w:sz w:val="24"/>
          <w:szCs w:val="24"/>
          <w:lang w:bidi="ar-SA"/>
        </w:rPr>
        <w:t>Bruner, J. (1996). </w:t>
      </w:r>
      <w:r w:rsidRPr="0086697B">
        <w:rPr>
          <w:rFonts w:asciiTheme="majorHAnsi" w:hAnsiTheme="majorHAnsi"/>
          <w:i/>
          <w:iCs/>
          <w:sz w:val="24"/>
          <w:szCs w:val="24"/>
          <w:bdr w:val="none" w:sz="0" w:space="0" w:color="auto" w:frame="1"/>
          <w:lang w:bidi="ar-SA"/>
        </w:rPr>
        <w:t>The Culture of Education</w:t>
      </w:r>
      <w:r w:rsidRPr="0086697B">
        <w:rPr>
          <w:rFonts w:asciiTheme="majorHAnsi" w:hAnsiTheme="majorHAnsi"/>
          <w:sz w:val="24"/>
          <w:szCs w:val="24"/>
          <w:lang w:bidi="ar-SA"/>
        </w:rPr>
        <w:t>, Cambridge, MA: Harvard University Press.</w:t>
      </w:r>
    </w:p>
    <w:p w14:paraId="00C3B9AD" w14:textId="77777777" w:rsidR="0087779E" w:rsidRPr="0086697B" w:rsidRDefault="00F67179" w:rsidP="0086697B">
      <w:pPr>
        <w:rPr>
          <w:rFonts w:asciiTheme="majorHAnsi" w:hAnsiTheme="majorHAnsi"/>
          <w:sz w:val="24"/>
          <w:szCs w:val="24"/>
          <w:lang w:bidi="ar-SA"/>
        </w:rPr>
      </w:pPr>
      <w:r w:rsidRPr="0086697B">
        <w:rPr>
          <w:rFonts w:asciiTheme="majorHAnsi" w:hAnsiTheme="majorHAnsi"/>
          <w:sz w:val="24"/>
          <w:szCs w:val="24"/>
          <w:lang w:bidi="ar-SA"/>
        </w:rPr>
        <w:t xml:space="preserve">Christensen, E. (2016). Transforming the learning experience through flipped learning </w:t>
      </w:r>
      <w:r w:rsidR="001F1821" w:rsidRPr="0086697B">
        <w:rPr>
          <w:rFonts w:asciiTheme="majorHAnsi" w:hAnsiTheme="majorHAnsi"/>
          <w:sz w:val="24"/>
          <w:szCs w:val="24"/>
          <w:lang w:bidi="ar-SA"/>
        </w:rPr>
        <w:t xml:space="preserve"> </w:t>
      </w:r>
    </w:p>
    <w:p w14:paraId="33973452" w14:textId="58CE8AB2" w:rsidR="00F67179" w:rsidRPr="0086697B" w:rsidRDefault="00F67179" w:rsidP="0086697B">
      <w:pPr>
        <w:ind w:left="720"/>
        <w:rPr>
          <w:rFonts w:asciiTheme="majorHAnsi" w:hAnsiTheme="majorHAnsi"/>
          <w:sz w:val="24"/>
          <w:szCs w:val="24"/>
          <w:lang w:bidi="ar-SA"/>
        </w:rPr>
      </w:pPr>
      <w:r w:rsidRPr="0086697B">
        <w:rPr>
          <w:rFonts w:asciiTheme="majorHAnsi" w:hAnsiTheme="majorHAnsi"/>
          <w:sz w:val="24"/>
          <w:szCs w:val="24"/>
          <w:lang w:bidi="ar-SA"/>
        </w:rPr>
        <w:t>[Powerpoint slides]. Eastern Florida State College. https://www.easternflorida.edu/faculty-staff/cte/collaborate</w:t>
      </w:r>
      <w:r w:rsidR="0087779E" w:rsidRPr="0086697B">
        <w:rPr>
          <w:rFonts w:asciiTheme="majorHAnsi" w:hAnsiTheme="majorHAnsi"/>
          <w:sz w:val="24"/>
          <w:szCs w:val="24"/>
          <w:lang w:bidi="ar-SA"/>
        </w:rPr>
        <w:t>-</w:t>
      </w:r>
      <w:r w:rsidRPr="0086697B">
        <w:rPr>
          <w:rFonts w:asciiTheme="majorHAnsi" w:hAnsiTheme="majorHAnsi"/>
          <w:sz w:val="24"/>
          <w:szCs w:val="24"/>
          <w:lang w:bidi="ar-SA"/>
        </w:rPr>
        <w:t>events/documents/flipped-learning-morning.pdf</w:t>
      </w:r>
    </w:p>
    <w:p w14:paraId="4ABEF07A" w14:textId="77777777" w:rsidR="00F67179" w:rsidRPr="0086697B" w:rsidRDefault="00F67179" w:rsidP="0086697B">
      <w:pPr>
        <w:rPr>
          <w:rFonts w:asciiTheme="majorHAnsi" w:hAnsiTheme="majorHAnsi"/>
          <w:sz w:val="24"/>
          <w:szCs w:val="24"/>
          <w:lang w:bidi="ar-SA"/>
        </w:rPr>
      </w:pPr>
      <w:r w:rsidRPr="0086697B">
        <w:rPr>
          <w:rFonts w:asciiTheme="majorHAnsi" w:hAnsiTheme="majorHAnsi"/>
          <w:sz w:val="24"/>
          <w:szCs w:val="24"/>
          <w:lang w:bidi="ar-SA"/>
        </w:rPr>
        <w:t xml:space="preserve">Krathwohl, D. (2002). A Revision of </w:t>
      </w:r>
      <w:r w:rsidRPr="0086697B">
        <w:rPr>
          <w:rFonts w:asciiTheme="majorHAnsi" w:hAnsiTheme="majorHAnsi"/>
          <w:i/>
          <w:sz w:val="24"/>
          <w:szCs w:val="24"/>
          <w:lang w:bidi="ar-SA"/>
        </w:rPr>
        <w:t>Bloom’s taxonomy: An overview.</w:t>
      </w:r>
      <w:r w:rsidRPr="0086697B">
        <w:rPr>
          <w:rFonts w:asciiTheme="majorHAnsi" w:hAnsiTheme="majorHAnsi"/>
          <w:sz w:val="24"/>
          <w:szCs w:val="24"/>
          <w:lang w:bidi="ar-SA"/>
        </w:rPr>
        <w:t xml:space="preserve"> Ebsco. </w:t>
      </w:r>
    </w:p>
    <w:p w14:paraId="143689EF" w14:textId="77777777" w:rsidR="004840CE" w:rsidRDefault="00F67179" w:rsidP="004840CE">
      <w:pPr>
        <w:rPr>
          <w:rFonts w:asciiTheme="majorHAnsi" w:hAnsiTheme="majorHAnsi"/>
          <w:sz w:val="24"/>
          <w:szCs w:val="24"/>
          <w:lang w:bidi="ar-SA"/>
        </w:rPr>
      </w:pPr>
      <w:r w:rsidRPr="0086697B">
        <w:rPr>
          <w:rFonts w:asciiTheme="majorHAnsi" w:hAnsiTheme="majorHAnsi"/>
          <w:sz w:val="24"/>
          <w:szCs w:val="24"/>
          <w:lang w:bidi="ar-SA"/>
        </w:rPr>
        <w:t xml:space="preserve">McDonough, D. (2014). Providing deep learning through active engagement of adult </w:t>
      </w:r>
    </w:p>
    <w:p w14:paraId="49949712" w14:textId="3BAA6D79" w:rsidR="00F67179" w:rsidRPr="0086697B" w:rsidRDefault="00F67179" w:rsidP="004840CE">
      <w:pPr>
        <w:ind w:firstLine="720"/>
        <w:rPr>
          <w:rFonts w:asciiTheme="majorHAnsi" w:hAnsiTheme="majorHAnsi"/>
          <w:sz w:val="24"/>
          <w:szCs w:val="24"/>
          <w:lang w:bidi="ar-SA"/>
        </w:rPr>
      </w:pPr>
      <w:r w:rsidRPr="0086697B">
        <w:rPr>
          <w:rFonts w:asciiTheme="majorHAnsi" w:hAnsiTheme="majorHAnsi"/>
          <w:sz w:val="24"/>
          <w:szCs w:val="24"/>
          <w:lang w:bidi="ar-SA"/>
        </w:rPr>
        <w:t xml:space="preserve">learners in blended courses. </w:t>
      </w:r>
      <w:r w:rsidRPr="0086697B">
        <w:rPr>
          <w:rFonts w:asciiTheme="majorHAnsi" w:hAnsiTheme="majorHAnsi"/>
          <w:i/>
          <w:iCs/>
          <w:sz w:val="24"/>
          <w:szCs w:val="24"/>
          <w:lang w:bidi="ar-SA"/>
        </w:rPr>
        <w:t>Journal of Learning in Higher Education, 10</w:t>
      </w:r>
      <w:r w:rsidRPr="0086697B">
        <w:rPr>
          <w:rFonts w:asciiTheme="majorHAnsi" w:hAnsiTheme="majorHAnsi"/>
          <w:sz w:val="24"/>
          <w:szCs w:val="24"/>
          <w:lang w:bidi="ar-SA"/>
        </w:rPr>
        <w:t>(1), 9-16.</w:t>
      </w:r>
    </w:p>
    <w:p w14:paraId="5175E1A0" w14:textId="77777777" w:rsidR="004A2599" w:rsidRPr="004A2599" w:rsidRDefault="004A2599" w:rsidP="004A2599">
      <w:pPr>
        <w:spacing w:line="252" w:lineRule="auto"/>
        <w:ind w:left="1002" w:right="1236"/>
        <w:rPr>
          <w:rFonts w:eastAsia="Cambria"/>
          <w:sz w:val="24"/>
          <w:szCs w:val="24"/>
          <w:lang w:bidi="ar-SA"/>
        </w:rPr>
      </w:pPr>
    </w:p>
    <w:bookmarkStart w:id="9" w:name="_Toc114837861"/>
    <w:p w14:paraId="28BBE07E" w14:textId="1D509AE1" w:rsidR="006A61EA" w:rsidRPr="00467C8A" w:rsidRDefault="006A61EA" w:rsidP="00467C8A">
      <w:pPr>
        <w:pStyle w:val="Heading2"/>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58592" behindDoc="1" locked="0" layoutInCell="1" allowOverlap="1" wp14:anchorId="4AA00030" wp14:editId="7734170A">
                <wp:simplePos x="0" y="0"/>
                <wp:positionH relativeFrom="page">
                  <wp:posOffset>895985</wp:posOffset>
                </wp:positionH>
                <wp:positionV relativeFrom="paragraph">
                  <wp:posOffset>207010</wp:posOffset>
                </wp:positionV>
                <wp:extent cx="5980430" cy="1270"/>
                <wp:effectExtent l="0" t="0" r="0" b="0"/>
                <wp:wrapTopAndBottom/>
                <wp:docPr id="607" name="Freeform: 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9E971" id="Freeform: Shape 607" o:spid="_x0000_s1026" style="position:absolute;margin-left:70.55pt;margin-top:16.3pt;width:470.9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OHeL9W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ACCREDITATION INFORMATION</w:t>
      </w:r>
      <w:bookmarkEnd w:id="9"/>
    </w:p>
    <w:p w14:paraId="30A47418" w14:textId="0A975501" w:rsidR="00906FC4" w:rsidRPr="00906FC4" w:rsidRDefault="004840CE" w:rsidP="00906FC4">
      <w:pPr>
        <w:spacing w:before="10"/>
        <w:rPr>
          <w:rFonts w:ascii="Cambria" w:eastAsia="Cambria" w:hAnsi="Cambria" w:cs="Cambria"/>
          <w:sz w:val="23"/>
          <w:szCs w:val="24"/>
          <w:lang w:bidi="ar-SA"/>
        </w:rPr>
      </w:pPr>
      <w:r w:rsidRPr="00906FC4">
        <w:rPr>
          <w:rFonts w:ascii="Cambria" w:eastAsia="Cambria" w:hAnsi="Cambria" w:cs="Cambria"/>
          <w:noProof/>
          <w:sz w:val="2"/>
          <w:szCs w:val="24"/>
          <w:lang w:bidi="ar-SA"/>
        </w:rPr>
        <mc:AlternateContent>
          <mc:Choice Requires="wpg">
            <w:drawing>
              <wp:anchor distT="0" distB="0" distL="114300" distR="114300" simplePos="0" relativeHeight="251796480" behindDoc="0" locked="0" layoutInCell="1" allowOverlap="1" wp14:anchorId="18F8FC06" wp14:editId="41A8CA4B">
                <wp:simplePos x="0" y="0"/>
                <wp:positionH relativeFrom="column">
                  <wp:posOffset>66675</wp:posOffset>
                </wp:positionH>
                <wp:positionV relativeFrom="page">
                  <wp:posOffset>1638301</wp:posOffset>
                </wp:positionV>
                <wp:extent cx="5943600" cy="5715"/>
                <wp:effectExtent l="0" t="0" r="0" b="0"/>
                <wp:wrapTopAndBottom/>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
                          <a:chOff x="0" y="0"/>
                          <a:chExt cx="9418" cy="10"/>
                        </a:xfrm>
                      </wpg:grpSpPr>
                      <wps:wsp>
                        <wps:cNvPr id="595" name="Line 595"/>
                        <wps:cNvCnPr>
                          <a:cxnSpLocks noChangeShapeType="1"/>
                        </wps:cNvCnPr>
                        <wps:spPr bwMode="auto">
                          <a:xfrm>
                            <a:off x="0" y="5"/>
                            <a:ext cx="9418" cy="0"/>
                          </a:xfrm>
                          <a:prstGeom prst="line">
                            <a:avLst/>
                          </a:prstGeom>
                          <a:noFill/>
                          <a:ln w="6096">
                            <a:solidFill>
                              <a:srgbClr val="602221"/>
                            </a:solidFill>
                            <a:prstDash val="dot"/>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303DB2" id="Group 594" o:spid="_x0000_s1026" style="position:absolute;margin-left:5.25pt;margin-top:129pt;width:468pt;height:.45pt;z-index:251796480;mso-position-vertical-relative:pag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">
                <v:line id="Line 595"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" strokecolor="#602221" strokeweight=".48pt">
                  <v:stroke dashstyle="dot"/>
                </v:line>
                <w10:wrap type="topAndBottom" anchory="page"/>
              </v:group>
            </w:pict>
          </mc:Fallback>
        </mc:AlternateContent>
      </w:r>
    </w:p>
    <w:p w14:paraId="300686D3" w14:textId="6AAD04A0" w:rsidR="00906FC4" w:rsidRPr="0086697B" w:rsidRDefault="00906FC4" w:rsidP="0086697B">
      <w:pPr>
        <w:pStyle w:val="Heading3"/>
        <w:ind w:left="288"/>
        <w:jc w:val="center"/>
        <w:rPr>
          <w:sz w:val="36"/>
          <w:szCs w:val="36"/>
          <w:lang w:bidi="ar-SA"/>
        </w:rPr>
      </w:pPr>
      <w:bookmarkStart w:id="10" w:name="_bookmark6"/>
      <w:bookmarkStart w:id="11" w:name="_Toc114837862"/>
      <w:bookmarkEnd w:id="10"/>
      <w:r w:rsidRPr="0086697B">
        <w:rPr>
          <w:sz w:val="36"/>
          <w:szCs w:val="36"/>
          <w:lang w:bidi="ar-SA"/>
        </w:rPr>
        <w:t>COLLEGE</w:t>
      </w:r>
      <w:r w:rsidRPr="0086697B">
        <w:rPr>
          <w:spacing w:val="-12"/>
          <w:sz w:val="36"/>
          <w:szCs w:val="36"/>
          <w:lang w:bidi="ar-SA"/>
        </w:rPr>
        <w:t xml:space="preserve"> </w:t>
      </w:r>
      <w:r w:rsidRPr="0086697B">
        <w:rPr>
          <w:sz w:val="36"/>
          <w:szCs w:val="36"/>
          <w:lang w:bidi="ar-SA"/>
        </w:rPr>
        <w:t>ACCREDITATION</w:t>
      </w:r>
      <w:bookmarkEnd w:id="11"/>
    </w:p>
    <w:p w14:paraId="056F18C9" w14:textId="6E417F82" w:rsidR="00906FC4" w:rsidRPr="00906FC4" w:rsidRDefault="004840CE" w:rsidP="00906FC4">
      <w:pPr>
        <w:spacing w:line="20" w:lineRule="exact"/>
        <w:ind w:left="674"/>
        <w:rPr>
          <w:rFonts w:ascii="Cambria" w:eastAsia="Cambria" w:hAnsi="Cambria" w:cs="Cambria"/>
          <w:sz w:val="2"/>
          <w:szCs w:val="24"/>
          <w:lang w:bidi="ar-SA"/>
        </w:rPr>
      </w:pPr>
      <w:r w:rsidRPr="00906FC4">
        <w:rPr>
          <w:rFonts w:ascii="Cambria" w:eastAsia="Cambria" w:hAnsi="Cambria" w:cs="Cambria"/>
          <w:noProof/>
          <w:sz w:val="2"/>
          <w:szCs w:val="24"/>
          <w:lang w:bidi="ar-SA"/>
        </w:rPr>
        <mc:AlternateContent>
          <mc:Choice Requires="wpg">
            <w:drawing>
              <wp:anchor distT="0" distB="0" distL="114300" distR="114300" simplePos="0" relativeHeight="251798528" behindDoc="0" locked="0" layoutInCell="1" allowOverlap="1" wp14:anchorId="76B5D649" wp14:editId="587D9A7F">
                <wp:simplePos x="0" y="0"/>
                <wp:positionH relativeFrom="margin">
                  <wp:align>right</wp:align>
                </wp:positionH>
                <wp:positionV relativeFrom="page">
                  <wp:posOffset>1991360</wp:posOffset>
                </wp:positionV>
                <wp:extent cx="5943600" cy="571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
                          <a:chOff x="0" y="0"/>
                          <a:chExt cx="9418" cy="10"/>
                        </a:xfrm>
                      </wpg:grpSpPr>
                      <wps:wsp>
                        <wps:cNvPr id="429" name="Line 595"/>
                        <wps:cNvCnPr>
                          <a:cxnSpLocks noChangeShapeType="1"/>
                        </wps:cNvCnPr>
                        <wps:spPr bwMode="auto">
                          <a:xfrm>
                            <a:off x="0" y="5"/>
                            <a:ext cx="9418" cy="0"/>
                          </a:xfrm>
                          <a:prstGeom prst="line">
                            <a:avLst/>
                          </a:prstGeom>
                          <a:noFill/>
                          <a:ln w="6096">
                            <a:solidFill>
                              <a:srgbClr val="602221"/>
                            </a:solidFill>
                            <a:prstDash val="dot"/>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A4C1EC" id="Group 428" o:spid="_x0000_s1026" style="position:absolute;margin-left:416.8pt;margin-top:156.8pt;width:468pt;height:.45pt;z-index:251798528;mso-position-horizontal:right;mso-position-horizontal-relative:margin;mso-position-vertical-relative:pag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">
                <v:line id="Line 595"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" strokecolor="#602221" strokeweight=".48pt">
                  <v:stroke dashstyle="dot"/>
                </v:line>
                <w10:wrap type="topAndBottom" anchorx="margin" anchory="page"/>
              </v:group>
            </w:pict>
          </mc:Fallback>
        </mc:AlternateContent>
      </w:r>
    </w:p>
    <w:p w14:paraId="1216791D" w14:textId="329737B9" w:rsidR="00906FC4" w:rsidRPr="00906FC4" w:rsidRDefault="00906FC4" w:rsidP="00906FC4">
      <w:pPr>
        <w:spacing w:before="4"/>
        <w:rPr>
          <w:rFonts w:ascii="Cambria" w:eastAsia="Cambria" w:hAnsi="Cambria" w:cs="Cambria"/>
          <w:sz w:val="25"/>
          <w:szCs w:val="24"/>
          <w:lang w:bidi="ar-SA"/>
        </w:rPr>
      </w:pPr>
    </w:p>
    <w:p w14:paraId="2B01C480" w14:textId="1F9B27BF" w:rsidR="00A4267B" w:rsidRDefault="00A4267B" w:rsidP="00906FC4">
      <w:pPr>
        <w:spacing w:before="8"/>
        <w:rPr>
          <w:rFonts w:ascii="Cambria" w:eastAsia="Cambria" w:hAnsi="Cambria" w:cs="Cambria"/>
          <w:sz w:val="24"/>
          <w:szCs w:val="24"/>
          <w:lang w:bidi="ar-SA"/>
        </w:rPr>
      </w:pPr>
      <w:r w:rsidRPr="00A4267B">
        <w:rPr>
          <w:rFonts w:ascii="Cambria" w:eastAsia="Cambria" w:hAnsi="Cambria" w:cs="Cambria"/>
          <w:sz w:val="24"/>
          <w:szCs w:val="24"/>
          <w:lang w:bidi="ar-SA"/>
        </w:rPr>
        <w:t>Bossier Parish Community College is accredited by the Southern Association of Colleges and Schools Commission on Colleges (SACSCOC) to award associate degrees, certificates, and technical diplomas. Questions about the accreditation of Bossier Parish Community College may be directed in writing to the Southern Association of Colleges and Schools Commission on Colleges at 1866 Southern Lane, Decatur, GA  30033-4097, by calling (404) 679-4500, or by using information available on SACSCOC’s website (www.sacscoc.org).</w:t>
      </w:r>
    </w:p>
    <w:p w14:paraId="0DB816F5" w14:textId="7DDC39DD" w:rsidR="00906FC4" w:rsidRPr="00906FC4" w:rsidRDefault="00906FC4" w:rsidP="00906FC4">
      <w:pPr>
        <w:spacing w:before="8"/>
        <w:rPr>
          <w:rFonts w:ascii="Cambria" w:eastAsia="Cambria" w:hAnsi="Cambria" w:cs="Cambria"/>
          <w:sz w:val="24"/>
          <w:szCs w:val="24"/>
          <w:lang w:bidi="ar-SA"/>
        </w:rPr>
      </w:pPr>
      <w:r w:rsidRPr="00906FC4">
        <w:rPr>
          <w:rFonts w:ascii="Cambria" w:eastAsia="Cambria" w:hAnsi="Cambria" w:cs="Cambria"/>
          <w:noProof/>
          <w:sz w:val="24"/>
          <w:szCs w:val="24"/>
          <w:lang w:bidi="ar-SA"/>
        </w:rPr>
        <mc:AlternateContent>
          <mc:Choice Requires="wps">
            <w:drawing>
              <wp:anchor distT="0" distB="0" distL="0" distR="0" simplePos="0" relativeHeight="251740160" behindDoc="1" locked="0" layoutInCell="1" allowOverlap="1" wp14:anchorId="5A6A370A" wp14:editId="403A4700">
                <wp:simplePos x="0" y="0"/>
                <wp:positionH relativeFrom="page">
                  <wp:posOffset>895985</wp:posOffset>
                </wp:positionH>
                <wp:positionV relativeFrom="paragraph">
                  <wp:posOffset>198755</wp:posOffset>
                </wp:positionV>
                <wp:extent cx="5980430" cy="1270"/>
                <wp:effectExtent l="0" t="0" r="0" b="0"/>
                <wp:wrapTopAndBottom/>
                <wp:docPr id="593" name="Freeform: 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6C74D" id="Freeform: Shape 593" o:spid="_x0000_s1026" style="position:absolute;margin-left:70.55pt;margin-top:15.65pt;width:470.9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" path="m,l9418,e" filled="f" strokecolor="#602221" strokeweight=".48pt">
                <v:stroke dashstyle="dot"/>
                <v:path arrowok="t" o:connecttype="custom" o:connectlocs="0,0;5980430,0" o:connectangles="0,0"/>
                <w10:wrap type="topAndBottom" anchorx="page"/>
              </v:shape>
            </w:pict>
          </mc:Fallback>
        </mc:AlternateContent>
      </w:r>
    </w:p>
    <w:p w14:paraId="6A55790A" w14:textId="0A7F2EA1" w:rsidR="00906FC4" w:rsidRPr="0086697B" w:rsidRDefault="00906FC4" w:rsidP="0086697B">
      <w:pPr>
        <w:pStyle w:val="Heading3"/>
        <w:jc w:val="center"/>
        <w:rPr>
          <w:sz w:val="36"/>
          <w:szCs w:val="36"/>
          <w:lang w:bidi="ar-SA"/>
        </w:rPr>
      </w:pPr>
      <w:bookmarkStart w:id="12" w:name="_bookmark7"/>
      <w:bookmarkStart w:id="13" w:name="_Toc114837863"/>
      <w:bookmarkEnd w:id="12"/>
      <w:r w:rsidRPr="0086697B">
        <w:rPr>
          <w:sz w:val="36"/>
          <w:szCs w:val="36"/>
          <w:lang w:bidi="ar-SA"/>
        </w:rPr>
        <w:t>PROGRAM</w:t>
      </w:r>
      <w:r w:rsidRPr="0086697B">
        <w:rPr>
          <w:spacing w:val="-11"/>
          <w:sz w:val="36"/>
          <w:szCs w:val="36"/>
          <w:lang w:bidi="ar-SA"/>
        </w:rPr>
        <w:t xml:space="preserve"> </w:t>
      </w:r>
      <w:r w:rsidRPr="0086697B">
        <w:rPr>
          <w:sz w:val="36"/>
          <w:szCs w:val="36"/>
          <w:lang w:bidi="ar-SA"/>
        </w:rPr>
        <w:t>ACCREDITATION</w:t>
      </w:r>
      <w:bookmarkEnd w:id="13"/>
    </w:p>
    <w:p w14:paraId="6C1162C6" w14:textId="09120782" w:rsidR="00906FC4" w:rsidRPr="00906FC4" w:rsidRDefault="00906FC4" w:rsidP="00906FC4">
      <w:pPr>
        <w:spacing w:line="20" w:lineRule="exact"/>
        <w:ind w:left="674"/>
        <w:rPr>
          <w:rFonts w:ascii="Cambria" w:eastAsia="Cambria" w:hAnsi="Cambria" w:cs="Cambria"/>
          <w:sz w:val="2"/>
          <w:szCs w:val="24"/>
          <w:lang w:bidi="ar-SA"/>
        </w:rPr>
      </w:pPr>
    </w:p>
    <w:p w14:paraId="72074694" w14:textId="13B6BF8D" w:rsidR="00906FC4" w:rsidRPr="00906FC4" w:rsidRDefault="00A4267B" w:rsidP="004840CE">
      <w:pPr>
        <w:rPr>
          <w:rFonts w:ascii="Cambria" w:eastAsia="Cambria" w:hAnsi="Cambria" w:cs="Cambria"/>
          <w:sz w:val="24"/>
          <w:szCs w:val="24"/>
          <w:lang w:bidi="ar-SA"/>
        </w:rPr>
      </w:pPr>
      <w:r w:rsidRPr="00906FC4">
        <w:rPr>
          <w:rFonts w:ascii="Cambria" w:eastAsia="Cambria" w:hAnsi="Cambria" w:cs="Cambria"/>
          <w:noProof/>
          <w:sz w:val="2"/>
          <w:szCs w:val="24"/>
          <w:lang w:bidi="ar-SA"/>
        </w:rPr>
        <mc:AlternateContent>
          <mc:Choice Requires="wpg">
            <w:drawing>
              <wp:anchor distT="0" distB="0" distL="114300" distR="114300" simplePos="0" relativeHeight="251799552" behindDoc="0" locked="0" layoutInCell="1" allowOverlap="1" wp14:anchorId="37CE73DE" wp14:editId="36E6D0FD">
                <wp:simplePos x="0" y="0"/>
                <wp:positionH relativeFrom="column">
                  <wp:posOffset>20320</wp:posOffset>
                </wp:positionH>
                <wp:positionV relativeFrom="page">
                  <wp:posOffset>3790950</wp:posOffset>
                </wp:positionV>
                <wp:extent cx="5980430" cy="6350"/>
                <wp:effectExtent l="0" t="0" r="0" b="0"/>
                <wp:wrapSquare wrapText="bothSides"/>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592" name="Line 593"/>
                        <wps:cNvCnPr>
                          <a:cxnSpLocks noChangeShapeType="1"/>
                        </wps:cNvCnPr>
                        <wps:spPr bwMode="auto">
                          <a:xfrm>
                            <a:off x="0" y="5"/>
                            <a:ext cx="9418" cy="0"/>
                          </a:xfrm>
                          <a:prstGeom prst="line">
                            <a:avLst/>
                          </a:prstGeom>
                          <a:noFill/>
                          <a:ln w="6096">
                            <a:solidFill>
                              <a:srgbClr val="602221"/>
                            </a:solidFill>
                            <a:prstDash val="dot"/>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754832" id="Group 591" o:spid="_x0000_s1026" style="position:absolute;margin-left:1.6pt;margin-top:298.5pt;width:470.9pt;height:.5pt;z-index:251799552;mso-position-vertical-relative:pag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">
                <v:line id="Line 593" o:spid="_x0000_s1027" style="position:absolute;visibility:visible;mso-wrap-style:square" from="0,5" to="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" strokecolor="#602221" strokeweight=".48pt">
                  <v:stroke dashstyle="dot"/>
                </v:line>
                <w10:wrap type="square" anchory="page"/>
              </v:group>
            </w:pict>
          </mc:Fallback>
        </mc:AlternateContent>
      </w:r>
      <w:r w:rsidR="00906FC4" w:rsidRPr="00906FC4">
        <w:rPr>
          <w:rFonts w:ascii="Cambria" w:eastAsia="Cambria" w:hAnsi="Cambria" w:cs="Cambria"/>
          <w:sz w:val="24"/>
          <w:szCs w:val="24"/>
          <w:lang w:bidi="ar-SA"/>
        </w:rPr>
        <w:t>The associate-degree-level occupational therapy assistant program is accredited by the Accreditation Council for Occupational Therapy Education (ACOTE) of the American Occupational Therapy Association (AOTA), located at 6116 Executive Boulevard, Suite 200, North Bethesda, MD 20852-4929. ACOTE’s telephone number c/o AOTA is (301) 652- AOTA and its Web address is www.acoteonline.org.</w:t>
      </w:r>
    </w:p>
    <w:p w14:paraId="1C2B9753" w14:textId="77777777" w:rsidR="00906FC4" w:rsidRPr="00906FC4" w:rsidRDefault="00906FC4" w:rsidP="004840CE">
      <w:pPr>
        <w:rPr>
          <w:rFonts w:ascii="Cambria" w:eastAsia="Cambria" w:hAnsi="Cambria" w:cs="Cambria"/>
          <w:sz w:val="24"/>
          <w:szCs w:val="24"/>
          <w:lang w:bidi="ar-SA"/>
        </w:rPr>
      </w:pPr>
    </w:p>
    <w:p w14:paraId="4F8C9214" w14:textId="77777777" w:rsidR="00906FC4" w:rsidRDefault="00906FC4" w:rsidP="004840CE">
      <w:pPr>
        <w:rPr>
          <w:rFonts w:ascii="Cambria" w:eastAsia="Cambria" w:hAnsi="Cambria" w:cs="Cambria"/>
          <w:sz w:val="24"/>
          <w:szCs w:val="24"/>
          <w:lang w:bidi="ar-SA"/>
        </w:rPr>
      </w:pPr>
      <w:r w:rsidRPr="00906FC4">
        <w:rPr>
          <w:rFonts w:ascii="Cambria" w:eastAsia="Cambria" w:hAnsi="Cambria" w:cs="Cambria"/>
          <w:sz w:val="24"/>
          <w:szCs w:val="24"/>
          <w:lang w:bidi="ar-SA"/>
        </w:rPr>
        <w:t xml:space="preserve">Graduates of the program will be eligible to sit for the national certification examination for the occupational therapy assistant administered by the National Board for Certification in Occupational Therapy (NBCOT). After successful completion of this exam, the individual will be a Certified Occupational Therapy Assistant (COTA). In addition, all states require licensure </w:t>
      </w:r>
      <w:r w:rsidR="00DF75DE" w:rsidRPr="00906FC4">
        <w:rPr>
          <w:rFonts w:ascii="Cambria" w:eastAsia="Cambria" w:hAnsi="Cambria" w:cs="Cambria"/>
          <w:sz w:val="24"/>
          <w:szCs w:val="24"/>
          <w:lang w:bidi="ar-SA"/>
        </w:rPr>
        <w:t>to</w:t>
      </w:r>
      <w:r w:rsidRPr="00906FC4">
        <w:rPr>
          <w:rFonts w:ascii="Cambria" w:eastAsia="Cambria" w:hAnsi="Cambria" w:cs="Cambria"/>
          <w:sz w:val="24"/>
          <w:szCs w:val="24"/>
          <w:lang w:bidi="ar-SA"/>
        </w:rPr>
        <w:t xml:space="preserve"> practice; however, state licenses are usually based on the results of the NBCOT Certification Examination. Note that a felony conviction may affect a graduate’s ability to sit for the NBCOT certification examination or attain state licensure.</w:t>
      </w:r>
    </w:p>
    <w:p w14:paraId="44E6AEE9" w14:textId="77777777" w:rsidR="00820B29" w:rsidRDefault="00820B29" w:rsidP="004840CE">
      <w:pPr>
        <w:rPr>
          <w:rFonts w:ascii="Cambria" w:eastAsia="Cambria" w:hAnsi="Cambria" w:cs="Cambria"/>
          <w:sz w:val="24"/>
          <w:szCs w:val="24"/>
          <w:lang w:bidi="ar-SA"/>
        </w:rPr>
      </w:pPr>
    </w:p>
    <w:p w14:paraId="4EEF18A5" w14:textId="77777777" w:rsidR="00820B29" w:rsidRDefault="00820B29" w:rsidP="00906FC4">
      <w:pPr>
        <w:ind w:left="662" w:right="562"/>
        <w:rPr>
          <w:rFonts w:ascii="Cambria" w:eastAsia="Cambria" w:hAnsi="Cambria" w:cs="Cambria"/>
          <w:sz w:val="24"/>
          <w:szCs w:val="24"/>
          <w:lang w:bidi="ar-SA"/>
        </w:rPr>
      </w:pPr>
    </w:p>
    <w:p w14:paraId="7414B24E" w14:textId="413F84D9" w:rsidR="00D2478F" w:rsidRDefault="00D2478F">
      <w:pPr>
        <w:rPr>
          <w:rFonts w:ascii="Cambria" w:eastAsia="Cambria" w:hAnsi="Cambria" w:cs="Cambria"/>
          <w:sz w:val="24"/>
          <w:szCs w:val="24"/>
          <w:lang w:bidi="ar-SA"/>
        </w:rPr>
      </w:pPr>
      <w:r>
        <w:rPr>
          <w:rFonts w:ascii="Cambria" w:eastAsia="Cambria" w:hAnsi="Cambria" w:cs="Cambria"/>
          <w:sz w:val="24"/>
          <w:szCs w:val="24"/>
          <w:lang w:bidi="ar-SA"/>
        </w:rPr>
        <w:br w:type="page"/>
      </w:r>
    </w:p>
    <w:bookmarkStart w:id="14" w:name="_Toc114837864"/>
    <w:p w14:paraId="66B0EC40" w14:textId="0D47A32A" w:rsidR="002D60FE" w:rsidRDefault="006A61EA" w:rsidP="00881011">
      <w:pPr>
        <w:pStyle w:val="Heading2"/>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60640" behindDoc="1" locked="0" layoutInCell="1" allowOverlap="1" wp14:anchorId="1E679447" wp14:editId="06B01C2C">
                <wp:simplePos x="0" y="0"/>
                <wp:positionH relativeFrom="page">
                  <wp:posOffset>895985</wp:posOffset>
                </wp:positionH>
                <wp:positionV relativeFrom="paragraph">
                  <wp:posOffset>207010</wp:posOffset>
                </wp:positionV>
                <wp:extent cx="5980430" cy="1270"/>
                <wp:effectExtent l="0" t="0" r="0" b="0"/>
                <wp:wrapTopAndBottom/>
                <wp:docPr id="608" name="Freeform: 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1A3B7" id="Freeform: Shape 608" o:spid="_x0000_s1026" style="position:absolute;margin-left:70.55pt;margin-top:16.3pt;width:470.9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ACCREDITATION STANDARDS FOR AAS in OTA (ACOTE, 2018)</w:t>
      </w:r>
      <w:bookmarkEnd w:id="14"/>
    </w:p>
    <w:p w14:paraId="104B4313" w14:textId="77777777" w:rsidR="00881011" w:rsidRPr="00881011" w:rsidRDefault="00881011" w:rsidP="00881011">
      <w:pPr>
        <w:pStyle w:val="Heading2"/>
        <w:ind w:left="0"/>
        <w:rPr>
          <w:rFonts w:ascii="Cambria" w:eastAsia="Cambria" w:hAnsi="Cambria"/>
          <w:sz w:val="16"/>
          <w:szCs w:val="16"/>
          <w:lang w:bidi="ar-SA"/>
        </w:rPr>
      </w:pPr>
    </w:p>
    <w:p w14:paraId="06AC0370" w14:textId="6421EB2A" w:rsidR="00C949AE" w:rsidRPr="006A61EA" w:rsidRDefault="00906FC4" w:rsidP="004840CE">
      <w:pPr>
        <w:pStyle w:val="BodyText"/>
        <w:ind w:left="-576" w:firstLine="662"/>
        <w:rPr>
          <w:rFonts w:ascii="Cambria" w:hAnsi="Cambria"/>
          <w:sz w:val="24"/>
          <w:szCs w:val="24"/>
        </w:rPr>
      </w:pPr>
      <w:r w:rsidRPr="006A61EA">
        <w:rPr>
          <w:rFonts w:ascii="Cambria" w:hAnsi="Cambria"/>
          <w:sz w:val="24"/>
          <w:szCs w:val="24"/>
        </w:rPr>
        <w:t>C.1.0</w:t>
      </w:r>
      <w:r w:rsidR="00DD517C" w:rsidRPr="006A61EA">
        <w:rPr>
          <w:rFonts w:ascii="Cambria" w:hAnsi="Cambria"/>
          <w:sz w:val="24"/>
          <w:szCs w:val="24"/>
        </w:rPr>
        <w:t>: FIELDWORK</w:t>
      </w:r>
      <w:r w:rsidR="00DD517C" w:rsidRPr="006A61EA">
        <w:rPr>
          <w:rFonts w:ascii="Cambria" w:hAnsi="Cambria"/>
          <w:spacing w:val="1"/>
          <w:sz w:val="24"/>
          <w:szCs w:val="24"/>
        </w:rPr>
        <w:t xml:space="preserve"> </w:t>
      </w:r>
      <w:r w:rsidR="00DD517C" w:rsidRPr="006A61EA">
        <w:rPr>
          <w:rFonts w:ascii="Cambria" w:hAnsi="Cambria"/>
          <w:sz w:val="24"/>
          <w:szCs w:val="24"/>
        </w:rPr>
        <w:t>EDUCATION</w:t>
      </w:r>
    </w:p>
    <w:p w14:paraId="100C9EDB" w14:textId="77777777" w:rsidR="00C949AE" w:rsidRPr="00B206ED" w:rsidRDefault="00DD517C" w:rsidP="0086697B">
      <w:pPr>
        <w:pStyle w:val="BodyText"/>
        <w:rPr>
          <w:rFonts w:ascii="Cambria" w:hAnsi="Cambria"/>
          <w:sz w:val="24"/>
          <w:szCs w:val="24"/>
        </w:rPr>
      </w:pPr>
      <w:r w:rsidRPr="00B206ED">
        <w:rPr>
          <w:rFonts w:ascii="Cambria" w:hAnsi="Cambria"/>
          <w:sz w:val="24"/>
          <w:szCs w:val="24"/>
        </w:rPr>
        <w:t>Fieldwork education is a crucial part of professional preparation and is best integrated as a component of the curriculum design. The fieldwork experience is designed to promote clinical reasoning and reflective practice, transmit the values and beliefs that enable ethical practice, and develop professionalism and competence in career responsibilities. Fieldwork experiences should be implemented and evaluated for their effectiveness by the educational institution. The experience should provide the student with the opportunity to carry out professional responsibilities under the supervision of qualified personnel serving as a role model. The academic fieldwork coordinator is responsible for the program’s compliance with fieldwork education requirements. The academic fieldwork coordinator will:</w:t>
      </w:r>
    </w:p>
    <w:p w14:paraId="4F36EFC1" w14:textId="77777777" w:rsidR="00C949AE" w:rsidRPr="007856C6" w:rsidRDefault="00C949AE" w:rsidP="0086697B">
      <w:pPr>
        <w:pStyle w:val="BodyText"/>
        <w:rPr>
          <w:rFonts w:asciiTheme="majorHAnsi" w:hAnsiTheme="majorHAnsi"/>
          <w:sz w:val="24"/>
          <w:szCs w:val="24"/>
        </w:rPr>
      </w:pPr>
    </w:p>
    <w:p w14:paraId="0998A1CC" w14:textId="71D88579"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C.1.1: </w:t>
      </w:r>
      <w:r w:rsidR="00DD517C" w:rsidRPr="00584940">
        <w:rPr>
          <w:rFonts w:asciiTheme="majorHAnsi" w:hAnsiTheme="majorHAnsi"/>
          <w:sz w:val="24"/>
        </w:rPr>
        <w:t>Ensure that the fieldwork program reflects the sequence and scope of content in the curriculum design, in collaboration with faculty, so that fieldwork experiences in traditional, nontraditional, and emerging</w:t>
      </w:r>
      <w:r w:rsidR="00DD517C" w:rsidRPr="00584940">
        <w:rPr>
          <w:rFonts w:asciiTheme="majorHAnsi" w:hAnsiTheme="majorHAnsi"/>
          <w:spacing w:val="-20"/>
          <w:sz w:val="24"/>
        </w:rPr>
        <w:t xml:space="preserve"> </w:t>
      </w:r>
      <w:r w:rsidR="00DD517C" w:rsidRPr="00584940">
        <w:rPr>
          <w:rFonts w:asciiTheme="majorHAnsi" w:hAnsiTheme="majorHAnsi"/>
          <w:sz w:val="24"/>
        </w:rPr>
        <w:t>settings strengthen the ties between didactic and fieldwork</w:t>
      </w:r>
      <w:r w:rsidR="00DD517C" w:rsidRPr="00584940">
        <w:rPr>
          <w:rFonts w:asciiTheme="majorHAnsi" w:hAnsiTheme="majorHAnsi"/>
          <w:spacing w:val="1"/>
          <w:sz w:val="24"/>
        </w:rPr>
        <w:t xml:space="preserve"> </w:t>
      </w:r>
      <w:r w:rsidR="00DD517C" w:rsidRPr="00584940">
        <w:rPr>
          <w:rFonts w:asciiTheme="majorHAnsi" w:hAnsiTheme="majorHAnsi"/>
          <w:sz w:val="24"/>
        </w:rPr>
        <w:t>education.</w:t>
      </w:r>
    </w:p>
    <w:p w14:paraId="3F83CB0D" w14:textId="77777777" w:rsidR="00C949AE" w:rsidRPr="00941922" w:rsidRDefault="00C949AE" w:rsidP="0086697B">
      <w:pPr>
        <w:pStyle w:val="BodyText"/>
        <w:rPr>
          <w:rFonts w:asciiTheme="majorHAnsi" w:hAnsiTheme="majorHAnsi"/>
          <w:sz w:val="20"/>
          <w:szCs w:val="20"/>
        </w:rPr>
      </w:pPr>
    </w:p>
    <w:p w14:paraId="3E11978D" w14:textId="71C3A7DB"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C.1.2: </w:t>
      </w:r>
      <w:r w:rsidR="00DD517C" w:rsidRPr="00584940">
        <w:rPr>
          <w:rFonts w:asciiTheme="majorHAnsi" w:hAnsiTheme="majorHAnsi"/>
          <w:sz w:val="24"/>
        </w:rPr>
        <w:t>Document the criteria and process for selecting fieldwork sites, to include maintaining memoranda of understanding, complying with all site requirements, maintaining site objectives and site data, and communicating this information to students prior to the start of the fieldwork</w:t>
      </w:r>
      <w:r w:rsidR="00DD517C" w:rsidRPr="00584940">
        <w:rPr>
          <w:rFonts w:asciiTheme="majorHAnsi" w:hAnsiTheme="majorHAnsi"/>
          <w:spacing w:val="-7"/>
          <w:sz w:val="24"/>
        </w:rPr>
        <w:t xml:space="preserve"> </w:t>
      </w:r>
      <w:r w:rsidR="00DD517C" w:rsidRPr="00584940">
        <w:rPr>
          <w:rFonts w:asciiTheme="majorHAnsi" w:hAnsiTheme="majorHAnsi"/>
          <w:sz w:val="24"/>
        </w:rPr>
        <w:t>experience.</w:t>
      </w:r>
    </w:p>
    <w:p w14:paraId="43EFD04B" w14:textId="77777777" w:rsidR="00C949AE" w:rsidRPr="00881011" w:rsidRDefault="00C949AE" w:rsidP="0086697B">
      <w:pPr>
        <w:pStyle w:val="BodyText"/>
        <w:rPr>
          <w:rFonts w:asciiTheme="majorHAnsi" w:hAnsiTheme="majorHAnsi"/>
          <w:sz w:val="16"/>
          <w:szCs w:val="16"/>
        </w:rPr>
      </w:pPr>
    </w:p>
    <w:p w14:paraId="62169F71" w14:textId="194BEA13"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C.1.3: </w:t>
      </w:r>
      <w:r w:rsidR="00DD517C" w:rsidRPr="00584940">
        <w:rPr>
          <w:rFonts w:asciiTheme="majorHAnsi" w:hAnsiTheme="majorHAnsi"/>
          <w:sz w:val="24"/>
        </w:rPr>
        <w:t>Document that academic and fieldwork educators agree on established fieldwork objectives prior</w:t>
      </w:r>
      <w:r w:rsidR="00DD517C" w:rsidRPr="00584940">
        <w:rPr>
          <w:rFonts w:asciiTheme="majorHAnsi" w:hAnsiTheme="majorHAnsi"/>
          <w:spacing w:val="-12"/>
          <w:sz w:val="24"/>
        </w:rPr>
        <w:t xml:space="preserve"> </w:t>
      </w:r>
      <w:r w:rsidR="00DD517C" w:rsidRPr="00584940">
        <w:rPr>
          <w:rFonts w:asciiTheme="majorHAnsi" w:hAnsiTheme="majorHAnsi"/>
          <w:sz w:val="24"/>
        </w:rPr>
        <w:t xml:space="preserve">to the start of the fieldwork </w:t>
      </w:r>
      <w:r w:rsidR="00051873" w:rsidRPr="00584940">
        <w:rPr>
          <w:rFonts w:asciiTheme="majorHAnsi" w:hAnsiTheme="majorHAnsi"/>
          <w:sz w:val="24"/>
        </w:rPr>
        <w:t>experience and</w:t>
      </w:r>
      <w:r w:rsidR="00DD517C" w:rsidRPr="00584940">
        <w:rPr>
          <w:rFonts w:asciiTheme="majorHAnsi" w:hAnsiTheme="majorHAnsi"/>
          <w:sz w:val="24"/>
        </w:rPr>
        <w:t xml:space="preserve"> communicate with the student and fieldwork educator about progress and performance throughout the fieldwork experience. Ensure that fieldwork objectives for all experiences include a psychosocial</w:t>
      </w:r>
      <w:r w:rsidR="00DD517C" w:rsidRPr="00584940">
        <w:rPr>
          <w:rFonts w:asciiTheme="majorHAnsi" w:hAnsiTheme="majorHAnsi"/>
          <w:spacing w:val="-1"/>
          <w:sz w:val="24"/>
        </w:rPr>
        <w:t xml:space="preserve"> </w:t>
      </w:r>
      <w:r w:rsidR="00DD517C" w:rsidRPr="00584940">
        <w:rPr>
          <w:rFonts w:asciiTheme="majorHAnsi" w:hAnsiTheme="majorHAnsi"/>
          <w:sz w:val="24"/>
        </w:rPr>
        <w:t>objective.</w:t>
      </w:r>
    </w:p>
    <w:p w14:paraId="18EF95DC" w14:textId="77777777" w:rsidR="00C949AE" w:rsidRPr="00941922" w:rsidRDefault="00C949AE" w:rsidP="0086697B">
      <w:pPr>
        <w:pStyle w:val="BodyText"/>
        <w:rPr>
          <w:rFonts w:asciiTheme="majorHAnsi" w:hAnsiTheme="majorHAnsi"/>
          <w:sz w:val="20"/>
          <w:szCs w:val="20"/>
        </w:rPr>
      </w:pPr>
    </w:p>
    <w:p w14:paraId="3A54CA4D" w14:textId="61839F91"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C.1.4: </w:t>
      </w:r>
      <w:r w:rsidR="00DD517C" w:rsidRPr="00584940">
        <w:rPr>
          <w:rFonts w:asciiTheme="majorHAnsi" w:hAnsiTheme="majorHAnsi"/>
          <w:sz w:val="24"/>
        </w:rPr>
        <w:t>Ensure that the ratio of fieldwork educators to students enables proper supervision, and provides protection of consumers, opportunities for appropriate role modeling of occupational therapy practice, and</w:t>
      </w:r>
      <w:r w:rsidR="00DD517C" w:rsidRPr="00584940">
        <w:rPr>
          <w:rFonts w:asciiTheme="majorHAnsi" w:hAnsiTheme="majorHAnsi"/>
          <w:spacing w:val="-16"/>
          <w:sz w:val="24"/>
        </w:rPr>
        <w:t xml:space="preserve"> </w:t>
      </w:r>
      <w:r w:rsidR="00DD517C" w:rsidRPr="00584940">
        <w:rPr>
          <w:rFonts w:asciiTheme="majorHAnsi" w:hAnsiTheme="majorHAnsi"/>
          <w:sz w:val="24"/>
        </w:rPr>
        <w:t>the ability to provide frequent assessment of student progress in achieving stated fieldwork</w:t>
      </w:r>
      <w:r w:rsidR="00DD517C" w:rsidRPr="00584940">
        <w:rPr>
          <w:rFonts w:asciiTheme="majorHAnsi" w:hAnsiTheme="majorHAnsi"/>
          <w:spacing w:val="-11"/>
          <w:sz w:val="24"/>
        </w:rPr>
        <w:t xml:space="preserve"> </w:t>
      </w:r>
      <w:r w:rsidR="00DD517C" w:rsidRPr="00584940">
        <w:rPr>
          <w:rFonts w:asciiTheme="majorHAnsi" w:hAnsiTheme="majorHAnsi"/>
          <w:sz w:val="24"/>
        </w:rPr>
        <w:t>objectives.</w:t>
      </w:r>
    </w:p>
    <w:p w14:paraId="61E1BA59" w14:textId="77777777" w:rsidR="00C949AE" w:rsidRPr="00584940" w:rsidRDefault="00C949AE" w:rsidP="0086697B">
      <w:pPr>
        <w:pStyle w:val="BodyText"/>
        <w:rPr>
          <w:rFonts w:asciiTheme="majorHAnsi" w:hAnsiTheme="majorHAnsi"/>
          <w:sz w:val="24"/>
        </w:rPr>
      </w:pPr>
    </w:p>
    <w:p w14:paraId="2BB6C206" w14:textId="441D5508"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C.1.5: </w:t>
      </w:r>
      <w:r w:rsidR="00DD517C" w:rsidRPr="00584940">
        <w:rPr>
          <w:rFonts w:asciiTheme="majorHAnsi" w:hAnsiTheme="majorHAnsi"/>
          <w:sz w:val="24"/>
        </w:rPr>
        <w:t>Ensure that fieldwork agreements are sufficient in scope and number to allow completion of graduation requirements in a timely manner, in accordance with the policy adopted by the program as required by</w:t>
      </w:r>
      <w:r w:rsidR="00DD517C" w:rsidRPr="00584940">
        <w:rPr>
          <w:rFonts w:asciiTheme="majorHAnsi" w:hAnsiTheme="majorHAnsi"/>
          <w:spacing w:val="-19"/>
          <w:sz w:val="24"/>
        </w:rPr>
        <w:t xml:space="preserve"> </w:t>
      </w:r>
      <w:r w:rsidR="00DD517C" w:rsidRPr="00584940">
        <w:rPr>
          <w:rFonts w:asciiTheme="majorHAnsi" w:hAnsiTheme="majorHAnsi"/>
          <w:sz w:val="24"/>
        </w:rPr>
        <w:t>Standard A.4.7.</w:t>
      </w:r>
    </w:p>
    <w:p w14:paraId="1D3E23EB" w14:textId="77777777" w:rsidR="00C949AE" w:rsidRPr="00941922" w:rsidRDefault="00C949AE" w:rsidP="0086697B">
      <w:pPr>
        <w:pStyle w:val="BodyText"/>
        <w:rPr>
          <w:rFonts w:asciiTheme="majorHAnsi" w:hAnsiTheme="majorHAnsi"/>
          <w:sz w:val="20"/>
          <w:szCs w:val="20"/>
        </w:rPr>
      </w:pPr>
    </w:p>
    <w:p w14:paraId="73F4A9A3" w14:textId="149DA323" w:rsidR="00C949AE" w:rsidRPr="00584940" w:rsidRDefault="002D60FE" w:rsidP="0086697B">
      <w:pPr>
        <w:pStyle w:val="ListParagraph"/>
        <w:tabs>
          <w:tab w:val="left" w:pos="1242"/>
        </w:tabs>
        <w:ind w:left="0" w:firstLine="0"/>
        <w:rPr>
          <w:rFonts w:asciiTheme="majorHAnsi" w:hAnsiTheme="majorHAnsi"/>
        </w:rPr>
      </w:pPr>
      <w:r>
        <w:rPr>
          <w:rFonts w:asciiTheme="majorHAnsi" w:hAnsiTheme="majorHAnsi"/>
          <w:sz w:val="24"/>
        </w:rPr>
        <w:t xml:space="preserve">C.1.6: </w:t>
      </w:r>
      <w:r w:rsidR="00DD517C" w:rsidRPr="00584940">
        <w:rPr>
          <w:rFonts w:asciiTheme="majorHAnsi" w:hAnsiTheme="majorHAnsi"/>
          <w:sz w:val="24"/>
        </w:rPr>
        <w:t xml:space="preserve">The program must have evidence of valid memoranda of understanding in effect and signed by both parties from the onset to conclusion of the Level I fieldwork and the Level II fieldwork if it involves an entity outside of the academic program. (Electronic memoranda of understanding and signatures are acceptable.) Responsibilities of the sponsoring </w:t>
      </w:r>
      <w:r w:rsidR="00DD517C" w:rsidRPr="00584940">
        <w:rPr>
          <w:rFonts w:asciiTheme="majorHAnsi" w:hAnsiTheme="majorHAnsi"/>
          <w:sz w:val="24"/>
        </w:rPr>
        <w:lastRenderedPageBreak/>
        <w:t>institution(s) and each fieldwork site must be clearly documented in the memorandum of</w:t>
      </w:r>
      <w:r w:rsidR="00DD517C" w:rsidRPr="00584940">
        <w:rPr>
          <w:rFonts w:asciiTheme="majorHAnsi" w:hAnsiTheme="majorHAnsi"/>
          <w:spacing w:val="-1"/>
          <w:sz w:val="24"/>
        </w:rPr>
        <w:t xml:space="preserve"> </w:t>
      </w:r>
      <w:r w:rsidR="00DD517C" w:rsidRPr="00584940">
        <w:rPr>
          <w:rFonts w:asciiTheme="majorHAnsi" w:hAnsiTheme="majorHAnsi"/>
          <w:sz w:val="24"/>
        </w:rPr>
        <w:t>understanding.</w:t>
      </w:r>
    </w:p>
    <w:p w14:paraId="0C1CC60F" w14:textId="71C6C8D5" w:rsidR="00C949AE" w:rsidRDefault="00C949AE" w:rsidP="0086697B">
      <w:pPr>
        <w:pStyle w:val="BodyText"/>
        <w:rPr>
          <w:rFonts w:asciiTheme="majorHAnsi" w:hAnsiTheme="majorHAnsi"/>
          <w:sz w:val="16"/>
          <w:szCs w:val="16"/>
        </w:rPr>
      </w:pPr>
    </w:p>
    <w:p w14:paraId="72138797" w14:textId="77777777" w:rsidR="004840CE" w:rsidRPr="004840CE" w:rsidRDefault="004840CE" w:rsidP="0086697B">
      <w:pPr>
        <w:pStyle w:val="BodyText"/>
        <w:rPr>
          <w:rFonts w:asciiTheme="majorHAnsi" w:hAnsiTheme="majorHAnsi"/>
          <w:sz w:val="16"/>
          <w:szCs w:val="16"/>
        </w:rPr>
      </w:pPr>
    </w:p>
    <w:p w14:paraId="0C7E16B8" w14:textId="77777777" w:rsidR="00A96E2C" w:rsidRDefault="002D60FE" w:rsidP="0086697B">
      <w:pPr>
        <w:pStyle w:val="ListParagraph"/>
        <w:tabs>
          <w:tab w:val="left" w:pos="1242"/>
        </w:tabs>
        <w:ind w:left="0" w:firstLine="0"/>
        <w:rPr>
          <w:rFonts w:asciiTheme="majorHAnsi" w:hAnsiTheme="majorHAnsi"/>
          <w:sz w:val="24"/>
        </w:rPr>
      </w:pPr>
      <w:r>
        <w:rPr>
          <w:rFonts w:asciiTheme="majorHAnsi" w:hAnsiTheme="majorHAnsi"/>
          <w:sz w:val="24"/>
        </w:rPr>
        <w:t xml:space="preserve">C.1.7: </w:t>
      </w:r>
      <w:r w:rsidR="00DD517C" w:rsidRPr="00584940">
        <w:rPr>
          <w:rFonts w:asciiTheme="majorHAnsi" w:hAnsiTheme="majorHAnsi"/>
          <w:sz w:val="24"/>
        </w:rPr>
        <w:t>At least one fieldwork experience (either Level I or Level II) must address practice in behavioral</w:t>
      </w:r>
      <w:r w:rsidR="00DD517C" w:rsidRPr="00584940">
        <w:rPr>
          <w:rFonts w:asciiTheme="majorHAnsi" w:hAnsiTheme="majorHAnsi"/>
          <w:spacing w:val="-22"/>
          <w:sz w:val="24"/>
        </w:rPr>
        <w:t xml:space="preserve"> </w:t>
      </w:r>
      <w:r w:rsidR="00DD517C" w:rsidRPr="00584940">
        <w:rPr>
          <w:rFonts w:asciiTheme="majorHAnsi" w:hAnsiTheme="majorHAnsi"/>
          <w:sz w:val="24"/>
        </w:rPr>
        <w:t>health, or psychological and social factors influencing engagement in</w:t>
      </w:r>
      <w:r w:rsidR="00DD517C" w:rsidRPr="00584940">
        <w:rPr>
          <w:rFonts w:asciiTheme="majorHAnsi" w:hAnsiTheme="majorHAnsi"/>
          <w:spacing w:val="-5"/>
          <w:sz w:val="24"/>
        </w:rPr>
        <w:t xml:space="preserve"> </w:t>
      </w:r>
      <w:r w:rsidR="00DD517C" w:rsidRPr="00584940">
        <w:rPr>
          <w:rFonts w:asciiTheme="majorHAnsi" w:hAnsiTheme="majorHAnsi"/>
          <w:sz w:val="24"/>
        </w:rPr>
        <w:t>occupation.</w:t>
      </w:r>
    </w:p>
    <w:p w14:paraId="4022A911" w14:textId="77777777" w:rsidR="00A96E2C" w:rsidRDefault="00A96E2C" w:rsidP="0086697B">
      <w:pPr>
        <w:pStyle w:val="ListParagraph"/>
        <w:tabs>
          <w:tab w:val="left" w:pos="1242"/>
        </w:tabs>
        <w:ind w:left="0" w:firstLine="0"/>
        <w:rPr>
          <w:rFonts w:asciiTheme="majorHAnsi" w:hAnsiTheme="majorHAnsi"/>
          <w:sz w:val="24"/>
        </w:rPr>
      </w:pPr>
    </w:p>
    <w:p w14:paraId="45AF1204" w14:textId="5C3A357B" w:rsidR="00C949AE" w:rsidRPr="00B206ED" w:rsidRDefault="00DD517C" w:rsidP="0086697B">
      <w:pPr>
        <w:pStyle w:val="ListParagraph"/>
        <w:tabs>
          <w:tab w:val="left" w:pos="1242"/>
        </w:tabs>
        <w:ind w:left="0" w:firstLine="0"/>
        <w:rPr>
          <w:rFonts w:ascii="Cambria" w:hAnsi="Cambria"/>
          <w:b/>
          <w:sz w:val="24"/>
          <w:szCs w:val="24"/>
        </w:rPr>
      </w:pPr>
      <w:r w:rsidRPr="00B206ED">
        <w:rPr>
          <w:rFonts w:ascii="Cambria" w:hAnsi="Cambria"/>
          <w:b/>
          <w:sz w:val="24"/>
          <w:szCs w:val="24"/>
        </w:rPr>
        <w:t>The goal of Level I fieldwork is to introduce students to the fieldwork experience, to apply knowledge to practice, and to develop understanding of the needs of clients. The program will:</w:t>
      </w:r>
    </w:p>
    <w:p w14:paraId="6852F593" w14:textId="77777777" w:rsidR="00C949AE" w:rsidRPr="004840CE" w:rsidRDefault="00C949AE" w:rsidP="0086697B">
      <w:pPr>
        <w:pStyle w:val="BodyText"/>
        <w:rPr>
          <w:rFonts w:ascii="Cambria" w:hAnsi="Cambria"/>
          <w:b/>
          <w:sz w:val="16"/>
          <w:szCs w:val="16"/>
        </w:rPr>
      </w:pPr>
    </w:p>
    <w:p w14:paraId="51A3E53D" w14:textId="08FF4F26" w:rsidR="00C949AE" w:rsidRPr="00B206ED" w:rsidRDefault="002D60FE" w:rsidP="0086697B">
      <w:pPr>
        <w:tabs>
          <w:tab w:val="left" w:pos="1242"/>
        </w:tabs>
        <w:rPr>
          <w:rFonts w:ascii="Cambria" w:hAnsi="Cambria"/>
          <w:sz w:val="24"/>
          <w:szCs w:val="24"/>
        </w:rPr>
      </w:pPr>
      <w:r w:rsidRPr="00B206ED">
        <w:rPr>
          <w:rFonts w:ascii="Cambria" w:hAnsi="Cambria"/>
          <w:sz w:val="24"/>
          <w:szCs w:val="24"/>
        </w:rPr>
        <w:t>C.1.</w:t>
      </w:r>
      <w:r w:rsidR="00B206ED" w:rsidRPr="00B206ED">
        <w:rPr>
          <w:rFonts w:ascii="Cambria" w:hAnsi="Cambria"/>
          <w:sz w:val="24"/>
          <w:szCs w:val="24"/>
        </w:rPr>
        <w:t>8</w:t>
      </w:r>
      <w:r w:rsidRPr="00B206ED">
        <w:rPr>
          <w:rFonts w:ascii="Cambria" w:hAnsi="Cambria"/>
          <w:sz w:val="24"/>
          <w:szCs w:val="24"/>
        </w:rPr>
        <w:t xml:space="preserve">: </w:t>
      </w:r>
      <w:r w:rsidR="00DD517C" w:rsidRPr="00B206ED">
        <w:rPr>
          <w:rFonts w:ascii="Cambria" w:hAnsi="Cambria"/>
          <w:sz w:val="24"/>
          <w:szCs w:val="24"/>
        </w:rPr>
        <w:t xml:space="preserve">Ensure that personnel who supervise Level I fieldwork are informed of the curriculum and fieldwork program design and affirm their ability to support the fieldwork experience. This must occur prior to the onset of the Level I fieldwork. Examples include, but are not limited to, currently </w:t>
      </w:r>
      <w:r w:rsidR="00DF75DE" w:rsidRPr="00B206ED">
        <w:rPr>
          <w:rFonts w:ascii="Cambria" w:hAnsi="Cambria"/>
          <w:sz w:val="24"/>
          <w:szCs w:val="24"/>
        </w:rPr>
        <w:t>licensed,</w:t>
      </w:r>
      <w:r w:rsidR="00DD517C" w:rsidRPr="00B206ED">
        <w:rPr>
          <w:rFonts w:ascii="Cambria" w:hAnsi="Cambria"/>
          <w:sz w:val="24"/>
          <w:szCs w:val="24"/>
        </w:rPr>
        <w:t xml:space="preserve"> or otherwise regulated occupational therapists and occupational therapy assistants, psychologists, physician assistants, teachers,</w:t>
      </w:r>
      <w:r w:rsidR="00DD517C" w:rsidRPr="00B206ED">
        <w:rPr>
          <w:rFonts w:ascii="Cambria" w:hAnsi="Cambria"/>
          <w:spacing w:val="-19"/>
          <w:sz w:val="24"/>
          <w:szCs w:val="24"/>
        </w:rPr>
        <w:t xml:space="preserve"> </w:t>
      </w:r>
      <w:r w:rsidR="00DD517C" w:rsidRPr="00B206ED">
        <w:rPr>
          <w:rFonts w:ascii="Cambria" w:hAnsi="Cambria"/>
          <w:sz w:val="24"/>
          <w:szCs w:val="24"/>
        </w:rPr>
        <w:t>social workers, physicians, speech language pathologists, nurses, and physical</w:t>
      </w:r>
      <w:r w:rsidR="00DD517C" w:rsidRPr="00B206ED">
        <w:rPr>
          <w:rFonts w:ascii="Cambria" w:hAnsi="Cambria"/>
          <w:spacing w:val="-2"/>
          <w:sz w:val="24"/>
          <w:szCs w:val="24"/>
        </w:rPr>
        <w:t xml:space="preserve"> </w:t>
      </w:r>
      <w:r w:rsidR="00DD517C" w:rsidRPr="00B206ED">
        <w:rPr>
          <w:rFonts w:ascii="Cambria" w:hAnsi="Cambria"/>
          <w:sz w:val="24"/>
          <w:szCs w:val="24"/>
        </w:rPr>
        <w:t>therapists.</w:t>
      </w:r>
    </w:p>
    <w:p w14:paraId="179E3106" w14:textId="77777777" w:rsidR="00C949AE" w:rsidRPr="004840CE" w:rsidRDefault="00C949AE" w:rsidP="0086697B">
      <w:pPr>
        <w:pStyle w:val="BodyText"/>
        <w:rPr>
          <w:rFonts w:ascii="Cambria" w:hAnsi="Cambria"/>
          <w:sz w:val="16"/>
          <w:szCs w:val="16"/>
        </w:rPr>
      </w:pPr>
    </w:p>
    <w:p w14:paraId="2ACB812F" w14:textId="74CA2D51" w:rsidR="00C949AE" w:rsidRPr="00B206ED" w:rsidRDefault="002D60FE" w:rsidP="0086697B">
      <w:pPr>
        <w:tabs>
          <w:tab w:val="left" w:pos="1242"/>
        </w:tabs>
        <w:rPr>
          <w:rFonts w:ascii="Cambria" w:hAnsi="Cambria"/>
          <w:sz w:val="24"/>
          <w:szCs w:val="24"/>
        </w:rPr>
      </w:pPr>
      <w:r w:rsidRPr="00B206ED">
        <w:rPr>
          <w:rFonts w:ascii="Cambria" w:hAnsi="Cambria"/>
          <w:sz w:val="24"/>
          <w:szCs w:val="24"/>
        </w:rPr>
        <w:t>C.1.</w:t>
      </w:r>
      <w:r w:rsidR="00B206ED" w:rsidRPr="00B206ED">
        <w:rPr>
          <w:rFonts w:ascii="Cambria" w:hAnsi="Cambria"/>
          <w:sz w:val="24"/>
          <w:szCs w:val="24"/>
        </w:rPr>
        <w:t>9</w:t>
      </w:r>
      <w:r w:rsidRPr="00B206ED">
        <w:rPr>
          <w:rFonts w:ascii="Cambria" w:hAnsi="Cambria"/>
          <w:sz w:val="24"/>
          <w:szCs w:val="24"/>
        </w:rPr>
        <w:t xml:space="preserve">: </w:t>
      </w:r>
      <w:r w:rsidR="00DD517C" w:rsidRPr="00B206ED">
        <w:rPr>
          <w:rFonts w:ascii="Cambria" w:hAnsi="Cambria"/>
          <w:sz w:val="24"/>
          <w:szCs w:val="24"/>
        </w:rPr>
        <w:t>Document that Level I fieldwork is provided to students and is not substituted for any part of the</w:t>
      </w:r>
      <w:r w:rsidR="00DD517C" w:rsidRPr="00B206ED">
        <w:rPr>
          <w:rFonts w:ascii="Cambria" w:hAnsi="Cambria"/>
          <w:spacing w:val="-17"/>
          <w:sz w:val="24"/>
          <w:szCs w:val="24"/>
        </w:rPr>
        <w:t xml:space="preserve"> </w:t>
      </w:r>
      <w:r w:rsidR="00DD517C" w:rsidRPr="00B206ED">
        <w:rPr>
          <w:rFonts w:ascii="Cambria" w:hAnsi="Cambria"/>
          <w:sz w:val="24"/>
          <w:szCs w:val="24"/>
        </w:rPr>
        <w:t>Level II</w:t>
      </w:r>
      <w:r w:rsidR="00DD517C" w:rsidRPr="00B206ED">
        <w:rPr>
          <w:rFonts w:ascii="Cambria" w:hAnsi="Cambria"/>
          <w:spacing w:val="-3"/>
          <w:sz w:val="24"/>
          <w:szCs w:val="24"/>
        </w:rPr>
        <w:t xml:space="preserve"> </w:t>
      </w:r>
      <w:r w:rsidR="00DD517C" w:rsidRPr="00B206ED">
        <w:rPr>
          <w:rFonts w:ascii="Cambria" w:hAnsi="Cambria"/>
          <w:sz w:val="24"/>
          <w:szCs w:val="24"/>
        </w:rPr>
        <w:t>fieldwork.</w:t>
      </w:r>
    </w:p>
    <w:p w14:paraId="5C279EEC" w14:textId="77777777" w:rsidR="00C949AE" w:rsidRPr="004840CE" w:rsidRDefault="00C949AE" w:rsidP="0086697B">
      <w:pPr>
        <w:pStyle w:val="BodyText"/>
        <w:rPr>
          <w:rFonts w:ascii="Cambria" w:hAnsi="Cambria"/>
          <w:sz w:val="16"/>
          <w:szCs w:val="16"/>
        </w:rPr>
      </w:pPr>
    </w:p>
    <w:p w14:paraId="77089C12" w14:textId="0E2DF435" w:rsidR="00C949AE" w:rsidRPr="00B206ED" w:rsidRDefault="00DD517C" w:rsidP="0086697B">
      <w:pPr>
        <w:rPr>
          <w:rFonts w:ascii="Cambria" w:hAnsi="Cambria"/>
          <w:sz w:val="24"/>
          <w:szCs w:val="24"/>
        </w:rPr>
      </w:pPr>
      <w:r w:rsidRPr="00B206ED">
        <w:rPr>
          <w:rFonts w:ascii="Cambria" w:hAnsi="Cambria"/>
          <w:sz w:val="24"/>
          <w:szCs w:val="24"/>
        </w:rPr>
        <w:t xml:space="preserve">Ensure that Level I fieldwork enriches didactic coursework through directed observation and participation in selected aspects of the occupational therapy </w:t>
      </w:r>
      <w:r w:rsidR="00051873" w:rsidRPr="00B206ED">
        <w:rPr>
          <w:rFonts w:ascii="Cambria" w:hAnsi="Cambria"/>
          <w:sz w:val="24"/>
          <w:szCs w:val="24"/>
        </w:rPr>
        <w:t>process and</w:t>
      </w:r>
      <w:r w:rsidRPr="00B206ED">
        <w:rPr>
          <w:rFonts w:ascii="Cambria" w:hAnsi="Cambria"/>
          <w:sz w:val="24"/>
          <w:szCs w:val="24"/>
        </w:rPr>
        <w:t xml:space="preserve"> includes mechanisms for formal evaluation of student performance.</w:t>
      </w:r>
    </w:p>
    <w:p w14:paraId="205864AA" w14:textId="4125FB5C" w:rsidR="00C949AE" w:rsidRDefault="00DD517C" w:rsidP="0086697B">
      <w:pPr>
        <w:rPr>
          <w:rFonts w:ascii="Cambria" w:hAnsi="Cambria"/>
          <w:sz w:val="24"/>
          <w:szCs w:val="24"/>
        </w:rPr>
      </w:pPr>
      <w:r w:rsidRPr="00B206ED">
        <w:rPr>
          <w:rFonts w:ascii="Cambria" w:hAnsi="Cambria"/>
          <w:sz w:val="24"/>
          <w:szCs w:val="24"/>
        </w:rPr>
        <w:t>The program must have clearly documented student learning objectives expected of the Level I fieldwork. Level I fieldwork may be met through one or more of the following instructional methods:</w:t>
      </w:r>
    </w:p>
    <w:p w14:paraId="7A1A86A0" w14:textId="77777777" w:rsidR="00C949AE" w:rsidRPr="00B206ED" w:rsidRDefault="00DD517C" w:rsidP="0086697B">
      <w:pPr>
        <w:pStyle w:val="ListParagraph"/>
        <w:numPr>
          <w:ilvl w:val="0"/>
          <w:numId w:val="76"/>
        </w:numPr>
        <w:tabs>
          <w:tab w:val="left" w:pos="1200"/>
          <w:tab w:val="left" w:pos="1201"/>
        </w:tabs>
        <w:rPr>
          <w:rFonts w:ascii="Cambria" w:hAnsi="Cambria"/>
          <w:sz w:val="24"/>
          <w:szCs w:val="24"/>
        </w:rPr>
      </w:pPr>
      <w:r w:rsidRPr="00B206ED">
        <w:rPr>
          <w:rFonts w:ascii="Cambria" w:hAnsi="Cambria"/>
          <w:sz w:val="24"/>
          <w:szCs w:val="24"/>
        </w:rPr>
        <w:t>Simulated</w:t>
      </w:r>
      <w:r w:rsidRPr="00B206ED">
        <w:rPr>
          <w:rFonts w:ascii="Cambria" w:hAnsi="Cambria"/>
          <w:spacing w:val="-3"/>
          <w:sz w:val="24"/>
          <w:szCs w:val="24"/>
        </w:rPr>
        <w:t xml:space="preserve"> </w:t>
      </w:r>
      <w:r w:rsidRPr="00B206ED">
        <w:rPr>
          <w:rFonts w:ascii="Cambria" w:hAnsi="Cambria"/>
          <w:sz w:val="24"/>
          <w:szCs w:val="24"/>
        </w:rPr>
        <w:t>environments</w:t>
      </w:r>
    </w:p>
    <w:p w14:paraId="66ABA328" w14:textId="77777777" w:rsidR="00C949AE" w:rsidRPr="00B206ED" w:rsidRDefault="00DD517C" w:rsidP="0086697B">
      <w:pPr>
        <w:pStyle w:val="ListParagraph"/>
        <w:numPr>
          <w:ilvl w:val="0"/>
          <w:numId w:val="76"/>
        </w:numPr>
        <w:tabs>
          <w:tab w:val="left" w:pos="1200"/>
          <w:tab w:val="left" w:pos="1201"/>
        </w:tabs>
        <w:rPr>
          <w:rFonts w:ascii="Cambria" w:hAnsi="Cambria"/>
          <w:sz w:val="24"/>
          <w:szCs w:val="24"/>
        </w:rPr>
      </w:pPr>
      <w:r w:rsidRPr="00B206ED">
        <w:rPr>
          <w:rFonts w:ascii="Cambria" w:hAnsi="Cambria"/>
          <w:sz w:val="24"/>
          <w:szCs w:val="24"/>
        </w:rPr>
        <w:t>Standardized</w:t>
      </w:r>
      <w:r w:rsidRPr="00B206ED">
        <w:rPr>
          <w:rFonts w:ascii="Cambria" w:hAnsi="Cambria"/>
          <w:spacing w:val="-3"/>
          <w:sz w:val="24"/>
          <w:szCs w:val="24"/>
        </w:rPr>
        <w:t xml:space="preserve"> </w:t>
      </w:r>
      <w:r w:rsidRPr="00B206ED">
        <w:rPr>
          <w:rFonts w:ascii="Cambria" w:hAnsi="Cambria"/>
          <w:sz w:val="24"/>
          <w:szCs w:val="24"/>
        </w:rPr>
        <w:t>patients</w:t>
      </w:r>
    </w:p>
    <w:p w14:paraId="619F1942" w14:textId="77777777" w:rsidR="00C949AE" w:rsidRPr="00B206ED" w:rsidRDefault="00DD517C" w:rsidP="0086697B">
      <w:pPr>
        <w:pStyle w:val="ListParagraph"/>
        <w:numPr>
          <w:ilvl w:val="0"/>
          <w:numId w:val="76"/>
        </w:numPr>
        <w:tabs>
          <w:tab w:val="left" w:pos="1200"/>
          <w:tab w:val="left" w:pos="1201"/>
        </w:tabs>
        <w:rPr>
          <w:rFonts w:ascii="Cambria" w:hAnsi="Cambria"/>
          <w:sz w:val="24"/>
          <w:szCs w:val="24"/>
        </w:rPr>
      </w:pPr>
      <w:r w:rsidRPr="00B206ED">
        <w:rPr>
          <w:rFonts w:ascii="Cambria" w:hAnsi="Cambria"/>
          <w:sz w:val="24"/>
          <w:szCs w:val="24"/>
        </w:rPr>
        <w:t>Faculty</w:t>
      </w:r>
      <w:r w:rsidRPr="00B206ED">
        <w:rPr>
          <w:rFonts w:ascii="Cambria" w:hAnsi="Cambria"/>
          <w:spacing w:val="-7"/>
          <w:sz w:val="24"/>
          <w:szCs w:val="24"/>
        </w:rPr>
        <w:t xml:space="preserve"> </w:t>
      </w:r>
      <w:r w:rsidRPr="00B206ED">
        <w:rPr>
          <w:rFonts w:ascii="Cambria" w:hAnsi="Cambria"/>
          <w:sz w:val="24"/>
          <w:szCs w:val="24"/>
        </w:rPr>
        <w:t>practice</w:t>
      </w:r>
    </w:p>
    <w:p w14:paraId="2F98F01D" w14:textId="77777777" w:rsidR="00C949AE" w:rsidRPr="00B206ED" w:rsidRDefault="00DD517C" w:rsidP="0086697B">
      <w:pPr>
        <w:pStyle w:val="ListParagraph"/>
        <w:numPr>
          <w:ilvl w:val="0"/>
          <w:numId w:val="76"/>
        </w:numPr>
        <w:tabs>
          <w:tab w:val="left" w:pos="1200"/>
          <w:tab w:val="left" w:pos="1201"/>
        </w:tabs>
        <w:rPr>
          <w:rFonts w:ascii="Cambria" w:hAnsi="Cambria"/>
          <w:sz w:val="24"/>
          <w:szCs w:val="24"/>
        </w:rPr>
      </w:pPr>
      <w:r w:rsidRPr="00B206ED">
        <w:rPr>
          <w:rFonts w:ascii="Cambria" w:hAnsi="Cambria"/>
          <w:sz w:val="24"/>
          <w:szCs w:val="24"/>
        </w:rPr>
        <w:t>Faculty-led site</w:t>
      </w:r>
      <w:r w:rsidRPr="00B206ED">
        <w:rPr>
          <w:rFonts w:ascii="Cambria" w:hAnsi="Cambria"/>
          <w:spacing w:val="-5"/>
          <w:sz w:val="24"/>
          <w:szCs w:val="24"/>
        </w:rPr>
        <w:t xml:space="preserve"> </w:t>
      </w:r>
      <w:r w:rsidRPr="00B206ED">
        <w:rPr>
          <w:rFonts w:ascii="Cambria" w:hAnsi="Cambria"/>
          <w:sz w:val="24"/>
          <w:szCs w:val="24"/>
        </w:rPr>
        <w:t>visits</w:t>
      </w:r>
    </w:p>
    <w:p w14:paraId="6115AB72" w14:textId="77777777" w:rsidR="00A4267B" w:rsidRDefault="00DD517C" w:rsidP="0086697B">
      <w:pPr>
        <w:pStyle w:val="ListParagraph"/>
        <w:numPr>
          <w:ilvl w:val="0"/>
          <w:numId w:val="76"/>
        </w:numPr>
        <w:tabs>
          <w:tab w:val="left" w:pos="1200"/>
          <w:tab w:val="left" w:pos="1201"/>
        </w:tabs>
        <w:rPr>
          <w:rFonts w:ascii="Cambria" w:hAnsi="Cambria"/>
          <w:sz w:val="24"/>
          <w:szCs w:val="24"/>
        </w:rPr>
      </w:pPr>
      <w:r w:rsidRPr="00B206ED">
        <w:rPr>
          <w:rFonts w:ascii="Cambria" w:hAnsi="Cambria"/>
          <w:sz w:val="24"/>
          <w:szCs w:val="24"/>
        </w:rPr>
        <w:t xml:space="preserve">Supervision by a fieldwork educator in a </w:t>
      </w:r>
      <w:r w:rsidRPr="00B206ED">
        <w:rPr>
          <w:rFonts w:ascii="Cambria" w:hAnsi="Cambria"/>
          <w:spacing w:val="-3"/>
          <w:sz w:val="24"/>
          <w:szCs w:val="24"/>
        </w:rPr>
        <w:t xml:space="preserve">practice </w:t>
      </w:r>
      <w:r w:rsidRPr="00B206ED">
        <w:rPr>
          <w:rFonts w:ascii="Cambria" w:hAnsi="Cambria"/>
          <w:sz w:val="24"/>
          <w:szCs w:val="24"/>
        </w:rPr>
        <w:t xml:space="preserve">environment </w:t>
      </w:r>
    </w:p>
    <w:p w14:paraId="19405B09" w14:textId="6EF8FD2D" w:rsidR="00C949AE" w:rsidRPr="00B206ED" w:rsidRDefault="00DD517C" w:rsidP="00A4267B">
      <w:pPr>
        <w:pStyle w:val="ListParagraph"/>
        <w:tabs>
          <w:tab w:val="left" w:pos="1200"/>
          <w:tab w:val="left" w:pos="1201"/>
        </w:tabs>
        <w:ind w:left="720" w:firstLine="0"/>
        <w:rPr>
          <w:rFonts w:ascii="Cambria" w:hAnsi="Cambria"/>
          <w:sz w:val="24"/>
          <w:szCs w:val="24"/>
        </w:rPr>
      </w:pPr>
      <w:r w:rsidRPr="00B206ED">
        <w:rPr>
          <w:rFonts w:ascii="Cambria" w:hAnsi="Cambria"/>
          <w:sz w:val="24"/>
          <w:szCs w:val="24"/>
        </w:rPr>
        <w:t>All Level I fieldwork must be comparable in</w:t>
      </w:r>
      <w:r w:rsidRPr="00B206ED">
        <w:rPr>
          <w:rFonts w:ascii="Cambria" w:hAnsi="Cambria"/>
          <w:spacing w:val="-4"/>
          <w:sz w:val="24"/>
          <w:szCs w:val="24"/>
        </w:rPr>
        <w:t xml:space="preserve"> </w:t>
      </w:r>
      <w:r w:rsidRPr="00B206ED">
        <w:rPr>
          <w:rFonts w:ascii="Cambria" w:hAnsi="Cambria"/>
          <w:sz w:val="24"/>
          <w:szCs w:val="24"/>
        </w:rPr>
        <w:t>rigor.</w:t>
      </w:r>
    </w:p>
    <w:p w14:paraId="54F11B38" w14:textId="77777777" w:rsidR="00C949AE" w:rsidRPr="004840CE" w:rsidRDefault="00C949AE" w:rsidP="0086697B">
      <w:pPr>
        <w:pStyle w:val="BodyText"/>
        <w:rPr>
          <w:rFonts w:ascii="Cambria" w:hAnsi="Cambria"/>
          <w:sz w:val="16"/>
          <w:szCs w:val="16"/>
        </w:rPr>
      </w:pPr>
    </w:p>
    <w:p w14:paraId="40AE20F7" w14:textId="77777777" w:rsidR="00C949AE" w:rsidRPr="00B206ED" w:rsidRDefault="00DD517C" w:rsidP="0086697B">
      <w:pPr>
        <w:rPr>
          <w:rFonts w:ascii="Cambria" w:hAnsi="Cambria"/>
          <w:b/>
          <w:sz w:val="24"/>
          <w:szCs w:val="24"/>
        </w:rPr>
      </w:pPr>
      <w:r w:rsidRPr="00B206ED">
        <w:rPr>
          <w:rFonts w:ascii="Cambria" w:hAnsi="Cambria"/>
          <w:b/>
          <w:sz w:val="24"/>
          <w:szCs w:val="24"/>
        </w:rPr>
        <w:t>The goal of Level II fieldwork is to develop competent, entry-level, generalist occupational therapy assistants. Level II fieldwork must be integral to the program’s curriculum design and must include an in-depth experience in delivering occupational therapy services to clients, focusing on the application of purposeful and meaningful occupation. It is recommended that the student be exposed to a variety of clients across the lifespan and to a variety of settings. The program will:</w:t>
      </w:r>
    </w:p>
    <w:p w14:paraId="7333739A" w14:textId="208319D9" w:rsidR="00C949AE" w:rsidRDefault="00C949AE" w:rsidP="0086697B">
      <w:pPr>
        <w:pStyle w:val="BodyText"/>
        <w:rPr>
          <w:rFonts w:ascii="Cambria" w:hAnsi="Cambria"/>
          <w:b/>
          <w:sz w:val="16"/>
          <w:szCs w:val="16"/>
        </w:rPr>
      </w:pPr>
    </w:p>
    <w:p w14:paraId="6083600A" w14:textId="77777777" w:rsidR="004840CE" w:rsidRPr="004840CE" w:rsidRDefault="004840CE" w:rsidP="0086697B">
      <w:pPr>
        <w:pStyle w:val="BodyText"/>
        <w:rPr>
          <w:rFonts w:ascii="Cambria" w:hAnsi="Cambria"/>
          <w:b/>
          <w:sz w:val="16"/>
          <w:szCs w:val="16"/>
        </w:rPr>
      </w:pPr>
    </w:p>
    <w:p w14:paraId="17E6CCEA" w14:textId="286FEC25" w:rsidR="00C949AE" w:rsidRPr="00B206ED" w:rsidRDefault="00B206ED" w:rsidP="0086697B">
      <w:pPr>
        <w:pStyle w:val="ListParagraph"/>
        <w:tabs>
          <w:tab w:val="left" w:pos="1362"/>
        </w:tabs>
        <w:ind w:left="0" w:firstLine="0"/>
        <w:rPr>
          <w:rFonts w:ascii="Cambria" w:hAnsi="Cambria"/>
          <w:sz w:val="24"/>
          <w:szCs w:val="24"/>
        </w:rPr>
      </w:pPr>
      <w:r>
        <w:rPr>
          <w:rFonts w:ascii="Cambria" w:hAnsi="Cambria"/>
          <w:sz w:val="24"/>
          <w:szCs w:val="24"/>
        </w:rPr>
        <w:t xml:space="preserve">C.1.10: </w:t>
      </w:r>
      <w:r w:rsidR="00DD517C" w:rsidRPr="00B206ED">
        <w:rPr>
          <w:rFonts w:ascii="Cambria" w:hAnsi="Cambria"/>
          <w:sz w:val="24"/>
          <w:szCs w:val="24"/>
        </w:rPr>
        <w:t>Require a minimum of 16 weeks’ full-time Level II fieldwork. This may be completed on a part-time basis, as defined by the fieldwork placement in accordance with the fieldwork placement’s usual and</w:t>
      </w:r>
      <w:r w:rsidR="00DD517C" w:rsidRPr="00B206ED">
        <w:rPr>
          <w:rFonts w:ascii="Cambria" w:hAnsi="Cambria"/>
          <w:spacing w:val="-22"/>
          <w:sz w:val="24"/>
          <w:szCs w:val="24"/>
        </w:rPr>
        <w:t xml:space="preserve"> </w:t>
      </w:r>
      <w:r w:rsidR="00DD517C" w:rsidRPr="00B206ED">
        <w:rPr>
          <w:rFonts w:ascii="Cambria" w:hAnsi="Cambria"/>
          <w:sz w:val="24"/>
          <w:szCs w:val="24"/>
        </w:rPr>
        <w:t xml:space="preserve">customary personnel policies, </w:t>
      </w:r>
      <w:r w:rsidR="00DF75DE" w:rsidRPr="00B206ED">
        <w:rPr>
          <w:rFonts w:ascii="Cambria" w:hAnsi="Cambria"/>
          <w:sz w:val="24"/>
          <w:szCs w:val="24"/>
        </w:rPr>
        <w:t>if</w:t>
      </w:r>
      <w:r w:rsidR="00DD517C" w:rsidRPr="00B206ED">
        <w:rPr>
          <w:rFonts w:ascii="Cambria" w:hAnsi="Cambria"/>
          <w:sz w:val="24"/>
          <w:szCs w:val="24"/>
        </w:rPr>
        <w:t xml:space="preserve"> it is at least 50% of an FTE at that</w:t>
      </w:r>
      <w:r w:rsidR="00DD517C" w:rsidRPr="00B206ED">
        <w:rPr>
          <w:rFonts w:ascii="Cambria" w:hAnsi="Cambria"/>
          <w:spacing w:val="-5"/>
          <w:sz w:val="24"/>
          <w:szCs w:val="24"/>
        </w:rPr>
        <w:t xml:space="preserve"> </w:t>
      </w:r>
      <w:r w:rsidR="00DD517C" w:rsidRPr="00B206ED">
        <w:rPr>
          <w:rFonts w:ascii="Cambria" w:hAnsi="Cambria"/>
          <w:sz w:val="24"/>
          <w:szCs w:val="24"/>
        </w:rPr>
        <w:t>site.</w:t>
      </w:r>
    </w:p>
    <w:p w14:paraId="0C4FEB20" w14:textId="77777777" w:rsidR="00C949AE" w:rsidRPr="00B206ED" w:rsidRDefault="00DD517C" w:rsidP="0086697B">
      <w:pPr>
        <w:rPr>
          <w:rFonts w:ascii="Cambria" w:hAnsi="Cambria"/>
          <w:sz w:val="24"/>
          <w:szCs w:val="24"/>
        </w:rPr>
      </w:pPr>
      <w:r w:rsidRPr="00B206ED">
        <w:rPr>
          <w:rFonts w:ascii="Cambria" w:hAnsi="Cambria"/>
          <w:sz w:val="24"/>
          <w:szCs w:val="24"/>
        </w:rPr>
        <w:lastRenderedPageBreak/>
        <w:t>The student can complete Level II fieldwork in a minimum of one setting if it is reflective of more than one practice area, or in a maximum of three different settings.</w:t>
      </w:r>
    </w:p>
    <w:p w14:paraId="70FBF45A" w14:textId="77777777" w:rsidR="00C949AE" w:rsidRPr="00B206ED" w:rsidRDefault="00C949AE" w:rsidP="0086697B">
      <w:pPr>
        <w:pStyle w:val="BodyText"/>
        <w:rPr>
          <w:rFonts w:ascii="Cambria" w:hAnsi="Cambria"/>
          <w:sz w:val="24"/>
          <w:szCs w:val="24"/>
        </w:rPr>
      </w:pPr>
    </w:p>
    <w:p w14:paraId="0CDA16B6" w14:textId="287BA1E6" w:rsidR="00C949AE" w:rsidRPr="00B206ED" w:rsidRDefault="00B206ED" w:rsidP="0086697B">
      <w:pPr>
        <w:pStyle w:val="ListParagraph"/>
        <w:tabs>
          <w:tab w:val="left" w:pos="1362"/>
        </w:tabs>
        <w:ind w:left="0" w:firstLine="0"/>
        <w:rPr>
          <w:rFonts w:ascii="Cambria" w:hAnsi="Cambria"/>
          <w:sz w:val="24"/>
          <w:szCs w:val="24"/>
        </w:rPr>
      </w:pPr>
      <w:r>
        <w:rPr>
          <w:rFonts w:ascii="Cambria" w:hAnsi="Cambria"/>
          <w:sz w:val="24"/>
          <w:szCs w:val="24"/>
        </w:rPr>
        <w:t xml:space="preserve">C.1.11: </w:t>
      </w:r>
      <w:r w:rsidR="00DD517C" w:rsidRPr="00B206ED">
        <w:rPr>
          <w:rFonts w:ascii="Cambria" w:hAnsi="Cambria"/>
          <w:sz w:val="24"/>
          <w:szCs w:val="24"/>
        </w:rPr>
        <w:t>Document and verify that the student is supervised by a currently licensed or otherwise regulated occupational therapist or occupational therapy assistant (under the supervision of an occupational therapist)</w:t>
      </w:r>
      <w:r w:rsidR="00DD517C" w:rsidRPr="00B206ED">
        <w:rPr>
          <w:rFonts w:ascii="Cambria" w:hAnsi="Cambria"/>
          <w:spacing w:val="-19"/>
          <w:sz w:val="24"/>
          <w:szCs w:val="24"/>
        </w:rPr>
        <w:t xml:space="preserve"> </w:t>
      </w:r>
      <w:r w:rsidR="00DD517C" w:rsidRPr="00B206ED">
        <w:rPr>
          <w:rFonts w:ascii="Cambria" w:hAnsi="Cambria"/>
          <w:sz w:val="24"/>
          <w:szCs w:val="24"/>
        </w:rPr>
        <w:t>who has a minimum of 1 year full-time (or its equivalent) of practice experience as a licensed or otherwise regulated occupational therapist or occupational therapy assistant prior to the onset of the Level II</w:t>
      </w:r>
      <w:r w:rsidR="00DD517C" w:rsidRPr="00B206ED">
        <w:rPr>
          <w:rFonts w:ascii="Cambria" w:hAnsi="Cambria"/>
          <w:spacing w:val="-10"/>
          <w:sz w:val="24"/>
          <w:szCs w:val="24"/>
        </w:rPr>
        <w:t xml:space="preserve"> </w:t>
      </w:r>
      <w:r w:rsidR="00DD517C" w:rsidRPr="00B206ED">
        <w:rPr>
          <w:rFonts w:ascii="Cambria" w:hAnsi="Cambria"/>
          <w:sz w:val="24"/>
          <w:szCs w:val="24"/>
        </w:rPr>
        <w:t>fieldwork.</w:t>
      </w:r>
    </w:p>
    <w:p w14:paraId="25A5FAE4" w14:textId="77777777" w:rsidR="00C949AE" w:rsidRPr="00B206ED" w:rsidRDefault="00DD517C" w:rsidP="0086697B">
      <w:pPr>
        <w:rPr>
          <w:rFonts w:ascii="Cambria" w:hAnsi="Cambria"/>
          <w:sz w:val="24"/>
          <w:szCs w:val="24"/>
        </w:rPr>
      </w:pPr>
      <w:r w:rsidRPr="00B206ED">
        <w:rPr>
          <w:rFonts w:ascii="Cambria" w:hAnsi="Cambria"/>
          <w:sz w:val="24"/>
          <w:szCs w:val="24"/>
        </w:rPr>
        <w:t>Ensure that the student supervisor is adequately prepared to serve as a fieldwork educator prior to the Level II fieldwork. The supervising therapist may be engaged by the fieldwork site or by the educational program.</w:t>
      </w:r>
    </w:p>
    <w:p w14:paraId="6B96CE33" w14:textId="77777777" w:rsidR="00C949AE" w:rsidRPr="00B206ED" w:rsidRDefault="00C949AE" w:rsidP="0086697B">
      <w:pPr>
        <w:pStyle w:val="BodyText"/>
        <w:rPr>
          <w:rFonts w:ascii="Cambria" w:hAnsi="Cambria"/>
          <w:sz w:val="24"/>
          <w:szCs w:val="24"/>
        </w:rPr>
      </w:pPr>
    </w:p>
    <w:p w14:paraId="13715E69" w14:textId="466CBFF6" w:rsidR="00C949AE" w:rsidRPr="00B206ED" w:rsidRDefault="00B206ED" w:rsidP="0086697B">
      <w:pPr>
        <w:pStyle w:val="ListParagraph"/>
        <w:tabs>
          <w:tab w:val="left" w:pos="1362"/>
        </w:tabs>
        <w:ind w:left="0" w:firstLine="0"/>
        <w:rPr>
          <w:rFonts w:ascii="Cambria" w:hAnsi="Cambria"/>
          <w:sz w:val="24"/>
          <w:szCs w:val="24"/>
        </w:rPr>
      </w:pPr>
      <w:r>
        <w:rPr>
          <w:rFonts w:ascii="Cambria" w:hAnsi="Cambria"/>
          <w:sz w:val="24"/>
          <w:szCs w:val="24"/>
        </w:rPr>
        <w:t xml:space="preserve">C.1.12: </w:t>
      </w:r>
      <w:r w:rsidR="00DD517C" w:rsidRPr="00B206ED">
        <w:rPr>
          <w:rFonts w:ascii="Cambria" w:hAnsi="Cambria"/>
          <w:sz w:val="24"/>
          <w:szCs w:val="24"/>
        </w:rPr>
        <w:t>Document a mechanism for evaluating the effectiveness of supervision (e.g.,</w:t>
      </w:r>
      <w:r w:rsidR="00DD517C" w:rsidRPr="00B206ED">
        <w:rPr>
          <w:rFonts w:ascii="Cambria" w:hAnsi="Cambria"/>
          <w:spacing w:val="-7"/>
          <w:sz w:val="24"/>
          <w:szCs w:val="24"/>
        </w:rPr>
        <w:t xml:space="preserve"> </w:t>
      </w:r>
      <w:r w:rsidR="00DD517C" w:rsidRPr="00B206ED">
        <w:rPr>
          <w:rFonts w:ascii="Cambria" w:hAnsi="Cambria"/>
          <w:sz w:val="24"/>
          <w:szCs w:val="24"/>
        </w:rPr>
        <w:t>student</w:t>
      </w:r>
    </w:p>
    <w:p w14:paraId="7F3F9A90" w14:textId="77777777" w:rsidR="00C949AE" w:rsidRPr="00B206ED" w:rsidRDefault="00DD517C" w:rsidP="0086697B">
      <w:pPr>
        <w:rPr>
          <w:rFonts w:ascii="Cambria" w:hAnsi="Cambria"/>
          <w:sz w:val="24"/>
          <w:szCs w:val="24"/>
        </w:rPr>
      </w:pPr>
      <w:r w:rsidRPr="00B206ED">
        <w:rPr>
          <w:rFonts w:ascii="Cambria" w:hAnsi="Cambria"/>
          <w:sz w:val="24"/>
          <w:szCs w:val="24"/>
        </w:rPr>
        <w:t>evaluation of fieldwork) and for providing resources for enhancing supervision (e.g., materials on supervisory skills, continuing education opportunities, articles on theory and practice)</w:t>
      </w:r>
    </w:p>
    <w:p w14:paraId="2E215557" w14:textId="77777777" w:rsidR="00C949AE" w:rsidRDefault="00C949AE" w:rsidP="0086697B">
      <w:pPr>
        <w:rPr>
          <w:rFonts w:asciiTheme="majorHAnsi" w:hAnsiTheme="majorHAnsi"/>
          <w:sz w:val="24"/>
        </w:rPr>
      </w:pPr>
    </w:p>
    <w:p w14:paraId="5AFFB67F" w14:textId="66D61489" w:rsidR="00C949AE" w:rsidRPr="00B206ED" w:rsidRDefault="00B206ED" w:rsidP="0086697B">
      <w:pPr>
        <w:tabs>
          <w:tab w:val="left" w:pos="1362"/>
        </w:tabs>
        <w:spacing w:before="68"/>
        <w:rPr>
          <w:rFonts w:ascii="Cambria" w:hAnsi="Cambria"/>
        </w:rPr>
      </w:pPr>
      <w:r w:rsidRPr="00B206ED">
        <w:rPr>
          <w:rFonts w:ascii="Cambria" w:hAnsi="Cambria"/>
          <w:sz w:val="24"/>
        </w:rPr>
        <w:t xml:space="preserve">C.1.13: </w:t>
      </w:r>
      <w:r w:rsidR="00DD517C" w:rsidRPr="00B206ED">
        <w:rPr>
          <w:rFonts w:ascii="Cambria" w:hAnsi="Cambria"/>
          <w:sz w:val="24"/>
        </w:rPr>
        <w:t>Ensure that Level II fieldwork supervision is direct and then decreases to less direct supervision</w:t>
      </w:r>
      <w:r w:rsidR="00DD517C" w:rsidRPr="00B206ED">
        <w:rPr>
          <w:rFonts w:ascii="Cambria" w:hAnsi="Cambria"/>
          <w:spacing w:val="-16"/>
          <w:sz w:val="24"/>
        </w:rPr>
        <w:t xml:space="preserve"> </w:t>
      </w:r>
      <w:r w:rsidR="00DD517C" w:rsidRPr="00B206ED">
        <w:rPr>
          <w:rFonts w:ascii="Cambria" w:hAnsi="Cambria"/>
          <w:sz w:val="24"/>
        </w:rPr>
        <w:t>as appropriate for the setting, the severity of the client’s condition, and the ability of the student to support progression toward entry-level competence.</w:t>
      </w:r>
    </w:p>
    <w:p w14:paraId="1F090D17" w14:textId="77777777" w:rsidR="00C949AE" w:rsidRPr="00B206ED" w:rsidRDefault="00C949AE" w:rsidP="0086697B">
      <w:pPr>
        <w:pStyle w:val="BodyText"/>
        <w:spacing w:before="1"/>
        <w:rPr>
          <w:rFonts w:ascii="Cambria" w:hAnsi="Cambria"/>
          <w:sz w:val="24"/>
        </w:rPr>
      </w:pPr>
    </w:p>
    <w:p w14:paraId="3947F4DC" w14:textId="22084685" w:rsidR="00C949AE" w:rsidRPr="00B206ED" w:rsidRDefault="00B206ED" w:rsidP="0086697B">
      <w:pPr>
        <w:tabs>
          <w:tab w:val="left" w:pos="1362"/>
        </w:tabs>
        <w:rPr>
          <w:rFonts w:ascii="Cambria" w:hAnsi="Cambria"/>
        </w:rPr>
      </w:pPr>
      <w:r w:rsidRPr="00B206ED">
        <w:rPr>
          <w:rFonts w:ascii="Cambria" w:hAnsi="Cambria"/>
          <w:sz w:val="24"/>
        </w:rPr>
        <w:t xml:space="preserve">C.1.14: </w:t>
      </w:r>
      <w:r w:rsidR="00DD517C" w:rsidRPr="00B206ED">
        <w:rPr>
          <w:rFonts w:ascii="Cambria" w:hAnsi="Cambria"/>
          <w:sz w:val="24"/>
        </w:rPr>
        <w:t>Document and verify that supervision provided in a setting where no occupational therapy services exist includes a documented plan for provision of occupational therapy assistant services and supervision by a currently licensed or otherwise regulated occupational therapist or occupational therapy assistant (under the direction of an occupational therapist) with at least 3 years’ full-time or its equivalent of professional</w:t>
      </w:r>
      <w:r w:rsidR="00DD517C" w:rsidRPr="00B206ED">
        <w:rPr>
          <w:rFonts w:ascii="Cambria" w:hAnsi="Cambria"/>
          <w:spacing w:val="-19"/>
          <w:sz w:val="24"/>
        </w:rPr>
        <w:t xml:space="preserve"> </w:t>
      </w:r>
      <w:r w:rsidR="00DD517C" w:rsidRPr="00B206ED">
        <w:rPr>
          <w:rFonts w:ascii="Cambria" w:hAnsi="Cambria"/>
          <w:sz w:val="24"/>
        </w:rPr>
        <w:t>experience prior to the Level II fieldwork. Supervision must include a minimum of 8 hours of direct supervision each week of the fieldwork experience. An occupational therapy supervisor must be available, via a variety of contact measures, to the student during all working hours. An on-site supervisor designee of another profession must be assigned while the occupational therapy supervisor is off</w:t>
      </w:r>
      <w:r w:rsidR="00DD517C" w:rsidRPr="00B206ED">
        <w:rPr>
          <w:rFonts w:ascii="Cambria" w:hAnsi="Cambria"/>
          <w:spacing w:val="-7"/>
          <w:sz w:val="24"/>
        </w:rPr>
        <w:t xml:space="preserve"> </w:t>
      </w:r>
      <w:r w:rsidR="00DD517C" w:rsidRPr="00B206ED">
        <w:rPr>
          <w:rFonts w:ascii="Cambria" w:hAnsi="Cambria"/>
          <w:sz w:val="24"/>
        </w:rPr>
        <w:t>site.</w:t>
      </w:r>
    </w:p>
    <w:p w14:paraId="18897D08" w14:textId="77777777" w:rsidR="00C949AE" w:rsidRPr="00B206ED" w:rsidRDefault="00C949AE" w:rsidP="0086697B">
      <w:pPr>
        <w:pStyle w:val="BodyText"/>
        <w:rPr>
          <w:rFonts w:ascii="Cambria" w:hAnsi="Cambria"/>
          <w:sz w:val="24"/>
        </w:rPr>
      </w:pPr>
    </w:p>
    <w:p w14:paraId="6D8E5EF7" w14:textId="7419D717" w:rsidR="00C949AE" w:rsidRPr="00B206ED" w:rsidRDefault="00B206ED" w:rsidP="0086697B">
      <w:pPr>
        <w:tabs>
          <w:tab w:val="left" w:pos="1362"/>
        </w:tabs>
        <w:rPr>
          <w:rFonts w:ascii="Cambria" w:hAnsi="Cambria"/>
        </w:rPr>
      </w:pPr>
      <w:r w:rsidRPr="00B206ED">
        <w:rPr>
          <w:rFonts w:ascii="Cambria" w:hAnsi="Cambria"/>
          <w:sz w:val="24"/>
        </w:rPr>
        <w:t xml:space="preserve">C.1.15: </w:t>
      </w:r>
      <w:r w:rsidR="00DD517C" w:rsidRPr="00B206ED">
        <w:rPr>
          <w:rFonts w:ascii="Cambria" w:hAnsi="Cambria"/>
          <w:sz w:val="24"/>
        </w:rPr>
        <w:t xml:space="preserve">Document mechanisms for requiring formal evaluation of student performance on Level II fieldwork (e.g., the AOTA </w:t>
      </w:r>
      <w:r w:rsidR="00DD517C" w:rsidRPr="00B206ED">
        <w:rPr>
          <w:rFonts w:ascii="Cambria" w:hAnsi="Cambria"/>
          <w:i/>
          <w:sz w:val="24"/>
        </w:rPr>
        <w:t xml:space="preserve">Fieldwork Performance Evaluation for the Occupational Therapy Assistant Student </w:t>
      </w:r>
      <w:r w:rsidR="00DD517C" w:rsidRPr="00B206ED">
        <w:rPr>
          <w:rFonts w:ascii="Cambria" w:hAnsi="Cambria"/>
          <w:sz w:val="24"/>
        </w:rPr>
        <w:t>or equivalent).</w:t>
      </w:r>
    </w:p>
    <w:p w14:paraId="09DE1961" w14:textId="77777777" w:rsidR="00C949AE" w:rsidRPr="00B206ED" w:rsidRDefault="00C949AE" w:rsidP="0086697B">
      <w:pPr>
        <w:pStyle w:val="BodyText"/>
        <w:spacing w:before="1"/>
        <w:rPr>
          <w:rFonts w:ascii="Cambria" w:hAnsi="Cambria"/>
          <w:sz w:val="24"/>
        </w:rPr>
      </w:pPr>
    </w:p>
    <w:p w14:paraId="2880443B" w14:textId="55D897D3" w:rsidR="00C949AE" w:rsidRPr="00B206ED" w:rsidRDefault="00B206ED" w:rsidP="0086697B">
      <w:pPr>
        <w:tabs>
          <w:tab w:val="left" w:pos="1362"/>
        </w:tabs>
        <w:rPr>
          <w:rFonts w:ascii="Cambria" w:hAnsi="Cambria"/>
        </w:rPr>
      </w:pPr>
      <w:r w:rsidRPr="00B206ED">
        <w:rPr>
          <w:rFonts w:ascii="Cambria" w:hAnsi="Cambria"/>
          <w:sz w:val="24"/>
        </w:rPr>
        <w:t xml:space="preserve">C.1.16: </w:t>
      </w:r>
      <w:r w:rsidR="00DD517C" w:rsidRPr="00B206ED">
        <w:rPr>
          <w:rFonts w:ascii="Cambria" w:hAnsi="Cambria"/>
          <w:sz w:val="24"/>
        </w:rPr>
        <w:t xml:space="preserve">Document and verify that students attending </w:t>
      </w:r>
      <w:r w:rsidR="00DD517C" w:rsidRPr="00B206ED">
        <w:rPr>
          <w:rFonts w:ascii="Cambria" w:hAnsi="Cambria"/>
          <w:spacing w:val="-4"/>
          <w:sz w:val="24"/>
        </w:rPr>
        <w:t xml:space="preserve">Level </w:t>
      </w:r>
      <w:r w:rsidR="00DD517C" w:rsidRPr="00B206ED">
        <w:rPr>
          <w:rFonts w:ascii="Cambria" w:hAnsi="Cambria"/>
          <w:sz w:val="24"/>
        </w:rPr>
        <w:t>II fieldwork outside the United States are supervised by an occupational therapist who graduated from a program approved by the World Federation of Occupational Therapists and has at least 1 year of experience in practice prior to the onset of Level II</w:t>
      </w:r>
      <w:r w:rsidR="00DD517C" w:rsidRPr="00B206ED">
        <w:rPr>
          <w:rFonts w:ascii="Cambria" w:hAnsi="Cambria"/>
          <w:spacing w:val="-10"/>
          <w:sz w:val="24"/>
        </w:rPr>
        <w:t xml:space="preserve"> </w:t>
      </w:r>
      <w:r w:rsidR="00DD517C" w:rsidRPr="00B206ED">
        <w:rPr>
          <w:rFonts w:ascii="Cambria" w:hAnsi="Cambria"/>
          <w:sz w:val="24"/>
        </w:rPr>
        <w:t>fieldwork.</w:t>
      </w:r>
    </w:p>
    <w:p w14:paraId="5BC6426E" w14:textId="77777777" w:rsidR="00C949AE" w:rsidRPr="00584940" w:rsidRDefault="00C949AE">
      <w:pPr>
        <w:rPr>
          <w:rFonts w:asciiTheme="majorHAnsi" w:hAnsiTheme="majorHAnsi"/>
        </w:rPr>
        <w:sectPr w:rsidR="00C949AE" w:rsidRPr="00584940" w:rsidSect="0086697B">
          <w:pgSz w:w="12240" w:h="15840"/>
          <w:pgMar w:top="1440" w:right="1440" w:bottom="1440" w:left="1440" w:header="720" w:footer="720" w:gutter="0"/>
          <w:cols w:space="720"/>
          <w:docGrid w:linePitch="299"/>
        </w:sectPr>
      </w:pPr>
    </w:p>
    <w:p w14:paraId="0AEBA762" w14:textId="1FBDFD82" w:rsidR="00906FC4" w:rsidRDefault="00906FC4" w:rsidP="00906FC4">
      <w:pPr>
        <w:spacing w:before="141"/>
        <w:ind w:left="820"/>
        <w:rPr>
          <w:rFonts w:ascii="Cambria" w:eastAsia="Cambria" w:hAnsi="Cambria" w:cs="Cambria"/>
          <w:b/>
          <w:sz w:val="24"/>
          <w:lang w:bidi="ar-SA"/>
        </w:rPr>
      </w:pPr>
    </w:p>
    <w:bookmarkStart w:id="15" w:name="_Toc114837865"/>
    <w:bookmarkStart w:id="16" w:name="_Hlk84678223"/>
    <w:p w14:paraId="43E13D74" w14:textId="7AF0D908" w:rsidR="00906FC4" w:rsidRPr="00467C8A" w:rsidRDefault="00906FC4" w:rsidP="00467C8A">
      <w:pPr>
        <w:pStyle w:val="Heading2"/>
        <w:rPr>
          <w:rFonts w:ascii="Cambria" w:eastAsia="Cambria" w:hAnsi="Cambria"/>
          <w:sz w:val="28"/>
          <w:szCs w:val="28"/>
          <w:lang w:bidi="ar-SA"/>
        </w:rPr>
      </w:pPr>
      <w:r w:rsidRPr="00467C8A">
        <w:rPr>
          <w:rFonts w:ascii="Cambria" w:eastAsia="Cambria" w:hAnsi="Cambria"/>
          <w:noProof/>
          <w:sz w:val="28"/>
          <w:szCs w:val="28"/>
          <w:lang w:bidi="ar-SA"/>
        </w:rPr>
        <mc:AlternateContent>
          <mc:Choice Requires="wps">
            <w:drawing>
              <wp:anchor distT="0" distB="0" distL="0" distR="0" simplePos="0" relativeHeight="251744256" behindDoc="1" locked="0" layoutInCell="1" allowOverlap="1" wp14:anchorId="63F4DD78" wp14:editId="43D91B15">
                <wp:simplePos x="0" y="0"/>
                <wp:positionH relativeFrom="page">
                  <wp:posOffset>895985</wp:posOffset>
                </wp:positionH>
                <wp:positionV relativeFrom="paragraph">
                  <wp:posOffset>207010</wp:posOffset>
                </wp:positionV>
                <wp:extent cx="5980430" cy="1270"/>
                <wp:effectExtent l="0" t="0" r="0" b="0"/>
                <wp:wrapTopAndBottom/>
                <wp:docPr id="599" name="Freeform: 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03C98" id="Freeform: Shape 599" o:spid="_x0000_s1026" style="position:absolute;margin-left:70.55pt;margin-top:16.3pt;width:470.9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" path="m,l9418,e" filled="f" strokecolor="#602221" strokeweight=".48pt">
                <v:stroke dashstyle="dot"/>
                <v:path arrowok="t" o:connecttype="custom" o:connectlocs="0,0;5980430,0" o:connectangles="0,0"/>
                <w10:wrap type="topAndBottom" anchorx="page"/>
              </v:shape>
            </w:pict>
          </mc:Fallback>
        </mc:AlternateContent>
      </w:r>
      <w:bookmarkStart w:id="17" w:name="_bookmark5"/>
      <w:bookmarkEnd w:id="17"/>
      <w:r w:rsidRPr="00467C8A">
        <w:rPr>
          <w:rFonts w:ascii="Cambria" w:eastAsia="Cambria" w:hAnsi="Cambria"/>
          <w:sz w:val="28"/>
          <w:szCs w:val="28"/>
          <w:lang w:bidi="ar-SA"/>
        </w:rPr>
        <w:t>FACULTY</w:t>
      </w:r>
      <w:r w:rsidRPr="00467C8A">
        <w:rPr>
          <w:rFonts w:ascii="Cambria" w:eastAsia="Cambria" w:hAnsi="Cambria"/>
          <w:spacing w:val="-5"/>
          <w:sz w:val="28"/>
          <w:szCs w:val="28"/>
          <w:lang w:bidi="ar-SA"/>
        </w:rPr>
        <w:t xml:space="preserve"> </w:t>
      </w:r>
      <w:r w:rsidRPr="00467C8A">
        <w:rPr>
          <w:rFonts w:ascii="Cambria" w:eastAsia="Cambria" w:hAnsi="Cambria"/>
          <w:sz w:val="28"/>
          <w:szCs w:val="28"/>
          <w:lang w:bidi="ar-SA"/>
        </w:rPr>
        <w:t>/</w:t>
      </w:r>
      <w:r w:rsidRPr="00467C8A">
        <w:rPr>
          <w:rFonts w:ascii="Cambria" w:eastAsia="Cambria" w:hAnsi="Cambria"/>
          <w:spacing w:val="-5"/>
          <w:sz w:val="28"/>
          <w:szCs w:val="28"/>
          <w:lang w:bidi="ar-SA"/>
        </w:rPr>
        <w:t xml:space="preserve"> </w:t>
      </w:r>
      <w:r w:rsidRPr="00467C8A">
        <w:rPr>
          <w:rFonts w:ascii="Cambria" w:eastAsia="Cambria" w:hAnsi="Cambria"/>
          <w:sz w:val="28"/>
          <w:szCs w:val="28"/>
          <w:lang w:bidi="ar-SA"/>
        </w:rPr>
        <w:t>STAFF</w:t>
      </w:r>
      <w:r w:rsidRPr="00467C8A">
        <w:rPr>
          <w:rFonts w:ascii="Cambria" w:eastAsia="Cambria" w:hAnsi="Cambria"/>
          <w:spacing w:val="-5"/>
          <w:sz w:val="28"/>
          <w:szCs w:val="28"/>
          <w:lang w:bidi="ar-SA"/>
        </w:rPr>
        <w:t xml:space="preserve"> </w:t>
      </w:r>
      <w:r w:rsidRPr="00467C8A">
        <w:rPr>
          <w:rFonts w:ascii="Cambria" w:eastAsia="Cambria" w:hAnsi="Cambria"/>
          <w:sz w:val="28"/>
          <w:szCs w:val="28"/>
          <w:lang w:bidi="ar-SA"/>
        </w:rPr>
        <w:t>CONTACT</w:t>
      </w:r>
      <w:r w:rsidRPr="00467C8A">
        <w:rPr>
          <w:rFonts w:ascii="Cambria" w:eastAsia="Cambria" w:hAnsi="Cambria"/>
          <w:spacing w:val="-3"/>
          <w:sz w:val="28"/>
          <w:szCs w:val="28"/>
          <w:lang w:bidi="ar-SA"/>
        </w:rPr>
        <w:t xml:space="preserve"> </w:t>
      </w:r>
      <w:r w:rsidRPr="00467C8A">
        <w:rPr>
          <w:rFonts w:ascii="Cambria" w:eastAsia="Cambria" w:hAnsi="Cambria"/>
          <w:sz w:val="28"/>
          <w:szCs w:val="28"/>
          <w:lang w:bidi="ar-SA"/>
        </w:rPr>
        <w:t>INFORMATION</w:t>
      </w:r>
      <w:bookmarkEnd w:id="15"/>
    </w:p>
    <w:bookmarkEnd w:id="16"/>
    <w:p w14:paraId="7743A1CF" w14:textId="53FF79AC" w:rsidR="00906FC4" w:rsidRPr="00906FC4" w:rsidRDefault="00906FC4" w:rsidP="00906FC4">
      <w:pPr>
        <w:spacing w:before="141"/>
        <w:ind w:left="820"/>
        <w:rPr>
          <w:rFonts w:ascii="Cambria" w:eastAsia="Cambria" w:hAnsi="Cambria" w:cs="Cambria"/>
          <w:b/>
          <w:sz w:val="24"/>
          <w:lang w:bidi="ar-SA"/>
        </w:rPr>
      </w:pPr>
      <w:r w:rsidRPr="00906FC4">
        <w:rPr>
          <w:rFonts w:ascii="Cambria" w:eastAsia="Cambria" w:hAnsi="Cambria" w:cs="Cambria"/>
          <w:b/>
          <w:sz w:val="24"/>
          <w:lang w:bidi="ar-SA"/>
        </w:rPr>
        <w:t>Program</w:t>
      </w:r>
      <w:r w:rsidRPr="00906FC4">
        <w:rPr>
          <w:rFonts w:ascii="Cambria" w:eastAsia="Cambria" w:hAnsi="Cambria" w:cs="Cambria"/>
          <w:b/>
          <w:spacing w:val="-6"/>
          <w:sz w:val="24"/>
          <w:lang w:bidi="ar-SA"/>
        </w:rPr>
        <w:t xml:space="preserve"> </w:t>
      </w:r>
      <w:r w:rsidRPr="00906FC4">
        <w:rPr>
          <w:rFonts w:ascii="Cambria" w:eastAsia="Cambria" w:hAnsi="Cambria" w:cs="Cambria"/>
          <w:b/>
          <w:sz w:val="24"/>
          <w:lang w:bidi="ar-SA"/>
        </w:rPr>
        <w:t>Mailing</w:t>
      </w:r>
      <w:r w:rsidRPr="00906FC4">
        <w:rPr>
          <w:rFonts w:ascii="Cambria" w:eastAsia="Cambria" w:hAnsi="Cambria" w:cs="Cambria"/>
          <w:b/>
          <w:spacing w:val="-5"/>
          <w:sz w:val="24"/>
          <w:lang w:bidi="ar-SA"/>
        </w:rPr>
        <w:t xml:space="preserve"> </w:t>
      </w:r>
      <w:r w:rsidRPr="00906FC4">
        <w:rPr>
          <w:rFonts w:ascii="Cambria" w:eastAsia="Cambria" w:hAnsi="Cambria" w:cs="Cambria"/>
          <w:b/>
          <w:sz w:val="24"/>
          <w:lang w:bidi="ar-SA"/>
        </w:rPr>
        <w:t>Address:</w:t>
      </w:r>
    </w:p>
    <w:p w14:paraId="78A38B17" w14:textId="77777777" w:rsidR="00906FC4" w:rsidRPr="00906FC4" w:rsidRDefault="00906FC4" w:rsidP="00906FC4">
      <w:pPr>
        <w:spacing w:before="2"/>
        <w:ind w:left="820"/>
        <w:rPr>
          <w:rFonts w:ascii="Cambria" w:eastAsia="Cambria" w:hAnsi="Cambria" w:cs="Cambria"/>
          <w:sz w:val="24"/>
          <w:szCs w:val="24"/>
          <w:lang w:bidi="ar-SA"/>
        </w:rPr>
      </w:pPr>
      <w:r w:rsidRPr="00906FC4">
        <w:rPr>
          <w:rFonts w:ascii="Cambria" w:eastAsia="Cambria" w:hAnsi="Cambria" w:cs="Cambria"/>
          <w:sz w:val="24"/>
          <w:szCs w:val="24"/>
          <w:lang w:bidi="ar-SA"/>
        </w:rPr>
        <w:t>Bossier</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Parish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Community</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College</w:t>
      </w:r>
    </w:p>
    <w:p w14:paraId="360B95C4" w14:textId="77777777" w:rsidR="00A4267B" w:rsidRDefault="00906FC4" w:rsidP="002B2D75">
      <w:pPr>
        <w:spacing w:before="2"/>
        <w:ind w:left="821" w:right="3888"/>
        <w:rPr>
          <w:rFonts w:ascii="Cambria" w:eastAsia="Cambria" w:hAnsi="Cambria" w:cs="Cambria"/>
          <w:sz w:val="24"/>
          <w:szCs w:val="24"/>
          <w:lang w:bidi="ar-SA"/>
        </w:rPr>
      </w:pPr>
      <w:r w:rsidRPr="00906FC4">
        <w:rPr>
          <w:rFonts w:ascii="Cambria" w:eastAsia="Cambria" w:hAnsi="Cambria" w:cs="Cambria"/>
          <w:sz w:val="24"/>
          <w:szCs w:val="24"/>
          <w:lang w:bidi="ar-SA"/>
        </w:rPr>
        <w:t>OTA Program Division of Nursing &amp; Allied Health</w:t>
      </w:r>
    </w:p>
    <w:p w14:paraId="351BEC2A" w14:textId="175F173F" w:rsidR="00906FC4" w:rsidRPr="00906FC4" w:rsidRDefault="00906FC4" w:rsidP="002B2D75">
      <w:pPr>
        <w:spacing w:before="2"/>
        <w:ind w:left="821" w:right="3888"/>
        <w:rPr>
          <w:rFonts w:ascii="Cambria" w:eastAsia="Cambria" w:hAnsi="Cambria" w:cs="Cambria"/>
          <w:sz w:val="24"/>
          <w:szCs w:val="24"/>
          <w:lang w:bidi="ar-SA"/>
        </w:rPr>
      </w:pPr>
      <w:r w:rsidRPr="00906FC4">
        <w:rPr>
          <w:rFonts w:ascii="Cambria" w:eastAsia="Cambria" w:hAnsi="Cambria" w:cs="Cambria"/>
          <w:spacing w:val="-50"/>
          <w:sz w:val="24"/>
          <w:szCs w:val="24"/>
          <w:lang w:bidi="ar-SA"/>
        </w:rPr>
        <w:t xml:space="preserve"> </w:t>
      </w:r>
      <w:r w:rsidRPr="00906FC4">
        <w:rPr>
          <w:rFonts w:ascii="Cambria" w:eastAsia="Cambria" w:hAnsi="Cambria" w:cs="Cambria"/>
          <w:sz w:val="24"/>
          <w:szCs w:val="24"/>
          <w:lang w:bidi="ar-SA"/>
        </w:rPr>
        <w:t>6220</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Texas St. Bossier</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City,</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LA</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71111</w:t>
      </w:r>
    </w:p>
    <w:p w14:paraId="0B3FD603" w14:textId="76E49516" w:rsidR="00906FC4" w:rsidRPr="00906FC4" w:rsidRDefault="00906FC4" w:rsidP="00906FC4">
      <w:pPr>
        <w:spacing w:line="278" w:lineRule="exact"/>
        <w:ind w:left="820"/>
        <w:rPr>
          <w:rFonts w:ascii="Cambria" w:eastAsia="Cambria" w:hAnsi="Cambria" w:cs="Cambria"/>
          <w:sz w:val="24"/>
          <w:lang w:bidi="ar-SA"/>
        </w:rPr>
      </w:pPr>
      <w:r w:rsidRPr="00906FC4">
        <w:rPr>
          <w:rFonts w:ascii="Cambria" w:eastAsia="Cambria" w:hAnsi="Cambria" w:cs="Cambria"/>
          <w:b/>
          <w:sz w:val="24"/>
          <w:lang w:bidi="ar-SA"/>
        </w:rPr>
        <w:t>Web</w:t>
      </w:r>
      <w:r w:rsidRPr="00906FC4">
        <w:rPr>
          <w:rFonts w:ascii="Cambria" w:eastAsia="Cambria" w:hAnsi="Cambria" w:cs="Cambria"/>
          <w:b/>
          <w:spacing w:val="-6"/>
          <w:sz w:val="24"/>
          <w:lang w:bidi="ar-SA"/>
        </w:rPr>
        <w:t xml:space="preserve"> </w:t>
      </w:r>
      <w:r w:rsidRPr="00906FC4">
        <w:rPr>
          <w:rFonts w:ascii="Cambria" w:eastAsia="Cambria" w:hAnsi="Cambria" w:cs="Cambria"/>
          <w:b/>
          <w:sz w:val="24"/>
          <w:lang w:bidi="ar-SA"/>
        </w:rPr>
        <w:t>Address:</w:t>
      </w:r>
      <w:r w:rsidRPr="00906FC4">
        <w:rPr>
          <w:rFonts w:ascii="Cambria" w:eastAsia="Cambria" w:hAnsi="Cambria" w:cs="Cambria"/>
          <w:b/>
          <w:spacing w:val="-5"/>
          <w:sz w:val="24"/>
          <w:lang w:bidi="ar-SA"/>
        </w:rPr>
        <w:t xml:space="preserve"> </w:t>
      </w:r>
      <w:hyperlink r:id="rId12" w:history="1">
        <w:r w:rsidR="0087779E" w:rsidRPr="00CF51EB">
          <w:rPr>
            <w:rStyle w:val="Hyperlink"/>
            <w:rFonts w:ascii="Cambria" w:eastAsia="Cambria" w:hAnsi="Cambria" w:cs="Cambria"/>
            <w:sz w:val="24"/>
            <w:lang w:bidi="ar-SA"/>
          </w:rPr>
          <w:t>www.bpcc.edu/OTA</w:t>
        </w:r>
      </w:hyperlink>
    </w:p>
    <w:p w14:paraId="2B01E0E5" w14:textId="77777777" w:rsidR="00906FC4" w:rsidRPr="00906FC4" w:rsidRDefault="00906FC4" w:rsidP="00906FC4">
      <w:pPr>
        <w:spacing w:before="76" w:line="279" w:lineRule="exact"/>
        <w:ind w:left="820"/>
        <w:rPr>
          <w:rFonts w:ascii="Cambria" w:eastAsia="Cambria" w:hAnsi="Cambria" w:cs="Cambria"/>
          <w:b/>
          <w:sz w:val="24"/>
          <w:lang w:bidi="ar-SA"/>
        </w:rPr>
      </w:pPr>
      <w:bookmarkStart w:id="18" w:name="OTA_Program_Director:"/>
      <w:bookmarkEnd w:id="18"/>
      <w:r w:rsidRPr="00906FC4">
        <w:rPr>
          <w:rFonts w:ascii="Cambria" w:eastAsia="Cambria" w:hAnsi="Cambria" w:cs="Cambria"/>
          <w:b/>
          <w:spacing w:val="-1"/>
          <w:sz w:val="24"/>
          <w:lang w:bidi="ar-SA"/>
        </w:rPr>
        <w:t>OTA</w:t>
      </w:r>
      <w:r w:rsidRPr="00906FC4">
        <w:rPr>
          <w:rFonts w:ascii="Cambria" w:eastAsia="Cambria" w:hAnsi="Cambria" w:cs="Cambria"/>
          <w:b/>
          <w:sz w:val="24"/>
          <w:lang w:bidi="ar-SA"/>
        </w:rPr>
        <w:t xml:space="preserve"> </w:t>
      </w:r>
      <w:r w:rsidRPr="00906FC4">
        <w:rPr>
          <w:rFonts w:ascii="Cambria" w:eastAsia="Cambria" w:hAnsi="Cambria" w:cs="Cambria"/>
          <w:b/>
          <w:spacing w:val="-1"/>
          <w:sz w:val="24"/>
          <w:lang w:bidi="ar-SA"/>
        </w:rPr>
        <w:t>Program</w:t>
      </w:r>
      <w:r w:rsidRPr="00906FC4">
        <w:rPr>
          <w:rFonts w:ascii="Cambria" w:eastAsia="Cambria" w:hAnsi="Cambria" w:cs="Cambria"/>
          <w:b/>
          <w:spacing w:val="-19"/>
          <w:sz w:val="24"/>
          <w:lang w:bidi="ar-SA"/>
        </w:rPr>
        <w:t xml:space="preserve"> </w:t>
      </w:r>
      <w:r w:rsidRPr="00906FC4">
        <w:rPr>
          <w:rFonts w:ascii="Cambria" w:eastAsia="Cambria" w:hAnsi="Cambria" w:cs="Cambria"/>
          <w:b/>
          <w:sz w:val="24"/>
          <w:lang w:bidi="ar-SA"/>
        </w:rPr>
        <w:t>Director:</w:t>
      </w:r>
    </w:p>
    <w:p w14:paraId="021D86B0" w14:textId="77777777" w:rsidR="00906FC4" w:rsidRPr="00906FC4" w:rsidRDefault="00906FC4" w:rsidP="00906FC4">
      <w:pPr>
        <w:spacing w:line="279" w:lineRule="exact"/>
        <w:ind w:left="820"/>
        <w:rPr>
          <w:rFonts w:ascii="Cambria" w:eastAsia="Cambria" w:hAnsi="Cambria" w:cs="Cambria"/>
          <w:sz w:val="24"/>
          <w:szCs w:val="24"/>
          <w:lang w:bidi="ar-SA"/>
        </w:rPr>
      </w:pPr>
      <w:r w:rsidRPr="00906FC4">
        <w:rPr>
          <w:rFonts w:ascii="Cambria" w:eastAsia="Cambria" w:hAnsi="Cambria" w:cs="Cambria"/>
          <w:spacing w:val="-1"/>
          <w:sz w:val="24"/>
          <w:szCs w:val="24"/>
          <w:lang w:bidi="ar-SA"/>
        </w:rPr>
        <w:t>Kelly Brandon,</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MS,</w:t>
      </w:r>
      <w:r w:rsidRPr="00906FC4">
        <w:rPr>
          <w:rFonts w:ascii="Cambria" w:eastAsia="Cambria" w:hAnsi="Cambria" w:cs="Cambria"/>
          <w:spacing w:val="-13"/>
          <w:sz w:val="24"/>
          <w:szCs w:val="24"/>
          <w:lang w:bidi="ar-SA"/>
        </w:rPr>
        <w:t xml:space="preserve"> </w:t>
      </w:r>
      <w:r w:rsidRPr="00906FC4">
        <w:rPr>
          <w:rFonts w:ascii="Cambria" w:eastAsia="Cambria" w:hAnsi="Cambria" w:cs="Cambria"/>
          <w:sz w:val="24"/>
          <w:szCs w:val="24"/>
          <w:lang w:bidi="ar-SA"/>
        </w:rPr>
        <w:t>LOTR</w:t>
      </w:r>
    </w:p>
    <w:p w14:paraId="4EC33360" w14:textId="77777777" w:rsidR="000F7B7E" w:rsidRDefault="00906FC4" w:rsidP="00A5658D">
      <w:pPr>
        <w:spacing w:before="9"/>
        <w:ind w:left="820" w:right="2880"/>
        <w:rPr>
          <w:rFonts w:ascii="Cambria" w:eastAsia="Cambria" w:hAnsi="Cambria" w:cs="Cambria"/>
          <w:spacing w:val="-50"/>
          <w:sz w:val="24"/>
          <w:szCs w:val="24"/>
          <w:lang w:bidi="ar-SA"/>
        </w:rPr>
      </w:pPr>
      <w:r w:rsidRPr="00906FC4">
        <w:rPr>
          <w:rFonts w:ascii="Cambria" w:eastAsia="Cambria" w:hAnsi="Cambria" w:cs="Cambria"/>
          <w:sz w:val="24"/>
          <w:szCs w:val="24"/>
          <w:lang w:bidi="ar-SA"/>
        </w:rPr>
        <w:t>Division</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of</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Nursing</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and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Allied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Health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Building</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B</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Room</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30</w:t>
      </w:r>
      <w:r w:rsidR="002A0F29">
        <w:rPr>
          <w:rFonts w:ascii="Cambria" w:eastAsia="Cambria" w:hAnsi="Cambria" w:cs="Cambria"/>
          <w:sz w:val="24"/>
          <w:szCs w:val="24"/>
          <w:lang w:bidi="ar-SA"/>
        </w:rPr>
        <w:t xml:space="preserve">6 </w:t>
      </w:r>
      <w:r w:rsidRPr="00906FC4">
        <w:rPr>
          <w:rFonts w:ascii="Cambria" w:eastAsia="Cambria" w:hAnsi="Cambria" w:cs="Cambria"/>
          <w:spacing w:val="-50"/>
          <w:sz w:val="24"/>
          <w:szCs w:val="24"/>
          <w:lang w:bidi="ar-SA"/>
        </w:rPr>
        <w:t xml:space="preserve"> </w:t>
      </w:r>
      <w:r w:rsidR="002A0F29">
        <w:rPr>
          <w:rFonts w:ascii="Cambria" w:eastAsia="Cambria" w:hAnsi="Cambria" w:cs="Cambria"/>
          <w:spacing w:val="-50"/>
          <w:sz w:val="24"/>
          <w:szCs w:val="24"/>
          <w:lang w:bidi="ar-SA"/>
        </w:rPr>
        <w:t xml:space="preserve">       </w:t>
      </w:r>
    </w:p>
    <w:p w14:paraId="41C4CB14" w14:textId="6A475CE2" w:rsidR="00906FC4" w:rsidRPr="00906FC4" w:rsidRDefault="00906FC4" w:rsidP="00A5658D">
      <w:pPr>
        <w:spacing w:before="9"/>
        <w:ind w:left="820" w:right="2880"/>
        <w:rPr>
          <w:rFonts w:ascii="Cambria" w:eastAsia="Cambria" w:hAnsi="Cambria" w:cs="Cambria"/>
          <w:sz w:val="24"/>
          <w:szCs w:val="24"/>
          <w:lang w:bidi="ar-SA"/>
        </w:rPr>
      </w:pPr>
      <w:r w:rsidRPr="00906FC4">
        <w:rPr>
          <w:rFonts w:ascii="Cambria" w:eastAsia="Cambria" w:hAnsi="Cambria" w:cs="Cambria"/>
          <w:sz w:val="24"/>
          <w:szCs w:val="24"/>
          <w:lang w:bidi="ar-SA"/>
        </w:rPr>
        <w:t>Office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Phone: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678-6471</w:t>
      </w:r>
    </w:p>
    <w:p w14:paraId="35AFA080" w14:textId="77777777" w:rsidR="00906FC4" w:rsidRPr="00906FC4" w:rsidRDefault="00906FC4" w:rsidP="00906FC4">
      <w:pPr>
        <w:spacing w:line="278" w:lineRule="exact"/>
        <w:ind w:left="819"/>
        <w:rPr>
          <w:rFonts w:ascii="Cambria" w:eastAsia="Cambria" w:hAnsi="Cambria" w:cs="Cambria"/>
          <w:sz w:val="24"/>
          <w:szCs w:val="24"/>
          <w:lang w:bidi="ar-SA"/>
        </w:rPr>
      </w:pPr>
      <w:r w:rsidRPr="00906FC4">
        <w:rPr>
          <w:rFonts w:ascii="Cambria" w:eastAsia="Cambria" w:hAnsi="Cambria" w:cs="Cambria"/>
          <w:sz w:val="24"/>
          <w:szCs w:val="24"/>
          <w:lang w:bidi="ar-SA"/>
        </w:rPr>
        <w:t>Fax:</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678-6199</w:t>
      </w:r>
    </w:p>
    <w:p w14:paraId="2DAD1E00" w14:textId="04ADC68E" w:rsidR="00906FC4" w:rsidRDefault="00906FC4" w:rsidP="00906FC4">
      <w:pPr>
        <w:spacing w:line="281" w:lineRule="exact"/>
        <w:ind w:left="819"/>
        <w:rPr>
          <w:rFonts w:ascii="Cambria" w:eastAsia="Cambria" w:hAnsi="Cambria" w:cs="Cambria"/>
          <w:spacing w:val="-6"/>
          <w:sz w:val="24"/>
          <w:szCs w:val="24"/>
          <w:lang w:bidi="ar-SA"/>
        </w:rPr>
      </w:pPr>
      <w:r w:rsidRPr="00906FC4">
        <w:rPr>
          <w:rFonts w:ascii="Cambria" w:eastAsia="Cambria" w:hAnsi="Cambria" w:cs="Cambria"/>
          <w:sz w:val="24"/>
          <w:szCs w:val="24"/>
          <w:lang w:bidi="ar-SA"/>
        </w:rPr>
        <w:t>Email:</w:t>
      </w:r>
      <w:r w:rsidRPr="00906FC4">
        <w:rPr>
          <w:rFonts w:ascii="Cambria" w:eastAsia="Cambria" w:hAnsi="Cambria" w:cs="Cambria"/>
          <w:spacing w:val="-6"/>
          <w:sz w:val="24"/>
          <w:szCs w:val="24"/>
          <w:lang w:bidi="ar-SA"/>
        </w:rPr>
        <w:t xml:space="preserve"> </w:t>
      </w:r>
      <w:hyperlink r:id="rId13" w:history="1">
        <w:r w:rsidR="00A4267B" w:rsidRPr="006C056E">
          <w:rPr>
            <w:rStyle w:val="Hyperlink"/>
            <w:rFonts w:ascii="Cambria" w:eastAsia="Cambria" w:hAnsi="Cambria" w:cs="Cambria"/>
            <w:spacing w:val="-6"/>
            <w:sz w:val="24"/>
            <w:szCs w:val="24"/>
            <w:lang w:bidi="ar-SA"/>
          </w:rPr>
          <w:t>kbrandon@bpcc.edu</w:t>
        </w:r>
      </w:hyperlink>
    </w:p>
    <w:p w14:paraId="6564B51F" w14:textId="77777777" w:rsidR="00906FC4" w:rsidRPr="00906FC4" w:rsidRDefault="00906FC4" w:rsidP="00906FC4">
      <w:pPr>
        <w:spacing w:before="77" w:line="279" w:lineRule="exact"/>
        <w:ind w:left="820"/>
        <w:rPr>
          <w:rFonts w:ascii="Cambria" w:eastAsia="Cambria" w:hAnsi="Cambria" w:cs="Cambria"/>
          <w:b/>
          <w:sz w:val="24"/>
          <w:lang w:bidi="ar-SA"/>
        </w:rPr>
      </w:pPr>
      <w:bookmarkStart w:id="19" w:name="OTA_Program_Academic_Fieldwork_Coordinat"/>
      <w:bookmarkEnd w:id="19"/>
      <w:r w:rsidRPr="00906FC4">
        <w:rPr>
          <w:rFonts w:ascii="Cambria" w:eastAsia="Cambria" w:hAnsi="Cambria" w:cs="Cambria"/>
          <w:b/>
          <w:sz w:val="24"/>
          <w:lang w:bidi="ar-SA"/>
        </w:rPr>
        <w:t>OTA</w:t>
      </w:r>
      <w:r w:rsidRPr="00906FC4">
        <w:rPr>
          <w:rFonts w:ascii="Cambria" w:eastAsia="Cambria" w:hAnsi="Cambria" w:cs="Cambria"/>
          <w:b/>
          <w:spacing w:val="-5"/>
          <w:sz w:val="24"/>
          <w:lang w:bidi="ar-SA"/>
        </w:rPr>
        <w:t xml:space="preserve"> </w:t>
      </w:r>
      <w:r w:rsidRPr="00906FC4">
        <w:rPr>
          <w:rFonts w:ascii="Cambria" w:eastAsia="Cambria" w:hAnsi="Cambria" w:cs="Cambria"/>
          <w:b/>
          <w:sz w:val="24"/>
          <w:lang w:bidi="ar-SA"/>
        </w:rPr>
        <w:t>Program</w:t>
      </w:r>
      <w:r w:rsidRPr="00906FC4">
        <w:rPr>
          <w:rFonts w:ascii="Cambria" w:eastAsia="Cambria" w:hAnsi="Cambria" w:cs="Cambria"/>
          <w:b/>
          <w:spacing w:val="-4"/>
          <w:sz w:val="24"/>
          <w:lang w:bidi="ar-SA"/>
        </w:rPr>
        <w:t xml:space="preserve"> </w:t>
      </w:r>
      <w:r w:rsidRPr="00906FC4">
        <w:rPr>
          <w:rFonts w:ascii="Cambria" w:eastAsia="Cambria" w:hAnsi="Cambria" w:cs="Cambria"/>
          <w:b/>
          <w:sz w:val="24"/>
          <w:lang w:bidi="ar-SA"/>
        </w:rPr>
        <w:t>Academic</w:t>
      </w:r>
      <w:r w:rsidRPr="00906FC4">
        <w:rPr>
          <w:rFonts w:ascii="Cambria" w:eastAsia="Cambria" w:hAnsi="Cambria" w:cs="Cambria"/>
          <w:b/>
          <w:spacing w:val="-3"/>
          <w:sz w:val="24"/>
          <w:lang w:bidi="ar-SA"/>
        </w:rPr>
        <w:t xml:space="preserve"> </w:t>
      </w:r>
      <w:r w:rsidRPr="00906FC4">
        <w:rPr>
          <w:rFonts w:ascii="Cambria" w:eastAsia="Cambria" w:hAnsi="Cambria" w:cs="Cambria"/>
          <w:b/>
          <w:sz w:val="24"/>
          <w:lang w:bidi="ar-SA"/>
        </w:rPr>
        <w:t>Fieldwork</w:t>
      </w:r>
      <w:r w:rsidRPr="00906FC4">
        <w:rPr>
          <w:rFonts w:ascii="Cambria" w:eastAsia="Cambria" w:hAnsi="Cambria" w:cs="Cambria"/>
          <w:b/>
          <w:spacing w:val="-4"/>
          <w:sz w:val="24"/>
          <w:lang w:bidi="ar-SA"/>
        </w:rPr>
        <w:t xml:space="preserve"> </w:t>
      </w:r>
      <w:r w:rsidRPr="00906FC4">
        <w:rPr>
          <w:rFonts w:ascii="Cambria" w:eastAsia="Cambria" w:hAnsi="Cambria" w:cs="Cambria"/>
          <w:b/>
          <w:sz w:val="24"/>
          <w:lang w:bidi="ar-SA"/>
        </w:rPr>
        <w:t>Coordinator</w:t>
      </w:r>
      <w:r w:rsidRPr="00906FC4">
        <w:rPr>
          <w:rFonts w:ascii="Cambria" w:eastAsia="Cambria" w:hAnsi="Cambria" w:cs="Cambria"/>
          <w:b/>
          <w:spacing w:val="-4"/>
          <w:sz w:val="24"/>
          <w:lang w:bidi="ar-SA"/>
        </w:rPr>
        <w:t xml:space="preserve"> </w:t>
      </w:r>
      <w:r w:rsidRPr="00906FC4">
        <w:rPr>
          <w:rFonts w:ascii="Cambria" w:eastAsia="Cambria" w:hAnsi="Cambria" w:cs="Cambria"/>
          <w:b/>
          <w:sz w:val="24"/>
          <w:lang w:bidi="ar-SA"/>
        </w:rPr>
        <w:t>(AFWC):</w:t>
      </w:r>
    </w:p>
    <w:p w14:paraId="63855F45" w14:textId="77777777" w:rsidR="00906FC4" w:rsidRPr="00906FC4" w:rsidRDefault="00906FC4" w:rsidP="00906FC4">
      <w:pPr>
        <w:spacing w:line="279" w:lineRule="exact"/>
        <w:ind w:left="820"/>
        <w:rPr>
          <w:rFonts w:ascii="Cambria" w:eastAsia="Cambria" w:hAnsi="Cambria" w:cs="Cambria"/>
          <w:sz w:val="24"/>
          <w:szCs w:val="24"/>
          <w:lang w:bidi="ar-SA"/>
        </w:rPr>
      </w:pPr>
      <w:r w:rsidRPr="00906FC4">
        <w:rPr>
          <w:rFonts w:ascii="Cambria" w:eastAsia="Cambria" w:hAnsi="Cambria" w:cs="Cambria"/>
          <w:sz w:val="24"/>
          <w:szCs w:val="24"/>
          <w:lang w:bidi="ar-SA"/>
        </w:rPr>
        <w:t>Michele</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Allison,</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LOTR,</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CHT</w:t>
      </w:r>
    </w:p>
    <w:p w14:paraId="010CE794" w14:textId="77777777" w:rsidR="000F7B7E" w:rsidRDefault="00906FC4" w:rsidP="00A5658D">
      <w:pPr>
        <w:spacing w:before="6"/>
        <w:ind w:left="820" w:right="2880"/>
        <w:rPr>
          <w:rFonts w:ascii="Cambria" w:eastAsia="Cambria" w:hAnsi="Cambria" w:cs="Cambria"/>
          <w:sz w:val="24"/>
          <w:szCs w:val="24"/>
          <w:lang w:bidi="ar-SA"/>
        </w:rPr>
      </w:pPr>
      <w:r w:rsidRPr="00906FC4">
        <w:rPr>
          <w:rFonts w:ascii="Cambria" w:eastAsia="Cambria" w:hAnsi="Cambria" w:cs="Cambria"/>
          <w:sz w:val="24"/>
          <w:szCs w:val="24"/>
          <w:lang w:bidi="ar-SA"/>
        </w:rPr>
        <w:t>Division</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of</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Nursing</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and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Allied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Health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Building</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B</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Room</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306</w:t>
      </w:r>
      <w:r w:rsidR="002A0F29">
        <w:rPr>
          <w:rFonts w:ascii="Cambria" w:eastAsia="Cambria" w:hAnsi="Cambria" w:cs="Cambria"/>
          <w:sz w:val="24"/>
          <w:szCs w:val="24"/>
          <w:lang w:bidi="ar-SA"/>
        </w:rPr>
        <w:t xml:space="preserve"> </w:t>
      </w:r>
    </w:p>
    <w:p w14:paraId="0EA4C152" w14:textId="3196CB95" w:rsidR="00906FC4" w:rsidRPr="00906FC4" w:rsidRDefault="00906FC4" w:rsidP="00A5658D">
      <w:pPr>
        <w:spacing w:before="6"/>
        <w:ind w:left="820" w:right="2880"/>
        <w:rPr>
          <w:rFonts w:ascii="Cambria" w:eastAsia="Cambria" w:hAnsi="Cambria" w:cs="Cambria"/>
          <w:sz w:val="24"/>
          <w:szCs w:val="24"/>
          <w:lang w:bidi="ar-SA"/>
        </w:rPr>
      </w:pPr>
      <w:r w:rsidRPr="00906FC4">
        <w:rPr>
          <w:rFonts w:ascii="Cambria" w:eastAsia="Cambria" w:hAnsi="Cambria" w:cs="Cambria"/>
          <w:spacing w:val="-50"/>
          <w:sz w:val="24"/>
          <w:szCs w:val="24"/>
          <w:lang w:bidi="ar-SA"/>
        </w:rPr>
        <w:t xml:space="preserve"> </w:t>
      </w:r>
      <w:r w:rsidRPr="00906FC4">
        <w:rPr>
          <w:rFonts w:ascii="Cambria" w:eastAsia="Cambria" w:hAnsi="Cambria" w:cs="Cambria"/>
          <w:sz w:val="24"/>
          <w:szCs w:val="24"/>
          <w:lang w:bidi="ar-SA"/>
        </w:rPr>
        <w:t>Office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Phone: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678-6515</w:t>
      </w:r>
    </w:p>
    <w:p w14:paraId="619925CD" w14:textId="77777777" w:rsidR="00906FC4" w:rsidRPr="00906FC4" w:rsidRDefault="00906FC4" w:rsidP="00906FC4">
      <w:pPr>
        <w:spacing w:line="280" w:lineRule="exact"/>
        <w:ind w:left="819"/>
        <w:rPr>
          <w:rFonts w:ascii="Cambria" w:eastAsia="Cambria" w:hAnsi="Cambria" w:cs="Cambria"/>
          <w:sz w:val="24"/>
          <w:szCs w:val="24"/>
          <w:lang w:bidi="ar-SA"/>
        </w:rPr>
      </w:pPr>
      <w:r w:rsidRPr="00906FC4">
        <w:rPr>
          <w:rFonts w:ascii="Cambria" w:eastAsia="Cambria" w:hAnsi="Cambria" w:cs="Cambria"/>
          <w:sz w:val="24"/>
          <w:szCs w:val="24"/>
          <w:lang w:bidi="ar-SA"/>
        </w:rPr>
        <w:t>Fax:</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678-6199</w:t>
      </w:r>
    </w:p>
    <w:p w14:paraId="4B4C2075" w14:textId="4317E1AA" w:rsidR="00906FC4" w:rsidRDefault="00906FC4" w:rsidP="00906FC4">
      <w:pPr>
        <w:spacing w:line="281" w:lineRule="exact"/>
        <w:ind w:left="819"/>
        <w:rPr>
          <w:rFonts w:ascii="Cambria" w:eastAsia="Cambria" w:hAnsi="Cambria" w:cs="Cambria"/>
          <w:spacing w:val="-12"/>
          <w:sz w:val="24"/>
          <w:szCs w:val="24"/>
          <w:lang w:bidi="ar-SA"/>
        </w:rPr>
      </w:pPr>
      <w:bookmarkStart w:id="20" w:name="OTA_Faculty:"/>
      <w:bookmarkEnd w:id="20"/>
      <w:r w:rsidRPr="00906FC4">
        <w:rPr>
          <w:rFonts w:ascii="Cambria" w:eastAsia="Cambria" w:hAnsi="Cambria" w:cs="Cambria"/>
          <w:sz w:val="24"/>
          <w:szCs w:val="24"/>
          <w:lang w:bidi="ar-SA"/>
        </w:rPr>
        <w:t>Email:</w:t>
      </w:r>
      <w:r w:rsidRPr="00906FC4">
        <w:rPr>
          <w:rFonts w:ascii="Cambria" w:eastAsia="Cambria" w:hAnsi="Cambria" w:cs="Cambria"/>
          <w:spacing w:val="-12"/>
          <w:sz w:val="24"/>
          <w:szCs w:val="24"/>
          <w:lang w:bidi="ar-SA"/>
        </w:rPr>
        <w:t xml:space="preserve"> </w:t>
      </w:r>
      <w:hyperlink r:id="rId14" w:history="1">
        <w:r w:rsidR="00A4267B" w:rsidRPr="006C056E">
          <w:rPr>
            <w:rStyle w:val="Hyperlink"/>
            <w:rFonts w:ascii="Cambria" w:eastAsia="Cambria" w:hAnsi="Cambria" w:cs="Cambria"/>
            <w:spacing w:val="-12"/>
            <w:sz w:val="24"/>
            <w:szCs w:val="24"/>
            <w:lang w:bidi="ar-SA"/>
          </w:rPr>
          <w:t>mallison@bpcc.edu</w:t>
        </w:r>
      </w:hyperlink>
    </w:p>
    <w:p w14:paraId="4286136D" w14:textId="77777777" w:rsidR="00906FC4" w:rsidRPr="00906FC4" w:rsidRDefault="00906FC4" w:rsidP="00906FC4">
      <w:pPr>
        <w:spacing w:before="84" w:line="281" w:lineRule="exact"/>
        <w:ind w:left="820"/>
        <w:rPr>
          <w:rFonts w:ascii="Cambria" w:eastAsia="Cambria" w:hAnsi="Cambria" w:cs="Cambria"/>
          <w:b/>
          <w:sz w:val="24"/>
          <w:lang w:bidi="ar-SA"/>
        </w:rPr>
      </w:pPr>
      <w:r w:rsidRPr="00906FC4">
        <w:rPr>
          <w:rFonts w:ascii="Cambria" w:eastAsia="Cambria" w:hAnsi="Cambria" w:cs="Cambria"/>
          <w:b/>
          <w:sz w:val="24"/>
          <w:lang w:bidi="ar-SA"/>
        </w:rPr>
        <w:t>OTA</w:t>
      </w:r>
      <w:r w:rsidRPr="00906FC4">
        <w:rPr>
          <w:rFonts w:ascii="Cambria" w:eastAsia="Cambria" w:hAnsi="Cambria" w:cs="Cambria"/>
          <w:b/>
          <w:spacing w:val="-2"/>
          <w:sz w:val="24"/>
          <w:lang w:bidi="ar-SA"/>
        </w:rPr>
        <w:t xml:space="preserve"> </w:t>
      </w:r>
      <w:r w:rsidRPr="00906FC4">
        <w:rPr>
          <w:rFonts w:ascii="Cambria" w:eastAsia="Cambria" w:hAnsi="Cambria" w:cs="Cambria"/>
          <w:b/>
          <w:sz w:val="24"/>
          <w:lang w:bidi="ar-SA"/>
        </w:rPr>
        <w:t>Faculty:</w:t>
      </w:r>
    </w:p>
    <w:p w14:paraId="2CA41E28" w14:textId="43218B61" w:rsidR="00906FC4" w:rsidRPr="00906FC4" w:rsidRDefault="00906FC4" w:rsidP="00906FC4">
      <w:pPr>
        <w:spacing w:line="281" w:lineRule="exact"/>
        <w:ind w:left="819"/>
        <w:rPr>
          <w:rFonts w:ascii="Cambria" w:eastAsia="Cambria" w:hAnsi="Cambria" w:cs="Cambria"/>
          <w:sz w:val="24"/>
          <w:szCs w:val="24"/>
          <w:lang w:bidi="ar-SA"/>
        </w:rPr>
      </w:pPr>
      <w:r w:rsidRPr="00906FC4">
        <w:rPr>
          <w:rFonts w:ascii="Cambria" w:eastAsia="Cambria" w:hAnsi="Cambria" w:cs="Cambria"/>
          <w:sz w:val="24"/>
          <w:szCs w:val="24"/>
          <w:lang w:bidi="ar-SA"/>
        </w:rPr>
        <w:t xml:space="preserve">Sarah </w:t>
      </w:r>
      <w:r w:rsidR="00835735">
        <w:rPr>
          <w:rFonts w:ascii="Cambria" w:eastAsia="Cambria" w:hAnsi="Cambria" w:cs="Cambria"/>
          <w:sz w:val="24"/>
          <w:szCs w:val="24"/>
          <w:lang w:bidi="ar-SA"/>
        </w:rPr>
        <w:t xml:space="preserve">Codarin </w:t>
      </w:r>
      <w:r w:rsidR="00A17A0D">
        <w:rPr>
          <w:rFonts w:ascii="Cambria" w:eastAsia="Cambria" w:hAnsi="Cambria" w:cs="Cambria"/>
          <w:sz w:val="24"/>
          <w:szCs w:val="24"/>
          <w:lang w:bidi="ar-SA"/>
        </w:rPr>
        <w:t>Mor</w:t>
      </w:r>
      <w:r w:rsidR="0087779E">
        <w:rPr>
          <w:rFonts w:ascii="Cambria" w:eastAsia="Cambria" w:hAnsi="Cambria" w:cs="Cambria"/>
          <w:sz w:val="24"/>
          <w:szCs w:val="24"/>
          <w:lang w:bidi="ar-SA"/>
        </w:rPr>
        <w:t>g</w:t>
      </w:r>
      <w:r w:rsidR="00A17A0D">
        <w:rPr>
          <w:rFonts w:ascii="Cambria" w:eastAsia="Cambria" w:hAnsi="Cambria" w:cs="Cambria"/>
          <w:sz w:val="24"/>
          <w:szCs w:val="24"/>
          <w:lang w:bidi="ar-SA"/>
        </w:rPr>
        <w:t>an</w:t>
      </w:r>
      <w:r w:rsidRPr="00906FC4">
        <w:rPr>
          <w:rFonts w:ascii="Cambria" w:eastAsia="Cambria" w:hAnsi="Cambria" w:cs="Cambria"/>
          <w:sz w:val="24"/>
          <w:szCs w:val="24"/>
          <w:lang w:bidi="ar-SA"/>
        </w:rPr>
        <w:t>,</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COTA</w:t>
      </w:r>
      <w:r w:rsidR="00A17A0D">
        <w:rPr>
          <w:rFonts w:ascii="Cambria" w:eastAsia="Cambria" w:hAnsi="Cambria" w:cs="Cambria"/>
          <w:sz w:val="24"/>
          <w:szCs w:val="24"/>
          <w:lang w:bidi="ar-SA"/>
        </w:rPr>
        <w:t>/L</w:t>
      </w:r>
    </w:p>
    <w:p w14:paraId="6AC1107F" w14:textId="734518E6" w:rsidR="00B72185" w:rsidRDefault="00906FC4" w:rsidP="00A5658D">
      <w:pPr>
        <w:spacing w:before="2"/>
        <w:ind w:left="820" w:right="2880"/>
        <w:rPr>
          <w:rFonts w:ascii="Cambria" w:eastAsia="Cambria" w:hAnsi="Cambria" w:cs="Cambria"/>
          <w:spacing w:val="-50"/>
          <w:sz w:val="24"/>
          <w:szCs w:val="24"/>
          <w:lang w:bidi="ar-SA"/>
        </w:rPr>
      </w:pPr>
      <w:r w:rsidRPr="00906FC4">
        <w:rPr>
          <w:rFonts w:ascii="Cambria" w:eastAsia="Cambria" w:hAnsi="Cambria" w:cs="Cambria"/>
          <w:sz w:val="24"/>
          <w:szCs w:val="24"/>
          <w:lang w:bidi="ar-SA"/>
        </w:rPr>
        <w:t>Division</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of</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Nursing</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and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Allied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Health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Building</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B</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Room</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306</w:t>
      </w:r>
      <w:r w:rsidR="002A0F29">
        <w:rPr>
          <w:rFonts w:ascii="Cambria" w:eastAsia="Cambria" w:hAnsi="Cambria" w:cs="Cambria"/>
          <w:sz w:val="24"/>
          <w:szCs w:val="24"/>
          <w:lang w:bidi="ar-SA"/>
        </w:rPr>
        <w:t xml:space="preserve"> </w:t>
      </w:r>
      <w:r w:rsidRPr="00906FC4">
        <w:rPr>
          <w:rFonts w:ascii="Cambria" w:eastAsia="Cambria" w:hAnsi="Cambria" w:cs="Cambria"/>
          <w:spacing w:val="-50"/>
          <w:sz w:val="24"/>
          <w:szCs w:val="24"/>
          <w:lang w:bidi="ar-SA"/>
        </w:rPr>
        <w:t xml:space="preserve"> </w:t>
      </w:r>
      <w:bookmarkStart w:id="21" w:name="Dean:"/>
      <w:bookmarkEnd w:id="21"/>
    </w:p>
    <w:p w14:paraId="628DAFE3" w14:textId="037A811F" w:rsidR="00B72185" w:rsidRPr="00906FC4" w:rsidRDefault="00B72185" w:rsidP="00B72185">
      <w:pPr>
        <w:spacing w:before="6"/>
        <w:ind w:left="820" w:right="2880"/>
        <w:rPr>
          <w:rFonts w:ascii="Cambria" w:eastAsia="Cambria" w:hAnsi="Cambria" w:cs="Cambria"/>
          <w:sz w:val="24"/>
          <w:szCs w:val="24"/>
          <w:lang w:bidi="ar-SA"/>
        </w:rPr>
      </w:pPr>
      <w:r w:rsidRPr="00906FC4">
        <w:rPr>
          <w:rFonts w:ascii="Cambria" w:eastAsia="Cambria" w:hAnsi="Cambria" w:cs="Cambria"/>
          <w:sz w:val="24"/>
          <w:szCs w:val="24"/>
          <w:lang w:bidi="ar-SA"/>
        </w:rPr>
        <w:t>Office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Phone: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678-</w:t>
      </w:r>
      <w:r w:rsidR="00942C67">
        <w:rPr>
          <w:rFonts w:ascii="Cambria" w:eastAsia="Cambria" w:hAnsi="Cambria" w:cs="Cambria"/>
          <w:sz w:val="24"/>
          <w:szCs w:val="24"/>
          <w:lang w:bidi="ar-SA"/>
        </w:rPr>
        <w:t>6155</w:t>
      </w:r>
    </w:p>
    <w:p w14:paraId="7E10B8C7" w14:textId="70A19292" w:rsidR="00B72185" w:rsidRDefault="00B72185" w:rsidP="00B72185">
      <w:pPr>
        <w:spacing w:before="2"/>
        <w:ind w:left="820" w:right="2880"/>
        <w:rPr>
          <w:rFonts w:ascii="Cambria" w:eastAsia="Cambria" w:hAnsi="Cambria" w:cs="Cambria"/>
          <w:spacing w:val="-50"/>
          <w:sz w:val="24"/>
          <w:szCs w:val="24"/>
          <w:lang w:bidi="ar-SA"/>
        </w:rPr>
      </w:pPr>
      <w:r w:rsidRPr="00906FC4">
        <w:rPr>
          <w:rFonts w:ascii="Cambria" w:eastAsia="Cambria" w:hAnsi="Cambria" w:cs="Cambria"/>
          <w:sz w:val="24"/>
          <w:szCs w:val="24"/>
          <w:lang w:bidi="ar-SA"/>
        </w:rPr>
        <w:t>Fax:</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(318)</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678-6199</w:t>
      </w:r>
    </w:p>
    <w:p w14:paraId="2F25AB0A" w14:textId="0BA2C29D" w:rsidR="00906FC4" w:rsidRPr="00906FC4" w:rsidRDefault="00906FC4" w:rsidP="00A5658D">
      <w:pPr>
        <w:spacing w:before="2"/>
        <w:ind w:left="820" w:right="2880"/>
        <w:rPr>
          <w:rFonts w:ascii="Cambria" w:eastAsia="Cambria" w:hAnsi="Cambria" w:cs="Cambria"/>
          <w:sz w:val="24"/>
          <w:szCs w:val="24"/>
          <w:lang w:bidi="ar-SA"/>
        </w:rPr>
      </w:pPr>
      <w:r w:rsidRPr="00906FC4">
        <w:rPr>
          <w:rFonts w:ascii="Cambria" w:eastAsia="Cambria" w:hAnsi="Cambria" w:cs="Cambria"/>
          <w:sz w:val="24"/>
          <w:szCs w:val="24"/>
          <w:lang w:bidi="ar-SA"/>
        </w:rPr>
        <w:t>Email:</w:t>
      </w:r>
      <w:r w:rsidRPr="00906FC4">
        <w:rPr>
          <w:rFonts w:ascii="Cambria" w:eastAsia="Cambria" w:hAnsi="Cambria" w:cs="Cambria"/>
          <w:spacing w:val="-2"/>
          <w:sz w:val="24"/>
          <w:szCs w:val="24"/>
          <w:lang w:bidi="ar-SA"/>
        </w:rPr>
        <w:t xml:space="preserve"> </w:t>
      </w:r>
      <w:hyperlink r:id="rId15" w:history="1">
        <w:r w:rsidRPr="00906FC4">
          <w:rPr>
            <w:rFonts w:ascii="Cambria" w:eastAsia="Cambria" w:hAnsi="Cambria" w:cs="Cambria"/>
            <w:color w:val="0000FF" w:themeColor="hyperlink"/>
            <w:sz w:val="24"/>
            <w:szCs w:val="24"/>
            <w:u w:val="single"/>
            <w:lang w:bidi="ar-SA"/>
          </w:rPr>
          <w:t>scodarin@bpcc.edu</w:t>
        </w:r>
      </w:hyperlink>
    </w:p>
    <w:p w14:paraId="531F758C" w14:textId="3FDE440E" w:rsidR="00906FC4" w:rsidRPr="00906FC4" w:rsidRDefault="00906FC4" w:rsidP="00906FC4">
      <w:pPr>
        <w:spacing w:before="73" w:line="279" w:lineRule="exact"/>
        <w:ind w:left="820"/>
        <w:rPr>
          <w:rFonts w:ascii="Cambria" w:eastAsia="Cambria" w:hAnsi="Cambria" w:cs="Cambria"/>
          <w:b/>
          <w:sz w:val="24"/>
          <w:lang w:bidi="ar-SA"/>
        </w:rPr>
      </w:pPr>
      <w:r w:rsidRPr="00906FC4">
        <w:rPr>
          <w:rFonts w:ascii="Cambria" w:eastAsia="Cambria" w:hAnsi="Cambria" w:cs="Cambria"/>
          <w:b/>
          <w:sz w:val="24"/>
          <w:lang w:bidi="ar-SA"/>
        </w:rPr>
        <w:t>Dean:</w:t>
      </w:r>
    </w:p>
    <w:p w14:paraId="37923879" w14:textId="77777777" w:rsidR="00CB346E" w:rsidRPr="00CB346E" w:rsidRDefault="00CB346E" w:rsidP="00CB346E">
      <w:pPr>
        <w:ind w:left="821"/>
        <w:rPr>
          <w:rFonts w:ascii="Cambria" w:eastAsia="Cambria" w:hAnsi="Cambria" w:cs="Cambria"/>
          <w:sz w:val="24"/>
          <w:szCs w:val="24"/>
          <w:lang w:bidi="ar-SA"/>
        </w:rPr>
      </w:pPr>
      <w:r w:rsidRPr="00CB346E">
        <w:rPr>
          <w:rFonts w:ascii="Cambria" w:eastAsia="Cambria" w:hAnsi="Cambria" w:cs="Cambria"/>
          <w:sz w:val="24"/>
          <w:szCs w:val="24"/>
          <w:lang w:bidi="ar-SA"/>
        </w:rPr>
        <w:t>Michael Whitaker, B.AS., NSU; MBA</w:t>
      </w:r>
    </w:p>
    <w:p w14:paraId="7F8D5BCF" w14:textId="77777777" w:rsidR="00CB346E" w:rsidRPr="00CB346E" w:rsidRDefault="00CB346E" w:rsidP="00CB346E">
      <w:pPr>
        <w:ind w:left="821"/>
        <w:rPr>
          <w:rFonts w:ascii="Cambria" w:eastAsia="Cambria" w:hAnsi="Cambria" w:cs="Cambria"/>
          <w:sz w:val="24"/>
          <w:szCs w:val="24"/>
          <w:lang w:bidi="ar-SA"/>
        </w:rPr>
      </w:pPr>
      <w:r w:rsidRPr="00CB346E">
        <w:rPr>
          <w:rFonts w:ascii="Cambria" w:eastAsia="Cambria" w:hAnsi="Cambria" w:cs="Cambria"/>
          <w:sz w:val="24"/>
          <w:szCs w:val="24"/>
          <w:lang w:bidi="ar-SA"/>
        </w:rPr>
        <w:t xml:space="preserve">Division of Nursing and Allied Health – Building H, Room 116 </w:t>
      </w:r>
    </w:p>
    <w:p w14:paraId="6D081CF1" w14:textId="77777777" w:rsidR="00CB346E" w:rsidRPr="00CB346E" w:rsidRDefault="00CB346E" w:rsidP="00CB346E">
      <w:pPr>
        <w:ind w:left="821"/>
        <w:rPr>
          <w:rFonts w:ascii="Cambria" w:eastAsia="Cambria" w:hAnsi="Cambria" w:cs="Cambria"/>
          <w:sz w:val="24"/>
          <w:szCs w:val="24"/>
          <w:lang w:bidi="ar-SA"/>
        </w:rPr>
      </w:pPr>
      <w:r w:rsidRPr="00CB346E">
        <w:rPr>
          <w:rFonts w:ascii="Cambria" w:eastAsia="Cambria" w:hAnsi="Cambria" w:cs="Cambria"/>
          <w:sz w:val="24"/>
          <w:szCs w:val="24"/>
          <w:lang w:bidi="ar-SA"/>
        </w:rPr>
        <w:t>Office Phone: 318-678-6082</w:t>
      </w:r>
    </w:p>
    <w:p w14:paraId="2041FCC9" w14:textId="316C6CDE" w:rsidR="00CB346E" w:rsidRDefault="00CB346E" w:rsidP="00CB346E">
      <w:pPr>
        <w:ind w:left="821"/>
        <w:rPr>
          <w:rFonts w:ascii="Cambria" w:eastAsia="Cambria" w:hAnsi="Cambria" w:cs="Cambria"/>
          <w:sz w:val="24"/>
          <w:szCs w:val="24"/>
          <w:lang w:bidi="ar-SA"/>
        </w:rPr>
      </w:pPr>
      <w:r w:rsidRPr="00CB346E">
        <w:rPr>
          <w:rFonts w:ascii="Cambria" w:eastAsia="Cambria" w:hAnsi="Cambria" w:cs="Cambria"/>
          <w:sz w:val="24"/>
          <w:szCs w:val="24"/>
          <w:lang w:bidi="ar-SA"/>
        </w:rPr>
        <w:t xml:space="preserve">Email: </w:t>
      </w:r>
      <w:hyperlink r:id="rId16" w:history="1">
        <w:r w:rsidRPr="006C056E">
          <w:rPr>
            <w:rStyle w:val="Hyperlink"/>
            <w:rFonts w:ascii="Cambria" w:eastAsia="Cambria" w:hAnsi="Cambria" w:cs="Cambria"/>
            <w:sz w:val="24"/>
            <w:szCs w:val="24"/>
            <w:lang w:bidi="ar-SA"/>
          </w:rPr>
          <w:t>mwhitaker@bpcc.edu</w:t>
        </w:r>
      </w:hyperlink>
    </w:p>
    <w:p w14:paraId="2AB01339" w14:textId="77777777" w:rsidR="00CB346E" w:rsidRDefault="00CB346E" w:rsidP="00CB346E">
      <w:pPr>
        <w:ind w:left="821"/>
        <w:rPr>
          <w:rFonts w:ascii="Cambria" w:eastAsia="Cambria" w:hAnsi="Cambria" w:cs="Cambria"/>
          <w:sz w:val="24"/>
          <w:szCs w:val="24"/>
          <w:lang w:bidi="ar-SA"/>
        </w:rPr>
      </w:pPr>
    </w:p>
    <w:p w14:paraId="47A348D5" w14:textId="515AFD31" w:rsidR="00906FC4" w:rsidRPr="00906FC4" w:rsidRDefault="00906FC4" w:rsidP="00CB346E">
      <w:pPr>
        <w:ind w:left="821"/>
        <w:rPr>
          <w:rFonts w:ascii="Cambria" w:eastAsia="Cambria" w:hAnsi="Cambria" w:cs="Cambria"/>
          <w:b/>
          <w:sz w:val="24"/>
          <w:lang w:bidi="ar-SA"/>
        </w:rPr>
      </w:pPr>
      <w:r w:rsidRPr="00906FC4">
        <w:rPr>
          <w:rFonts w:ascii="Cambria" w:eastAsia="Cambria" w:hAnsi="Cambria" w:cs="Cambria"/>
          <w:b/>
          <w:sz w:val="24"/>
          <w:lang w:bidi="ar-SA"/>
        </w:rPr>
        <w:t>Program</w:t>
      </w:r>
      <w:r w:rsidRPr="00906FC4">
        <w:rPr>
          <w:rFonts w:ascii="Cambria" w:eastAsia="Cambria" w:hAnsi="Cambria" w:cs="Cambria"/>
          <w:b/>
          <w:spacing w:val="-4"/>
          <w:sz w:val="24"/>
          <w:lang w:bidi="ar-SA"/>
        </w:rPr>
        <w:t xml:space="preserve"> </w:t>
      </w:r>
      <w:r w:rsidRPr="00906FC4">
        <w:rPr>
          <w:rFonts w:ascii="Cambria" w:eastAsia="Cambria" w:hAnsi="Cambria" w:cs="Cambria"/>
          <w:b/>
          <w:sz w:val="24"/>
          <w:lang w:bidi="ar-SA"/>
        </w:rPr>
        <w:t>Coordinator:</w:t>
      </w:r>
    </w:p>
    <w:p w14:paraId="5E2DFB75" w14:textId="77777777" w:rsidR="00906FC4" w:rsidRPr="00906FC4" w:rsidRDefault="00906FC4" w:rsidP="00906FC4">
      <w:pPr>
        <w:spacing w:line="280" w:lineRule="exact"/>
        <w:ind w:left="820"/>
        <w:rPr>
          <w:rFonts w:ascii="Cambria" w:eastAsia="Cambria" w:hAnsi="Cambria" w:cs="Cambria"/>
          <w:sz w:val="24"/>
          <w:szCs w:val="24"/>
          <w:lang w:bidi="ar-SA"/>
        </w:rPr>
      </w:pPr>
      <w:r w:rsidRPr="00906FC4">
        <w:rPr>
          <w:rFonts w:ascii="Cambria" w:eastAsia="Cambria" w:hAnsi="Cambria" w:cs="Cambria"/>
          <w:sz w:val="24"/>
          <w:szCs w:val="24"/>
          <w:lang w:bidi="ar-SA"/>
        </w:rPr>
        <w:t>Shunta</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Spearman,</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MT,</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(ASCP)</w:t>
      </w:r>
    </w:p>
    <w:p w14:paraId="5527EB77" w14:textId="77777777" w:rsidR="000F7B7E" w:rsidRDefault="00906FC4" w:rsidP="00A5658D">
      <w:pPr>
        <w:spacing w:before="6"/>
        <w:ind w:left="820" w:right="2736"/>
        <w:rPr>
          <w:rFonts w:ascii="Cambria" w:eastAsia="Cambria" w:hAnsi="Cambria" w:cs="Cambria"/>
          <w:spacing w:val="-50"/>
          <w:sz w:val="24"/>
          <w:szCs w:val="24"/>
          <w:lang w:bidi="ar-SA"/>
        </w:rPr>
      </w:pPr>
      <w:r w:rsidRPr="00906FC4">
        <w:rPr>
          <w:rFonts w:ascii="Cambria" w:eastAsia="Cambria" w:hAnsi="Cambria" w:cs="Cambria"/>
          <w:sz w:val="24"/>
          <w:szCs w:val="24"/>
          <w:lang w:bidi="ar-SA"/>
        </w:rPr>
        <w:t>Division</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of</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Nursing</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and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Allied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Health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Building</w:t>
      </w:r>
      <w:r w:rsidRPr="00906FC4">
        <w:rPr>
          <w:rFonts w:ascii="Cambria" w:eastAsia="Cambria" w:hAnsi="Cambria" w:cs="Cambria"/>
          <w:spacing w:val="-5"/>
          <w:sz w:val="24"/>
          <w:szCs w:val="24"/>
          <w:lang w:bidi="ar-SA"/>
        </w:rPr>
        <w:t xml:space="preserve"> </w:t>
      </w:r>
      <w:r w:rsidRPr="00906FC4">
        <w:rPr>
          <w:rFonts w:ascii="Cambria" w:eastAsia="Cambria" w:hAnsi="Cambria" w:cs="Cambria"/>
          <w:sz w:val="24"/>
          <w:szCs w:val="24"/>
          <w:lang w:bidi="ar-SA"/>
        </w:rPr>
        <w:t>B,</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Room</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105</w:t>
      </w:r>
      <w:r w:rsidR="002A0F29">
        <w:rPr>
          <w:rFonts w:ascii="Cambria" w:eastAsia="Cambria" w:hAnsi="Cambria" w:cs="Cambria"/>
          <w:sz w:val="24"/>
          <w:szCs w:val="24"/>
          <w:lang w:bidi="ar-SA"/>
        </w:rPr>
        <w:t xml:space="preserve"> </w:t>
      </w:r>
      <w:r w:rsidRPr="00906FC4">
        <w:rPr>
          <w:rFonts w:ascii="Cambria" w:eastAsia="Cambria" w:hAnsi="Cambria" w:cs="Cambria"/>
          <w:spacing w:val="-50"/>
          <w:sz w:val="24"/>
          <w:szCs w:val="24"/>
          <w:lang w:bidi="ar-SA"/>
        </w:rPr>
        <w:t xml:space="preserve"> </w:t>
      </w:r>
    </w:p>
    <w:p w14:paraId="25148D73" w14:textId="671CC113" w:rsidR="00906FC4" w:rsidRPr="00906FC4" w:rsidRDefault="00906FC4" w:rsidP="00A5658D">
      <w:pPr>
        <w:spacing w:before="6"/>
        <w:ind w:left="820" w:right="2736"/>
        <w:rPr>
          <w:rFonts w:ascii="Cambria" w:eastAsia="Cambria" w:hAnsi="Cambria" w:cs="Cambria"/>
          <w:sz w:val="24"/>
          <w:szCs w:val="24"/>
          <w:lang w:bidi="ar-SA"/>
        </w:rPr>
      </w:pPr>
      <w:r w:rsidRPr="00906FC4">
        <w:rPr>
          <w:rFonts w:ascii="Cambria" w:eastAsia="Cambria" w:hAnsi="Cambria" w:cs="Cambria"/>
          <w:sz w:val="24"/>
          <w:szCs w:val="24"/>
          <w:lang w:bidi="ar-SA"/>
        </w:rPr>
        <w:t>Office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Phone:</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318-678-6052</w:t>
      </w:r>
    </w:p>
    <w:p w14:paraId="2083355E" w14:textId="77777777" w:rsidR="00906FC4" w:rsidRPr="00906FC4" w:rsidRDefault="00906FC4" w:rsidP="00906FC4">
      <w:pPr>
        <w:spacing w:before="11" w:line="281" w:lineRule="exact"/>
        <w:ind w:left="820"/>
        <w:rPr>
          <w:rFonts w:ascii="Cambria" w:eastAsia="Cambria" w:hAnsi="Cambria" w:cs="Cambria"/>
          <w:sz w:val="24"/>
          <w:szCs w:val="24"/>
          <w:lang w:bidi="ar-SA"/>
        </w:rPr>
      </w:pPr>
      <w:r w:rsidRPr="00906FC4">
        <w:rPr>
          <w:rFonts w:ascii="Cambria" w:eastAsia="Cambria" w:hAnsi="Cambria" w:cs="Cambria"/>
          <w:sz w:val="24"/>
          <w:szCs w:val="24"/>
          <w:lang w:bidi="ar-SA"/>
        </w:rPr>
        <w:t>Fax:</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318-678-6199</w:t>
      </w:r>
    </w:p>
    <w:p w14:paraId="64A320A7" w14:textId="77777777" w:rsidR="00906FC4" w:rsidRPr="00906FC4" w:rsidRDefault="00906FC4" w:rsidP="00906FC4">
      <w:pPr>
        <w:spacing w:line="281" w:lineRule="exact"/>
        <w:ind w:left="820"/>
        <w:rPr>
          <w:rFonts w:ascii="Cambria" w:eastAsia="Cambria" w:hAnsi="Cambria" w:cs="Cambria"/>
          <w:sz w:val="24"/>
          <w:szCs w:val="24"/>
          <w:lang w:bidi="ar-SA"/>
        </w:rPr>
      </w:pPr>
      <w:r w:rsidRPr="00906FC4">
        <w:rPr>
          <w:rFonts w:ascii="Cambria" w:eastAsia="Cambria" w:hAnsi="Cambria" w:cs="Cambria"/>
          <w:sz w:val="24"/>
          <w:szCs w:val="24"/>
          <w:lang w:bidi="ar-SA"/>
        </w:rPr>
        <w:t>Email:</w:t>
      </w:r>
      <w:r w:rsidRPr="00906FC4">
        <w:rPr>
          <w:rFonts w:ascii="Cambria" w:eastAsia="Cambria" w:hAnsi="Cambria" w:cs="Cambria"/>
          <w:spacing w:val="-5"/>
          <w:sz w:val="24"/>
          <w:szCs w:val="24"/>
          <w:lang w:bidi="ar-SA"/>
        </w:rPr>
        <w:t xml:space="preserve"> </w:t>
      </w:r>
      <w:hyperlink r:id="rId17">
        <w:r w:rsidRPr="00906FC4">
          <w:rPr>
            <w:rFonts w:ascii="Cambria" w:eastAsia="Cambria" w:hAnsi="Cambria" w:cs="Cambria"/>
            <w:color w:val="0000FF"/>
            <w:sz w:val="24"/>
            <w:szCs w:val="24"/>
            <w:u w:val="dotted" w:color="0000FF"/>
            <w:lang w:bidi="ar-SA"/>
          </w:rPr>
          <w:t>sspearman@bpcc.edu</w:t>
        </w:r>
      </w:hyperlink>
    </w:p>
    <w:p w14:paraId="612887C6" w14:textId="77777777" w:rsidR="00906FC4" w:rsidRPr="00906FC4" w:rsidRDefault="00906FC4" w:rsidP="00906FC4">
      <w:pPr>
        <w:spacing w:before="204" w:line="280" w:lineRule="exact"/>
        <w:ind w:left="820"/>
        <w:rPr>
          <w:rFonts w:ascii="Cambria" w:eastAsia="Cambria" w:hAnsi="Cambria" w:cs="Cambria"/>
          <w:b/>
          <w:sz w:val="24"/>
          <w:lang w:bidi="ar-SA"/>
        </w:rPr>
      </w:pPr>
      <w:bookmarkStart w:id="22" w:name="Administrative_Assistant:"/>
      <w:bookmarkEnd w:id="22"/>
      <w:r w:rsidRPr="00906FC4">
        <w:rPr>
          <w:rFonts w:ascii="Cambria" w:eastAsia="Cambria" w:hAnsi="Cambria" w:cs="Cambria"/>
          <w:b/>
          <w:sz w:val="24"/>
          <w:lang w:bidi="ar-SA"/>
        </w:rPr>
        <w:t>Administrative</w:t>
      </w:r>
      <w:r w:rsidRPr="00906FC4">
        <w:rPr>
          <w:rFonts w:ascii="Cambria" w:eastAsia="Cambria" w:hAnsi="Cambria" w:cs="Cambria"/>
          <w:b/>
          <w:spacing w:val="-9"/>
          <w:sz w:val="24"/>
          <w:lang w:bidi="ar-SA"/>
        </w:rPr>
        <w:t xml:space="preserve"> </w:t>
      </w:r>
      <w:r w:rsidRPr="00906FC4">
        <w:rPr>
          <w:rFonts w:ascii="Cambria" w:eastAsia="Cambria" w:hAnsi="Cambria" w:cs="Cambria"/>
          <w:b/>
          <w:sz w:val="24"/>
          <w:lang w:bidi="ar-SA"/>
        </w:rPr>
        <w:t>Assistant:</w:t>
      </w:r>
    </w:p>
    <w:p w14:paraId="6AEDA05A" w14:textId="289097A1" w:rsidR="00906FC4" w:rsidRPr="00906FC4" w:rsidRDefault="00CB346E" w:rsidP="00906FC4">
      <w:pPr>
        <w:spacing w:line="280" w:lineRule="exact"/>
        <w:ind w:left="820"/>
        <w:rPr>
          <w:rFonts w:ascii="Cambria" w:eastAsia="Cambria" w:hAnsi="Cambria" w:cs="Cambria"/>
          <w:sz w:val="24"/>
          <w:szCs w:val="24"/>
          <w:lang w:bidi="ar-SA"/>
        </w:rPr>
      </w:pPr>
      <w:r>
        <w:rPr>
          <w:rFonts w:ascii="Cambria" w:eastAsia="Cambria" w:hAnsi="Cambria" w:cs="Cambria"/>
          <w:sz w:val="24"/>
          <w:szCs w:val="24"/>
          <w:lang w:bidi="ar-SA"/>
        </w:rPr>
        <w:t>Cindy Adams</w:t>
      </w:r>
    </w:p>
    <w:p w14:paraId="12BA2529" w14:textId="4024CBC1" w:rsidR="00CB346E" w:rsidRDefault="00906FC4" w:rsidP="00A5658D">
      <w:pPr>
        <w:spacing w:before="4"/>
        <w:ind w:left="820" w:right="2880"/>
        <w:rPr>
          <w:rFonts w:ascii="Cambria" w:eastAsia="Cambria" w:hAnsi="Cambria" w:cs="Cambria"/>
          <w:sz w:val="24"/>
          <w:szCs w:val="24"/>
          <w:lang w:bidi="ar-SA"/>
        </w:rPr>
      </w:pPr>
      <w:r w:rsidRPr="00906FC4">
        <w:rPr>
          <w:rFonts w:ascii="Cambria" w:eastAsia="Cambria" w:hAnsi="Cambria" w:cs="Cambria"/>
          <w:sz w:val="24"/>
          <w:szCs w:val="24"/>
          <w:lang w:bidi="ar-SA"/>
        </w:rPr>
        <w:t>Division</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of</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Nursing</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and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Allied</w:t>
      </w:r>
      <w:r w:rsidRPr="00906FC4">
        <w:rPr>
          <w:rFonts w:ascii="Cambria" w:eastAsia="Cambria" w:hAnsi="Cambria" w:cs="Cambria"/>
          <w:spacing w:val="-4"/>
          <w:sz w:val="24"/>
          <w:szCs w:val="24"/>
          <w:lang w:bidi="ar-SA"/>
        </w:rPr>
        <w:t xml:space="preserve"> </w:t>
      </w:r>
      <w:r w:rsidRPr="00906FC4">
        <w:rPr>
          <w:rFonts w:ascii="Cambria" w:eastAsia="Cambria" w:hAnsi="Cambria" w:cs="Cambria"/>
          <w:sz w:val="24"/>
          <w:szCs w:val="24"/>
          <w:lang w:bidi="ar-SA"/>
        </w:rPr>
        <w:t>Health</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w:t>
      </w:r>
      <w:r w:rsidRPr="00906FC4">
        <w:rPr>
          <w:rFonts w:ascii="Cambria" w:eastAsia="Cambria" w:hAnsi="Cambria" w:cs="Cambria"/>
          <w:spacing w:val="-3"/>
          <w:sz w:val="24"/>
          <w:szCs w:val="24"/>
          <w:lang w:bidi="ar-SA"/>
        </w:rPr>
        <w:t xml:space="preserve"> </w:t>
      </w:r>
      <w:r w:rsidRPr="00906FC4">
        <w:rPr>
          <w:rFonts w:ascii="Cambria" w:eastAsia="Cambria" w:hAnsi="Cambria" w:cs="Cambria"/>
          <w:sz w:val="24"/>
          <w:szCs w:val="24"/>
          <w:lang w:bidi="ar-SA"/>
        </w:rPr>
        <w:t>Building</w:t>
      </w:r>
      <w:r w:rsidRPr="00906FC4">
        <w:rPr>
          <w:rFonts w:ascii="Cambria" w:eastAsia="Cambria" w:hAnsi="Cambria" w:cs="Cambria"/>
          <w:spacing w:val="-5"/>
          <w:sz w:val="24"/>
          <w:szCs w:val="24"/>
          <w:lang w:bidi="ar-SA"/>
        </w:rPr>
        <w:t xml:space="preserve"> </w:t>
      </w:r>
      <w:r w:rsidR="00CB346E">
        <w:rPr>
          <w:rFonts w:ascii="Cambria" w:eastAsia="Cambria" w:hAnsi="Cambria" w:cs="Cambria"/>
          <w:spacing w:val="-5"/>
          <w:sz w:val="24"/>
          <w:szCs w:val="24"/>
          <w:lang w:bidi="ar-SA"/>
        </w:rPr>
        <w:t>H</w:t>
      </w:r>
      <w:r w:rsidRPr="00906FC4">
        <w:rPr>
          <w:rFonts w:ascii="Cambria" w:eastAsia="Cambria" w:hAnsi="Cambria" w:cs="Cambria"/>
          <w:sz w:val="24"/>
          <w:szCs w:val="24"/>
          <w:lang w:bidi="ar-SA"/>
        </w:rPr>
        <w:t>,</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Room</w:t>
      </w:r>
      <w:r w:rsidRPr="00906FC4">
        <w:rPr>
          <w:rFonts w:ascii="Cambria" w:eastAsia="Cambria" w:hAnsi="Cambria" w:cs="Cambria"/>
          <w:spacing w:val="-3"/>
          <w:sz w:val="24"/>
          <w:szCs w:val="24"/>
          <w:lang w:bidi="ar-SA"/>
        </w:rPr>
        <w:t xml:space="preserve"> </w:t>
      </w:r>
      <w:r w:rsidR="00CB346E">
        <w:rPr>
          <w:rFonts w:ascii="Cambria" w:eastAsia="Cambria" w:hAnsi="Cambria" w:cs="Cambria"/>
          <w:sz w:val="24"/>
          <w:szCs w:val="24"/>
          <w:lang w:bidi="ar-SA"/>
        </w:rPr>
        <w:t>133</w:t>
      </w:r>
    </w:p>
    <w:p w14:paraId="392D8C57" w14:textId="092BB08E" w:rsidR="00906FC4" w:rsidRPr="00906FC4" w:rsidRDefault="00906FC4" w:rsidP="00A5658D">
      <w:pPr>
        <w:spacing w:before="4"/>
        <w:ind w:left="820" w:right="2880"/>
        <w:rPr>
          <w:rFonts w:ascii="Cambria" w:eastAsia="Cambria" w:hAnsi="Cambria" w:cs="Cambria"/>
          <w:sz w:val="24"/>
          <w:szCs w:val="24"/>
          <w:lang w:bidi="ar-SA"/>
        </w:rPr>
      </w:pPr>
      <w:r w:rsidRPr="00906FC4">
        <w:rPr>
          <w:rFonts w:ascii="Cambria" w:eastAsia="Cambria" w:hAnsi="Cambria" w:cs="Cambria"/>
          <w:spacing w:val="-50"/>
          <w:sz w:val="24"/>
          <w:szCs w:val="24"/>
          <w:lang w:bidi="ar-SA"/>
        </w:rPr>
        <w:t xml:space="preserve"> </w:t>
      </w:r>
      <w:r w:rsidR="002A0F29">
        <w:rPr>
          <w:rFonts w:ascii="Cambria" w:eastAsia="Cambria" w:hAnsi="Cambria" w:cs="Cambria"/>
          <w:spacing w:val="-50"/>
          <w:sz w:val="24"/>
          <w:szCs w:val="24"/>
          <w:lang w:bidi="ar-SA"/>
        </w:rPr>
        <w:t xml:space="preserve">  </w:t>
      </w:r>
      <w:r w:rsidRPr="00906FC4">
        <w:rPr>
          <w:rFonts w:ascii="Cambria" w:eastAsia="Cambria" w:hAnsi="Cambria" w:cs="Cambria"/>
          <w:sz w:val="24"/>
          <w:szCs w:val="24"/>
          <w:lang w:bidi="ar-SA"/>
        </w:rPr>
        <w:t>Office</w:t>
      </w:r>
      <w:r w:rsidRPr="00906FC4">
        <w:rPr>
          <w:rFonts w:ascii="Cambria" w:eastAsia="Cambria" w:hAnsi="Cambria" w:cs="Cambria"/>
          <w:spacing w:val="-1"/>
          <w:sz w:val="24"/>
          <w:szCs w:val="24"/>
          <w:lang w:bidi="ar-SA"/>
        </w:rPr>
        <w:t xml:space="preserve"> </w:t>
      </w:r>
      <w:r w:rsidRPr="00906FC4">
        <w:rPr>
          <w:rFonts w:ascii="Cambria" w:eastAsia="Cambria" w:hAnsi="Cambria" w:cs="Cambria"/>
          <w:sz w:val="24"/>
          <w:szCs w:val="24"/>
          <w:lang w:bidi="ar-SA"/>
        </w:rPr>
        <w:t>Phone:</w:t>
      </w:r>
      <w:r w:rsidRPr="00906FC4">
        <w:rPr>
          <w:rFonts w:ascii="Cambria" w:eastAsia="Cambria" w:hAnsi="Cambria" w:cs="Cambria"/>
          <w:spacing w:val="-2"/>
          <w:sz w:val="24"/>
          <w:szCs w:val="24"/>
          <w:lang w:bidi="ar-SA"/>
        </w:rPr>
        <w:t xml:space="preserve"> </w:t>
      </w:r>
      <w:r w:rsidRPr="00906FC4">
        <w:rPr>
          <w:rFonts w:ascii="Cambria" w:eastAsia="Cambria" w:hAnsi="Cambria" w:cs="Cambria"/>
          <w:sz w:val="24"/>
          <w:szCs w:val="24"/>
          <w:lang w:bidi="ar-SA"/>
        </w:rPr>
        <w:t>318-678-6</w:t>
      </w:r>
      <w:r w:rsidR="00CB346E">
        <w:rPr>
          <w:rFonts w:ascii="Cambria" w:eastAsia="Cambria" w:hAnsi="Cambria" w:cs="Cambria"/>
          <w:sz w:val="24"/>
          <w:szCs w:val="24"/>
          <w:lang w:bidi="ar-SA"/>
        </w:rPr>
        <w:t>080</w:t>
      </w:r>
    </w:p>
    <w:p w14:paraId="236DB1F6" w14:textId="7B41A779" w:rsidR="00906FC4" w:rsidRPr="00906FC4" w:rsidRDefault="00906FC4" w:rsidP="00906FC4">
      <w:pPr>
        <w:spacing w:before="1"/>
        <w:ind w:left="820"/>
        <w:rPr>
          <w:rFonts w:ascii="Cambria" w:eastAsia="Cambria" w:hAnsi="Cambria" w:cs="Cambria"/>
          <w:sz w:val="24"/>
          <w:szCs w:val="24"/>
          <w:lang w:bidi="ar-SA"/>
        </w:rPr>
      </w:pPr>
      <w:r w:rsidRPr="00906FC4">
        <w:rPr>
          <w:rFonts w:eastAsia="Cambria" w:hAnsi="Cambria" w:cs="Cambria"/>
          <w:sz w:val="24"/>
          <w:szCs w:val="24"/>
          <w:lang w:bidi="ar-SA"/>
        </w:rPr>
        <w:t>Email:</w:t>
      </w:r>
      <w:r w:rsidRPr="00906FC4">
        <w:rPr>
          <w:rFonts w:eastAsia="Cambria" w:hAnsi="Cambria" w:cs="Cambria"/>
          <w:spacing w:val="-6"/>
          <w:sz w:val="24"/>
          <w:szCs w:val="24"/>
          <w:lang w:bidi="ar-SA"/>
        </w:rPr>
        <w:t xml:space="preserve"> </w:t>
      </w:r>
      <w:r w:rsidR="00CB346E">
        <w:rPr>
          <w:rFonts w:ascii="Cambria" w:eastAsia="Cambria" w:hAnsi="Cambria" w:cs="Cambria"/>
          <w:color w:val="0000FF"/>
          <w:sz w:val="24"/>
          <w:szCs w:val="24"/>
          <w:u w:val="dotted" w:color="0000FF"/>
          <w:lang w:bidi="ar-SA"/>
        </w:rPr>
        <w:t>cyadams@bpcc.edu</w:t>
      </w:r>
    </w:p>
    <w:p w14:paraId="6EE28C2D" w14:textId="77777777" w:rsidR="00C949AE" w:rsidRPr="00584940" w:rsidRDefault="00C949AE">
      <w:pPr>
        <w:spacing w:line="322" w:lineRule="exact"/>
        <w:rPr>
          <w:rFonts w:asciiTheme="majorHAnsi" w:hAnsiTheme="majorHAnsi"/>
          <w:sz w:val="28"/>
        </w:rPr>
        <w:sectPr w:rsidR="00C949AE" w:rsidRPr="00584940" w:rsidSect="00584940">
          <w:pgSz w:w="12240" w:h="15840"/>
          <w:pgMar w:top="720" w:right="720" w:bottom="720" w:left="720" w:header="720" w:footer="720" w:gutter="0"/>
          <w:cols w:space="720"/>
          <w:docGrid w:linePitch="299"/>
        </w:sectPr>
      </w:pPr>
    </w:p>
    <w:p w14:paraId="04287DDB" w14:textId="77777777" w:rsidR="00C949AE" w:rsidRPr="004840CE" w:rsidRDefault="00DD517C" w:rsidP="004840CE">
      <w:pPr>
        <w:pStyle w:val="Heading3"/>
        <w:rPr>
          <w:sz w:val="36"/>
          <w:szCs w:val="36"/>
        </w:rPr>
      </w:pPr>
      <w:bookmarkStart w:id="23" w:name="_Toc114837866"/>
      <w:r w:rsidRPr="004840CE">
        <w:rPr>
          <w:sz w:val="36"/>
          <w:szCs w:val="36"/>
        </w:rPr>
        <w:lastRenderedPageBreak/>
        <w:t>AFWC Contact Information</w:t>
      </w:r>
      <w:bookmarkEnd w:id="23"/>
    </w:p>
    <w:p w14:paraId="2070F66E" w14:textId="77777777" w:rsidR="00C949AE" w:rsidRPr="00906FC4" w:rsidRDefault="00DD517C">
      <w:pPr>
        <w:pStyle w:val="BodyText"/>
        <w:spacing w:before="114"/>
        <w:ind w:left="779" w:right="691"/>
        <w:rPr>
          <w:rFonts w:asciiTheme="majorHAnsi" w:hAnsiTheme="majorHAnsi"/>
          <w:sz w:val="24"/>
          <w:szCs w:val="24"/>
        </w:rPr>
      </w:pPr>
      <w:r w:rsidRPr="00906FC4">
        <w:rPr>
          <w:rFonts w:asciiTheme="majorHAnsi" w:hAnsiTheme="majorHAnsi"/>
          <w:sz w:val="24"/>
          <w:szCs w:val="24"/>
        </w:rPr>
        <w:t>While on fieldwork, students should seek to develop open lines of communication with</w:t>
      </w:r>
      <w:r w:rsidRPr="00906FC4">
        <w:rPr>
          <w:rFonts w:asciiTheme="majorHAnsi" w:hAnsiTheme="majorHAnsi"/>
          <w:spacing w:val="-51"/>
          <w:sz w:val="24"/>
          <w:szCs w:val="24"/>
        </w:rPr>
        <w:t xml:space="preserve"> </w:t>
      </w:r>
      <w:r w:rsidRPr="00906FC4">
        <w:rPr>
          <w:rFonts w:asciiTheme="majorHAnsi" w:hAnsiTheme="majorHAnsi"/>
          <w:sz w:val="24"/>
          <w:szCs w:val="24"/>
        </w:rPr>
        <w:t>their immediate Fieldwork Educator (FWE) and concerns that are specific to the fieldwork site should be addressed directly to the FWE(s).</w:t>
      </w:r>
    </w:p>
    <w:p w14:paraId="28AA9275" w14:textId="77777777" w:rsidR="00C949AE" w:rsidRPr="00906FC4" w:rsidRDefault="00C949AE">
      <w:pPr>
        <w:pStyle w:val="BodyText"/>
        <w:rPr>
          <w:rFonts w:asciiTheme="majorHAnsi" w:hAnsiTheme="majorHAnsi"/>
          <w:sz w:val="24"/>
          <w:szCs w:val="24"/>
        </w:rPr>
      </w:pPr>
    </w:p>
    <w:p w14:paraId="32C16AB2" w14:textId="1C2F0EE4" w:rsidR="00C949AE" w:rsidRPr="00906FC4" w:rsidRDefault="00DD517C">
      <w:pPr>
        <w:pStyle w:val="BodyText"/>
        <w:spacing w:before="1"/>
        <w:ind w:left="779" w:right="691"/>
        <w:rPr>
          <w:rFonts w:asciiTheme="majorHAnsi" w:hAnsiTheme="majorHAnsi"/>
          <w:sz w:val="24"/>
          <w:szCs w:val="24"/>
        </w:rPr>
      </w:pPr>
      <w:r w:rsidRPr="00906FC4">
        <w:rPr>
          <w:rFonts w:asciiTheme="majorHAnsi" w:hAnsiTheme="majorHAnsi"/>
          <w:sz w:val="24"/>
          <w:szCs w:val="24"/>
        </w:rPr>
        <w:t xml:space="preserve">If students have questions or concerns which the FWE(s) are unable to adequately address, or which go beyond the scope of the fieldwork site, the student should contact BPCC Academic Fieldwork Coordinator. Students should attempt to contact AFWCs by telephone or email during the normal business hours of 8:00 a.m. to 3:00 p.m. Students may contact AFWC at home by telephone in an </w:t>
      </w:r>
      <w:r w:rsidR="00DF75DE" w:rsidRPr="00906FC4">
        <w:rPr>
          <w:rFonts w:asciiTheme="majorHAnsi" w:hAnsiTheme="majorHAnsi"/>
          <w:sz w:val="24"/>
          <w:szCs w:val="24"/>
        </w:rPr>
        <w:t>emergency but</w:t>
      </w:r>
      <w:r w:rsidRPr="00906FC4">
        <w:rPr>
          <w:rFonts w:asciiTheme="majorHAnsi" w:hAnsiTheme="majorHAnsi"/>
          <w:sz w:val="24"/>
          <w:szCs w:val="24"/>
        </w:rPr>
        <w:t xml:space="preserve"> are asked not to abuse this privilege.</w:t>
      </w:r>
    </w:p>
    <w:p w14:paraId="4127007C" w14:textId="77777777" w:rsidR="00C949AE" w:rsidRPr="00906FC4" w:rsidRDefault="00C949AE">
      <w:pPr>
        <w:pStyle w:val="BodyText"/>
        <w:rPr>
          <w:rFonts w:asciiTheme="majorHAnsi" w:hAnsiTheme="majorHAnsi"/>
          <w:sz w:val="24"/>
          <w:szCs w:val="24"/>
        </w:rPr>
      </w:pPr>
    </w:p>
    <w:p w14:paraId="104A7C60" w14:textId="77777777" w:rsidR="00C949AE" w:rsidRPr="00906FC4" w:rsidRDefault="00DD517C">
      <w:pPr>
        <w:pStyle w:val="BodyText"/>
        <w:spacing w:line="319" w:lineRule="exact"/>
        <w:ind w:left="779"/>
        <w:rPr>
          <w:rFonts w:asciiTheme="majorHAnsi" w:hAnsiTheme="majorHAnsi"/>
          <w:sz w:val="24"/>
          <w:szCs w:val="24"/>
        </w:rPr>
      </w:pPr>
      <w:r w:rsidRPr="00906FC4">
        <w:rPr>
          <w:rFonts w:asciiTheme="majorHAnsi" w:hAnsiTheme="majorHAnsi"/>
          <w:sz w:val="24"/>
          <w:szCs w:val="24"/>
        </w:rPr>
        <w:t>AFWC Contact Information:</w:t>
      </w:r>
    </w:p>
    <w:p w14:paraId="29042289" w14:textId="107982C8" w:rsidR="00C949AE" w:rsidRPr="00906FC4" w:rsidRDefault="000317C8" w:rsidP="00906FC4">
      <w:pPr>
        <w:pStyle w:val="BodyText"/>
        <w:ind w:left="1418" w:right="691"/>
        <w:rPr>
          <w:rFonts w:asciiTheme="majorHAnsi" w:hAnsiTheme="majorHAnsi"/>
          <w:sz w:val="24"/>
          <w:szCs w:val="24"/>
        </w:rPr>
      </w:pPr>
      <w:hyperlink r:id="rId18" w:history="1">
        <w:r w:rsidR="00CB346E" w:rsidRPr="006C056E">
          <w:rPr>
            <w:rStyle w:val="Hyperlink"/>
            <w:rFonts w:asciiTheme="majorHAnsi" w:hAnsiTheme="majorHAnsi"/>
            <w:sz w:val="24"/>
            <w:szCs w:val="24"/>
          </w:rPr>
          <w:t xml:space="preserve">mallison@bpcc.edu </w:t>
        </w:r>
      </w:hyperlink>
      <w:r w:rsidR="00DD517C" w:rsidRPr="00906FC4">
        <w:rPr>
          <w:rFonts w:asciiTheme="majorHAnsi" w:hAnsiTheme="majorHAnsi"/>
          <w:sz w:val="24"/>
          <w:szCs w:val="24"/>
        </w:rPr>
        <w:t xml:space="preserve">and/or </w:t>
      </w:r>
      <w:hyperlink r:id="rId19">
        <w:r w:rsidR="00DD517C" w:rsidRPr="00906FC4">
          <w:rPr>
            <w:rFonts w:asciiTheme="majorHAnsi" w:hAnsiTheme="majorHAnsi"/>
            <w:color w:val="0000FF"/>
            <w:sz w:val="24"/>
            <w:szCs w:val="24"/>
            <w:u w:val="single" w:color="0000FF"/>
          </w:rPr>
          <w:t>kbrandon@bpcc.edu</w:t>
        </w:r>
        <w:r w:rsidR="00DD517C" w:rsidRPr="00906FC4">
          <w:rPr>
            <w:rFonts w:asciiTheme="majorHAnsi" w:hAnsiTheme="majorHAnsi"/>
            <w:color w:val="0000FF"/>
            <w:sz w:val="24"/>
            <w:szCs w:val="24"/>
          </w:rPr>
          <w:t xml:space="preserve"> </w:t>
        </w:r>
      </w:hyperlink>
      <w:r w:rsidR="00DD517C" w:rsidRPr="00906FC4">
        <w:rPr>
          <w:rFonts w:asciiTheme="majorHAnsi" w:hAnsiTheme="majorHAnsi"/>
          <w:sz w:val="24"/>
          <w:szCs w:val="24"/>
        </w:rPr>
        <w:t>email is checked throughout the day at work. Be sure to indicate if an immediate email reply or telephone call is required, and if the call should be made to your home, cell phone or to the fieldwork site.</w:t>
      </w:r>
      <w:r w:rsidR="00906FC4">
        <w:rPr>
          <w:rFonts w:asciiTheme="majorHAnsi" w:hAnsiTheme="majorHAnsi"/>
          <w:sz w:val="24"/>
          <w:szCs w:val="24"/>
        </w:rPr>
        <w:t xml:space="preserve"> </w:t>
      </w:r>
      <w:r w:rsidR="00DD517C" w:rsidRPr="00906FC4">
        <w:rPr>
          <w:rFonts w:asciiTheme="majorHAnsi" w:hAnsiTheme="majorHAnsi"/>
          <w:sz w:val="24"/>
          <w:szCs w:val="24"/>
        </w:rPr>
        <w:t xml:space="preserve">AFWC is generally available to make weeknight calls between 6:30 and </w:t>
      </w:r>
      <w:r w:rsidR="00051873" w:rsidRPr="00906FC4">
        <w:rPr>
          <w:rFonts w:asciiTheme="majorHAnsi" w:hAnsiTheme="majorHAnsi"/>
          <w:sz w:val="24"/>
          <w:szCs w:val="24"/>
        </w:rPr>
        <w:t>9:30 p.m. and</w:t>
      </w:r>
      <w:r w:rsidR="00DD517C" w:rsidRPr="00906FC4">
        <w:rPr>
          <w:rFonts w:asciiTheme="majorHAnsi" w:hAnsiTheme="majorHAnsi"/>
          <w:sz w:val="24"/>
          <w:szCs w:val="24"/>
        </w:rPr>
        <w:t xml:space="preserve"> will attempt to return weekend calls in a timely manner. If you leave a message, please</w:t>
      </w:r>
      <w:r w:rsidR="00906FC4">
        <w:rPr>
          <w:rFonts w:asciiTheme="majorHAnsi" w:hAnsiTheme="majorHAnsi"/>
          <w:sz w:val="24"/>
          <w:szCs w:val="24"/>
        </w:rPr>
        <w:t xml:space="preserve"> </w:t>
      </w:r>
      <w:r w:rsidR="00DD517C" w:rsidRPr="00906FC4">
        <w:rPr>
          <w:rFonts w:asciiTheme="majorHAnsi" w:hAnsiTheme="majorHAnsi"/>
          <w:sz w:val="24"/>
          <w:szCs w:val="24"/>
        </w:rPr>
        <w:t>indicate if an immediate return call is required, or if the call can be made during the next business day.</w:t>
      </w:r>
    </w:p>
    <w:p w14:paraId="1EAD9972" w14:textId="77777777" w:rsidR="00C949AE" w:rsidRPr="00906FC4" w:rsidRDefault="00C949AE">
      <w:pPr>
        <w:pStyle w:val="BodyText"/>
        <w:rPr>
          <w:rFonts w:asciiTheme="majorHAnsi" w:hAnsiTheme="majorHAnsi"/>
          <w:sz w:val="24"/>
          <w:szCs w:val="24"/>
        </w:rPr>
      </w:pPr>
    </w:p>
    <w:p w14:paraId="04E45C52" w14:textId="77777777" w:rsidR="00C949AE" w:rsidRPr="00906FC4" w:rsidRDefault="00DD517C">
      <w:pPr>
        <w:pStyle w:val="BodyText"/>
        <w:ind w:left="771" w:right="633"/>
        <w:rPr>
          <w:rFonts w:asciiTheme="majorHAnsi" w:hAnsiTheme="majorHAnsi"/>
          <w:sz w:val="24"/>
          <w:szCs w:val="24"/>
        </w:rPr>
      </w:pPr>
      <w:r w:rsidRPr="00906FC4">
        <w:rPr>
          <w:rFonts w:asciiTheme="majorHAnsi" w:hAnsiTheme="majorHAnsi"/>
          <w:sz w:val="24"/>
          <w:szCs w:val="24"/>
        </w:rPr>
        <w:t>Students are also encouraged to use the on-line Level II Fieldwork discussion forums to discuss and seek the opinions of their peers regarding general issues arising in the fieldwork setting.</w:t>
      </w:r>
    </w:p>
    <w:p w14:paraId="47B66837" w14:textId="77777777" w:rsidR="00C949AE" w:rsidRPr="00906FC4" w:rsidRDefault="00C949AE">
      <w:pPr>
        <w:pStyle w:val="BodyText"/>
        <w:spacing w:before="10"/>
        <w:rPr>
          <w:rFonts w:asciiTheme="majorHAnsi" w:hAnsiTheme="majorHAnsi"/>
          <w:sz w:val="24"/>
          <w:szCs w:val="24"/>
        </w:rPr>
      </w:pPr>
    </w:p>
    <w:p w14:paraId="3BC8E930" w14:textId="77777777" w:rsidR="00C949AE" w:rsidRPr="00906FC4" w:rsidRDefault="00DD517C">
      <w:pPr>
        <w:pStyle w:val="Heading5"/>
        <w:spacing w:before="1"/>
        <w:ind w:left="771" w:right="364"/>
        <w:rPr>
          <w:rFonts w:asciiTheme="majorHAnsi" w:hAnsiTheme="majorHAnsi"/>
          <w:sz w:val="24"/>
          <w:szCs w:val="24"/>
        </w:rPr>
      </w:pPr>
      <w:r w:rsidRPr="00906FC4">
        <w:rPr>
          <w:rFonts w:asciiTheme="majorHAnsi" w:hAnsiTheme="majorHAnsi"/>
          <w:sz w:val="24"/>
          <w:szCs w:val="24"/>
        </w:rPr>
        <w:t>An additional resource for students is the AOTA Fieldwork Information Line for Students at 1-800-729-2682, press 5.</w:t>
      </w:r>
    </w:p>
    <w:p w14:paraId="25A69CCC" w14:textId="77777777" w:rsidR="00C949AE" w:rsidRPr="00584940" w:rsidRDefault="00C949AE">
      <w:pPr>
        <w:rPr>
          <w:rFonts w:asciiTheme="majorHAnsi" w:hAnsiTheme="majorHAnsi"/>
        </w:rPr>
        <w:sectPr w:rsidR="00C949AE" w:rsidRPr="00584940" w:rsidSect="00584940">
          <w:pgSz w:w="12240" w:h="15840"/>
          <w:pgMar w:top="720" w:right="720" w:bottom="720" w:left="720" w:header="720" w:footer="720" w:gutter="0"/>
          <w:cols w:space="720"/>
          <w:docGrid w:linePitch="299"/>
        </w:sectPr>
      </w:pPr>
    </w:p>
    <w:bookmarkStart w:id="24" w:name="_Toc114837867"/>
    <w:p w14:paraId="34AF10A0" w14:textId="294BCEF5" w:rsidR="00906FC4" w:rsidRPr="00467C8A" w:rsidRDefault="00906FC4" w:rsidP="00467C8A">
      <w:pPr>
        <w:pStyle w:val="Heading2"/>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46304" behindDoc="1" locked="0" layoutInCell="1" allowOverlap="1" wp14:anchorId="3B1DA90F" wp14:editId="7BEB839B">
                <wp:simplePos x="0" y="0"/>
                <wp:positionH relativeFrom="page">
                  <wp:posOffset>895985</wp:posOffset>
                </wp:positionH>
                <wp:positionV relativeFrom="paragraph">
                  <wp:posOffset>207010</wp:posOffset>
                </wp:positionV>
                <wp:extent cx="5980430" cy="1270"/>
                <wp:effectExtent l="0" t="0" r="0" b="0"/>
                <wp:wrapTopAndBottom/>
                <wp:docPr id="600" name="Freeform: 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145F8" id="Freeform: Shape 600" o:spid="_x0000_s1026" style="position:absolute;margin-left:70.55pt;margin-top:16.3pt;width:470.9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wHsg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sz w:val="28"/>
          <w:szCs w:val="28"/>
          <w:lang w:bidi="ar-SA"/>
        </w:rPr>
        <w:t>FIELDWORK TERMINOLOGY</w:t>
      </w:r>
      <w:bookmarkEnd w:id="24"/>
    </w:p>
    <w:p w14:paraId="5E4ED40C" w14:textId="77777777" w:rsidR="00C949AE" w:rsidRPr="00941922" w:rsidRDefault="00C949AE">
      <w:pPr>
        <w:pStyle w:val="BodyText"/>
        <w:spacing w:before="3"/>
        <w:rPr>
          <w:rFonts w:asciiTheme="majorHAnsi" w:hAnsiTheme="majorHAnsi"/>
          <w:b/>
          <w:sz w:val="12"/>
          <w:szCs w:val="12"/>
        </w:rPr>
      </w:pPr>
    </w:p>
    <w:p w14:paraId="1129B045" w14:textId="77777777" w:rsidR="00C949AE" w:rsidRPr="0060479C" w:rsidRDefault="00DD517C" w:rsidP="0060479C">
      <w:pPr>
        <w:pStyle w:val="BodyText"/>
        <w:ind w:left="662" w:right="562"/>
        <w:rPr>
          <w:rFonts w:ascii="Cambria" w:hAnsi="Cambria"/>
          <w:sz w:val="24"/>
          <w:szCs w:val="24"/>
        </w:rPr>
      </w:pPr>
      <w:r w:rsidRPr="0060479C">
        <w:rPr>
          <w:rFonts w:ascii="Cambria" w:hAnsi="Cambria"/>
          <w:b/>
          <w:bCs/>
          <w:sz w:val="24"/>
          <w:szCs w:val="24"/>
        </w:rPr>
        <w:t>The Academic Fieldwork Coordinator (AFWC)</w:t>
      </w:r>
      <w:r w:rsidRPr="0060479C">
        <w:rPr>
          <w:rFonts w:ascii="Cambria" w:hAnsi="Cambria"/>
          <w:sz w:val="24"/>
          <w:szCs w:val="24"/>
        </w:rPr>
        <w:t xml:space="preserve"> is the Program faculty member with the academic and administrative responsibility of overseeing the fieldwork education component of the Program.</w:t>
      </w:r>
    </w:p>
    <w:p w14:paraId="7187570F" w14:textId="77777777" w:rsidR="00C949AE" w:rsidRPr="0060479C" w:rsidRDefault="00DD517C" w:rsidP="0060479C">
      <w:pPr>
        <w:pStyle w:val="BodyText"/>
        <w:ind w:left="662" w:right="562"/>
        <w:rPr>
          <w:rFonts w:ascii="Cambria" w:hAnsi="Cambria"/>
          <w:sz w:val="24"/>
          <w:szCs w:val="24"/>
        </w:rPr>
      </w:pPr>
      <w:r w:rsidRPr="0060479C">
        <w:rPr>
          <w:rFonts w:ascii="Cambria" w:hAnsi="Cambria"/>
          <w:sz w:val="24"/>
          <w:szCs w:val="24"/>
        </w:rPr>
        <w:t>Responsibilities include:</w:t>
      </w:r>
    </w:p>
    <w:p w14:paraId="7023C705" w14:textId="0DFEF545" w:rsidR="00C949AE" w:rsidRPr="0060479C" w:rsidRDefault="00CF569E" w:rsidP="0020036E">
      <w:pPr>
        <w:pStyle w:val="BodyText"/>
        <w:numPr>
          <w:ilvl w:val="0"/>
          <w:numId w:val="30"/>
        </w:numPr>
        <w:ind w:right="562"/>
        <w:rPr>
          <w:rFonts w:ascii="Cambria" w:hAnsi="Cambria"/>
          <w:sz w:val="24"/>
          <w:szCs w:val="24"/>
        </w:rPr>
      </w:pPr>
      <w:r w:rsidRPr="0060479C">
        <w:rPr>
          <w:rFonts w:ascii="Cambria" w:hAnsi="Cambria"/>
          <w:noProof/>
          <w:sz w:val="24"/>
          <w:szCs w:val="24"/>
          <w:lang w:bidi="ar-SA"/>
        </w:rPr>
        <mc:AlternateContent>
          <mc:Choice Requires="wps">
            <w:drawing>
              <wp:anchor distT="0" distB="0" distL="114300" distR="114300" simplePos="0" relativeHeight="251569152" behindDoc="1" locked="0" layoutInCell="1" allowOverlap="1" wp14:anchorId="30CAE64A" wp14:editId="31A7D0B8">
                <wp:simplePos x="0" y="0"/>
                <wp:positionH relativeFrom="page">
                  <wp:posOffset>5402580</wp:posOffset>
                </wp:positionH>
                <wp:positionV relativeFrom="paragraph">
                  <wp:posOffset>120015</wp:posOffset>
                </wp:positionV>
                <wp:extent cx="44450" cy="8890"/>
                <wp:effectExtent l="0" t="0" r="0" b="0"/>
                <wp:wrapNone/>
                <wp:docPr id="585"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A4971C" id="Rectangle 583" o:spid="_x0000_s1026" style="position:absolute;margin-left:425.4pt;margin-top:9.45pt;width:3.5pt;height:.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" fillcolor="black" stroked="f">
                <w10:wrap anchorx="page"/>
              </v:rect>
            </w:pict>
          </mc:Fallback>
        </mc:AlternateContent>
      </w:r>
      <w:r w:rsidR="00DD517C" w:rsidRPr="0060479C">
        <w:rPr>
          <w:rFonts w:ascii="Cambria" w:hAnsi="Cambria"/>
          <w:sz w:val="24"/>
          <w:szCs w:val="24"/>
        </w:rPr>
        <w:t>Liaison between the Program and fieldwork sites/faculty.</w:t>
      </w:r>
    </w:p>
    <w:p w14:paraId="2796EC4D"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Communicates regularly with fieldwork sites and fieldwork educators in planning for student affiliations</w:t>
      </w:r>
    </w:p>
    <w:p w14:paraId="63F40596" w14:textId="6466CA3D"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 xml:space="preserve">Works with the Clinical Coordinator of the Division (Cherish Henderson) to establish affiliation agreements that meet the needs of the College, </w:t>
      </w:r>
      <w:r w:rsidR="00DF75DE" w:rsidRPr="0060479C">
        <w:rPr>
          <w:rFonts w:ascii="Cambria" w:hAnsi="Cambria"/>
          <w:sz w:val="24"/>
          <w:szCs w:val="24"/>
        </w:rPr>
        <w:t>student,</w:t>
      </w:r>
      <w:r w:rsidRPr="0060479C">
        <w:rPr>
          <w:rFonts w:ascii="Cambria" w:hAnsi="Cambria"/>
          <w:sz w:val="24"/>
          <w:szCs w:val="24"/>
        </w:rPr>
        <w:t xml:space="preserve"> and facility</w:t>
      </w:r>
    </w:p>
    <w:p w14:paraId="23872D80"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Assigns students to sites for fieldwork experiences</w:t>
      </w:r>
    </w:p>
    <w:p w14:paraId="13E95175"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Provides or facilitates continuing education and training of fieldwork educators in collaboration with the facility AFWC</w:t>
      </w:r>
    </w:p>
    <w:p w14:paraId="78E6B3B1"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Monitors and facilitates student progress toward individual and course goals/objectives during fieldwork experiences</w:t>
      </w:r>
    </w:p>
    <w:p w14:paraId="4588845D" w14:textId="6AC55FCC"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Counsel students individually on fieldwork performance and professional behavior issues</w:t>
      </w:r>
    </w:p>
    <w:p w14:paraId="214AAF64"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Determines the grade for fieldwork practice courses</w:t>
      </w:r>
    </w:p>
    <w:p w14:paraId="49374D5E"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Evaluates the effectiveness of fieldwork, fieldwork facility student programs, and the Program’s fieldwork education component</w:t>
      </w:r>
    </w:p>
    <w:p w14:paraId="699FF845" w14:textId="77777777" w:rsidR="00C949AE" w:rsidRPr="0060479C" w:rsidRDefault="00DD517C" w:rsidP="0020036E">
      <w:pPr>
        <w:pStyle w:val="BodyText"/>
        <w:numPr>
          <w:ilvl w:val="0"/>
          <w:numId w:val="30"/>
        </w:numPr>
        <w:ind w:right="562"/>
        <w:rPr>
          <w:rFonts w:ascii="Cambria" w:hAnsi="Cambria"/>
          <w:sz w:val="24"/>
          <w:szCs w:val="24"/>
        </w:rPr>
      </w:pPr>
      <w:r w:rsidRPr="0060479C">
        <w:rPr>
          <w:rFonts w:ascii="Cambria" w:hAnsi="Cambria"/>
          <w:sz w:val="24"/>
          <w:szCs w:val="24"/>
        </w:rPr>
        <w:t>Communicates information related to student fieldwork performance and the effectiveness of the fieldwork education program to the Advisory Committee</w:t>
      </w:r>
    </w:p>
    <w:p w14:paraId="7944A636" w14:textId="7915F122" w:rsidR="00C949AE" w:rsidRPr="0060479C" w:rsidRDefault="00DD517C" w:rsidP="0060479C">
      <w:pPr>
        <w:pStyle w:val="BodyText"/>
        <w:ind w:left="662" w:right="562"/>
        <w:rPr>
          <w:rFonts w:ascii="Cambria" w:hAnsi="Cambria"/>
          <w:sz w:val="24"/>
          <w:szCs w:val="24"/>
        </w:rPr>
      </w:pPr>
      <w:r w:rsidRPr="0060479C">
        <w:rPr>
          <w:rFonts w:ascii="Cambria" w:hAnsi="Cambria"/>
          <w:b/>
          <w:bCs/>
          <w:sz w:val="24"/>
          <w:szCs w:val="24"/>
        </w:rPr>
        <w:t>The Center Coordinator of Clinical Education (CCCE)</w:t>
      </w:r>
      <w:r w:rsidRPr="0060479C">
        <w:rPr>
          <w:rFonts w:ascii="Cambria" w:hAnsi="Cambria"/>
          <w:sz w:val="24"/>
          <w:szCs w:val="24"/>
        </w:rPr>
        <w:t xml:space="preserve"> </w:t>
      </w:r>
      <w:r w:rsidR="0060479C">
        <w:rPr>
          <w:rFonts w:ascii="Cambria" w:hAnsi="Cambria"/>
          <w:sz w:val="24"/>
          <w:szCs w:val="24"/>
        </w:rPr>
        <w:t xml:space="preserve">is </w:t>
      </w:r>
      <w:r w:rsidRPr="0060479C">
        <w:rPr>
          <w:rFonts w:ascii="Cambria" w:hAnsi="Cambria"/>
          <w:sz w:val="24"/>
          <w:szCs w:val="24"/>
        </w:rPr>
        <w:t>the individual appointed by the fieldwork education site and designated as the primary contact person for the Program Coordinator and OTA AFWC who is responsible for coordinating student fieldwork education experiences at the fieldwork education site.</w:t>
      </w:r>
    </w:p>
    <w:p w14:paraId="50EAEF86" w14:textId="77777777" w:rsidR="00C949AE" w:rsidRPr="0060479C" w:rsidRDefault="00DD517C" w:rsidP="0060479C">
      <w:pPr>
        <w:pStyle w:val="BodyText"/>
        <w:ind w:left="662" w:right="562"/>
        <w:rPr>
          <w:rFonts w:ascii="Cambria" w:hAnsi="Cambria"/>
          <w:sz w:val="24"/>
          <w:szCs w:val="24"/>
        </w:rPr>
      </w:pPr>
      <w:r w:rsidRPr="0060479C">
        <w:rPr>
          <w:rFonts w:ascii="Cambria" w:hAnsi="Cambria"/>
          <w:sz w:val="24"/>
          <w:szCs w:val="24"/>
        </w:rPr>
        <w:t>Responsibilities include:</w:t>
      </w:r>
    </w:p>
    <w:p w14:paraId="5FF3C424"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Serves as the key contact person for the Program Coordinator and AFWC in planning for upcoming fieldwork education rotations/experiences</w:t>
      </w:r>
    </w:p>
    <w:p w14:paraId="25B87877" w14:textId="5ED00DA2"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 xml:space="preserve">In collaboration with the </w:t>
      </w:r>
      <w:r w:rsidR="00B05540">
        <w:rPr>
          <w:rFonts w:ascii="Cambria" w:hAnsi="Cambria"/>
          <w:sz w:val="24"/>
          <w:szCs w:val="24"/>
        </w:rPr>
        <w:t>Nursing</w:t>
      </w:r>
      <w:r w:rsidRPr="0060479C">
        <w:rPr>
          <w:rFonts w:ascii="Cambria" w:hAnsi="Cambria"/>
          <w:sz w:val="24"/>
          <w:szCs w:val="24"/>
        </w:rPr>
        <w:t xml:space="preserve"> &amp; Allied Health Division Program Coordinator, facilitates on-site the completion of the Affiliation Agreement (Memorandum of Understanding) with the College</w:t>
      </w:r>
    </w:p>
    <w:p w14:paraId="30F22979" w14:textId="247207B7" w:rsidR="00C949AE" w:rsidRPr="0060479C" w:rsidRDefault="00CF569E" w:rsidP="0020036E">
      <w:pPr>
        <w:pStyle w:val="BodyText"/>
        <w:numPr>
          <w:ilvl w:val="0"/>
          <w:numId w:val="31"/>
        </w:numPr>
        <w:ind w:right="562"/>
        <w:rPr>
          <w:rFonts w:ascii="Cambria" w:hAnsi="Cambria"/>
          <w:sz w:val="24"/>
          <w:szCs w:val="24"/>
        </w:rPr>
      </w:pPr>
      <w:r w:rsidRPr="0060479C">
        <w:rPr>
          <w:rFonts w:ascii="Cambria" w:hAnsi="Cambria"/>
          <w:noProof/>
          <w:sz w:val="24"/>
          <w:szCs w:val="24"/>
          <w:lang w:bidi="ar-SA"/>
        </w:rPr>
        <mc:AlternateContent>
          <mc:Choice Requires="wps">
            <w:drawing>
              <wp:anchor distT="0" distB="0" distL="114300" distR="114300" simplePos="0" relativeHeight="251570176" behindDoc="1" locked="0" layoutInCell="1" allowOverlap="1" wp14:anchorId="72F164CB" wp14:editId="27747FDD">
                <wp:simplePos x="0" y="0"/>
                <wp:positionH relativeFrom="page">
                  <wp:posOffset>6841490</wp:posOffset>
                </wp:positionH>
                <wp:positionV relativeFrom="paragraph">
                  <wp:posOffset>324485</wp:posOffset>
                </wp:positionV>
                <wp:extent cx="44450" cy="8890"/>
                <wp:effectExtent l="0" t="0" r="0" b="0"/>
                <wp:wrapNone/>
                <wp:docPr id="584"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E6D41B" id="Rectangle 582" o:spid="_x0000_s1026" style="position:absolute;margin-left:538.7pt;margin-top:25.55pt;width:3.5pt;height:.7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" fillcolor="black" stroked="f">
                <w10:wrap anchorx="page"/>
              </v:rect>
            </w:pict>
          </mc:Fallback>
        </mc:AlternateContent>
      </w:r>
      <w:r w:rsidR="00DD517C" w:rsidRPr="0060479C">
        <w:rPr>
          <w:rFonts w:ascii="Cambria" w:hAnsi="Cambria"/>
          <w:sz w:val="24"/>
          <w:szCs w:val="24"/>
        </w:rPr>
        <w:t xml:space="preserve">Provides the Program with current information regarding student pre-requisite requirements (immunizations, laboratory tests, certifications, screenings, </w:t>
      </w:r>
      <w:r w:rsidR="00DF75DE" w:rsidRPr="0060479C">
        <w:rPr>
          <w:rFonts w:ascii="Cambria" w:hAnsi="Cambria"/>
          <w:sz w:val="24"/>
          <w:szCs w:val="24"/>
        </w:rPr>
        <w:t>etc.</w:t>
      </w:r>
      <w:r w:rsidR="00DD517C" w:rsidRPr="0060479C">
        <w:rPr>
          <w:rFonts w:ascii="Cambria" w:hAnsi="Cambria"/>
          <w:sz w:val="24"/>
          <w:szCs w:val="24"/>
        </w:rPr>
        <w:t>)</w:t>
      </w:r>
    </w:p>
    <w:p w14:paraId="552DE24B"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Provides or arranges for education and training of fieldwork educators in collaboration with Program AFWC</w:t>
      </w:r>
    </w:p>
    <w:p w14:paraId="5C4F4131"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Delegates fieldwork supervision of students to approved occupational therapy fieldwork educators</w:t>
      </w:r>
    </w:p>
    <w:p w14:paraId="6784EEDB"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Oversees the orientation of the student to the fieldwork facility</w:t>
      </w:r>
    </w:p>
    <w:p w14:paraId="71CC43A3"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Acts as a liaison between the student and fieldwork educator</w:t>
      </w:r>
    </w:p>
    <w:p w14:paraId="28901C12"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Evaluates, in consultation with the AFWC, the effectiveness of the fieldwork education program and the facility’s fieldwork educators</w:t>
      </w:r>
    </w:p>
    <w:p w14:paraId="3B919F21" w14:textId="77777777" w:rsidR="00C949AE" w:rsidRPr="0060479C" w:rsidRDefault="00DD517C" w:rsidP="0020036E">
      <w:pPr>
        <w:pStyle w:val="BodyText"/>
        <w:numPr>
          <w:ilvl w:val="0"/>
          <w:numId w:val="31"/>
        </w:numPr>
        <w:ind w:right="562"/>
        <w:rPr>
          <w:rFonts w:ascii="Cambria" w:hAnsi="Cambria"/>
          <w:sz w:val="24"/>
          <w:szCs w:val="24"/>
        </w:rPr>
      </w:pPr>
      <w:r w:rsidRPr="0060479C">
        <w:rPr>
          <w:rFonts w:ascii="Cambria" w:hAnsi="Cambria"/>
          <w:sz w:val="24"/>
          <w:szCs w:val="24"/>
        </w:rPr>
        <w:t>Maintains necessary/appropriate documentation related to the site’s fieldwork education program</w:t>
      </w:r>
    </w:p>
    <w:p w14:paraId="0D84CCDA" w14:textId="77777777" w:rsidR="0060479C" w:rsidRPr="0060479C" w:rsidRDefault="0060479C" w:rsidP="0060479C">
      <w:pPr>
        <w:pStyle w:val="BodyText"/>
        <w:ind w:left="662" w:right="562"/>
        <w:rPr>
          <w:rFonts w:ascii="Cambria" w:hAnsi="Cambria"/>
          <w:sz w:val="24"/>
          <w:szCs w:val="24"/>
        </w:rPr>
      </w:pPr>
    </w:p>
    <w:p w14:paraId="5C927E7E" w14:textId="113AF4A3" w:rsidR="00C949AE" w:rsidRPr="0060479C" w:rsidRDefault="00DD517C" w:rsidP="0060479C">
      <w:pPr>
        <w:pStyle w:val="BodyText"/>
        <w:ind w:left="662" w:right="562"/>
        <w:rPr>
          <w:rFonts w:ascii="Cambria" w:hAnsi="Cambria"/>
          <w:sz w:val="24"/>
          <w:szCs w:val="24"/>
        </w:rPr>
      </w:pPr>
      <w:r w:rsidRPr="0060479C">
        <w:rPr>
          <w:rFonts w:ascii="Cambria" w:hAnsi="Cambria"/>
          <w:b/>
          <w:bCs/>
          <w:sz w:val="24"/>
          <w:szCs w:val="24"/>
        </w:rPr>
        <w:t>The Fieldwork Educator (FWE)</w:t>
      </w:r>
      <w:r w:rsidRPr="0060479C">
        <w:rPr>
          <w:rFonts w:ascii="Cambria" w:hAnsi="Cambria"/>
          <w:sz w:val="24"/>
          <w:szCs w:val="24"/>
        </w:rPr>
        <w:t xml:space="preserve"> is the occupational therapist or occupational therapy assistant selected by the CCCE with at least one year of clinical experience who directly supervises the student in the Level II fieldwork environment. The FWE for supervision of Level 1 Fieldwork students may include, but are not limited to, academic or fieldwork educators, occupational therapy practitioners initially certified nationally, psychologists, physician assistants, teachers, social workers, nurses, physical therapists, social workers, etc. The supervisors must be knowledgeable about occupational therapy and cognizant of the goals and objectives of the Level 1 Fieldwork experience. It is preferred, but not required, that the Level II FWE have completed the AOTA FWE Certification Course and that the FWE be a member of AOTA.</w:t>
      </w:r>
    </w:p>
    <w:p w14:paraId="7B0B88E1" w14:textId="77777777" w:rsidR="00C949AE" w:rsidRPr="0060479C" w:rsidRDefault="00DD517C" w:rsidP="0060479C">
      <w:pPr>
        <w:pStyle w:val="BodyText"/>
        <w:ind w:left="662" w:right="562"/>
        <w:rPr>
          <w:rFonts w:ascii="Cambria" w:hAnsi="Cambria"/>
          <w:sz w:val="24"/>
          <w:szCs w:val="24"/>
        </w:rPr>
      </w:pPr>
      <w:r w:rsidRPr="0060479C">
        <w:rPr>
          <w:rFonts w:ascii="Cambria" w:hAnsi="Cambria"/>
          <w:sz w:val="24"/>
          <w:szCs w:val="24"/>
        </w:rPr>
        <w:t>Responsibilities include:</w:t>
      </w:r>
    </w:p>
    <w:p w14:paraId="048F092B"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In collaboration with the FWE and AFWC, plans appropriate learning experiences for the student</w:t>
      </w:r>
    </w:p>
    <w:p w14:paraId="7E5F599C"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Works with the student and Program to identify appropriate objectives for the fieldwork experience</w:t>
      </w:r>
    </w:p>
    <w:p w14:paraId="2AFDAF35" w14:textId="77303B36"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 xml:space="preserve">Supervise the student appropriately </w:t>
      </w:r>
      <w:r w:rsidR="00DF75DE" w:rsidRPr="0060479C">
        <w:rPr>
          <w:rFonts w:ascii="Cambria" w:hAnsi="Cambria"/>
          <w:sz w:val="24"/>
          <w:szCs w:val="24"/>
        </w:rPr>
        <w:t>to</w:t>
      </w:r>
      <w:r w:rsidRPr="0060479C">
        <w:rPr>
          <w:rFonts w:ascii="Cambria" w:hAnsi="Cambria"/>
          <w:sz w:val="24"/>
          <w:szCs w:val="24"/>
        </w:rPr>
        <w:t xml:space="preserve"> provide quality learning experiences in the areas of professional skills, data collection, interventions, and site-specific skills</w:t>
      </w:r>
    </w:p>
    <w:p w14:paraId="61374FB4"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Provides both formal and informal feedback to the student regarding his/her performance on a regular basis</w:t>
      </w:r>
    </w:p>
    <w:p w14:paraId="21F9A939"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Communicates with the student and AFWC regarding student performance</w:t>
      </w:r>
    </w:p>
    <w:p w14:paraId="01DDBAB7"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Completes Program required documentation in a timely manner</w:t>
      </w:r>
    </w:p>
    <w:p w14:paraId="3250AB24" w14:textId="0967BB34" w:rsidR="00C949AE" w:rsidRPr="0060479C" w:rsidRDefault="00DF75DE" w:rsidP="0020036E">
      <w:pPr>
        <w:pStyle w:val="BodyText"/>
        <w:numPr>
          <w:ilvl w:val="0"/>
          <w:numId w:val="32"/>
        </w:numPr>
        <w:ind w:right="562"/>
        <w:rPr>
          <w:rFonts w:ascii="Cambria" w:hAnsi="Cambria"/>
          <w:sz w:val="24"/>
          <w:szCs w:val="24"/>
        </w:rPr>
      </w:pPr>
      <w:r>
        <w:rPr>
          <w:rFonts w:ascii="Cambria" w:hAnsi="Cambria"/>
          <w:sz w:val="24"/>
          <w:szCs w:val="24"/>
        </w:rPr>
        <w:t>Addresses</w:t>
      </w:r>
      <w:r w:rsidR="00DD517C" w:rsidRPr="0060479C">
        <w:rPr>
          <w:rFonts w:ascii="Cambria" w:hAnsi="Cambria"/>
          <w:sz w:val="24"/>
          <w:szCs w:val="24"/>
        </w:rPr>
        <w:t xml:space="preserve"> the varying needs of fieldwork students in terms of experience, learning style, progress within the curriculum and interpersonal communication characteristics</w:t>
      </w:r>
    </w:p>
    <w:p w14:paraId="5BC24172" w14:textId="77777777" w:rsidR="00C949AE" w:rsidRPr="0060479C" w:rsidRDefault="00DD517C" w:rsidP="0020036E">
      <w:pPr>
        <w:pStyle w:val="BodyText"/>
        <w:numPr>
          <w:ilvl w:val="0"/>
          <w:numId w:val="32"/>
        </w:numPr>
        <w:ind w:right="562"/>
        <w:rPr>
          <w:rFonts w:ascii="Cambria" w:hAnsi="Cambria"/>
          <w:sz w:val="24"/>
          <w:szCs w:val="24"/>
        </w:rPr>
      </w:pPr>
      <w:r w:rsidRPr="0060479C">
        <w:rPr>
          <w:rFonts w:ascii="Cambria" w:hAnsi="Cambria"/>
          <w:sz w:val="24"/>
          <w:szCs w:val="24"/>
        </w:rPr>
        <w:t>Serves as a role model for legal, ethical, and professional behavior</w:t>
      </w:r>
    </w:p>
    <w:p w14:paraId="46559A31" w14:textId="77777777" w:rsidR="00C949AE" w:rsidRPr="00584940" w:rsidRDefault="00C949AE">
      <w:pPr>
        <w:spacing w:line="321" w:lineRule="exact"/>
        <w:rPr>
          <w:rFonts w:asciiTheme="majorHAnsi" w:hAnsiTheme="majorHAnsi"/>
          <w:sz w:val="28"/>
        </w:rPr>
        <w:sectPr w:rsidR="00C949AE" w:rsidRPr="00584940" w:rsidSect="00584940">
          <w:pgSz w:w="12240" w:h="15840"/>
          <w:pgMar w:top="720" w:right="720" w:bottom="720" w:left="720" w:header="720" w:footer="720" w:gutter="0"/>
          <w:cols w:space="720"/>
          <w:docGrid w:linePitch="299"/>
        </w:sectPr>
      </w:pPr>
    </w:p>
    <w:p w14:paraId="76A31FD6" w14:textId="77777777" w:rsidR="00FD6307" w:rsidRDefault="00FD6307" w:rsidP="0087127F">
      <w:pPr>
        <w:pStyle w:val="Heading2"/>
        <w:spacing w:before="0"/>
        <w:ind w:left="0"/>
        <w:rPr>
          <w:rFonts w:ascii="Cambria" w:eastAsia="Cambria" w:hAnsi="Cambria"/>
          <w:sz w:val="28"/>
          <w:szCs w:val="28"/>
          <w:lang w:bidi="ar-SA"/>
        </w:rPr>
      </w:pPr>
    </w:p>
    <w:p w14:paraId="5F4BC8DB" w14:textId="77777777" w:rsidR="00FD6307" w:rsidRDefault="00FD6307" w:rsidP="0087127F">
      <w:pPr>
        <w:pStyle w:val="Heading2"/>
        <w:spacing w:before="0"/>
        <w:ind w:left="0"/>
        <w:rPr>
          <w:rFonts w:ascii="Cambria" w:eastAsia="Cambria" w:hAnsi="Cambria"/>
          <w:sz w:val="28"/>
          <w:szCs w:val="28"/>
          <w:lang w:bidi="ar-SA"/>
        </w:rPr>
      </w:pPr>
    </w:p>
    <w:p w14:paraId="3F87FE5D" w14:textId="77777777" w:rsidR="00FD6307" w:rsidRDefault="00FD6307" w:rsidP="0087127F">
      <w:pPr>
        <w:pStyle w:val="Heading2"/>
        <w:spacing w:before="0"/>
        <w:ind w:left="0"/>
        <w:rPr>
          <w:rFonts w:ascii="Cambria" w:eastAsia="Cambria" w:hAnsi="Cambria"/>
          <w:sz w:val="28"/>
          <w:szCs w:val="28"/>
          <w:lang w:bidi="ar-SA"/>
        </w:rPr>
      </w:pPr>
    </w:p>
    <w:p w14:paraId="3921B1DD" w14:textId="77777777" w:rsidR="00FD6307" w:rsidRDefault="00FD6307" w:rsidP="0087127F">
      <w:pPr>
        <w:pStyle w:val="Heading2"/>
        <w:spacing w:before="0"/>
        <w:ind w:left="0"/>
        <w:rPr>
          <w:rFonts w:ascii="Cambria" w:eastAsia="Cambria" w:hAnsi="Cambria"/>
          <w:sz w:val="28"/>
          <w:szCs w:val="28"/>
          <w:lang w:bidi="ar-SA"/>
        </w:rPr>
      </w:pPr>
    </w:p>
    <w:p w14:paraId="191FDE01" w14:textId="77777777" w:rsidR="00FD6307" w:rsidRDefault="00FD6307" w:rsidP="0087127F">
      <w:pPr>
        <w:pStyle w:val="Heading2"/>
        <w:spacing w:before="0"/>
        <w:ind w:left="0"/>
        <w:rPr>
          <w:rFonts w:ascii="Cambria" w:eastAsia="Cambria" w:hAnsi="Cambria"/>
          <w:sz w:val="28"/>
          <w:szCs w:val="28"/>
          <w:lang w:bidi="ar-SA"/>
        </w:rPr>
      </w:pPr>
    </w:p>
    <w:p w14:paraId="59133F04" w14:textId="0D87E61D" w:rsidR="00FD6307" w:rsidRDefault="00FD6307" w:rsidP="00A62A0A">
      <w:pPr>
        <w:pStyle w:val="Heading1"/>
        <w:spacing w:before="0"/>
        <w:ind w:left="0"/>
        <w:rPr>
          <w:rFonts w:eastAsia="Cambria"/>
          <w:lang w:bidi="ar-SA"/>
        </w:rPr>
      </w:pPr>
      <w:bookmarkStart w:id="25" w:name="_Toc114837868"/>
      <w:r>
        <w:rPr>
          <w:rFonts w:eastAsia="Cambria"/>
          <w:lang w:bidi="ar-SA"/>
        </w:rPr>
        <w:t>UNIT II: POLICIES AND PROCEDURES</w:t>
      </w:r>
      <w:bookmarkEnd w:id="25"/>
    </w:p>
    <w:p w14:paraId="145610CD" w14:textId="77777777" w:rsidR="00FD6307" w:rsidRDefault="00FD6307" w:rsidP="0087127F">
      <w:pPr>
        <w:pStyle w:val="Heading2"/>
        <w:spacing w:before="0"/>
        <w:ind w:left="0"/>
        <w:rPr>
          <w:rFonts w:ascii="Cambria" w:eastAsia="Cambria" w:hAnsi="Cambria"/>
          <w:sz w:val="28"/>
          <w:szCs w:val="28"/>
          <w:lang w:bidi="ar-SA"/>
        </w:rPr>
      </w:pPr>
    </w:p>
    <w:p w14:paraId="5E721CFB" w14:textId="77777777" w:rsidR="00FD6307" w:rsidRDefault="00FD6307" w:rsidP="0087127F">
      <w:pPr>
        <w:pStyle w:val="Heading2"/>
        <w:spacing w:before="0"/>
        <w:ind w:left="0"/>
        <w:rPr>
          <w:rFonts w:ascii="Cambria" w:eastAsia="Cambria" w:hAnsi="Cambria"/>
          <w:sz w:val="28"/>
          <w:szCs w:val="28"/>
          <w:lang w:bidi="ar-SA"/>
        </w:rPr>
      </w:pPr>
    </w:p>
    <w:p w14:paraId="468A153F" w14:textId="77777777" w:rsidR="00FD6307" w:rsidRDefault="00FD6307" w:rsidP="0087127F">
      <w:pPr>
        <w:pStyle w:val="Heading2"/>
        <w:spacing w:before="0"/>
        <w:ind w:left="0"/>
        <w:rPr>
          <w:rFonts w:ascii="Cambria" w:eastAsia="Cambria" w:hAnsi="Cambria"/>
          <w:sz w:val="28"/>
          <w:szCs w:val="28"/>
          <w:lang w:bidi="ar-SA"/>
        </w:rPr>
      </w:pPr>
    </w:p>
    <w:p w14:paraId="3E8B22DE" w14:textId="77777777" w:rsidR="00FD6307" w:rsidRDefault="00FD6307" w:rsidP="0087127F">
      <w:pPr>
        <w:pStyle w:val="Heading2"/>
        <w:spacing w:before="0"/>
        <w:ind w:left="0"/>
        <w:rPr>
          <w:rFonts w:ascii="Cambria" w:eastAsia="Cambria" w:hAnsi="Cambria"/>
          <w:sz w:val="28"/>
          <w:szCs w:val="28"/>
          <w:lang w:bidi="ar-SA"/>
        </w:rPr>
      </w:pPr>
    </w:p>
    <w:p w14:paraId="018D090A" w14:textId="77777777" w:rsidR="00FD6307" w:rsidRDefault="00FD6307" w:rsidP="0087127F">
      <w:pPr>
        <w:pStyle w:val="Heading2"/>
        <w:spacing w:before="0"/>
        <w:ind w:left="0"/>
        <w:rPr>
          <w:rFonts w:ascii="Cambria" w:eastAsia="Cambria" w:hAnsi="Cambria"/>
          <w:sz w:val="28"/>
          <w:szCs w:val="28"/>
          <w:lang w:bidi="ar-SA"/>
        </w:rPr>
      </w:pPr>
    </w:p>
    <w:p w14:paraId="185225AD" w14:textId="205234E6" w:rsidR="00FD6307" w:rsidRDefault="00FD6307" w:rsidP="0087127F">
      <w:pPr>
        <w:pStyle w:val="Heading2"/>
        <w:spacing w:before="0"/>
        <w:ind w:left="0"/>
        <w:rPr>
          <w:rFonts w:ascii="Cambria" w:eastAsia="Cambria" w:hAnsi="Cambria"/>
          <w:sz w:val="28"/>
          <w:szCs w:val="28"/>
          <w:lang w:bidi="ar-SA"/>
        </w:rPr>
      </w:pPr>
    </w:p>
    <w:p w14:paraId="0CC4219E" w14:textId="3745790B" w:rsidR="00A62A0A" w:rsidRDefault="00A62A0A" w:rsidP="0087127F">
      <w:pPr>
        <w:pStyle w:val="Heading2"/>
        <w:spacing w:before="0"/>
        <w:ind w:left="0"/>
        <w:rPr>
          <w:rFonts w:ascii="Cambria" w:eastAsia="Cambria" w:hAnsi="Cambria"/>
          <w:sz w:val="28"/>
          <w:szCs w:val="28"/>
          <w:lang w:bidi="ar-SA"/>
        </w:rPr>
      </w:pPr>
    </w:p>
    <w:p w14:paraId="7F416FBD" w14:textId="0C689036" w:rsidR="00A62A0A" w:rsidRDefault="00A62A0A" w:rsidP="0087127F">
      <w:pPr>
        <w:pStyle w:val="Heading2"/>
        <w:spacing w:before="0"/>
        <w:ind w:left="0"/>
        <w:rPr>
          <w:rFonts w:ascii="Cambria" w:eastAsia="Cambria" w:hAnsi="Cambria"/>
          <w:sz w:val="28"/>
          <w:szCs w:val="28"/>
          <w:lang w:bidi="ar-SA"/>
        </w:rPr>
      </w:pPr>
    </w:p>
    <w:p w14:paraId="2271267C" w14:textId="69DE25BB" w:rsidR="00A62A0A" w:rsidRDefault="00A62A0A" w:rsidP="0087127F">
      <w:pPr>
        <w:pStyle w:val="Heading2"/>
        <w:spacing w:before="0"/>
        <w:ind w:left="0"/>
        <w:rPr>
          <w:rFonts w:ascii="Cambria" w:eastAsia="Cambria" w:hAnsi="Cambria"/>
          <w:sz w:val="28"/>
          <w:szCs w:val="28"/>
          <w:lang w:bidi="ar-SA"/>
        </w:rPr>
      </w:pPr>
    </w:p>
    <w:p w14:paraId="0A5A6A1A" w14:textId="49A521E4" w:rsidR="00A62A0A" w:rsidRDefault="00A62A0A" w:rsidP="0087127F">
      <w:pPr>
        <w:pStyle w:val="Heading2"/>
        <w:spacing w:before="0"/>
        <w:ind w:left="0"/>
        <w:rPr>
          <w:rFonts w:ascii="Cambria" w:eastAsia="Cambria" w:hAnsi="Cambria"/>
          <w:sz w:val="28"/>
          <w:szCs w:val="28"/>
          <w:lang w:bidi="ar-SA"/>
        </w:rPr>
      </w:pPr>
    </w:p>
    <w:p w14:paraId="5F11F561" w14:textId="4EFF6400" w:rsidR="00A62A0A" w:rsidRDefault="00A62A0A" w:rsidP="0087127F">
      <w:pPr>
        <w:pStyle w:val="Heading2"/>
        <w:spacing w:before="0"/>
        <w:ind w:left="0"/>
        <w:rPr>
          <w:rFonts w:ascii="Cambria" w:eastAsia="Cambria" w:hAnsi="Cambria"/>
          <w:sz w:val="28"/>
          <w:szCs w:val="28"/>
          <w:lang w:bidi="ar-SA"/>
        </w:rPr>
      </w:pPr>
    </w:p>
    <w:p w14:paraId="36AC4511" w14:textId="09E27AB1" w:rsidR="00A62A0A" w:rsidRDefault="00A62A0A" w:rsidP="0087127F">
      <w:pPr>
        <w:pStyle w:val="Heading2"/>
        <w:spacing w:before="0"/>
        <w:ind w:left="0"/>
        <w:rPr>
          <w:rFonts w:ascii="Cambria" w:eastAsia="Cambria" w:hAnsi="Cambria"/>
          <w:sz w:val="28"/>
          <w:szCs w:val="28"/>
          <w:lang w:bidi="ar-SA"/>
        </w:rPr>
      </w:pPr>
    </w:p>
    <w:p w14:paraId="50897FCA" w14:textId="45F837A8" w:rsidR="00A62A0A" w:rsidRDefault="00A62A0A" w:rsidP="0087127F">
      <w:pPr>
        <w:pStyle w:val="Heading2"/>
        <w:spacing w:before="0"/>
        <w:ind w:left="0"/>
        <w:rPr>
          <w:rFonts w:ascii="Cambria" w:eastAsia="Cambria" w:hAnsi="Cambria"/>
          <w:sz w:val="28"/>
          <w:szCs w:val="28"/>
          <w:lang w:bidi="ar-SA"/>
        </w:rPr>
      </w:pPr>
    </w:p>
    <w:p w14:paraId="5E7C089D" w14:textId="57634E0B" w:rsidR="00A62A0A" w:rsidRDefault="00A62A0A" w:rsidP="0087127F">
      <w:pPr>
        <w:pStyle w:val="Heading2"/>
        <w:spacing w:before="0"/>
        <w:ind w:left="0"/>
        <w:rPr>
          <w:rFonts w:ascii="Cambria" w:eastAsia="Cambria" w:hAnsi="Cambria"/>
          <w:sz w:val="28"/>
          <w:szCs w:val="28"/>
          <w:lang w:bidi="ar-SA"/>
        </w:rPr>
      </w:pPr>
    </w:p>
    <w:p w14:paraId="17B5E220" w14:textId="37B0AF35" w:rsidR="00A62A0A" w:rsidRDefault="00A62A0A" w:rsidP="0087127F">
      <w:pPr>
        <w:pStyle w:val="Heading2"/>
        <w:spacing w:before="0"/>
        <w:ind w:left="0"/>
        <w:rPr>
          <w:rFonts w:ascii="Cambria" w:eastAsia="Cambria" w:hAnsi="Cambria"/>
          <w:sz w:val="28"/>
          <w:szCs w:val="28"/>
          <w:lang w:bidi="ar-SA"/>
        </w:rPr>
      </w:pPr>
    </w:p>
    <w:p w14:paraId="103E45F8" w14:textId="400EFA09" w:rsidR="00A62A0A" w:rsidRDefault="00A62A0A" w:rsidP="0087127F">
      <w:pPr>
        <w:pStyle w:val="Heading2"/>
        <w:spacing w:before="0"/>
        <w:ind w:left="0"/>
        <w:rPr>
          <w:rFonts w:ascii="Cambria" w:eastAsia="Cambria" w:hAnsi="Cambria"/>
          <w:sz w:val="28"/>
          <w:szCs w:val="28"/>
          <w:lang w:bidi="ar-SA"/>
        </w:rPr>
      </w:pPr>
    </w:p>
    <w:p w14:paraId="199AF4ED" w14:textId="68B2F0C7" w:rsidR="00A62A0A" w:rsidRDefault="00A62A0A" w:rsidP="0087127F">
      <w:pPr>
        <w:pStyle w:val="Heading2"/>
        <w:spacing w:before="0"/>
        <w:ind w:left="0"/>
        <w:rPr>
          <w:rFonts w:ascii="Cambria" w:eastAsia="Cambria" w:hAnsi="Cambria"/>
          <w:sz w:val="28"/>
          <w:szCs w:val="28"/>
          <w:lang w:bidi="ar-SA"/>
        </w:rPr>
      </w:pPr>
    </w:p>
    <w:p w14:paraId="33CBE37A" w14:textId="2FE2895A" w:rsidR="00A62A0A" w:rsidRDefault="00A62A0A" w:rsidP="0087127F">
      <w:pPr>
        <w:pStyle w:val="Heading2"/>
        <w:spacing w:before="0"/>
        <w:ind w:left="0"/>
        <w:rPr>
          <w:rFonts w:ascii="Cambria" w:eastAsia="Cambria" w:hAnsi="Cambria"/>
          <w:sz w:val="28"/>
          <w:szCs w:val="28"/>
          <w:lang w:bidi="ar-SA"/>
        </w:rPr>
      </w:pPr>
    </w:p>
    <w:p w14:paraId="20BC06DB" w14:textId="685FCC22" w:rsidR="00A62A0A" w:rsidRDefault="00A62A0A" w:rsidP="0087127F">
      <w:pPr>
        <w:pStyle w:val="Heading2"/>
        <w:spacing w:before="0"/>
        <w:ind w:left="0"/>
        <w:rPr>
          <w:rFonts w:ascii="Cambria" w:eastAsia="Cambria" w:hAnsi="Cambria"/>
          <w:sz w:val="28"/>
          <w:szCs w:val="28"/>
          <w:lang w:bidi="ar-SA"/>
        </w:rPr>
      </w:pPr>
    </w:p>
    <w:p w14:paraId="3E27269E" w14:textId="7F01554F" w:rsidR="00A62A0A" w:rsidRDefault="00A62A0A" w:rsidP="0087127F">
      <w:pPr>
        <w:pStyle w:val="Heading2"/>
        <w:spacing w:before="0"/>
        <w:ind w:left="0"/>
        <w:rPr>
          <w:rFonts w:ascii="Cambria" w:eastAsia="Cambria" w:hAnsi="Cambria"/>
          <w:sz w:val="28"/>
          <w:szCs w:val="28"/>
          <w:lang w:bidi="ar-SA"/>
        </w:rPr>
      </w:pPr>
    </w:p>
    <w:p w14:paraId="7132B6B3" w14:textId="4197ECBC" w:rsidR="00A62A0A" w:rsidRDefault="00A62A0A" w:rsidP="0087127F">
      <w:pPr>
        <w:pStyle w:val="Heading2"/>
        <w:spacing w:before="0"/>
        <w:ind w:left="0"/>
        <w:rPr>
          <w:rFonts w:ascii="Cambria" w:eastAsia="Cambria" w:hAnsi="Cambria"/>
          <w:sz w:val="28"/>
          <w:szCs w:val="28"/>
          <w:lang w:bidi="ar-SA"/>
        </w:rPr>
      </w:pPr>
    </w:p>
    <w:p w14:paraId="7C61BDF0" w14:textId="4CC091A1" w:rsidR="00A62A0A" w:rsidRDefault="00A62A0A" w:rsidP="0087127F">
      <w:pPr>
        <w:pStyle w:val="Heading2"/>
        <w:spacing w:before="0"/>
        <w:ind w:left="0"/>
        <w:rPr>
          <w:rFonts w:ascii="Cambria" w:eastAsia="Cambria" w:hAnsi="Cambria"/>
          <w:sz w:val="28"/>
          <w:szCs w:val="28"/>
          <w:lang w:bidi="ar-SA"/>
        </w:rPr>
      </w:pPr>
    </w:p>
    <w:p w14:paraId="129FA7A1" w14:textId="11EE92AC" w:rsidR="00A62A0A" w:rsidRDefault="00A62A0A" w:rsidP="0087127F">
      <w:pPr>
        <w:pStyle w:val="Heading2"/>
        <w:spacing w:before="0"/>
        <w:ind w:left="0"/>
        <w:rPr>
          <w:rFonts w:ascii="Cambria" w:eastAsia="Cambria" w:hAnsi="Cambria"/>
          <w:sz w:val="28"/>
          <w:szCs w:val="28"/>
          <w:lang w:bidi="ar-SA"/>
        </w:rPr>
      </w:pPr>
    </w:p>
    <w:p w14:paraId="087D9965" w14:textId="77777777" w:rsidR="00A62A0A" w:rsidRDefault="00A62A0A" w:rsidP="0087127F">
      <w:pPr>
        <w:pStyle w:val="Heading2"/>
        <w:spacing w:before="0"/>
        <w:ind w:left="0"/>
        <w:rPr>
          <w:rFonts w:ascii="Cambria" w:eastAsia="Cambria" w:hAnsi="Cambria"/>
          <w:sz w:val="28"/>
          <w:szCs w:val="28"/>
          <w:lang w:bidi="ar-SA"/>
        </w:rPr>
      </w:pPr>
    </w:p>
    <w:p w14:paraId="0F4AE0E3" w14:textId="77777777" w:rsidR="00FD6307" w:rsidRDefault="00FD6307" w:rsidP="0087127F">
      <w:pPr>
        <w:pStyle w:val="Heading2"/>
        <w:spacing w:before="0"/>
        <w:ind w:left="0"/>
        <w:rPr>
          <w:rFonts w:ascii="Cambria" w:eastAsia="Cambria" w:hAnsi="Cambria"/>
          <w:sz w:val="28"/>
          <w:szCs w:val="28"/>
          <w:lang w:bidi="ar-SA"/>
        </w:rPr>
      </w:pPr>
    </w:p>
    <w:p w14:paraId="570DF129" w14:textId="77777777" w:rsidR="00FD6307" w:rsidRDefault="00FD6307" w:rsidP="0087127F">
      <w:pPr>
        <w:pStyle w:val="Heading2"/>
        <w:spacing w:before="0"/>
        <w:ind w:left="0"/>
        <w:rPr>
          <w:rFonts w:ascii="Cambria" w:eastAsia="Cambria" w:hAnsi="Cambria"/>
          <w:sz w:val="28"/>
          <w:szCs w:val="28"/>
          <w:lang w:bidi="ar-SA"/>
        </w:rPr>
      </w:pPr>
    </w:p>
    <w:bookmarkStart w:id="26" w:name="_Toc114837869"/>
    <w:p w14:paraId="59D091FF" w14:textId="0AED51ED" w:rsidR="0060479C" w:rsidRPr="00467C8A" w:rsidRDefault="00A4267B" w:rsidP="0087127F">
      <w:pPr>
        <w:pStyle w:val="Heading2"/>
        <w:spacing w:before="0"/>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05696" behindDoc="1" locked="0" layoutInCell="1" allowOverlap="1" wp14:anchorId="72CF4D48" wp14:editId="4D6C9C2E">
                <wp:simplePos x="0" y="0"/>
                <wp:positionH relativeFrom="margin">
                  <wp:align>left</wp:align>
                </wp:positionH>
                <wp:positionV relativeFrom="paragraph">
                  <wp:posOffset>483235</wp:posOffset>
                </wp:positionV>
                <wp:extent cx="5980430" cy="1270"/>
                <wp:effectExtent l="0" t="0" r="0" b="0"/>
                <wp:wrapTopAndBottom/>
                <wp:docPr id="510" name="Freeform: 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2B3B5" id="Freeform: Shape 510" o:spid="_x0000_s1026" style="position:absolute;margin-left:0;margin-top:38.05pt;width:470.9pt;height:.1pt;z-index:-251510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" path="m,l9418,e" filled="f" strokecolor="#602221" strokeweight=".48pt">
                <v:stroke dashstyle="dot"/>
                <v:path arrowok="t" o:connecttype="custom" o:connectlocs="0,0;5980430,0" o:connectangles="0,0"/>
                <w10:wrap type="topAndBottom" anchorx="margin"/>
              </v:shape>
            </w:pict>
          </mc:Fallback>
        </mc:AlternateContent>
      </w:r>
      <w:r w:rsidR="0060479C" w:rsidRPr="00467C8A">
        <w:rPr>
          <w:rFonts w:ascii="Cambria" w:eastAsia="Cambria" w:hAnsi="Cambria"/>
          <w:noProof/>
          <w:sz w:val="28"/>
          <w:szCs w:val="28"/>
          <w:lang w:bidi="ar-SA"/>
        </w:rPr>
        <mc:AlternateContent>
          <mc:Choice Requires="wps">
            <w:drawing>
              <wp:anchor distT="0" distB="0" distL="0" distR="0" simplePos="0" relativeHeight="251748352" behindDoc="1" locked="0" layoutInCell="1" allowOverlap="1" wp14:anchorId="317DCC2A" wp14:editId="420E29A5">
                <wp:simplePos x="0" y="0"/>
                <wp:positionH relativeFrom="page">
                  <wp:posOffset>895985</wp:posOffset>
                </wp:positionH>
                <wp:positionV relativeFrom="paragraph">
                  <wp:posOffset>207010</wp:posOffset>
                </wp:positionV>
                <wp:extent cx="5980430" cy="1270"/>
                <wp:effectExtent l="0" t="0" r="0" b="0"/>
                <wp:wrapTopAndBottom/>
                <wp:docPr id="601" name="Freeform: 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9801E" id="Freeform: Shape 601" o:spid="_x0000_s1026" style="position:absolute;margin-left:70.55pt;margin-top:16.3pt;width:470.9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r w:rsidR="0060479C" w:rsidRPr="00467C8A">
        <w:rPr>
          <w:rFonts w:ascii="Cambria" w:eastAsia="Cambria" w:hAnsi="Cambria"/>
          <w:sz w:val="28"/>
          <w:szCs w:val="28"/>
          <w:lang w:bidi="ar-SA"/>
        </w:rPr>
        <w:t>PROCEDURE FOR FIELDWORK PLACEMENT</w:t>
      </w:r>
      <w:bookmarkEnd w:id="26"/>
    </w:p>
    <w:p w14:paraId="40339893" w14:textId="49743A4C" w:rsidR="00C949AE" w:rsidRPr="0087127F" w:rsidRDefault="00C949AE">
      <w:pPr>
        <w:pStyle w:val="BodyText"/>
        <w:spacing w:before="2"/>
        <w:rPr>
          <w:rFonts w:asciiTheme="majorHAnsi" w:hAnsiTheme="majorHAnsi"/>
          <w:b/>
          <w:sz w:val="16"/>
          <w:szCs w:val="16"/>
        </w:rPr>
      </w:pPr>
    </w:p>
    <w:p w14:paraId="16710696" w14:textId="77777777" w:rsidR="00C949AE" w:rsidRPr="0060479C" w:rsidRDefault="00DD517C" w:rsidP="00A62A0A">
      <w:pPr>
        <w:pStyle w:val="BodyText"/>
        <w:rPr>
          <w:rFonts w:ascii="Cambria" w:hAnsi="Cambria"/>
          <w:sz w:val="24"/>
          <w:szCs w:val="24"/>
        </w:rPr>
      </w:pPr>
      <w:r w:rsidRPr="0060479C">
        <w:rPr>
          <w:rFonts w:ascii="Cambria" w:hAnsi="Cambria"/>
          <w:sz w:val="24"/>
          <w:szCs w:val="24"/>
        </w:rPr>
        <w:t>During the OTA Program, students complete four fieldwork experiences of varying lengths. Officially, these experiences are divided into:</w:t>
      </w:r>
    </w:p>
    <w:p w14:paraId="3D0925C7" w14:textId="7D72E355" w:rsidR="00C949AE" w:rsidRPr="0087779E" w:rsidRDefault="00DD517C" w:rsidP="007856C6">
      <w:pPr>
        <w:pStyle w:val="BodyText"/>
        <w:numPr>
          <w:ilvl w:val="0"/>
          <w:numId w:val="60"/>
        </w:numPr>
        <w:rPr>
          <w:rFonts w:ascii="Cambria" w:hAnsi="Cambria"/>
          <w:sz w:val="24"/>
          <w:szCs w:val="24"/>
        </w:rPr>
      </w:pPr>
      <w:r w:rsidRPr="0087779E">
        <w:rPr>
          <w:rFonts w:ascii="Cambria" w:hAnsi="Cambria"/>
          <w:sz w:val="24"/>
          <w:szCs w:val="24"/>
        </w:rPr>
        <w:t>Level I-A fieldwork is integrated into OCTA 203 (Physical Challenges to</w:t>
      </w:r>
      <w:r w:rsidRPr="0087779E">
        <w:rPr>
          <w:rFonts w:ascii="Cambria" w:hAnsi="Cambria"/>
          <w:spacing w:val="61"/>
          <w:sz w:val="24"/>
          <w:szCs w:val="24"/>
        </w:rPr>
        <w:t xml:space="preserve"> </w:t>
      </w:r>
      <w:r w:rsidRPr="0087779E">
        <w:rPr>
          <w:rFonts w:ascii="Cambria" w:hAnsi="Cambria"/>
          <w:sz w:val="24"/>
          <w:szCs w:val="24"/>
        </w:rPr>
        <w:t>Occupation),</w:t>
      </w:r>
      <w:r w:rsidR="0087779E" w:rsidRPr="0087779E">
        <w:rPr>
          <w:rFonts w:ascii="Cambria" w:hAnsi="Cambria"/>
          <w:sz w:val="24"/>
          <w:szCs w:val="24"/>
        </w:rPr>
        <w:t xml:space="preserve"> </w:t>
      </w:r>
      <w:r w:rsidRPr="0087779E">
        <w:rPr>
          <w:rFonts w:ascii="Cambria" w:hAnsi="Cambria"/>
          <w:sz w:val="24"/>
          <w:szCs w:val="24"/>
        </w:rPr>
        <w:t>204 (Mental Challenges to Occupation), and 205 (Developmental Challenges to Occupation)</w:t>
      </w:r>
    </w:p>
    <w:p w14:paraId="22FB2753" w14:textId="774C53A7" w:rsidR="00C949AE" w:rsidRPr="0060479C" w:rsidRDefault="00DD517C" w:rsidP="0020036E">
      <w:pPr>
        <w:pStyle w:val="BodyText"/>
        <w:numPr>
          <w:ilvl w:val="0"/>
          <w:numId w:val="60"/>
        </w:numPr>
        <w:rPr>
          <w:rFonts w:ascii="Cambria" w:hAnsi="Cambria"/>
          <w:sz w:val="24"/>
          <w:szCs w:val="24"/>
        </w:rPr>
      </w:pPr>
      <w:r w:rsidRPr="0060479C">
        <w:rPr>
          <w:rFonts w:ascii="Cambria" w:hAnsi="Cambria"/>
          <w:sz w:val="24"/>
          <w:szCs w:val="24"/>
        </w:rPr>
        <w:t>OCTA 217 (Fieldwork I-B) - (spring) – Two</w:t>
      </w:r>
      <w:r w:rsidR="00583305">
        <w:rPr>
          <w:rFonts w:ascii="Cambria" w:hAnsi="Cambria"/>
          <w:sz w:val="24"/>
          <w:szCs w:val="24"/>
        </w:rPr>
        <w:t xml:space="preserve"> </w:t>
      </w:r>
      <w:r w:rsidR="00583305" w:rsidRPr="0060479C">
        <w:rPr>
          <w:rFonts w:ascii="Cambria" w:hAnsi="Cambria"/>
          <w:sz w:val="24"/>
          <w:szCs w:val="24"/>
        </w:rPr>
        <w:t>one-week</w:t>
      </w:r>
      <w:r w:rsidRPr="0060479C">
        <w:rPr>
          <w:rFonts w:ascii="Cambria" w:hAnsi="Cambria"/>
          <w:sz w:val="24"/>
          <w:szCs w:val="24"/>
        </w:rPr>
        <w:t xml:space="preserve"> fieldwork rotations for a total minimum of 70 hours (or full time equivalent) of fieldwork I-B</w:t>
      </w:r>
      <w:r w:rsidRPr="0060479C">
        <w:rPr>
          <w:rFonts w:ascii="Cambria" w:hAnsi="Cambria"/>
          <w:spacing w:val="-16"/>
          <w:sz w:val="24"/>
          <w:szCs w:val="24"/>
        </w:rPr>
        <w:t xml:space="preserve"> </w:t>
      </w:r>
      <w:r w:rsidRPr="0060479C">
        <w:rPr>
          <w:rFonts w:ascii="Cambria" w:hAnsi="Cambria"/>
          <w:sz w:val="24"/>
          <w:szCs w:val="24"/>
        </w:rPr>
        <w:t>experience</w:t>
      </w:r>
    </w:p>
    <w:p w14:paraId="18206170" w14:textId="77777777" w:rsidR="00C949AE" w:rsidRPr="0060479C" w:rsidRDefault="00DD517C" w:rsidP="0020036E">
      <w:pPr>
        <w:pStyle w:val="BodyText"/>
        <w:numPr>
          <w:ilvl w:val="0"/>
          <w:numId w:val="60"/>
        </w:numPr>
        <w:rPr>
          <w:rFonts w:ascii="Cambria" w:hAnsi="Cambria"/>
          <w:sz w:val="24"/>
          <w:szCs w:val="24"/>
        </w:rPr>
      </w:pPr>
      <w:r w:rsidRPr="0060479C">
        <w:rPr>
          <w:rFonts w:ascii="Cambria" w:hAnsi="Cambria"/>
          <w:sz w:val="24"/>
          <w:szCs w:val="24"/>
        </w:rPr>
        <w:t>OCTA 220 (Fieldwork II-A) – (final fall) – full time or full-time equivalent fieldwork experience, 8</w:t>
      </w:r>
      <w:r w:rsidRPr="0060479C">
        <w:rPr>
          <w:rFonts w:ascii="Cambria" w:hAnsi="Cambria"/>
          <w:spacing w:val="-1"/>
          <w:sz w:val="24"/>
          <w:szCs w:val="24"/>
        </w:rPr>
        <w:t xml:space="preserve"> </w:t>
      </w:r>
      <w:r w:rsidRPr="0060479C">
        <w:rPr>
          <w:rFonts w:ascii="Cambria" w:hAnsi="Cambria"/>
          <w:sz w:val="24"/>
          <w:szCs w:val="24"/>
        </w:rPr>
        <w:t>weeks</w:t>
      </w:r>
    </w:p>
    <w:p w14:paraId="2D46C7B3" w14:textId="77777777" w:rsidR="00C949AE" w:rsidRPr="0060479C" w:rsidRDefault="00DD517C" w:rsidP="0020036E">
      <w:pPr>
        <w:pStyle w:val="BodyText"/>
        <w:numPr>
          <w:ilvl w:val="0"/>
          <w:numId w:val="60"/>
        </w:numPr>
        <w:rPr>
          <w:rFonts w:ascii="Cambria" w:hAnsi="Cambria"/>
          <w:sz w:val="24"/>
          <w:szCs w:val="24"/>
        </w:rPr>
      </w:pPr>
      <w:r w:rsidRPr="0060479C">
        <w:rPr>
          <w:rFonts w:ascii="Cambria" w:hAnsi="Cambria"/>
          <w:sz w:val="24"/>
          <w:szCs w:val="24"/>
        </w:rPr>
        <w:t>OCTA 221 (Fieldwork II-B) – (final fall) – full time or full-time equivalent fieldwork experience, 8</w:t>
      </w:r>
      <w:r w:rsidRPr="0060479C">
        <w:rPr>
          <w:rFonts w:ascii="Cambria" w:hAnsi="Cambria"/>
          <w:spacing w:val="-1"/>
          <w:sz w:val="24"/>
          <w:szCs w:val="24"/>
        </w:rPr>
        <w:t xml:space="preserve"> </w:t>
      </w:r>
      <w:r w:rsidRPr="0060479C">
        <w:rPr>
          <w:rFonts w:ascii="Cambria" w:hAnsi="Cambria"/>
          <w:sz w:val="24"/>
          <w:szCs w:val="24"/>
        </w:rPr>
        <w:t>weeks</w:t>
      </w:r>
    </w:p>
    <w:p w14:paraId="0F67F8D8" w14:textId="2346A048" w:rsidR="00C949AE" w:rsidRPr="0060479C" w:rsidRDefault="00DD517C" w:rsidP="00A62A0A">
      <w:pPr>
        <w:pStyle w:val="BodyText"/>
        <w:rPr>
          <w:rFonts w:ascii="Cambria" w:hAnsi="Cambria"/>
          <w:sz w:val="24"/>
          <w:szCs w:val="24"/>
        </w:rPr>
      </w:pPr>
      <w:r w:rsidRPr="0060479C">
        <w:rPr>
          <w:rFonts w:ascii="Cambria" w:hAnsi="Cambria"/>
          <w:sz w:val="24"/>
          <w:szCs w:val="24"/>
        </w:rPr>
        <w:t>Through communication with the Nursing &amp; Allied Health Program Coordinator, the OTA Program AFWC maintains a record of fieldwork sites/affiliates with current fieldwork education agreements (Memorandum of Understanding) with the School/Program.</w:t>
      </w:r>
    </w:p>
    <w:p w14:paraId="22C22FA4" w14:textId="77777777" w:rsidR="00C949AE" w:rsidRPr="0060479C" w:rsidRDefault="00DD517C" w:rsidP="00A62A0A">
      <w:pPr>
        <w:pStyle w:val="BodyText"/>
        <w:rPr>
          <w:rFonts w:ascii="Cambria" w:hAnsi="Cambria"/>
          <w:sz w:val="24"/>
          <w:szCs w:val="24"/>
        </w:rPr>
      </w:pPr>
      <w:r w:rsidRPr="0060479C">
        <w:rPr>
          <w:rFonts w:ascii="Cambria" w:hAnsi="Cambria"/>
          <w:sz w:val="24"/>
          <w:szCs w:val="24"/>
        </w:rPr>
        <w:t xml:space="preserve">Additionally, the AFWC tracks the “available” fieldwork placements/slots for each upcoming fieldwork experience. This record is updated regularly through (1) returned </w:t>
      </w:r>
      <w:r w:rsidRPr="0060479C">
        <w:rPr>
          <w:rFonts w:ascii="Cambria" w:hAnsi="Cambria"/>
          <w:i/>
          <w:sz w:val="24"/>
          <w:szCs w:val="24"/>
          <w:u w:val="single"/>
        </w:rPr>
        <w:t>Student</w:t>
      </w:r>
      <w:r w:rsidRPr="0060479C">
        <w:rPr>
          <w:rFonts w:ascii="Cambria" w:hAnsi="Cambria"/>
          <w:i/>
          <w:sz w:val="24"/>
          <w:szCs w:val="24"/>
        </w:rPr>
        <w:t xml:space="preserve"> </w:t>
      </w:r>
      <w:r w:rsidRPr="0060479C">
        <w:rPr>
          <w:rFonts w:ascii="Cambria" w:hAnsi="Cambria"/>
          <w:i/>
          <w:sz w:val="24"/>
          <w:szCs w:val="24"/>
          <w:u w:val="single"/>
        </w:rPr>
        <w:t>Commitment Forms</w:t>
      </w:r>
      <w:r w:rsidRPr="0060479C">
        <w:rPr>
          <w:rFonts w:ascii="Cambria" w:hAnsi="Cambria"/>
          <w:i/>
          <w:sz w:val="24"/>
          <w:szCs w:val="24"/>
        </w:rPr>
        <w:t xml:space="preserve"> </w:t>
      </w:r>
      <w:r w:rsidRPr="0060479C">
        <w:rPr>
          <w:rFonts w:ascii="Cambria" w:hAnsi="Cambria"/>
          <w:sz w:val="24"/>
          <w:szCs w:val="24"/>
        </w:rPr>
        <w:t>(annual request for placements) and (2) informal communications with sites regarding available student placements (email, phone calls).</w:t>
      </w:r>
    </w:p>
    <w:p w14:paraId="0EAA70C3" w14:textId="77777777" w:rsidR="00C949AE" w:rsidRPr="00467C8A" w:rsidRDefault="00C949AE" w:rsidP="00A62A0A">
      <w:pPr>
        <w:pStyle w:val="BodyText"/>
        <w:rPr>
          <w:rFonts w:ascii="Cambria" w:hAnsi="Cambria"/>
          <w:sz w:val="16"/>
          <w:szCs w:val="16"/>
        </w:rPr>
      </w:pPr>
    </w:p>
    <w:p w14:paraId="3BB49593" w14:textId="0C27D44C" w:rsidR="00C949AE" w:rsidRPr="0060479C" w:rsidRDefault="00DD517C" w:rsidP="00A62A0A">
      <w:pPr>
        <w:pStyle w:val="BodyText"/>
        <w:rPr>
          <w:rFonts w:ascii="Cambria" w:hAnsi="Cambria"/>
          <w:sz w:val="24"/>
          <w:szCs w:val="24"/>
        </w:rPr>
      </w:pPr>
      <w:r w:rsidRPr="0060479C">
        <w:rPr>
          <w:rFonts w:ascii="Cambria" w:hAnsi="Cambria"/>
          <w:sz w:val="24"/>
          <w:szCs w:val="24"/>
        </w:rPr>
        <w:t xml:space="preserve">During the first fall semester of the Program, students are prompted to give input into the selection of the sites for their fieldwork rotations through completion of a </w:t>
      </w:r>
      <w:r w:rsidRPr="0060479C">
        <w:rPr>
          <w:rFonts w:ascii="Cambria" w:hAnsi="Cambria"/>
          <w:i/>
          <w:sz w:val="24"/>
          <w:szCs w:val="24"/>
        </w:rPr>
        <w:t>Fieldwork Rotation Choices Form</w:t>
      </w:r>
      <w:r w:rsidR="00655975">
        <w:rPr>
          <w:rFonts w:ascii="Cambria" w:hAnsi="Cambria"/>
          <w:i/>
          <w:sz w:val="24"/>
          <w:szCs w:val="24"/>
        </w:rPr>
        <w:t>.</w:t>
      </w:r>
      <w:r w:rsidRPr="0060479C">
        <w:rPr>
          <w:rFonts w:ascii="Cambria" w:hAnsi="Cambria"/>
          <w:i/>
          <w:sz w:val="24"/>
          <w:szCs w:val="24"/>
        </w:rPr>
        <w:t xml:space="preserve"> </w:t>
      </w:r>
      <w:r w:rsidRPr="0060479C">
        <w:rPr>
          <w:rFonts w:ascii="Cambria" w:hAnsi="Cambria"/>
          <w:sz w:val="24"/>
          <w:szCs w:val="24"/>
        </w:rPr>
        <w:t xml:space="preserve">Students are instructed to reference the </w:t>
      </w:r>
      <w:r w:rsidRPr="0060479C">
        <w:rPr>
          <w:rFonts w:ascii="Cambria" w:hAnsi="Cambria"/>
          <w:b/>
          <w:sz w:val="24"/>
          <w:szCs w:val="24"/>
        </w:rPr>
        <w:t xml:space="preserve">Fieldwork Site Binders </w:t>
      </w:r>
      <w:r w:rsidRPr="0060479C">
        <w:rPr>
          <w:rFonts w:ascii="Cambria" w:hAnsi="Cambria"/>
          <w:sz w:val="24"/>
          <w:szCs w:val="24"/>
        </w:rPr>
        <w:t>(located in the OTA classroom B-</w:t>
      </w:r>
      <w:r w:rsidR="0060479C">
        <w:rPr>
          <w:rFonts w:ascii="Cambria" w:hAnsi="Cambria"/>
          <w:sz w:val="24"/>
          <w:szCs w:val="24"/>
        </w:rPr>
        <w:t>307</w:t>
      </w:r>
      <w:r w:rsidRPr="0060479C">
        <w:rPr>
          <w:rFonts w:ascii="Cambria" w:hAnsi="Cambria"/>
          <w:sz w:val="24"/>
          <w:szCs w:val="24"/>
        </w:rPr>
        <w:t>) in completing this form.</w:t>
      </w:r>
    </w:p>
    <w:p w14:paraId="7835D6EA" w14:textId="77777777" w:rsidR="0060479C" w:rsidRPr="0087127F" w:rsidRDefault="0060479C" w:rsidP="00A62A0A">
      <w:pPr>
        <w:pStyle w:val="BodyText"/>
        <w:rPr>
          <w:rFonts w:ascii="Cambria" w:hAnsi="Cambria"/>
          <w:sz w:val="16"/>
          <w:szCs w:val="16"/>
        </w:rPr>
      </w:pPr>
    </w:p>
    <w:p w14:paraId="19DAECBD" w14:textId="38E65ACA" w:rsidR="00C949AE" w:rsidRPr="0060479C" w:rsidRDefault="00DD517C" w:rsidP="00A62A0A">
      <w:pPr>
        <w:pStyle w:val="BodyText"/>
        <w:rPr>
          <w:rFonts w:ascii="Cambria" w:hAnsi="Cambria"/>
          <w:sz w:val="24"/>
          <w:szCs w:val="24"/>
        </w:rPr>
      </w:pPr>
      <w:r w:rsidRPr="0060479C">
        <w:rPr>
          <w:rFonts w:ascii="Cambria" w:hAnsi="Cambria"/>
          <w:sz w:val="24"/>
          <w:szCs w:val="24"/>
        </w:rPr>
        <w:t>These binders (for active/available fieldwork sites) contain:</w:t>
      </w:r>
    </w:p>
    <w:p w14:paraId="7EB8DB4F" w14:textId="77777777" w:rsidR="00C949AE" w:rsidRPr="0060479C" w:rsidRDefault="00DD517C" w:rsidP="0020036E">
      <w:pPr>
        <w:pStyle w:val="BodyText"/>
        <w:numPr>
          <w:ilvl w:val="0"/>
          <w:numId w:val="61"/>
        </w:numPr>
        <w:rPr>
          <w:rFonts w:ascii="Cambria" w:hAnsi="Cambria"/>
          <w:sz w:val="24"/>
          <w:szCs w:val="24"/>
        </w:rPr>
      </w:pPr>
      <w:r w:rsidRPr="0060479C">
        <w:rPr>
          <w:rFonts w:ascii="Cambria" w:hAnsi="Cambria"/>
          <w:sz w:val="24"/>
          <w:szCs w:val="24"/>
        </w:rPr>
        <w:t xml:space="preserve">the </w:t>
      </w:r>
      <w:r w:rsidRPr="0060479C">
        <w:rPr>
          <w:rFonts w:ascii="Cambria" w:hAnsi="Cambria"/>
          <w:i/>
          <w:sz w:val="24"/>
          <w:szCs w:val="24"/>
        </w:rPr>
        <w:t xml:space="preserve">AOTA Fieldwork Data Form </w:t>
      </w:r>
      <w:r w:rsidRPr="0060479C">
        <w:rPr>
          <w:rFonts w:ascii="Cambria" w:hAnsi="Cambria"/>
          <w:sz w:val="24"/>
          <w:szCs w:val="24"/>
        </w:rPr>
        <w:t>which describes the fieldwork setting, including</w:t>
      </w:r>
      <w:r w:rsidRPr="0060479C">
        <w:rPr>
          <w:rFonts w:ascii="Cambria" w:hAnsi="Cambria"/>
          <w:spacing w:val="-47"/>
          <w:sz w:val="24"/>
          <w:szCs w:val="24"/>
        </w:rPr>
        <w:t xml:space="preserve"> </w:t>
      </w:r>
      <w:r w:rsidRPr="0060479C">
        <w:rPr>
          <w:rFonts w:ascii="Cambria" w:hAnsi="Cambria"/>
          <w:sz w:val="24"/>
          <w:szCs w:val="24"/>
        </w:rPr>
        <w:t>student prerequisites, intervention activities used, and student</w:t>
      </w:r>
      <w:r w:rsidRPr="0060479C">
        <w:rPr>
          <w:rFonts w:ascii="Cambria" w:hAnsi="Cambria"/>
          <w:spacing w:val="-3"/>
          <w:sz w:val="24"/>
          <w:szCs w:val="24"/>
        </w:rPr>
        <w:t xml:space="preserve"> </w:t>
      </w:r>
      <w:r w:rsidRPr="0060479C">
        <w:rPr>
          <w:rFonts w:ascii="Cambria" w:hAnsi="Cambria"/>
          <w:sz w:val="24"/>
          <w:szCs w:val="24"/>
        </w:rPr>
        <w:t>assignments</w:t>
      </w:r>
    </w:p>
    <w:p w14:paraId="14C25EF0" w14:textId="77777777" w:rsidR="00C949AE" w:rsidRPr="0060479C" w:rsidRDefault="00DD517C" w:rsidP="0020036E">
      <w:pPr>
        <w:pStyle w:val="BodyText"/>
        <w:numPr>
          <w:ilvl w:val="0"/>
          <w:numId w:val="61"/>
        </w:numPr>
        <w:rPr>
          <w:rFonts w:ascii="Cambria" w:hAnsi="Cambria"/>
          <w:sz w:val="24"/>
          <w:szCs w:val="24"/>
        </w:rPr>
      </w:pPr>
      <w:r w:rsidRPr="0060479C">
        <w:rPr>
          <w:rFonts w:ascii="Cambria" w:hAnsi="Cambria"/>
          <w:i/>
          <w:sz w:val="24"/>
          <w:szCs w:val="24"/>
        </w:rPr>
        <w:t xml:space="preserve">Evaluations of the Fieldwork Site/Experience Forms </w:t>
      </w:r>
      <w:r w:rsidRPr="0060479C">
        <w:rPr>
          <w:rFonts w:ascii="Cambria" w:hAnsi="Cambria"/>
          <w:sz w:val="24"/>
          <w:szCs w:val="24"/>
        </w:rPr>
        <w:t>from students who have previously been assigned to the facility (if</w:t>
      </w:r>
      <w:r w:rsidRPr="0060479C">
        <w:rPr>
          <w:rFonts w:ascii="Cambria" w:hAnsi="Cambria"/>
          <w:spacing w:val="-3"/>
          <w:sz w:val="24"/>
          <w:szCs w:val="24"/>
        </w:rPr>
        <w:t xml:space="preserve"> </w:t>
      </w:r>
      <w:r w:rsidRPr="0060479C">
        <w:rPr>
          <w:rFonts w:ascii="Cambria" w:hAnsi="Cambria"/>
          <w:sz w:val="24"/>
          <w:szCs w:val="24"/>
        </w:rPr>
        <w:t>available)</w:t>
      </w:r>
    </w:p>
    <w:p w14:paraId="7FC0CCC3" w14:textId="77712FF3" w:rsidR="00C949AE" w:rsidRPr="0060479C" w:rsidRDefault="00DD517C" w:rsidP="0020036E">
      <w:pPr>
        <w:pStyle w:val="BodyText"/>
        <w:numPr>
          <w:ilvl w:val="0"/>
          <w:numId w:val="61"/>
        </w:numPr>
        <w:rPr>
          <w:rFonts w:ascii="Cambria" w:hAnsi="Cambria"/>
          <w:sz w:val="24"/>
          <w:szCs w:val="24"/>
        </w:rPr>
      </w:pPr>
      <w:r w:rsidRPr="0060479C">
        <w:rPr>
          <w:rFonts w:ascii="Cambria" w:hAnsi="Cambria"/>
          <w:sz w:val="24"/>
          <w:szCs w:val="24"/>
        </w:rPr>
        <w:t xml:space="preserve">the </w:t>
      </w:r>
      <w:r w:rsidRPr="0060479C">
        <w:rPr>
          <w:rFonts w:ascii="Cambria" w:hAnsi="Cambria"/>
          <w:i/>
          <w:sz w:val="24"/>
          <w:szCs w:val="24"/>
        </w:rPr>
        <w:t xml:space="preserve">Fieldwork Site Report Form </w:t>
      </w:r>
      <w:r w:rsidRPr="0060479C">
        <w:rPr>
          <w:rFonts w:ascii="Cambria" w:hAnsi="Cambria"/>
          <w:sz w:val="24"/>
          <w:szCs w:val="24"/>
        </w:rPr>
        <w:t>which summarizes “logistical” information on the facility (parking, dress code,</w:t>
      </w:r>
      <w:r w:rsidRPr="0060479C">
        <w:rPr>
          <w:rFonts w:ascii="Cambria" w:hAnsi="Cambria"/>
          <w:spacing w:val="-6"/>
          <w:sz w:val="24"/>
          <w:szCs w:val="24"/>
        </w:rPr>
        <w:t xml:space="preserve"> </w:t>
      </w:r>
      <w:r w:rsidR="00DF75DE" w:rsidRPr="0060479C">
        <w:rPr>
          <w:rFonts w:ascii="Cambria" w:hAnsi="Cambria"/>
          <w:sz w:val="24"/>
          <w:szCs w:val="24"/>
        </w:rPr>
        <w:t>etc.</w:t>
      </w:r>
      <w:r w:rsidRPr="0060479C">
        <w:rPr>
          <w:rFonts w:ascii="Cambria" w:hAnsi="Cambria"/>
          <w:sz w:val="24"/>
          <w:szCs w:val="24"/>
        </w:rPr>
        <w:t>)</w:t>
      </w:r>
    </w:p>
    <w:p w14:paraId="18CE6230" w14:textId="76797EA0" w:rsidR="00C949AE" w:rsidRPr="0060479C" w:rsidRDefault="00DD517C" w:rsidP="0020036E">
      <w:pPr>
        <w:pStyle w:val="BodyText"/>
        <w:numPr>
          <w:ilvl w:val="0"/>
          <w:numId w:val="61"/>
        </w:numPr>
        <w:rPr>
          <w:rFonts w:ascii="Cambria" w:hAnsi="Cambria"/>
          <w:sz w:val="24"/>
          <w:szCs w:val="24"/>
        </w:rPr>
      </w:pPr>
      <w:r w:rsidRPr="0060479C">
        <w:rPr>
          <w:rFonts w:ascii="Cambria" w:hAnsi="Cambria"/>
          <w:sz w:val="24"/>
          <w:szCs w:val="24"/>
        </w:rPr>
        <w:t>a</w:t>
      </w:r>
      <w:r w:rsidRPr="0060479C">
        <w:rPr>
          <w:rFonts w:ascii="Cambria" w:hAnsi="Cambria"/>
          <w:spacing w:val="8"/>
          <w:sz w:val="24"/>
          <w:szCs w:val="24"/>
        </w:rPr>
        <w:t xml:space="preserve"> </w:t>
      </w:r>
      <w:r w:rsidRPr="0060479C">
        <w:rPr>
          <w:rFonts w:ascii="Cambria" w:hAnsi="Cambria"/>
          <w:sz w:val="24"/>
          <w:szCs w:val="24"/>
        </w:rPr>
        <w:t>color</w:t>
      </w:r>
      <w:r w:rsidRPr="0060479C">
        <w:rPr>
          <w:rFonts w:ascii="Cambria" w:hAnsi="Cambria"/>
          <w:spacing w:val="9"/>
          <w:sz w:val="24"/>
          <w:szCs w:val="24"/>
        </w:rPr>
        <w:t xml:space="preserve"> </w:t>
      </w:r>
      <w:r w:rsidRPr="0060479C">
        <w:rPr>
          <w:rFonts w:ascii="Cambria" w:hAnsi="Cambria"/>
          <w:sz w:val="24"/>
          <w:szCs w:val="24"/>
        </w:rPr>
        <w:t>code</w:t>
      </w:r>
      <w:r w:rsidRPr="0060479C">
        <w:rPr>
          <w:rFonts w:ascii="Cambria" w:hAnsi="Cambria"/>
          <w:spacing w:val="9"/>
          <w:sz w:val="24"/>
          <w:szCs w:val="24"/>
        </w:rPr>
        <w:t xml:space="preserve"> </w:t>
      </w:r>
      <w:r w:rsidRPr="0060479C">
        <w:rPr>
          <w:rFonts w:ascii="Cambria" w:hAnsi="Cambria"/>
          <w:sz w:val="24"/>
          <w:szCs w:val="24"/>
        </w:rPr>
        <w:t>indicating</w:t>
      </w:r>
      <w:r w:rsidRPr="0060479C">
        <w:rPr>
          <w:rFonts w:ascii="Cambria" w:hAnsi="Cambria"/>
          <w:spacing w:val="10"/>
          <w:sz w:val="24"/>
          <w:szCs w:val="24"/>
        </w:rPr>
        <w:t xml:space="preserve"> </w:t>
      </w:r>
      <w:r w:rsidRPr="0060479C">
        <w:rPr>
          <w:rFonts w:ascii="Cambria" w:hAnsi="Cambria"/>
          <w:sz w:val="24"/>
          <w:szCs w:val="24"/>
        </w:rPr>
        <w:t>the</w:t>
      </w:r>
      <w:r w:rsidRPr="0060479C">
        <w:rPr>
          <w:rFonts w:ascii="Cambria" w:hAnsi="Cambria"/>
          <w:spacing w:val="9"/>
          <w:sz w:val="24"/>
          <w:szCs w:val="24"/>
        </w:rPr>
        <w:t xml:space="preserve"> </w:t>
      </w:r>
      <w:r w:rsidRPr="0060479C">
        <w:rPr>
          <w:rFonts w:ascii="Cambria" w:hAnsi="Cambria"/>
          <w:sz w:val="24"/>
          <w:szCs w:val="24"/>
        </w:rPr>
        <w:t>“setting”</w:t>
      </w:r>
      <w:r w:rsidRPr="0060479C">
        <w:rPr>
          <w:rFonts w:ascii="Cambria" w:hAnsi="Cambria"/>
          <w:spacing w:val="9"/>
          <w:sz w:val="24"/>
          <w:szCs w:val="24"/>
        </w:rPr>
        <w:t xml:space="preserve"> </w:t>
      </w:r>
      <w:r w:rsidRPr="0060479C">
        <w:rPr>
          <w:rFonts w:ascii="Cambria" w:hAnsi="Cambria"/>
          <w:sz w:val="24"/>
          <w:szCs w:val="24"/>
        </w:rPr>
        <w:t>category</w:t>
      </w:r>
      <w:r w:rsidRPr="0060479C">
        <w:rPr>
          <w:rFonts w:ascii="Cambria" w:hAnsi="Cambria"/>
          <w:spacing w:val="5"/>
          <w:sz w:val="24"/>
          <w:szCs w:val="24"/>
        </w:rPr>
        <w:t xml:space="preserve"> </w:t>
      </w:r>
      <w:r w:rsidRPr="0060479C">
        <w:rPr>
          <w:rFonts w:ascii="Cambria" w:hAnsi="Cambria"/>
          <w:sz w:val="24"/>
          <w:szCs w:val="24"/>
        </w:rPr>
        <w:t>of</w:t>
      </w:r>
      <w:r w:rsidRPr="0060479C">
        <w:rPr>
          <w:rFonts w:ascii="Cambria" w:hAnsi="Cambria"/>
          <w:spacing w:val="9"/>
          <w:sz w:val="24"/>
          <w:szCs w:val="24"/>
        </w:rPr>
        <w:t xml:space="preserve"> </w:t>
      </w:r>
      <w:r w:rsidRPr="0060479C">
        <w:rPr>
          <w:rFonts w:ascii="Cambria" w:hAnsi="Cambria"/>
          <w:sz w:val="24"/>
          <w:szCs w:val="24"/>
        </w:rPr>
        <w:t>the</w:t>
      </w:r>
      <w:r w:rsidRPr="0060479C">
        <w:rPr>
          <w:rFonts w:ascii="Cambria" w:hAnsi="Cambria"/>
          <w:spacing w:val="9"/>
          <w:sz w:val="24"/>
          <w:szCs w:val="24"/>
        </w:rPr>
        <w:t xml:space="preserve"> </w:t>
      </w:r>
      <w:r w:rsidRPr="0060479C">
        <w:rPr>
          <w:rFonts w:ascii="Cambria" w:hAnsi="Cambria"/>
          <w:sz w:val="24"/>
          <w:szCs w:val="24"/>
        </w:rPr>
        <w:t>facility</w:t>
      </w:r>
      <w:r w:rsidRPr="0060479C">
        <w:rPr>
          <w:rFonts w:ascii="Cambria" w:hAnsi="Cambria"/>
          <w:spacing w:val="5"/>
          <w:sz w:val="24"/>
          <w:szCs w:val="24"/>
        </w:rPr>
        <w:t xml:space="preserve"> </w:t>
      </w:r>
      <w:r w:rsidRPr="0060479C">
        <w:rPr>
          <w:rFonts w:ascii="Cambria" w:hAnsi="Cambria"/>
          <w:sz w:val="24"/>
          <w:szCs w:val="24"/>
        </w:rPr>
        <w:t>with</w:t>
      </w:r>
      <w:r w:rsidRPr="0060479C">
        <w:rPr>
          <w:rFonts w:ascii="Cambria" w:hAnsi="Cambria"/>
          <w:spacing w:val="10"/>
          <w:sz w:val="24"/>
          <w:szCs w:val="24"/>
        </w:rPr>
        <w:t xml:space="preserve"> </w:t>
      </w:r>
      <w:r w:rsidRPr="0060479C">
        <w:rPr>
          <w:rFonts w:ascii="Cambria" w:hAnsi="Cambria"/>
          <w:sz w:val="24"/>
          <w:szCs w:val="24"/>
        </w:rPr>
        <w:t>“Physical</w:t>
      </w:r>
      <w:r w:rsidRPr="0060479C">
        <w:rPr>
          <w:rFonts w:ascii="Cambria" w:hAnsi="Cambria"/>
          <w:spacing w:val="10"/>
          <w:sz w:val="24"/>
          <w:szCs w:val="24"/>
        </w:rPr>
        <w:t xml:space="preserve"> </w:t>
      </w:r>
      <w:r w:rsidRPr="0060479C">
        <w:rPr>
          <w:rFonts w:ascii="Cambria" w:hAnsi="Cambria"/>
          <w:sz w:val="24"/>
          <w:szCs w:val="24"/>
        </w:rPr>
        <w:t>Dysfunction”</w:t>
      </w:r>
      <w:r w:rsidR="0060479C" w:rsidRPr="0060479C">
        <w:rPr>
          <w:rFonts w:ascii="Cambria" w:hAnsi="Cambria"/>
          <w:sz w:val="24"/>
          <w:szCs w:val="24"/>
        </w:rPr>
        <w:t xml:space="preserve"> </w:t>
      </w:r>
      <w:r w:rsidRPr="0060479C">
        <w:rPr>
          <w:rFonts w:ascii="Cambria" w:hAnsi="Cambria"/>
          <w:sz w:val="24"/>
          <w:szCs w:val="24"/>
        </w:rPr>
        <w:t>= red, “Pediatrics” = green, “Mental Health” = blue and “Specialty” = yellow</w:t>
      </w:r>
    </w:p>
    <w:p w14:paraId="2F757806" w14:textId="77777777" w:rsidR="0060479C" w:rsidRPr="0087127F" w:rsidRDefault="0060479C" w:rsidP="0060479C">
      <w:pPr>
        <w:pStyle w:val="BodyText"/>
        <w:ind w:left="662" w:right="562"/>
        <w:rPr>
          <w:rFonts w:ascii="Cambria" w:hAnsi="Cambria"/>
          <w:sz w:val="16"/>
          <w:szCs w:val="16"/>
        </w:rPr>
      </w:pPr>
    </w:p>
    <w:p w14:paraId="4099941E" w14:textId="2DFBC9B2" w:rsidR="00C949AE" w:rsidRPr="0060479C" w:rsidRDefault="00DD517C" w:rsidP="00A62A0A">
      <w:pPr>
        <w:pStyle w:val="BodyText"/>
        <w:rPr>
          <w:rFonts w:ascii="Cambria" w:hAnsi="Cambria"/>
          <w:sz w:val="24"/>
          <w:szCs w:val="24"/>
        </w:rPr>
      </w:pPr>
      <w:r w:rsidRPr="0060479C">
        <w:rPr>
          <w:rFonts w:ascii="Cambria" w:hAnsi="Cambria"/>
          <w:sz w:val="24"/>
          <w:szCs w:val="24"/>
        </w:rPr>
        <w:t xml:space="preserve">Students are instructed to make fieldwork site requests in categories of </w:t>
      </w:r>
      <w:r w:rsidRPr="0060479C">
        <w:rPr>
          <w:rFonts w:ascii="Cambria" w:hAnsi="Cambria"/>
          <w:sz w:val="24"/>
          <w:szCs w:val="24"/>
          <w:u w:val="single"/>
        </w:rPr>
        <w:t>Physical Dysfunction</w:t>
      </w:r>
      <w:r w:rsidRPr="0060479C">
        <w:rPr>
          <w:rFonts w:ascii="Cambria" w:hAnsi="Cambria"/>
          <w:sz w:val="24"/>
          <w:szCs w:val="24"/>
        </w:rPr>
        <w:t xml:space="preserve">, </w:t>
      </w:r>
      <w:r w:rsidRPr="0060479C">
        <w:rPr>
          <w:rFonts w:ascii="Cambria" w:hAnsi="Cambria"/>
          <w:sz w:val="24"/>
          <w:szCs w:val="24"/>
          <w:u w:val="single"/>
        </w:rPr>
        <w:t>Pediatrics</w:t>
      </w:r>
      <w:r w:rsidRPr="0060479C">
        <w:rPr>
          <w:rFonts w:ascii="Cambria" w:hAnsi="Cambria"/>
          <w:sz w:val="24"/>
          <w:szCs w:val="24"/>
        </w:rPr>
        <w:t xml:space="preserve">, </w:t>
      </w:r>
      <w:r w:rsidRPr="0060479C">
        <w:rPr>
          <w:rFonts w:ascii="Cambria" w:hAnsi="Cambria"/>
          <w:sz w:val="24"/>
          <w:szCs w:val="24"/>
          <w:u w:val="single"/>
        </w:rPr>
        <w:t>Mental Health</w:t>
      </w:r>
      <w:r w:rsidRPr="0060479C">
        <w:rPr>
          <w:rFonts w:ascii="Cambria" w:hAnsi="Cambria"/>
          <w:sz w:val="24"/>
          <w:szCs w:val="24"/>
        </w:rPr>
        <w:t xml:space="preserve"> (if available) with fourth selection either a </w:t>
      </w:r>
      <w:r w:rsidRPr="0060479C">
        <w:rPr>
          <w:rFonts w:ascii="Cambria" w:hAnsi="Cambria"/>
          <w:sz w:val="24"/>
          <w:szCs w:val="24"/>
          <w:u w:val="single"/>
        </w:rPr>
        <w:t>Specialty</w:t>
      </w:r>
      <w:r w:rsidRPr="0060479C">
        <w:rPr>
          <w:rFonts w:ascii="Cambria" w:hAnsi="Cambria"/>
          <w:sz w:val="24"/>
          <w:szCs w:val="24"/>
        </w:rPr>
        <w:t xml:space="preserve"> selection or repeat of a required category (3 choices per category) and to list a minimum of one out-of-town fieldwork site (outside of Shreveport-Bossier) on the </w:t>
      </w:r>
      <w:r w:rsidRPr="0060479C">
        <w:rPr>
          <w:rFonts w:ascii="Cambria" w:hAnsi="Cambria"/>
          <w:i/>
          <w:sz w:val="24"/>
          <w:szCs w:val="24"/>
        </w:rPr>
        <w:t>Fieldwork Rotation Choices Form</w:t>
      </w:r>
      <w:r w:rsidRPr="0060479C">
        <w:rPr>
          <w:rFonts w:ascii="Cambria" w:hAnsi="Cambria"/>
          <w:sz w:val="24"/>
          <w:szCs w:val="24"/>
        </w:rPr>
        <w:t>.</w:t>
      </w:r>
    </w:p>
    <w:p w14:paraId="0B7903A9" w14:textId="37D606A9" w:rsidR="00C949AE" w:rsidRDefault="00DD517C" w:rsidP="00A62A0A">
      <w:pPr>
        <w:pStyle w:val="BodyText"/>
        <w:rPr>
          <w:rFonts w:ascii="Cambria" w:hAnsi="Cambria"/>
          <w:sz w:val="24"/>
          <w:szCs w:val="24"/>
        </w:rPr>
      </w:pPr>
      <w:r w:rsidRPr="0060479C">
        <w:rPr>
          <w:rFonts w:ascii="Cambria" w:hAnsi="Cambria"/>
          <w:sz w:val="24"/>
          <w:szCs w:val="24"/>
        </w:rPr>
        <w:t xml:space="preserve">A student can complete Level II fieldwork in a minimum of one setting if it is reflective of more than one practice area, or in a maximum of three different settings. A minimum of 16 </w:t>
      </w:r>
      <w:r w:rsidRPr="0060479C">
        <w:rPr>
          <w:rFonts w:ascii="Cambria" w:hAnsi="Cambria"/>
          <w:sz w:val="24"/>
          <w:szCs w:val="24"/>
        </w:rPr>
        <w:lastRenderedPageBreak/>
        <w:t xml:space="preserve">weeks of full-time Level II fieldwork must be completed. This may be completed on a part-time basis as defined by the fieldwork placement in accordance with the fieldwork placement’s usual and customary personnel policies </w:t>
      </w:r>
      <w:r w:rsidR="00DF75DE" w:rsidRPr="0060479C">
        <w:rPr>
          <w:rFonts w:ascii="Cambria" w:hAnsi="Cambria"/>
          <w:sz w:val="24"/>
          <w:szCs w:val="24"/>
        </w:rPr>
        <w:t>if</w:t>
      </w:r>
      <w:r w:rsidRPr="0060479C">
        <w:rPr>
          <w:rFonts w:ascii="Cambria" w:hAnsi="Cambria"/>
          <w:sz w:val="24"/>
          <w:szCs w:val="24"/>
        </w:rPr>
        <w:t xml:space="preserve"> it is at least 50% of a full-time equivalent at that site and is completed within 16 months of completion of didactic</w:t>
      </w:r>
      <w:r w:rsidRPr="0060479C">
        <w:rPr>
          <w:rFonts w:ascii="Cambria" w:hAnsi="Cambria"/>
          <w:spacing w:val="-10"/>
          <w:sz w:val="24"/>
          <w:szCs w:val="24"/>
        </w:rPr>
        <w:t xml:space="preserve"> </w:t>
      </w:r>
      <w:r w:rsidRPr="0060479C">
        <w:rPr>
          <w:rFonts w:ascii="Cambria" w:hAnsi="Cambria"/>
          <w:sz w:val="24"/>
          <w:szCs w:val="24"/>
        </w:rPr>
        <w:t>coursework.</w:t>
      </w:r>
    </w:p>
    <w:p w14:paraId="22B69027" w14:textId="77777777" w:rsidR="0060479C" w:rsidRPr="00A62A0A" w:rsidRDefault="0060479C" w:rsidP="00A62A0A">
      <w:pPr>
        <w:pStyle w:val="BodyText"/>
        <w:rPr>
          <w:rFonts w:ascii="Cambria" w:hAnsi="Cambria"/>
          <w:sz w:val="10"/>
          <w:szCs w:val="10"/>
        </w:rPr>
      </w:pPr>
    </w:p>
    <w:p w14:paraId="35C3272A" w14:textId="77777777" w:rsidR="00C949AE" w:rsidRPr="0060479C" w:rsidRDefault="00DD517C" w:rsidP="00A62A0A">
      <w:pPr>
        <w:pStyle w:val="BodyText"/>
        <w:rPr>
          <w:rFonts w:ascii="Cambria" w:hAnsi="Cambria"/>
          <w:sz w:val="24"/>
          <w:szCs w:val="24"/>
        </w:rPr>
      </w:pPr>
      <w:r w:rsidRPr="0060479C">
        <w:rPr>
          <w:rFonts w:ascii="Cambria" w:hAnsi="Cambria"/>
          <w:sz w:val="24"/>
          <w:szCs w:val="24"/>
        </w:rPr>
        <w:t>The AFWC, who is ultimately responsible for the decisions related to student fieldwork placements, takes into consideration multiple factors in making those fieldwork assignments. Those factors include:</w:t>
      </w:r>
    </w:p>
    <w:p w14:paraId="1AC2422A"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a student’s prior experiences before entering the program and strengths/weaknesses identified during previous fieldwork</w:t>
      </w:r>
      <w:r w:rsidRPr="0060479C">
        <w:rPr>
          <w:rFonts w:ascii="Cambria" w:hAnsi="Cambria"/>
          <w:spacing w:val="-2"/>
          <w:sz w:val="24"/>
          <w:szCs w:val="24"/>
        </w:rPr>
        <w:t xml:space="preserve"> </w:t>
      </w:r>
      <w:r w:rsidRPr="0060479C">
        <w:rPr>
          <w:rFonts w:ascii="Cambria" w:hAnsi="Cambria"/>
          <w:sz w:val="24"/>
          <w:szCs w:val="24"/>
        </w:rPr>
        <w:t>rotations;</w:t>
      </w:r>
    </w:p>
    <w:p w14:paraId="2970F8CF"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requirement that students are provided experiences in a variety of practice</w:t>
      </w:r>
      <w:r w:rsidRPr="0060479C">
        <w:rPr>
          <w:rFonts w:ascii="Cambria" w:hAnsi="Cambria"/>
          <w:spacing w:val="-15"/>
          <w:sz w:val="24"/>
          <w:szCs w:val="24"/>
        </w:rPr>
        <w:t xml:space="preserve"> </w:t>
      </w:r>
      <w:r w:rsidRPr="0060479C">
        <w:rPr>
          <w:rFonts w:ascii="Cambria" w:hAnsi="Cambria"/>
          <w:sz w:val="24"/>
          <w:szCs w:val="24"/>
        </w:rPr>
        <w:t>settings;</w:t>
      </w:r>
    </w:p>
    <w:p w14:paraId="6E05F5D6"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location of the fieldwork</w:t>
      </w:r>
      <w:r w:rsidRPr="0060479C">
        <w:rPr>
          <w:rFonts w:ascii="Cambria" w:hAnsi="Cambria"/>
          <w:spacing w:val="-3"/>
          <w:sz w:val="24"/>
          <w:szCs w:val="24"/>
        </w:rPr>
        <w:t xml:space="preserve"> </w:t>
      </w:r>
      <w:r w:rsidRPr="0060479C">
        <w:rPr>
          <w:rFonts w:ascii="Cambria" w:hAnsi="Cambria"/>
          <w:sz w:val="24"/>
          <w:szCs w:val="24"/>
        </w:rPr>
        <w:t>facilities;</w:t>
      </w:r>
    </w:p>
    <w:p w14:paraId="75B50E5F"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communication and learning style of the</w:t>
      </w:r>
      <w:r w:rsidRPr="0060479C">
        <w:rPr>
          <w:rFonts w:ascii="Cambria" w:hAnsi="Cambria"/>
          <w:spacing w:val="-9"/>
          <w:sz w:val="24"/>
          <w:szCs w:val="24"/>
        </w:rPr>
        <w:t xml:space="preserve"> </w:t>
      </w:r>
      <w:r w:rsidRPr="0060479C">
        <w:rPr>
          <w:rFonts w:ascii="Cambria" w:hAnsi="Cambria"/>
          <w:sz w:val="24"/>
          <w:szCs w:val="24"/>
        </w:rPr>
        <w:t>student;</w:t>
      </w:r>
    </w:p>
    <w:p w14:paraId="3DF547A0"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environment and teaching style of the facility/fieldwork</w:t>
      </w:r>
      <w:r w:rsidRPr="0060479C">
        <w:rPr>
          <w:rFonts w:ascii="Cambria" w:hAnsi="Cambria"/>
          <w:spacing w:val="-5"/>
          <w:sz w:val="24"/>
          <w:szCs w:val="24"/>
        </w:rPr>
        <w:t xml:space="preserve"> </w:t>
      </w:r>
      <w:r w:rsidRPr="0060479C">
        <w:rPr>
          <w:rFonts w:ascii="Cambria" w:hAnsi="Cambria"/>
          <w:sz w:val="24"/>
          <w:szCs w:val="24"/>
        </w:rPr>
        <w:t>educator(s);</w:t>
      </w:r>
    </w:p>
    <w:p w14:paraId="05C99B5F"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educational and personal goals of the</w:t>
      </w:r>
      <w:r w:rsidRPr="0060479C">
        <w:rPr>
          <w:rFonts w:ascii="Cambria" w:hAnsi="Cambria"/>
          <w:spacing w:val="-9"/>
          <w:sz w:val="24"/>
          <w:szCs w:val="24"/>
        </w:rPr>
        <w:t xml:space="preserve"> </w:t>
      </w:r>
      <w:r w:rsidRPr="0060479C">
        <w:rPr>
          <w:rFonts w:ascii="Cambria" w:hAnsi="Cambria"/>
          <w:sz w:val="24"/>
          <w:szCs w:val="24"/>
        </w:rPr>
        <w:t>student;</w:t>
      </w:r>
    </w:p>
    <w:p w14:paraId="225A419D" w14:textId="77777777" w:rsidR="00C949AE" w:rsidRPr="0060479C" w:rsidRDefault="00DD517C" w:rsidP="0020036E">
      <w:pPr>
        <w:pStyle w:val="BodyText"/>
        <w:numPr>
          <w:ilvl w:val="0"/>
          <w:numId w:val="62"/>
        </w:numPr>
        <w:rPr>
          <w:rFonts w:ascii="Cambria" w:hAnsi="Cambria"/>
          <w:sz w:val="24"/>
          <w:szCs w:val="24"/>
        </w:rPr>
      </w:pPr>
      <w:r w:rsidRPr="0060479C">
        <w:rPr>
          <w:rFonts w:ascii="Cambria" w:hAnsi="Cambria"/>
          <w:sz w:val="24"/>
          <w:szCs w:val="24"/>
        </w:rPr>
        <w:t>consideration of student</w:t>
      </w:r>
      <w:r w:rsidRPr="0060479C">
        <w:rPr>
          <w:rFonts w:ascii="Cambria" w:hAnsi="Cambria"/>
          <w:spacing w:val="-2"/>
          <w:sz w:val="24"/>
          <w:szCs w:val="24"/>
        </w:rPr>
        <w:t xml:space="preserve"> </w:t>
      </w:r>
      <w:r w:rsidRPr="0060479C">
        <w:rPr>
          <w:rFonts w:ascii="Cambria" w:hAnsi="Cambria"/>
          <w:sz w:val="24"/>
          <w:szCs w:val="24"/>
        </w:rPr>
        <w:t>requests.</w:t>
      </w:r>
    </w:p>
    <w:p w14:paraId="53555031" w14:textId="77777777" w:rsidR="0060479C" w:rsidRPr="00A62A0A" w:rsidRDefault="0060479C" w:rsidP="00A62A0A">
      <w:pPr>
        <w:pStyle w:val="BodyText"/>
        <w:rPr>
          <w:rFonts w:ascii="Cambria" w:hAnsi="Cambria"/>
          <w:sz w:val="10"/>
          <w:szCs w:val="10"/>
        </w:rPr>
      </w:pPr>
    </w:p>
    <w:p w14:paraId="7B93DD0D" w14:textId="72ED6311" w:rsidR="00C949AE" w:rsidRDefault="00DD517C" w:rsidP="00A62A0A">
      <w:pPr>
        <w:pStyle w:val="BodyText"/>
        <w:rPr>
          <w:rFonts w:ascii="Cambria" w:hAnsi="Cambria"/>
          <w:sz w:val="24"/>
          <w:szCs w:val="24"/>
        </w:rPr>
      </w:pPr>
      <w:r w:rsidRPr="0060479C">
        <w:rPr>
          <w:rFonts w:ascii="Cambria" w:hAnsi="Cambria"/>
          <w:sz w:val="24"/>
          <w:szCs w:val="24"/>
        </w:rPr>
        <w:t xml:space="preserve">Students are notified of fieldwork II placement decisions a minimum of 4 weeks prior to the start of the rotation </w:t>
      </w:r>
      <w:r w:rsidR="00DF75DE" w:rsidRPr="0060479C">
        <w:rPr>
          <w:rFonts w:ascii="Cambria" w:hAnsi="Cambria"/>
          <w:sz w:val="24"/>
          <w:szCs w:val="24"/>
        </w:rPr>
        <w:t>to</w:t>
      </w:r>
      <w:r w:rsidRPr="0060479C">
        <w:rPr>
          <w:rFonts w:ascii="Cambria" w:hAnsi="Cambria"/>
          <w:sz w:val="24"/>
          <w:szCs w:val="24"/>
        </w:rPr>
        <w:t xml:space="preserve"> arrange transportation/housing if necessary. Complaints and/or appeals of fieldwork placement decisions should be presented directly to the AFWC and are handled on a case-by-case basis.</w:t>
      </w:r>
    </w:p>
    <w:p w14:paraId="0D5984E5" w14:textId="77777777" w:rsidR="0060479C" w:rsidRPr="00A62A0A" w:rsidRDefault="0060479C" w:rsidP="00A62A0A">
      <w:pPr>
        <w:pStyle w:val="BodyText"/>
        <w:rPr>
          <w:rFonts w:ascii="Cambria" w:hAnsi="Cambria"/>
          <w:sz w:val="10"/>
          <w:szCs w:val="10"/>
        </w:rPr>
      </w:pPr>
    </w:p>
    <w:p w14:paraId="729444B0" w14:textId="167F3A8B" w:rsidR="00C949AE" w:rsidRPr="0060479C" w:rsidRDefault="00DD517C" w:rsidP="00A62A0A">
      <w:pPr>
        <w:pStyle w:val="BodyText"/>
        <w:rPr>
          <w:rFonts w:ascii="Cambria" w:hAnsi="Cambria"/>
          <w:sz w:val="24"/>
          <w:szCs w:val="24"/>
        </w:rPr>
      </w:pPr>
      <w:r w:rsidRPr="0060479C">
        <w:rPr>
          <w:rFonts w:ascii="Cambria" w:hAnsi="Cambria"/>
          <w:sz w:val="24"/>
          <w:szCs w:val="24"/>
        </w:rPr>
        <w:t xml:space="preserve">Students should be aware that depending upon fieldwork site availability, any or </w:t>
      </w:r>
      <w:r w:rsidR="00DF75DE" w:rsidRPr="0060479C">
        <w:rPr>
          <w:rFonts w:ascii="Cambria" w:hAnsi="Cambria"/>
          <w:sz w:val="24"/>
          <w:szCs w:val="24"/>
        </w:rPr>
        <w:t>all</w:t>
      </w:r>
      <w:r w:rsidRPr="0060479C">
        <w:rPr>
          <w:rFonts w:ascii="Cambria" w:hAnsi="Cambria"/>
          <w:sz w:val="24"/>
          <w:szCs w:val="24"/>
        </w:rPr>
        <w:t xml:space="preserve"> their fieldwork II experiences may be scheduled </w:t>
      </w:r>
      <w:r w:rsidRPr="0060479C">
        <w:rPr>
          <w:rFonts w:ascii="Cambria" w:hAnsi="Cambria"/>
          <w:i/>
          <w:sz w:val="24"/>
          <w:szCs w:val="24"/>
        </w:rPr>
        <w:t xml:space="preserve">outside the Shreveport-Bossier </w:t>
      </w:r>
      <w:r w:rsidRPr="0060479C">
        <w:rPr>
          <w:rFonts w:ascii="Cambria" w:hAnsi="Cambria"/>
          <w:sz w:val="24"/>
          <w:szCs w:val="24"/>
        </w:rPr>
        <w:t>area.</w:t>
      </w:r>
    </w:p>
    <w:p w14:paraId="3D1C15A4" w14:textId="77777777" w:rsidR="00C949AE" w:rsidRPr="0060479C" w:rsidRDefault="00DD517C" w:rsidP="00A62A0A">
      <w:pPr>
        <w:pStyle w:val="BodyText"/>
        <w:rPr>
          <w:rFonts w:ascii="Cambria" w:hAnsi="Cambria"/>
          <w:sz w:val="24"/>
          <w:szCs w:val="24"/>
        </w:rPr>
      </w:pPr>
      <w:r w:rsidRPr="0060479C">
        <w:rPr>
          <w:rFonts w:ascii="Cambria" w:hAnsi="Cambria"/>
          <w:sz w:val="24"/>
          <w:szCs w:val="24"/>
        </w:rPr>
        <w:t>Potential hardships related to travel should be presented to the AFWC who may factor in those circumstances when making placement considerations.</w:t>
      </w:r>
    </w:p>
    <w:p w14:paraId="7976F83C" w14:textId="77777777" w:rsidR="00C949AE" w:rsidRPr="0060479C" w:rsidRDefault="00DD517C" w:rsidP="00A62A0A">
      <w:pPr>
        <w:pStyle w:val="BodyText"/>
        <w:rPr>
          <w:rFonts w:ascii="Cambria" w:hAnsi="Cambria"/>
          <w:sz w:val="24"/>
          <w:szCs w:val="24"/>
        </w:rPr>
      </w:pPr>
      <w:r w:rsidRPr="0060479C">
        <w:rPr>
          <w:rFonts w:ascii="Cambria" w:hAnsi="Cambria"/>
          <w:sz w:val="24"/>
          <w:szCs w:val="24"/>
        </w:rPr>
        <w:t xml:space="preserve">Students are typically not placed in facilities in which they are (or have been) employed, in which a family member is employed, or in other settings in which the AFWC deems there is a </w:t>
      </w:r>
      <w:r w:rsidRPr="0060479C">
        <w:rPr>
          <w:rFonts w:ascii="Cambria" w:hAnsi="Cambria"/>
          <w:i/>
          <w:sz w:val="24"/>
          <w:szCs w:val="24"/>
        </w:rPr>
        <w:t>conflict of interests</w:t>
      </w:r>
      <w:r w:rsidRPr="0060479C">
        <w:rPr>
          <w:rFonts w:ascii="Cambria" w:hAnsi="Cambria"/>
          <w:sz w:val="24"/>
          <w:szCs w:val="24"/>
        </w:rPr>
        <w:t>. Such conditions pose a risk of undue subjectivity in grading.</w:t>
      </w:r>
    </w:p>
    <w:p w14:paraId="641E16D2" w14:textId="77777777" w:rsidR="00C949AE" w:rsidRPr="00A62A0A" w:rsidRDefault="00C949AE" w:rsidP="00A62A0A">
      <w:pPr>
        <w:pStyle w:val="BodyText"/>
        <w:rPr>
          <w:rFonts w:ascii="Cambria" w:hAnsi="Cambria"/>
          <w:sz w:val="10"/>
          <w:szCs w:val="10"/>
        </w:rPr>
      </w:pPr>
    </w:p>
    <w:p w14:paraId="715E6E65" w14:textId="1F35384E" w:rsidR="00C949AE" w:rsidRDefault="00DD517C" w:rsidP="00A62A0A">
      <w:pPr>
        <w:pStyle w:val="BodyText"/>
        <w:rPr>
          <w:rFonts w:ascii="Cambria" w:hAnsi="Cambria"/>
          <w:sz w:val="24"/>
          <w:szCs w:val="24"/>
        </w:rPr>
      </w:pPr>
      <w:r w:rsidRPr="0060479C">
        <w:rPr>
          <w:rFonts w:ascii="Cambria" w:hAnsi="Cambria"/>
          <w:sz w:val="24"/>
          <w:szCs w:val="24"/>
        </w:rPr>
        <w:t xml:space="preserve">Students are responsible for the arrangement and cost of </w:t>
      </w:r>
      <w:r w:rsidRPr="0060479C">
        <w:rPr>
          <w:rFonts w:ascii="Cambria" w:hAnsi="Cambria"/>
          <w:i/>
          <w:sz w:val="24"/>
          <w:szCs w:val="24"/>
        </w:rPr>
        <w:t xml:space="preserve">transportation and housing </w:t>
      </w:r>
      <w:r w:rsidRPr="0060479C">
        <w:rPr>
          <w:rFonts w:ascii="Cambria" w:hAnsi="Cambria"/>
          <w:sz w:val="24"/>
          <w:szCs w:val="24"/>
        </w:rPr>
        <w:t>for each fieldwork practice course.</w:t>
      </w:r>
    </w:p>
    <w:p w14:paraId="57BDC8B3" w14:textId="26C955FE" w:rsidR="00237677" w:rsidRPr="00A62A0A" w:rsidRDefault="00237677" w:rsidP="00A62A0A">
      <w:pPr>
        <w:pStyle w:val="BodyText"/>
        <w:rPr>
          <w:rFonts w:ascii="Cambria" w:hAnsi="Cambria"/>
          <w:sz w:val="10"/>
          <w:szCs w:val="10"/>
        </w:rPr>
      </w:pPr>
    </w:p>
    <w:p w14:paraId="0B52498B" w14:textId="2711F500" w:rsidR="00237677" w:rsidRDefault="00237677" w:rsidP="00A62A0A">
      <w:pPr>
        <w:pStyle w:val="BodyText"/>
        <w:rPr>
          <w:rFonts w:ascii="Cambria" w:hAnsi="Cambria"/>
          <w:sz w:val="24"/>
          <w:szCs w:val="24"/>
        </w:rPr>
      </w:pPr>
      <w:r w:rsidRPr="0060479C">
        <w:rPr>
          <w:rFonts w:ascii="Cambria" w:hAnsi="Cambria"/>
          <w:sz w:val="24"/>
          <w:szCs w:val="24"/>
        </w:rPr>
        <w:t xml:space="preserve">If a student is interested in a fieldwork rotation at a facility not currently contracted with the school, then a </w:t>
      </w:r>
      <w:r w:rsidRPr="0060479C">
        <w:rPr>
          <w:rFonts w:ascii="Cambria" w:hAnsi="Cambria"/>
          <w:b/>
          <w:i/>
          <w:sz w:val="24"/>
          <w:szCs w:val="24"/>
        </w:rPr>
        <w:t xml:space="preserve">Request for Fieldwork Site Development Form </w:t>
      </w:r>
      <w:r w:rsidRPr="0060479C">
        <w:rPr>
          <w:rFonts w:ascii="Cambria" w:hAnsi="Cambria"/>
          <w:sz w:val="24"/>
          <w:szCs w:val="24"/>
        </w:rPr>
        <w:t>must be submitted</w:t>
      </w:r>
      <w:r w:rsidR="00655975">
        <w:rPr>
          <w:rFonts w:ascii="Cambria" w:hAnsi="Cambria"/>
          <w:sz w:val="24"/>
          <w:szCs w:val="24"/>
        </w:rPr>
        <w:t>.</w:t>
      </w:r>
      <w:r w:rsidRPr="0060479C">
        <w:rPr>
          <w:rFonts w:ascii="Cambria" w:hAnsi="Cambria"/>
          <w:sz w:val="24"/>
          <w:szCs w:val="24"/>
        </w:rPr>
        <w:t xml:space="preserve"> The AFWC corresponds with the requested site to investigate the option of planning a student in the facility. If the site/fieldwork educators are deemed appropriate for fieldwork experiences, the Program Coordinator is then contacted to facilitate execution of a Fieldwork Education Agreement Memorandum of Understanding) prior to the student’s fieldwork</w:t>
      </w:r>
      <w:r w:rsidRPr="0060479C">
        <w:rPr>
          <w:rFonts w:ascii="Cambria" w:hAnsi="Cambria"/>
          <w:spacing w:val="-21"/>
          <w:sz w:val="24"/>
          <w:szCs w:val="24"/>
        </w:rPr>
        <w:t xml:space="preserve"> </w:t>
      </w:r>
      <w:r w:rsidRPr="0060479C">
        <w:rPr>
          <w:rFonts w:ascii="Cambria" w:hAnsi="Cambria"/>
          <w:sz w:val="24"/>
          <w:szCs w:val="24"/>
        </w:rPr>
        <w:t>experience.</w:t>
      </w:r>
    </w:p>
    <w:p w14:paraId="14F4B862" w14:textId="6EDC06FA" w:rsidR="00237677" w:rsidRDefault="00237677" w:rsidP="00A62A0A">
      <w:pPr>
        <w:pStyle w:val="BodyText"/>
        <w:rPr>
          <w:rFonts w:ascii="Cambria" w:hAnsi="Cambria"/>
          <w:sz w:val="24"/>
          <w:szCs w:val="24"/>
        </w:rPr>
      </w:pPr>
    </w:p>
    <w:p w14:paraId="0A04887B" w14:textId="312C289F" w:rsidR="00237677" w:rsidRPr="0060479C" w:rsidRDefault="00237677" w:rsidP="0086697B">
      <w:pPr>
        <w:rPr>
          <w:rFonts w:ascii="Cambria" w:hAnsi="Cambria"/>
          <w:sz w:val="24"/>
          <w:szCs w:val="24"/>
        </w:rPr>
      </w:pPr>
      <w:r w:rsidRPr="00237677">
        <w:rPr>
          <w:rFonts w:asciiTheme="majorHAnsi" w:hAnsiTheme="majorHAnsi"/>
          <w:sz w:val="24"/>
          <w:szCs w:val="24"/>
        </w:rPr>
        <w:t>The illustration below summarizes the responsibilities of the Program Coordinator and AFWC when establishing a new fieldwork relationship and the method by which the Fieldwork site is established.</w:t>
      </w:r>
    </w:p>
    <w:p w14:paraId="75BA865D" w14:textId="77777777" w:rsidR="00C949AE" w:rsidRDefault="00C949AE">
      <w:pPr>
        <w:rPr>
          <w:rFonts w:asciiTheme="majorHAnsi" w:hAnsiTheme="majorHAnsi"/>
          <w:sz w:val="28"/>
        </w:rPr>
      </w:pPr>
    </w:p>
    <w:p w14:paraId="0DDF3E15" w14:textId="4C2D0235" w:rsidR="00CC70BE" w:rsidRPr="00584940" w:rsidRDefault="00CC70BE">
      <w:pPr>
        <w:rPr>
          <w:rFonts w:asciiTheme="majorHAnsi" w:hAnsiTheme="majorHAnsi"/>
          <w:sz w:val="28"/>
        </w:rPr>
        <w:sectPr w:rsidR="00CC70BE" w:rsidRPr="00584940" w:rsidSect="00A62A0A">
          <w:pgSz w:w="12240" w:h="15840"/>
          <w:pgMar w:top="1440" w:right="1440" w:bottom="1440" w:left="1440" w:header="720" w:footer="720" w:gutter="0"/>
          <w:cols w:space="720"/>
          <w:docGrid w:linePitch="299"/>
        </w:sectPr>
      </w:pPr>
    </w:p>
    <w:bookmarkStart w:id="27" w:name="_Toc114837870"/>
    <w:p w14:paraId="3E4C0FD2" w14:textId="53370665" w:rsidR="0060479C" w:rsidRPr="00467C8A" w:rsidRDefault="0060479C" w:rsidP="00A62A0A">
      <w:pPr>
        <w:pStyle w:val="Heading2"/>
        <w:spacing w:before="0"/>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50400" behindDoc="1" locked="0" layoutInCell="1" allowOverlap="1" wp14:anchorId="0707C1D6" wp14:editId="0BFC2D95">
                <wp:simplePos x="0" y="0"/>
                <wp:positionH relativeFrom="page">
                  <wp:posOffset>895985</wp:posOffset>
                </wp:positionH>
                <wp:positionV relativeFrom="paragraph">
                  <wp:posOffset>207010</wp:posOffset>
                </wp:positionV>
                <wp:extent cx="5980430" cy="1270"/>
                <wp:effectExtent l="0" t="0" r="0" b="0"/>
                <wp:wrapTopAndBottom/>
                <wp:docPr id="602" name="Freeform: 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9A55B" id="Freeform: Shape 602" o:spid="_x0000_s1026" style="position:absolute;margin-left:70.55pt;margin-top:16.3pt;width:470.9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SUMMARY OF THE PROCEDURES FOR OBTAINING FIELDWORK SITE DATA</w:t>
      </w:r>
      <w:bookmarkEnd w:id="27"/>
    </w:p>
    <w:p w14:paraId="3881828A" w14:textId="00FD2EE1" w:rsidR="00580F8B" w:rsidRDefault="00A4267B" w:rsidP="00896A7A">
      <w:pPr>
        <w:pStyle w:val="BodyText"/>
        <w:ind w:left="662" w:right="562"/>
        <w:rPr>
          <w:rFonts w:ascii="Cambria" w:hAnsi="Cambria"/>
          <w:sz w:val="24"/>
          <w:szCs w:val="24"/>
        </w:rPr>
      </w:pPr>
      <w:r w:rsidRPr="00467C8A">
        <w:rPr>
          <w:rFonts w:ascii="Cambria" w:eastAsia="Cambria" w:hAnsi="Cambria"/>
          <w:noProof/>
          <w:lang w:bidi="ar-SA"/>
        </w:rPr>
        <mc:AlternateContent>
          <mc:Choice Requires="wps">
            <w:drawing>
              <wp:anchor distT="0" distB="0" distL="0" distR="0" simplePos="0" relativeHeight="251807744" behindDoc="1" locked="0" layoutInCell="1" allowOverlap="1" wp14:anchorId="4C71794D" wp14:editId="224AC73E">
                <wp:simplePos x="0" y="0"/>
                <wp:positionH relativeFrom="margin">
                  <wp:align>center</wp:align>
                </wp:positionH>
                <wp:positionV relativeFrom="paragraph">
                  <wp:posOffset>104775</wp:posOffset>
                </wp:positionV>
                <wp:extent cx="5980430" cy="1270"/>
                <wp:effectExtent l="0" t="0" r="0" b="0"/>
                <wp:wrapTopAndBottom/>
                <wp:docPr id="511" name="Freeform: 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F3115" id="Freeform: Shape 511" o:spid="_x0000_s1026" style="position:absolute;margin-left:0;margin-top:8.25pt;width:470.9pt;height:.1pt;z-index:-2515087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" path="m,l9418,e" filled="f" strokecolor="#602221" strokeweight=".48pt">
                <v:stroke dashstyle="dot"/>
                <v:path arrowok="t" o:connecttype="custom" o:connectlocs="0,0;5980430,0" o:connectangles="0,0"/>
                <w10:wrap type="topAndBottom" anchorx="margin"/>
              </v:shape>
            </w:pict>
          </mc:Fallback>
        </mc:AlternateContent>
      </w:r>
    </w:p>
    <w:p w14:paraId="1F91B5A6" w14:textId="7742F8D3" w:rsidR="00C949AE" w:rsidRPr="00896A7A" w:rsidRDefault="00DD517C" w:rsidP="00896A7A">
      <w:pPr>
        <w:pStyle w:val="BodyText"/>
        <w:ind w:left="662" w:right="562"/>
        <w:rPr>
          <w:rFonts w:ascii="Cambria" w:hAnsi="Cambria"/>
          <w:sz w:val="24"/>
          <w:szCs w:val="24"/>
        </w:rPr>
      </w:pPr>
      <w:r w:rsidRPr="00896A7A">
        <w:rPr>
          <w:rFonts w:ascii="Cambria" w:hAnsi="Cambria"/>
          <w:sz w:val="24"/>
          <w:szCs w:val="24"/>
        </w:rPr>
        <w:t>The illustration below summarizes the responsibilities of the Program Coordinator and AFWC when establishing a new fieldwork relationship and the method by which the Fieldwork site is established.</w:t>
      </w:r>
      <w:r w:rsidR="00D17A74">
        <w:rPr>
          <w:rFonts w:ascii="Cambria" w:hAnsi="Cambria"/>
          <w:noProof/>
          <w:sz w:val="24"/>
          <w:szCs w:val="24"/>
          <w:lang w:bidi="ar-SA"/>
        </w:rPr>
        <w:drawing>
          <wp:inline distT="0" distB="0" distL="0" distR="0" wp14:anchorId="0475A8CD" wp14:editId="0115D24B">
            <wp:extent cx="5943600" cy="6724650"/>
            <wp:effectExtent l="38100" t="0" r="76200" b="0"/>
            <wp:docPr id="603" name="Diagram 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3F255E8" w14:textId="23B35599" w:rsidR="00C949AE" w:rsidRDefault="00C949AE" w:rsidP="00896A7A">
      <w:pPr>
        <w:pStyle w:val="BodyText"/>
        <w:ind w:left="662" w:right="562"/>
        <w:rPr>
          <w:rFonts w:ascii="Cambria" w:hAnsi="Cambria"/>
          <w:sz w:val="24"/>
          <w:szCs w:val="24"/>
        </w:rPr>
      </w:pPr>
    </w:p>
    <w:p w14:paraId="31E798FD" w14:textId="1CE4E38D" w:rsidR="00B72185" w:rsidRDefault="00B72185" w:rsidP="00896A7A">
      <w:pPr>
        <w:pStyle w:val="BodyText"/>
        <w:ind w:left="662" w:right="562"/>
        <w:rPr>
          <w:rFonts w:ascii="Cambria" w:hAnsi="Cambria"/>
          <w:sz w:val="24"/>
          <w:szCs w:val="24"/>
        </w:rPr>
      </w:pPr>
    </w:p>
    <w:p w14:paraId="641793C3" w14:textId="77777777" w:rsidR="00C949AE" w:rsidRPr="00584940" w:rsidRDefault="00C949AE">
      <w:pPr>
        <w:rPr>
          <w:rFonts w:asciiTheme="majorHAnsi" w:hAnsiTheme="majorHAnsi"/>
          <w:sz w:val="18"/>
        </w:rPr>
        <w:sectPr w:rsidR="00C949AE" w:rsidRPr="00584940" w:rsidSect="00584940">
          <w:type w:val="continuous"/>
          <w:pgSz w:w="12240" w:h="15840"/>
          <w:pgMar w:top="720" w:right="720" w:bottom="720" w:left="720" w:header="720" w:footer="720" w:gutter="0"/>
          <w:cols w:space="720"/>
          <w:docGrid w:linePitch="299"/>
        </w:sectPr>
      </w:pPr>
    </w:p>
    <w:p w14:paraId="5FE94E8A" w14:textId="77777777" w:rsidR="00C949AE" w:rsidRPr="00584940" w:rsidRDefault="00C949AE">
      <w:pPr>
        <w:rPr>
          <w:rFonts w:asciiTheme="majorHAnsi" w:hAnsiTheme="majorHAnsi"/>
          <w:sz w:val="23"/>
        </w:rPr>
        <w:sectPr w:rsidR="00C949AE" w:rsidRPr="00584940" w:rsidSect="00584940">
          <w:type w:val="continuous"/>
          <w:pgSz w:w="12240" w:h="15840"/>
          <w:pgMar w:top="720" w:right="720" w:bottom="720" w:left="720" w:header="720" w:footer="720" w:gutter="0"/>
          <w:cols w:space="720"/>
          <w:docGrid w:linePitch="299"/>
        </w:sectPr>
      </w:pPr>
    </w:p>
    <w:p w14:paraId="06E82846" w14:textId="455E31A7" w:rsidR="00580F8B" w:rsidRPr="0086697B" w:rsidRDefault="00DD517C" w:rsidP="0087779E">
      <w:pPr>
        <w:pStyle w:val="BodyText"/>
        <w:spacing w:before="226" w:line="216" w:lineRule="auto"/>
        <w:jc w:val="center"/>
        <w:rPr>
          <w:rStyle w:val="Heading3Char"/>
          <w:sz w:val="36"/>
          <w:szCs w:val="36"/>
        </w:rPr>
      </w:pPr>
      <w:r w:rsidRPr="00584940">
        <w:rPr>
          <w:rFonts w:asciiTheme="majorHAnsi" w:hAnsiTheme="majorHAnsi"/>
          <w:color w:val="FFFFFF"/>
        </w:rPr>
        <w:lastRenderedPageBreak/>
        <w:t>P</w:t>
      </w:r>
      <w:r w:rsidR="00580F8B" w:rsidRPr="0086697B">
        <w:rPr>
          <w:rStyle w:val="Heading3Char"/>
          <w:noProof/>
          <w:sz w:val="36"/>
          <w:szCs w:val="36"/>
          <w:lang w:bidi="ar-SA"/>
        </w:rPr>
        <mc:AlternateContent>
          <mc:Choice Requires="wps">
            <w:drawing>
              <wp:anchor distT="0" distB="0" distL="0" distR="0" simplePos="0" relativeHeight="251752448" behindDoc="1" locked="0" layoutInCell="1" allowOverlap="1" wp14:anchorId="135DC2F3" wp14:editId="0F0C9CA0">
                <wp:simplePos x="0" y="0"/>
                <wp:positionH relativeFrom="page">
                  <wp:posOffset>895985</wp:posOffset>
                </wp:positionH>
                <wp:positionV relativeFrom="paragraph">
                  <wp:posOffset>207010</wp:posOffset>
                </wp:positionV>
                <wp:extent cx="5980430" cy="1270"/>
                <wp:effectExtent l="0" t="0" r="0" b="0"/>
                <wp:wrapTopAndBottom/>
                <wp:docPr id="604" name="Freeform: 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01320" id="Freeform: Shape 604" o:spid="_x0000_s1026" style="position:absolute;margin-left:70.55pt;margin-top:16.3pt;width:470.9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AjSqOy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00580F8B" w:rsidRPr="0086697B">
        <w:rPr>
          <w:rStyle w:val="Heading3Char"/>
          <w:sz w:val="36"/>
          <w:szCs w:val="36"/>
        </w:rPr>
        <w:t>CONSIDERATIONS FOR STUDENT PLACEMENT</w:t>
      </w:r>
    </w:p>
    <w:p w14:paraId="01AF90DE" w14:textId="49A3AE55" w:rsidR="00881011" w:rsidRDefault="00A4267B" w:rsidP="006A61EA">
      <w:pPr>
        <w:pStyle w:val="BodyText"/>
        <w:ind w:left="662" w:right="562"/>
        <w:rPr>
          <w:rFonts w:ascii="Cambria" w:hAnsi="Cambria"/>
          <w:sz w:val="24"/>
          <w:szCs w:val="24"/>
        </w:rPr>
      </w:pPr>
      <w:r w:rsidRPr="0086697B">
        <w:rPr>
          <w:rStyle w:val="Heading3Char"/>
          <w:noProof/>
          <w:sz w:val="36"/>
          <w:szCs w:val="36"/>
          <w:lang w:bidi="ar-SA"/>
        </w:rPr>
        <mc:AlternateContent>
          <mc:Choice Requires="wps">
            <w:drawing>
              <wp:anchor distT="0" distB="0" distL="0" distR="0" simplePos="0" relativeHeight="251809792" behindDoc="1" locked="0" layoutInCell="1" allowOverlap="1" wp14:anchorId="7296CE97" wp14:editId="587309D1">
                <wp:simplePos x="0" y="0"/>
                <wp:positionH relativeFrom="page">
                  <wp:posOffset>1028700</wp:posOffset>
                </wp:positionH>
                <wp:positionV relativeFrom="paragraph">
                  <wp:posOffset>85090</wp:posOffset>
                </wp:positionV>
                <wp:extent cx="5980430" cy="1270"/>
                <wp:effectExtent l="0" t="0" r="0" b="0"/>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4A68E" id="Freeform: Shape 33" o:spid="_x0000_s1026" style="position:absolute;margin-left:81pt;margin-top:6.7pt;width:470.9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p>
    <w:p w14:paraId="55A7DE20" w14:textId="4EA3EC5D"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The AFWC, who is ultimately responsible for the decisions related to student fieldwork placements, takes into consideration multiple factors in making those fieldwork assignments. Those factors include:</w:t>
      </w:r>
    </w:p>
    <w:p w14:paraId="2401482B"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A student’s prior experiences before entering the program and strengths/weaknesses identified during previous fieldwork</w:t>
      </w:r>
      <w:r w:rsidRPr="006A61EA">
        <w:rPr>
          <w:rFonts w:ascii="Cambria" w:hAnsi="Cambria"/>
          <w:spacing w:val="-2"/>
          <w:sz w:val="24"/>
          <w:szCs w:val="24"/>
        </w:rPr>
        <w:t xml:space="preserve"> </w:t>
      </w:r>
      <w:r w:rsidRPr="006A61EA">
        <w:rPr>
          <w:rFonts w:ascii="Cambria" w:hAnsi="Cambria"/>
          <w:sz w:val="24"/>
          <w:szCs w:val="24"/>
        </w:rPr>
        <w:t>rotations</w:t>
      </w:r>
    </w:p>
    <w:p w14:paraId="603A6B97"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Requirement that students are provided experiences in a variety of practice</w:t>
      </w:r>
      <w:r w:rsidRPr="006A61EA">
        <w:rPr>
          <w:rFonts w:ascii="Cambria" w:hAnsi="Cambria"/>
          <w:spacing w:val="-22"/>
          <w:sz w:val="24"/>
          <w:szCs w:val="24"/>
        </w:rPr>
        <w:t xml:space="preserve"> </w:t>
      </w:r>
      <w:r w:rsidRPr="006A61EA">
        <w:rPr>
          <w:rFonts w:ascii="Cambria" w:hAnsi="Cambria"/>
          <w:sz w:val="24"/>
          <w:szCs w:val="24"/>
        </w:rPr>
        <w:t>settings</w:t>
      </w:r>
    </w:p>
    <w:p w14:paraId="3C3E751E"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Location of the fieldwork</w:t>
      </w:r>
      <w:r w:rsidRPr="006A61EA">
        <w:rPr>
          <w:rFonts w:ascii="Cambria" w:hAnsi="Cambria"/>
          <w:spacing w:val="-3"/>
          <w:sz w:val="24"/>
          <w:szCs w:val="24"/>
        </w:rPr>
        <w:t xml:space="preserve"> </w:t>
      </w:r>
      <w:r w:rsidRPr="006A61EA">
        <w:rPr>
          <w:rFonts w:ascii="Cambria" w:hAnsi="Cambria"/>
          <w:sz w:val="24"/>
          <w:szCs w:val="24"/>
        </w:rPr>
        <w:t>facilities</w:t>
      </w:r>
    </w:p>
    <w:p w14:paraId="431FE401"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Communication and learning style of the</w:t>
      </w:r>
      <w:r w:rsidRPr="006A61EA">
        <w:rPr>
          <w:rFonts w:ascii="Cambria" w:hAnsi="Cambria"/>
          <w:spacing w:val="-6"/>
          <w:sz w:val="24"/>
          <w:szCs w:val="24"/>
        </w:rPr>
        <w:t xml:space="preserve"> </w:t>
      </w:r>
      <w:r w:rsidRPr="006A61EA">
        <w:rPr>
          <w:rFonts w:ascii="Cambria" w:hAnsi="Cambria"/>
          <w:sz w:val="24"/>
          <w:szCs w:val="24"/>
        </w:rPr>
        <w:t>student</w:t>
      </w:r>
    </w:p>
    <w:p w14:paraId="397AC79D"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Environment and teaching style of the facility/fieldwork</w:t>
      </w:r>
      <w:r w:rsidRPr="006A61EA">
        <w:rPr>
          <w:rFonts w:ascii="Cambria" w:hAnsi="Cambria"/>
          <w:spacing w:val="-6"/>
          <w:sz w:val="24"/>
          <w:szCs w:val="24"/>
        </w:rPr>
        <w:t xml:space="preserve"> </w:t>
      </w:r>
      <w:r w:rsidRPr="006A61EA">
        <w:rPr>
          <w:rFonts w:ascii="Cambria" w:hAnsi="Cambria"/>
          <w:sz w:val="24"/>
          <w:szCs w:val="24"/>
        </w:rPr>
        <w:t>educator(s)</w:t>
      </w:r>
    </w:p>
    <w:p w14:paraId="3648B64A"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Educational and personal goals of the</w:t>
      </w:r>
      <w:r w:rsidRPr="006A61EA">
        <w:rPr>
          <w:rFonts w:ascii="Cambria" w:hAnsi="Cambria"/>
          <w:spacing w:val="-6"/>
          <w:sz w:val="24"/>
          <w:szCs w:val="24"/>
        </w:rPr>
        <w:t xml:space="preserve"> </w:t>
      </w:r>
      <w:r w:rsidRPr="006A61EA">
        <w:rPr>
          <w:rFonts w:ascii="Cambria" w:hAnsi="Cambria"/>
          <w:sz w:val="24"/>
          <w:szCs w:val="24"/>
        </w:rPr>
        <w:t>student</w:t>
      </w:r>
    </w:p>
    <w:p w14:paraId="1E861013"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Consideration of student</w:t>
      </w:r>
      <w:r w:rsidRPr="006A61EA">
        <w:rPr>
          <w:rFonts w:ascii="Cambria" w:hAnsi="Cambria"/>
          <w:spacing w:val="-3"/>
          <w:sz w:val="24"/>
          <w:szCs w:val="24"/>
        </w:rPr>
        <w:t xml:space="preserve"> </w:t>
      </w:r>
      <w:r w:rsidRPr="006A61EA">
        <w:rPr>
          <w:rFonts w:ascii="Cambria" w:hAnsi="Cambria"/>
          <w:sz w:val="24"/>
          <w:szCs w:val="24"/>
        </w:rPr>
        <w:t>requests</w:t>
      </w:r>
    </w:p>
    <w:p w14:paraId="18235E8E" w14:textId="77777777" w:rsidR="00C949AE" w:rsidRPr="006A61EA" w:rsidRDefault="00DD517C" w:rsidP="0020036E">
      <w:pPr>
        <w:pStyle w:val="BodyText"/>
        <w:numPr>
          <w:ilvl w:val="0"/>
          <w:numId w:val="33"/>
        </w:numPr>
        <w:ind w:right="562"/>
        <w:rPr>
          <w:rFonts w:ascii="Cambria" w:hAnsi="Cambria"/>
          <w:sz w:val="24"/>
          <w:szCs w:val="24"/>
        </w:rPr>
      </w:pPr>
      <w:r w:rsidRPr="006A61EA">
        <w:rPr>
          <w:rFonts w:ascii="Cambria" w:hAnsi="Cambria"/>
          <w:sz w:val="24"/>
          <w:szCs w:val="24"/>
        </w:rPr>
        <w:t>Data obtained from SEFWE and Level I Facility Evaluations (if</w:t>
      </w:r>
      <w:r w:rsidRPr="006A61EA">
        <w:rPr>
          <w:rFonts w:ascii="Cambria" w:hAnsi="Cambria"/>
          <w:spacing w:val="-16"/>
          <w:sz w:val="24"/>
          <w:szCs w:val="24"/>
        </w:rPr>
        <w:t xml:space="preserve"> </w:t>
      </w:r>
      <w:r w:rsidRPr="006A61EA">
        <w:rPr>
          <w:rFonts w:ascii="Cambria" w:hAnsi="Cambria"/>
          <w:sz w:val="24"/>
          <w:szCs w:val="24"/>
        </w:rPr>
        <w:t>available)</w:t>
      </w:r>
    </w:p>
    <w:p w14:paraId="1FEF2329" w14:textId="52E11B90" w:rsidR="006A61EA" w:rsidRDefault="006A61EA">
      <w:pPr>
        <w:rPr>
          <w:rFonts w:ascii="Cambria" w:hAnsi="Cambria"/>
          <w:sz w:val="24"/>
          <w:szCs w:val="24"/>
        </w:rPr>
      </w:pPr>
      <w:r>
        <w:rPr>
          <w:rFonts w:ascii="Cambria" w:hAnsi="Cambria"/>
          <w:sz w:val="24"/>
          <w:szCs w:val="24"/>
        </w:rPr>
        <w:br w:type="page"/>
      </w:r>
    </w:p>
    <w:bookmarkStart w:id="28" w:name="_Toc114837871"/>
    <w:p w14:paraId="7A8A7EDD" w14:textId="3C216C32" w:rsidR="006A61EA" w:rsidRPr="00467C8A" w:rsidRDefault="006A61EA" w:rsidP="00881011">
      <w:pPr>
        <w:pStyle w:val="Heading2"/>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62688" behindDoc="1" locked="0" layoutInCell="1" allowOverlap="1" wp14:anchorId="2E31E3AA" wp14:editId="6A671F78">
                <wp:simplePos x="0" y="0"/>
                <wp:positionH relativeFrom="page">
                  <wp:posOffset>895985</wp:posOffset>
                </wp:positionH>
                <wp:positionV relativeFrom="paragraph">
                  <wp:posOffset>207010</wp:posOffset>
                </wp:positionV>
                <wp:extent cx="5980430" cy="1270"/>
                <wp:effectExtent l="0" t="0" r="0" b="0"/>
                <wp:wrapTopAndBottom/>
                <wp:docPr id="609" name="Freeform: 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2E418" id="Freeform: Shape 609" o:spid="_x0000_s1026" style="position:absolute;margin-left:70.55pt;margin-top:16.3pt;width:470.9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COMMUNICATING CURRICULUM TO FIELDWORK EDUCATORS</w:t>
      </w:r>
      <w:bookmarkEnd w:id="28"/>
    </w:p>
    <w:p w14:paraId="3AE37EB7" w14:textId="69407F78" w:rsidR="006A61EA" w:rsidRDefault="00A4267B" w:rsidP="006A61EA">
      <w:pPr>
        <w:pStyle w:val="BodyText"/>
        <w:ind w:left="662" w:right="562"/>
        <w:rPr>
          <w:rFonts w:ascii="Cambria" w:hAnsi="Cambria"/>
          <w:sz w:val="24"/>
          <w:szCs w:val="24"/>
        </w:rPr>
      </w:pPr>
      <w:r w:rsidRPr="00467C8A">
        <w:rPr>
          <w:rFonts w:ascii="Cambria" w:eastAsia="Cambria" w:hAnsi="Cambria"/>
          <w:noProof/>
          <w:lang w:bidi="ar-SA"/>
        </w:rPr>
        <mc:AlternateContent>
          <mc:Choice Requires="wps">
            <w:drawing>
              <wp:anchor distT="0" distB="0" distL="0" distR="0" simplePos="0" relativeHeight="251811840" behindDoc="1" locked="0" layoutInCell="1" allowOverlap="1" wp14:anchorId="0B62B354" wp14:editId="773FAE90">
                <wp:simplePos x="0" y="0"/>
                <wp:positionH relativeFrom="margin">
                  <wp:align>center</wp:align>
                </wp:positionH>
                <wp:positionV relativeFrom="paragraph">
                  <wp:posOffset>76200</wp:posOffset>
                </wp:positionV>
                <wp:extent cx="5980430" cy="1270"/>
                <wp:effectExtent l="0" t="0" r="0" b="0"/>
                <wp:wrapTopAndBottom/>
                <wp:docPr id="288" name="Freeform: 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1E8D6" id="Freeform: Shape 288" o:spid="_x0000_s1026" style="position:absolute;margin-left:0;margin-top:6pt;width:470.9pt;height:.1pt;z-index:-2515046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u4tg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" path="m,l9418,e" filled="f" strokecolor="#602221" strokeweight=".48pt">
                <v:stroke dashstyle="dot"/>
                <v:path arrowok="t" o:connecttype="custom" o:connectlocs="0,0;5980430,0" o:connectangles="0,0"/>
                <w10:wrap type="topAndBottom" anchorx="margin"/>
              </v:shape>
            </w:pict>
          </mc:Fallback>
        </mc:AlternateContent>
      </w:r>
    </w:p>
    <w:p w14:paraId="7EA1E75F" w14:textId="08A8481F"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 xml:space="preserve">Each fieldwork facility is directed to and has access to the </w:t>
      </w:r>
      <w:r w:rsidRPr="006A61EA">
        <w:rPr>
          <w:rFonts w:ascii="Cambria" w:hAnsi="Cambria"/>
          <w:i/>
          <w:sz w:val="24"/>
          <w:szCs w:val="24"/>
        </w:rPr>
        <w:t xml:space="preserve">BPCC OTA Fieldwork Site Manual </w:t>
      </w:r>
      <w:r w:rsidRPr="006A61EA">
        <w:rPr>
          <w:rFonts w:ascii="Cambria" w:hAnsi="Cambria"/>
          <w:sz w:val="24"/>
          <w:szCs w:val="24"/>
        </w:rPr>
        <w:t xml:space="preserve">on the BPCC OTA website after completion of the MOU and communicating with the CCCE about fieldwork availability. This manual is made available to FWEs prior to student placement and is reviewed as needed with the AFWC.  It provides information regarding student objectives and monitoring student’s progress and performance. Specifically, the following information is located on the BPCC OTA website and/or the </w:t>
      </w:r>
      <w:r w:rsidRPr="006A61EA">
        <w:rPr>
          <w:rFonts w:ascii="Cambria" w:hAnsi="Cambria"/>
          <w:i/>
          <w:sz w:val="24"/>
          <w:szCs w:val="24"/>
        </w:rPr>
        <w:t>BPCC OTA Facility Fieldwork Manual</w:t>
      </w:r>
      <w:r w:rsidRPr="006A61EA">
        <w:rPr>
          <w:rFonts w:ascii="Cambria" w:hAnsi="Cambria"/>
          <w:sz w:val="24"/>
          <w:szCs w:val="24"/>
        </w:rPr>
        <w:t>:</w:t>
      </w:r>
    </w:p>
    <w:p w14:paraId="24362698" w14:textId="77777777" w:rsidR="00C949AE" w:rsidRPr="006A61EA" w:rsidRDefault="00DD517C" w:rsidP="0020036E">
      <w:pPr>
        <w:pStyle w:val="BodyText"/>
        <w:numPr>
          <w:ilvl w:val="0"/>
          <w:numId w:val="34"/>
        </w:numPr>
        <w:ind w:right="562"/>
        <w:rPr>
          <w:rFonts w:ascii="Cambria" w:hAnsi="Cambria"/>
          <w:i/>
          <w:sz w:val="24"/>
          <w:szCs w:val="24"/>
        </w:rPr>
      </w:pPr>
      <w:r w:rsidRPr="006A61EA">
        <w:rPr>
          <w:rFonts w:ascii="Cambria" w:hAnsi="Cambria"/>
          <w:sz w:val="24"/>
          <w:szCs w:val="24"/>
        </w:rPr>
        <w:t xml:space="preserve">BPCC OTA program </w:t>
      </w:r>
      <w:r w:rsidRPr="006A61EA">
        <w:rPr>
          <w:rFonts w:ascii="Cambria" w:hAnsi="Cambria"/>
          <w:i/>
          <w:sz w:val="24"/>
          <w:szCs w:val="24"/>
        </w:rPr>
        <w:t>mission</w:t>
      </w:r>
      <w:r w:rsidRPr="006A61EA">
        <w:rPr>
          <w:rFonts w:ascii="Cambria" w:hAnsi="Cambria"/>
          <w:sz w:val="24"/>
          <w:szCs w:val="24"/>
        </w:rPr>
        <w:t xml:space="preserve">, </w:t>
      </w:r>
      <w:r w:rsidRPr="006A61EA">
        <w:rPr>
          <w:rFonts w:ascii="Cambria" w:hAnsi="Cambria"/>
          <w:i/>
          <w:sz w:val="24"/>
          <w:szCs w:val="24"/>
        </w:rPr>
        <w:t xml:space="preserve">philosophy </w:t>
      </w:r>
      <w:r w:rsidRPr="006A61EA">
        <w:rPr>
          <w:rFonts w:ascii="Cambria" w:hAnsi="Cambria"/>
          <w:sz w:val="24"/>
          <w:szCs w:val="24"/>
        </w:rPr>
        <w:t xml:space="preserve">and </w:t>
      </w:r>
      <w:r w:rsidRPr="006A61EA">
        <w:rPr>
          <w:rFonts w:ascii="Cambria" w:hAnsi="Cambria"/>
          <w:i/>
          <w:sz w:val="24"/>
          <w:szCs w:val="24"/>
        </w:rPr>
        <w:t>program learning</w:t>
      </w:r>
      <w:r w:rsidRPr="006A61EA">
        <w:rPr>
          <w:rFonts w:ascii="Cambria" w:hAnsi="Cambria"/>
          <w:i/>
          <w:spacing w:val="-18"/>
          <w:sz w:val="24"/>
          <w:szCs w:val="24"/>
        </w:rPr>
        <w:t xml:space="preserve"> </w:t>
      </w:r>
      <w:r w:rsidRPr="006A61EA">
        <w:rPr>
          <w:rFonts w:ascii="Cambria" w:hAnsi="Cambria"/>
          <w:i/>
          <w:sz w:val="24"/>
          <w:szCs w:val="24"/>
        </w:rPr>
        <w:t>outcomes</w:t>
      </w:r>
    </w:p>
    <w:p w14:paraId="4C734B17"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List of faculty and staff contact</w:t>
      </w:r>
      <w:r w:rsidRPr="006A61EA">
        <w:rPr>
          <w:rFonts w:ascii="Cambria" w:hAnsi="Cambria"/>
          <w:spacing w:val="-14"/>
          <w:sz w:val="24"/>
          <w:szCs w:val="24"/>
        </w:rPr>
        <w:t xml:space="preserve"> </w:t>
      </w:r>
      <w:r w:rsidRPr="006A61EA">
        <w:rPr>
          <w:rFonts w:ascii="Cambria" w:hAnsi="Cambria"/>
          <w:sz w:val="24"/>
          <w:szCs w:val="24"/>
        </w:rPr>
        <w:t>information</w:t>
      </w:r>
    </w:p>
    <w:p w14:paraId="7E14A232"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Accreditation information</w:t>
      </w:r>
    </w:p>
    <w:p w14:paraId="789F4721" w14:textId="77777777" w:rsidR="00C949AE" w:rsidRPr="006A61EA" w:rsidRDefault="00DD517C" w:rsidP="0020036E">
      <w:pPr>
        <w:pStyle w:val="BodyText"/>
        <w:numPr>
          <w:ilvl w:val="0"/>
          <w:numId w:val="34"/>
        </w:numPr>
        <w:ind w:right="562"/>
        <w:rPr>
          <w:rFonts w:ascii="Cambria" w:hAnsi="Cambria"/>
          <w:i/>
          <w:sz w:val="24"/>
          <w:szCs w:val="24"/>
        </w:rPr>
      </w:pPr>
      <w:r w:rsidRPr="006A61EA">
        <w:rPr>
          <w:rFonts w:ascii="Cambria" w:hAnsi="Cambria"/>
          <w:sz w:val="24"/>
          <w:szCs w:val="24"/>
        </w:rPr>
        <w:t xml:space="preserve">OTA curriculum </w:t>
      </w:r>
      <w:r w:rsidRPr="006A61EA">
        <w:rPr>
          <w:rFonts w:ascii="Cambria" w:hAnsi="Cambria"/>
          <w:i/>
          <w:sz w:val="24"/>
          <w:szCs w:val="24"/>
        </w:rPr>
        <w:t>short course</w:t>
      </w:r>
      <w:r w:rsidRPr="006A61EA">
        <w:rPr>
          <w:rFonts w:ascii="Cambria" w:hAnsi="Cambria"/>
          <w:i/>
          <w:spacing w:val="-8"/>
          <w:sz w:val="24"/>
          <w:szCs w:val="24"/>
        </w:rPr>
        <w:t xml:space="preserve"> </w:t>
      </w:r>
      <w:r w:rsidRPr="006A61EA">
        <w:rPr>
          <w:rFonts w:ascii="Cambria" w:hAnsi="Cambria"/>
          <w:i/>
          <w:sz w:val="24"/>
          <w:szCs w:val="24"/>
        </w:rPr>
        <w:t>descriptions</w:t>
      </w:r>
    </w:p>
    <w:p w14:paraId="1178BDA5"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Descriptions of each level of fieldwork including required and suggested student supervision</w:t>
      </w:r>
    </w:p>
    <w:p w14:paraId="601011C5"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Sample Site-specific fieldwork</w:t>
      </w:r>
      <w:r w:rsidRPr="006A61EA">
        <w:rPr>
          <w:rFonts w:ascii="Cambria" w:hAnsi="Cambria"/>
          <w:spacing w:val="-6"/>
          <w:sz w:val="24"/>
          <w:szCs w:val="24"/>
        </w:rPr>
        <w:t xml:space="preserve"> </w:t>
      </w:r>
      <w:r w:rsidRPr="006A61EA">
        <w:rPr>
          <w:rFonts w:ascii="Cambria" w:hAnsi="Cambria"/>
          <w:sz w:val="24"/>
          <w:szCs w:val="24"/>
        </w:rPr>
        <w:t>objectives</w:t>
      </w:r>
    </w:p>
    <w:p w14:paraId="6386A08F"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Student assignments for Level</w:t>
      </w:r>
      <w:r w:rsidRPr="006A61EA">
        <w:rPr>
          <w:rFonts w:ascii="Cambria" w:hAnsi="Cambria"/>
          <w:spacing w:val="-6"/>
          <w:sz w:val="24"/>
          <w:szCs w:val="24"/>
        </w:rPr>
        <w:t xml:space="preserve"> </w:t>
      </w:r>
      <w:r w:rsidRPr="006A61EA">
        <w:rPr>
          <w:rFonts w:ascii="Cambria" w:hAnsi="Cambria"/>
          <w:sz w:val="24"/>
          <w:szCs w:val="24"/>
        </w:rPr>
        <w:t>I-B</w:t>
      </w:r>
    </w:p>
    <w:p w14:paraId="3ECA80AA" w14:textId="77777777"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i/>
          <w:sz w:val="24"/>
          <w:szCs w:val="24"/>
        </w:rPr>
        <w:t xml:space="preserve">Student Evaluation forms </w:t>
      </w:r>
      <w:r w:rsidRPr="006A61EA">
        <w:rPr>
          <w:rFonts w:ascii="Cambria" w:hAnsi="Cambria"/>
          <w:sz w:val="24"/>
          <w:szCs w:val="24"/>
        </w:rPr>
        <w:t>(Level I-A, I-B, Level</w:t>
      </w:r>
      <w:r w:rsidRPr="006A61EA">
        <w:rPr>
          <w:rFonts w:ascii="Cambria" w:hAnsi="Cambria"/>
          <w:spacing w:val="-1"/>
          <w:sz w:val="24"/>
          <w:szCs w:val="24"/>
        </w:rPr>
        <w:t xml:space="preserve"> </w:t>
      </w:r>
      <w:r w:rsidRPr="006A61EA">
        <w:rPr>
          <w:rFonts w:ascii="Cambria" w:hAnsi="Cambria"/>
          <w:sz w:val="24"/>
          <w:szCs w:val="24"/>
        </w:rPr>
        <w:t>II)</w:t>
      </w:r>
    </w:p>
    <w:p w14:paraId="1546C3AF" w14:textId="77777777" w:rsidR="006A61EA" w:rsidRPr="006A61EA" w:rsidRDefault="00DD517C" w:rsidP="0020036E">
      <w:pPr>
        <w:pStyle w:val="BodyText"/>
        <w:numPr>
          <w:ilvl w:val="0"/>
          <w:numId w:val="34"/>
        </w:numPr>
        <w:ind w:right="562"/>
        <w:rPr>
          <w:rFonts w:ascii="Cambria" w:hAnsi="Cambria"/>
          <w:sz w:val="24"/>
          <w:szCs w:val="24"/>
        </w:rPr>
      </w:pPr>
      <w:r w:rsidRPr="006A61EA">
        <w:rPr>
          <w:rFonts w:ascii="Cambria" w:hAnsi="Cambria"/>
          <w:i/>
          <w:sz w:val="24"/>
          <w:szCs w:val="24"/>
        </w:rPr>
        <w:t>Facility/Fieldwork Educator evaluation</w:t>
      </w:r>
      <w:r w:rsidRPr="006A61EA">
        <w:rPr>
          <w:rFonts w:ascii="Cambria" w:hAnsi="Cambria"/>
          <w:i/>
          <w:spacing w:val="-28"/>
          <w:sz w:val="24"/>
          <w:szCs w:val="24"/>
        </w:rPr>
        <w:t xml:space="preserve"> </w:t>
      </w:r>
      <w:r w:rsidRPr="006A61EA">
        <w:rPr>
          <w:rFonts w:ascii="Cambria" w:hAnsi="Cambria"/>
          <w:i/>
          <w:sz w:val="24"/>
          <w:szCs w:val="24"/>
        </w:rPr>
        <w:t xml:space="preserve">forms </w:t>
      </w:r>
    </w:p>
    <w:p w14:paraId="60FE577F" w14:textId="77777777" w:rsid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 xml:space="preserve">Occupational Therapy Code of Ethics </w:t>
      </w:r>
    </w:p>
    <w:p w14:paraId="79B6D71E" w14:textId="27938266" w:rsidR="00C949AE" w:rsidRPr="006A61EA" w:rsidRDefault="00DD517C" w:rsidP="0020036E">
      <w:pPr>
        <w:pStyle w:val="BodyText"/>
        <w:numPr>
          <w:ilvl w:val="0"/>
          <w:numId w:val="34"/>
        </w:numPr>
        <w:ind w:right="562"/>
        <w:rPr>
          <w:rFonts w:ascii="Cambria" w:hAnsi="Cambria"/>
          <w:sz w:val="24"/>
          <w:szCs w:val="24"/>
        </w:rPr>
      </w:pPr>
      <w:r w:rsidRPr="006A61EA">
        <w:rPr>
          <w:rFonts w:ascii="Cambria" w:hAnsi="Cambria"/>
          <w:sz w:val="24"/>
          <w:szCs w:val="24"/>
        </w:rPr>
        <w:t>HIPAA</w:t>
      </w:r>
      <w:r w:rsidRPr="006A61EA">
        <w:rPr>
          <w:rFonts w:ascii="Cambria" w:hAnsi="Cambria"/>
          <w:spacing w:val="-1"/>
          <w:sz w:val="24"/>
          <w:szCs w:val="24"/>
        </w:rPr>
        <w:t xml:space="preserve"> </w:t>
      </w:r>
      <w:r w:rsidRPr="006A61EA">
        <w:rPr>
          <w:rFonts w:ascii="Cambria" w:hAnsi="Cambria"/>
          <w:sz w:val="24"/>
          <w:szCs w:val="24"/>
        </w:rPr>
        <w:t>information</w:t>
      </w:r>
    </w:p>
    <w:p w14:paraId="7667802C" w14:textId="77777777" w:rsidR="00C949AE" w:rsidRPr="006A61EA" w:rsidRDefault="00C949AE" w:rsidP="006A61EA">
      <w:pPr>
        <w:pStyle w:val="BodyText"/>
        <w:ind w:left="662" w:right="562"/>
        <w:rPr>
          <w:rFonts w:ascii="Cambria" w:hAnsi="Cambria"/>
          <w:sz w:val="24"/>
          <w:szCs w:val="24"/>
        </w:rPr>
      </w:pPr>
    </w:p>
    <w:p w14:paraId="7BAD15EF" w14:textId="77777777"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 xml:space="preserve">FWEs are encouraged to remain in contact with the AFWC and express any questions or concerns regarding student issues, </w:t>
      </w:r>
      <w:r w:rsidRPr="006A61EA">
        <w:rPr>
          <w:rFonts w:ascii="Cambria" w:hAnsi="Cambria"/>
          <w:b/>
          <w:bCs/>
          <w:sz w:val="24"/>
          <w:szCs w:val="24"/>
        </w:rPr>
        <w:t>curriculum design,</w:t>
      </w:r>
      <w:r w:rsidRPr="006A61EA">
        <w:rPr>
          <w:rFonts w:ascii="Cambria" w:hAnsi="Cambria"/>
          <w:sz w:val="24"/>
          <w:szCs w:val="24"/>
        </w:rPr>
        <w:t xml:space="preserve"> or fieldwork objectives.</w:t>
      </w:r>
    </w:p>
    <w:p w14:paraId="0C2DC58D" w14:textId="77777777" w:rsidR="006A61EA" w:rsidRDefault="006A61EA" w:rsidP="006A61EA">
      <w:pPr>
        <w:pStyle w:val="BodyText"/>
        <w:ind w:left="662" w:right="562"/>
        <w:rPr>
          <w:rFonts w:ascii="Cambria" w:hAnsi="Cambria"/>
          <w:sz w:val="24"/>
          <w:szCs w:val="24"/>
        </w:rPr>
      </w:pPr>
    </w:p>
    <w:p w14:paraId="3A2F7F11" w14:textId="186F982D"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Informal communication, such as email or phone conversations, among the FWEs, members of the Advisory Committee, program faculty, AFWC, and Program Director occurs continuously allowing for multiple opportunities to address curriculum links between didactic and fieldwork experiences. The AFWC or Program Director will determine if a topic presented informally should be addressed in an official forum.</w:t>
      </w:r>
    </w:p>
    <w:p w14:paraId="5141B616" w14:textId="77777777" w:rsidR="006A61EA" w:rsidRDefault="006A61EA" w:rsidP="006A61EA">
      <w:pPr>
        <w:pStyle w:val="BodyText"/>
        <w:ind w:left="662" w:right="562"/>
        <w:rPr>
          <w:rFonts w:ascii="Cambria" w:hAnsi="Cambria"/>
          <w:sz w:val="24"/>
          <w:szCs w:val="24"/>
        </w:rPr>
      </w:pPr>
    </w:p>
    <w:p w14:paraId="0619DAEA" w14:textId="53006579"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The weaving together of didactic instruction and fieldwork experiences is also explored during routinely occurring, formal events. Examples of formal events in which these issues may be</w:t>
      </w:r>
      <w:r w:rsidR="006A61EA">
        <w:rPr>
          <w:rFonts w:ascii="Cambria" w:hAnsi="Cambria"/>
          <w:sz w:val="24"/>
          <w:szCs w:val="24"/>
        </w:rPr>
        <w:t xml:space="preserve"> </w:t>
      </w:r>
      <w:r w:rsidRPr="006A61EA">
        <w:rPr>
          <w:rFonts w:ascii="Cambria" w:hAnsi="Cambria"/>
          <w:sz w:val="24"/>
          <w:szCs w:val="24"/>
        </w:rPr>
        <w:t>discussed include but are not limited to Advisory Board Committee meetings, program faculty meetings, midterm conferences, and conferences after the end of each fieldwork rotation.</w:t>
      </w:r>
    </w:p>
    <w:p w14:paraId="71471F7C" w14:textId="77777777" w:rsidR="006A61EA" w:rsidRDefault="006A61EA" w:rsidP="006A61EA">
      <w:pPr>
        <w:pStyle w:val="BodyText"/>
        <w:ind w:left="662" w:right="562"/>
        <w:rPr>
          <w:rFonts w:ascii="Cambria" w:hAnsi="Cambria"/>
          <w:sz w:val="24"/>
          <w:szCs w:val="24"/>
        </w:rPr>
      </w:pPr>
    </w:p>
    <w:p w14:paraId="28EFE9D3" w14:textId="123A2ED7" w:rsidR="00C949AE" w:rsidRDefault="00DD517C" w:rsidP="006A61EA">
      <w:pPr>
        <w:pStyle w:val="BodyText"/>
        <w:ind w:left="662" w:right="562"/>
        <w:rPr>
          <w:rFonts w:ascii="Cambria" w:hAnsi="Cambria"/>
          <w:sz w:val="24"/>
          <w:szCs w:val="24"/>
        </w:rPr>
      </w:pPr>
      <w:r w:rsidRPr="006A61EA">
        <w:rPr>
          <w:rFonts w:ascii="Cambria" w:hAnsi="Cambria"/>
          <w:sz w:val="24"/>
          <w:szCs w:val="24"/>
        </w:rPr>
        <w:t>Meetings between the AFWC and FWE at the end of a fieldwork rotation are determined on an as needed basis and may occur due to student, FWE, AFWC, and/or PD request.</w:t>
      </w:r>
    </w:p>
    <w:p w14:paraId="0D1633AC" w14:textId="77777777" w:rsidR="00881011" w:rsidRDefault="00881011">
      <w:pPr>
        <w:rPr>
          <w:rFonts w:ascii="Cambria" w:eastAsia="Cambria" w:hAnsi="Cambria"/>
          <w:b/>
          <w:bCs/>
          <w:noProof/>
          <w:sz w:val="28"/>
          <w:szCs w:val="28"/>
          <w:lang w:bidi="ar-SA"/>
        </w:rPr>
      </w:pPr>
      <w:r>
        <w:rPr>
          <w:rFonts w:ascii="Cambria" w:eastAsia="Cambria" w:hAnsi="Cambria"/>
          <w:noProof/>
          <w:sz w:val="28"/>
          <w:szCs w:val="28"/>
          <w:lang w:bidi="ar-SA"/>
        </w:rPr>
        <w:br w:type="page"/>
      </w:r>
    </w:p>
    <w:bookmarkStart w:id="29" w:name="_Toc114837872"/>
    <w:p w14:paraId="3BAF6912" w14:textId="374FBF2D" w:rsidR="00881011" w:rsidRPr="00467C8A" w:rsidRDefault="00881011" w:rsidP="00881011">
      <w:pPr>
        <w:pStyle w:val="Heading2"/>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778048" behindDoc="1" locked="0" layoutInCell="1" allowOverlap="1" wp14:anchorId="5A58A191" wp14:editId="254E958C">
                <wp:simplePos x="0" y="0"/>
                <wp:positionH relativeFrom="page">
                  <wp:posOffset>895985</wp:posOffset>
                </wp:positionH>
                <wp:positionV relativeFrom="paragraph">
                  <wp:posOffset>207010</wp:posOffset>
                </wp:positionV>
                <wp:extent cx="5980430" cy="1270"/>
                <wp:effectExtent l="0" t="0" r="0" b="0"/>
                <wp:wrapTopAndBottom/>
                <wp:docPr id="614" name="Freeform: 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029BF" id="Freeform: Shape 614" o:spid="_x0000_s1026" style="position:absolute;margin-left:70.55pt;margin-top:16.3pt;width:470.9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Idk3RK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STUDENT COMPETENCE ASSESSMENT PRE-REQUISITE</w:t>
      </w:r>
      <w:r>
        <w:rPr>
          <w:rFonts w:ascii="Cambria" w:eastAsia="Cambria" w:hAnsi="Cambria"/>
          <w:noProof/>
          <w:sz w:val="28"/>
          <w:szCs w:val="28"/>
          <w:lang w:bidi="ar-SA"/>
        </w:rPr>
        <w:t xml:space="preserve"> and RELATIONSHIP TO CURRICULUM DESIGN</w:t>
      </w:r>
      <w:bookmarkEnd w:id="29"/>
    </w:p>
    <w:p w14:paraId="535EB161" w14:textId="2FB7D94B" w:rsidR="00881011" w:rsidRPr="00584940" w:rsidRDefault="00881011" w:rsidP="00881011">
      <w:pPr>
        <w:pStyle w:val="BodyText"/>
        <w:spacing w:line="20" w:lineRule="exact"/>
        <w:ind w:left="1139"/>
        <w:rPr>
          <w:rFonts w:asciiTheme="majorHAnsi" w:hAnsiTheme="majorHAnsi"/>
          <w:sz w:val="2"/>
        </w:rPr>
      </w:pPr>
    </w:p>
    <w:p w14:paraId="72C7A7E8" w14:textId="0965E6A9" w:rsidR="00881011" w:rsidRDefault="00A4267B" w:rsidP="00881011">
      <w:pPr>
        <w:pStyle w:val="BodyText"/>
        <w:ind w:left="662" w:right="562"/>
        <w:rPr>
          <w:rFonts w:ascii="Cambria" w:hAnsi="Cambria"/>
          <w:sz w:val="24"/>
          <w:szCs w:val="24"/>
        </w:rPr>
      </w:pPr>
      <w:r w:rsidRPr="00467C8A">
        <w:rPr>
          <w:rFonts w:ascii="Cambria" w:eastAsia="Cambria" w:hAnsi="Cambria"/>
          <w:noProof/>
          <w:lang w:bidi="ar-SA"/>
        </w:rPr>
        <mc:AlternateContent>
          <mc:Choice Requires="wps">
            <w:drawing>
              <wp:anchor distT="0" distB="0" distL="0" distR="0" simplePos="0" relativeHeight="251813888" behindDoc="1" locked="0" layoutInCell="1" allowOverlap="1" wp14:anchorId="7FFD0819" wp14:editId="769CC57B">
                <wp:simplePos x="0" y="0"/>
                <wp:positionH relativeFrom="page">
                  <wp:posOffset>1038225</wp:posOffset>
                </wp:positionH>
                <wp:positionV relativeFrom="paragraph">
                  <wp:posOffset>37465</wp:posOffset>
                </wp:positionV>
                <wp:extent cx="5980430" cy="1270"/>
                <wp:effectExtent l="0" t="0" r="0" b="0"/>
                <wp:wrapTopAndBottom/>
                <wp:docPr id="289" name="Freeform: 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22526E" id="Freeform: Shape 289" o:spid="_x0000_s1026" style="position:absolute;margin-left:81.75pt;margin-top:2.95pt;width:470.9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p>
    <w:p w14:paraId="70816F08" w14:textId="77777777" w:rsidR="00881011" w:rsidRPr="00A32E95" w:rsidRDefault="00881011" w:rsidP="00881011">
      <w:pPr>
        <w:pStyle w:val="BodyText"/>
        <w:ind w:left="662" w:right="562"/>
        <w:rPr>
          <w:rFonts w:ascii="Cambria" w:hAnsi="Cambria"/>
          <w:sz w:val="24"/>
          <w:szCs w:val="24"/>
        </w:rPr>
      </w:pPr>
      <w:r w:rsidRPr="00A32E95">
        <w:rPr>
          <w:rFonts w:ascii="Cambria" w:hAnsi="Cambria"/>
          <w:sz w:val="24"/>
          <w:szCs w:val="24"/>
        </w:rPr>
        <w:t xml:space="preserve">As described on the syllabi for all OTA Fieldwork courses, as an additional pre-requisite to placement in a fieldwork facility, students must have demonstrated </w:t>
      </w:r>
      <w:r w:rsidRPr="00A32E95">
        <w:rPr>
          <w:rFonts w:ascii="Cambria" w:hAnsi="Cambria"/>
          <w:b/>
          <w:i/>
          <w:sz w:val="24"/>
          <w:szCs w:val="24"/>
        </w:rPr>
        <w:t xml:space="preserve">competence and safety </w:t>
      </w:r>
      <w:r w:rsidRPr="00A32E95">
        <w:rPr>
          <w:rFonts w:ascii="Cambria" w:hAnsi="Cambria"/>
          <w:sz w:val="24"/>
          <w:szCs w:val="24"/>
        </w:rPr>
        <w:t>with the application of clinical skills in the laboratory setting as evaluated by the faculty member coordinating/instructing the course.</w:t>
      </w:r>
    </w:p>
    <w:p w14:paraId="308D7A92" w14:textId="77777777" w:rsidR="00881011" w:rsidRPr="00A32E95" w:rsidRDefault="00881011" w:rsidP="00881011">
      <w:pPr>
        <w:pStyle w:val="BodyText"/>
        <w:ind w:left="662" w:right="562"/>
        <w:rPr>
          <w:rFonts w:ascii="Cambria" w:hAnsi="Cambria"/>
          <w:sz w:val="24"/>
          <w:szCs w:val="24"/>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8102"/>
      </w:tblGrid>
      <w:tr w:rsidR="00881011" w:rsidRPr="00584940" w14:paraId="2CDED0F0" w14:textId="77777777" w:rsidTr="00881011">
        <w:trPr>
          <w:trHeight w:val="1115"/>
        </w:trPr>
        <w:tc>
          <w:tcPr>
            <w:tcW w:w="2156" w:type="dxa"/>
          </w:tcPr>
          <w:p w14:paraId="3EA405D6" w14:textId="77777777" w:rsidR="00881011" w:rsidRPr="00584940" w:rsidRDefault="00881011" w:rsidP="00881011">
            <w:pPr>
              <w:pStyle w:val="TableParagraph"/>
              <w:spacing w:line="252" w:lineRule="auto"/>
              <w:ind w:left="144" w:right="627" w:firstLine="48"/>
              <w:rPr>
                <w:rFonts w:asciiTheme="majorHAnsi" w:hAnsiTheme="majorHAnsi"/>
                <w:b/>
                <w:sz w:val="24"/>
              </w:rPr>
            </w:pPr>
            <w:r w:rsidRPr="00584940">
              <w:rPr>
                <w:rFonts w:asciiTheme="majorHAnsi" w:hAnsiTheme="majorHAnsi"/>
                <w:b/>
                <w:sz w:val="24"/>
              </w:rPr>
              <w:t>Fieldwork Experience</w:t>
            </w:r>
          </w:p>
        </w:tc>
        <w:tc>
          <w:tcPr>
            <w:tcW w:w="8102" w:type="dxa"/>
          </w:tcPr>
          <w:p w14:paraId="3580B191" w14:textId="77777777" w:rsidR="00881011" w:rsidRPr="00584940" w:rsidRDefault="00881011" w:rsidP="00881011">
            <w:pPr>
              <w:pStyle w:val="TableParagraph"/>
              <w:spacing w:line="270" w:lineRule="exact"/>
              <w:ind w:left="358" w:right="342"/>
              <w:jc w:val="center"/>
              <w:rPr>
                <w:rFonts w:asciiTheme="majorHAnsi" w:hAnsiTheme="majorHAnsi"/>
                <w:b/>
                <w:sz w:val="24"/>
              </w:rPr>
            </w:pPr>
            <w:r w:rsidRPr="00584940">
              <w:rPr>
                <w:rFonts w:asciiTheme="majorHAnsi" w:hAnsiTheme="majorHAnsi"/>
                <w:b/>
                <w:sz w:val="24"/>
              </w:rPr>
              <w:t>Pre-requisite competence/safety:</w:t>
            </w:r>
          </w:p>
          <w:p w14:paraId="2528E4D0" w14:textId="77777777" w:rsidR="00881011" w:rsidRPr="00584940" w:rsidRDefault="00881011" w:rsidP="00881011">
            <w:pPr>
              <w:pStyle w:val="TableParagraph"/>
              <w:spacing w:before="17" w:line="270" w:lineRule="atLeast"/>
              <w:ind w:left="361" w:right="342"/>
              <w:jc w:val="center"/>
              <w:rPr>
                <w:rFonts w:asciiTheme="majorHAnsi" w:hAnsiTheme="majorHAnsi"/>
                <w:b/>
                <w:sz w:val="24"/>
              </w:rPr>
            </w:pPr>
            <w:r w:rsidRPr="00584940">
              <w:rPr>
                <w:rFonts w:asciiTheme="majorHAnsi" w:hAnsiTheme="majorHAnsi"/>
                <w:b/>
                <w:sz w:val="24"/>
              </w:rPr>
              <w:t>(skills that faculty must evaluate &amp; deem student competency and safety prior to fieldwork experience, appropriate to level of fieldwork and progression in the program)</w:t>
            </w:r>
          </w:p>
        </w:tc>
      </w:tr>
      <w:tr w:rsidR="00881011" w:rsidRPr="00584940" w14:paraId="4E102F42" w14:textId="77777777" w:rsidTr="00881011">
        <w:trPr>
          <w:trHeight w:val="2882"/>
        </w:trPr>
        <w:tc>
          <w:tcPr>
            <w:tcW w:w="2156" w:type="dxa"/>
          </w:tcPr>
          <w:p w14:paraId="7B0244B3" w14:textId="77777777" w:rsidR="00881011" w:rsidRPr="00A32E95" w:rsidRDefault="00881011" w:rsidP="00881011">
            <w:pPr>
              <w:pStyle w:val="TableParagraph"/>
              <w:spacing w:before="133"/>
              <w:rPr>
                <w:rFonts w:asciiTheme="majorHAnsi" w:hAnsiTheme="majorHAnsi"/>
                <w:b/>
                <w:bCs/>
                <w:sz w:val="24"/>
              </w:rPr>
            </w:pPr>
            <w:r w:rsidRPr="00A32E95">
              <w:rPr>
                <w:rFonts w:asciiTheme="majorHAnsi" w:hAnsiTheme="majorHAnsi"/>
                <w:b/>
                <w:bCs/>
                <w:sz w:val="24"/>
              </w:rPr>
              <w:t>Fieldwork I-A</w:t>
            </w:r>
          </w:p>
          <w:p w14:paraId="21128C1A" w14:textId="77777777" w:rsidR="00881011" w:rsidRPr="00A32E95" w:rsidRDefault="00881011" w:rsidP="00881011">
            <w:pPr>
              <w:pStyle w:val="TableParagraph"/>
              <w:spacing w:before="9"/>
              <w:rPr>
                <w:rFonts w:asciiTheme="majorHAnsi" w:hAnsiTheme="majorHAnsi"/>
                <w:b/>
                <w:bCs/>
                <w:sz w:val="24"/>
              </w:rPr>
            </w:pPr>
          </w:p>
          <w:p w14:paraId="5F958BB3" w14:textId="77777777" w:rsidR="00881011" w:rsidRDefault="00881011" w:rsidP="00881011">
            <w:pPr>
              <w:pStyle w:val="TableParagraph"/>
              <w:spacing w:line="249" w:lineRule="auto"/>
              <w:ind w:right="707"/>
              <w:rPr>
                <w:rFonts w:asciiTheme="majorHAnsi" w:hAnsiTheme="majorHAnsi"/>
                <w:b/>
                <w:bCs/>
                <w:spacing w:val="-8"/>
                <w:sz w:val="24"/>
              </w:rPr>
            </w:pPr>
            <w:r w:rsidRPr="00A32E95">
              <w:rPr>
                <w:rFonts w:asciiTheme="majorHAnsi" w:hAnsiTheme="majorHAnsi"/>
                <w:b/>
                <w:bCs/>
                <w:sz w:val="24"/>
              </w:rPr>
              <w:t xml:space="preserve">Integrated </w:t>
            </w:r>
            <w:r w:rsidRPr="00A32E95">
              <w:rPr>
                <w:rFonts w:asciiTheme="majorHAnsi" w:hAnsiTheme="majorHAnsi"/>
                <w:b/>
                <w:bCs/>
                <w:spacing w:val="-8"/>
                <w:sz w:val="24"/>
              </w:rPr>
              <w:t xml:space="preserve">in </w:t>
            </w:r>
          </w:p>
          <w:p w14:paraId="071D2C18" w14:textId="77777777" w:rsidR="00881011" w:rsidRPr="00A32E95" w:rsidRDefault="00881011" w:rsidP="0020036E">
            <w:pPr>
              <w:pStyle w:val="TableParagraph"/>
              <w:numPr>
                <w:ilvl w:val="0"/>
                <w:numId w:val="37"/>
              </w:numPr>
              <w:spacing w:line="249" w:lineRule="auto"/>
              <w:ind w:right="576"/>
              <w:rPr>
                <w:rFonts w:asciiTheme="majorHAnsi" w:hAnsiTheme="majorHAnsi"/>
                <w:b/>
                <w:bCs/>
                <w:sz w:val="24"/>
              </w:rPr>
            </w:pPr>
            <w:r w:rsidRPr="00A32E95">
              <w:rPr>
                <w:rFonts w:asciiTheme="majorHAnsi" w:hAnsiTheme="majorHAnsi"/>
                <w:b/>
                <w:bCs/>
                <w:sz w:val="24"/>
              </w:rPr>
              <w:t>OCTA</w:t>
            </w:r>
            <w:r w:rsidRPr="00A32E95">
              <w:rPr>
                <w:rFonts w:asciiTheme="majorHAnsi" w:hAnsiTheme="majorHAnsi"/>
                <w:b/>
                <w:bCs/>
                <w:spacing w:val="-1"/>
                <w:sz w:val="24"/>
              </w:rPr>
              <w:t xml:space="preserve"> </w:t>
            </w:r>
            <w:r>
              <w:rPr>
                <w:rFonts w:asciiTheme="majorHAnsi" w:hAnsiTheme="majorHAnsi"/>
                <w:b/>
                <w:bCs/>
                <w:spacing w:val="-1"/>
                <w:sz w:val="24"/>
              </w:rPr>
              <w:t>2</w:t>
            </w:r>
            <w:r w:rsidRPr="00A32E95">
              <w:rPr>
                <w:rFonts w:asciiTheme="majorHAnsi" w:hAnsiTheme="majorHAnsi"/>
                <w:b/>
                <w:bCs/>
                <w:sz w:val="24"/>
              </w:rPr>
              <w:t>03</w:t>
            </w:r>
          </w:p>
          <w:p w14:paraId="053154F0" w14:textId="77777777" w:rsidR="00881011" w:rsidRPr="00A32E95" w:rsidRDefault="00881011" w:rsidP="0020036E">
            <w:pPr>
              <w:pStyle w:val="TableParagraph"/>
              <w:numPr>
                <w:ilvl w:val="0"/>
                <w:numId w:val="36"/>
              </w:numPr>
              <w:spacing w:before="5"/>
              <w:rPr>
                <w:rFonts w:asciiTheme="majorHAnsi" w:hAnsiTheme="majorHAnsi"/>
                <w:b/>
                <w:bCs/>
                <w:sz w:val="24"/>
              </w:rPr>
            </w:pPr>
            <w:r w:rsidRPr="00A32E95">
              <w:rPr>
                <w:rFonts w:asciiTheme="majorHAnsi" w:hAnsiTheme="majorHAnsi"/>
                <w:b/>
                <w:bCs/>
                <w:sz w:val="24"/>
              </w:rPr>
              <w:t>OCTA</w:t>
            </w:r>
            <w:r w:rsidRPr="00A32E95">
              <w:rPr>
                <w:rFonts w:asciiTheme="majorHAnsi" w:hAnsiTheme="majorHAnsi"/>
                <w:b/>
                <w:bCs/>
                <w:spacing w:val="-1"/>
                <w:sz w:val="24"/>
              </w:rPr>
              <w:t xml:space="preserve"> </w:t>
            </w:r>
            <w:r w:rsidRPr="00A32E95">
              <w:rPr>
                <w:rFonts w:asciiTheme="majorHAnsi" w:hAnsiTheme="majorHAnsi"/>
                <w:b/>
                <w:bCs/>
                <w:sz w:val="24"/>
              </w:rPr>
              <w:t>204</w:t>
            </w:r>
          </w:p>
          <w:p w14:paraId="509421DA" w14:textId="77777777" w:rsidR="00881011" w:rsidRPr="00A32E95" w:rsidRDefault="00881011" w:rsidP="0020036E">
            <w:pPr>
              <w:pStyle w:val="TableParagraph"/>
              <w:numPr>
                <w:ilvl w:val="0"/>
                <w:numId w:val="36"/>
              </w:numPr>
              <w:spacing w:before="14"/>
              <w:rPr>
                <w:rFonts w:asciiTheme="majorHAnsi" w:hAnsiTheme="majorHAnsi"/>
                <w:b/>
                <w:bCs/>
                <w:sz w:val="24"/>
              </w:rPr>
            </w:pPr>
            <w:r w:rsidRPr="00A32E95">
              <w:rPr>
                <w:rFonts w:asciiTheme="majorHAnsi" w:hAnsiTheme="majorHAnsi"/>
                <w:b/>
                <w:bCs/>
                <w:sz w:val="24"/>
              </w:rPr>
              <w:t>OCTA 205</w:t>
            </w:r>
          </w:p>
          <w:p w14:paraId="5DE3778B" w14:textId="77777777" w:rsidR="00881011" w:rsidRPr="00A32E95" w:rsidRDefault="00881011" w:rsidP="00881011">
            <w:pPr>
              <w:pStyle w:val="TableParagraph"/>
              <w:spacing w:before="3"/>
              <w:rPr>
                <w:rFonts w:asciiTheme="majorHAnsi" w:hAnsiTheme="majorHAnsi"/>
                <w:b/>
                <w:bCs/>
                <w:sz w:val="26"/>
              </w:rPr>
            </w:pPr>
          </w:p>
          <w:p w14:paraId="7A6DF70B" w14:textId="77777777" w:rsidR="00881011" w:rsidRPr="00584940" w:rsidRDefault="00881011" w:rsidP="00881011">
            <w:pPr>
              <w:pStyle w:val="TableParagraph"/>
              <w:rPr>
                <w:rFonts w:asciiTheme="majorHAnsi" w:hAnsiTheme="majorHAnsi"/>
                <w:sz w:val="24"/>
              </w:rPr>
            </w:pPr>
            <w:r w:rsidRPr="00A32E95">
              <w:rPr>
                <w:rFonts w:asciiTheme="majorHAnsi" w:hAnsiTheme="majorHAnsi"/>
                <w:b/>
                <w:bCs/>
                <w:sz w:val="24"/>
              </w:rPr>
              <w:t>Fall Semester</w:t>
            </w:r>
          </w:p>
        </w:tc>
        <w:tc>
          <w:tcPr>
            <w:tcW w:w="8102" w:type="dxa"/>
          </w:tcPr>
          <w:p w14:paraId="67AB623F" w14:textId="77777777" w:rsidR="00881011" w:rsidRPr="00584940" w:rsidRDefault="00881011" w:rsidP="00881011">
            <w:pPr>
              <w:pStyle w:val="TableParagraph"/>
              <w:spacing w:line="256" w:lineRule="auto"/>
              <w:ind w:left="379" w:right="481" w:firstLine="1"/>
              <w:rPr>
                <w:rFonts w:asciiTheme="majorHAnsi" w:hAnsiTheme="majorHAnsi"/>
                <w:sz w:val="24"/>
              </w:rPr>
            </w:pPr>
            <w:r w:rsidRPr="00584940">
              <w:rPr>
                <w:rFonts w:asciiTheme="majorHAnsi" w:hAnsiTheme="majorHAnsi"/>
                <w:sz w:val="24"/>
              </w:rPr>
              <w:t>*Skills related to roles and responsibilities of the OTA in the evaluation process: Observation skills, interview skills, documenting assessment findings through SOAP and narrative formats selected assessments (examples are but not limited to assessments in developmental milestones, psychosocial skills, motor control, ROM, strength sensation, perception and cognition, ADL and IADL) positioning/draping, vital sign assessment,</w:t>
            </w:r>
          </w:p>
          <w:p w14:paraId="34E4F177" w14:textId="77777777" w:rsidR="00881011" w:rsidRPr="00584940" w:rsidRDefault="00881011" w:rsidP="00881011">
            <w:pPr>
              <w:pStyle w:val="TableParagraph"/>
              <w:spacing w:line="242" w:lineRule="exact"/>
              <w:ind w:left="381"/>
              <w:rPr>
                <w:rFonts w:asciiTheme="majorHAnsi" w:hAnsiTheme="majorHAnsi"/>
                <w:sz w:val="24"/>
              </w:rPr>
            </w:pPr>
            <w:r w:rsidRPr="00584940">
              <w:rPr>
                <w:rFonts w:asciiTheme="majorHAnsi" w:hAnsiTheme="majorHAnsi"/>
                <w:sz w:val="24"/>
              </w:rPr>
              <w:t>transfers, infection control procedures, proper body mechanics, ergonomics,</w:t>
            </w:r>
            <w:r>
              <w:rPr>
                <w:rFonts w:asciiTheme="majorHAnsi" w:hAnsiTheme="majorHAnsi"/>
                <w:sz w:val="24"/>
              </w:rPr>
              <w:t xml:space="preserve"> </w:t>
            </w:r>
            <w:r w:rsidRPr="00584940">
              <w:rPr>
                <w:rFonts w:asciiTheme="majorHAnsi" w:hAnsiTheme="majorHAnsi"/>
                <w:sz w:val="24"/>
              </w:rPr>
              <w:t>functional ambulation, wheelchair safety, goniometry, functional muscle</w:t>
            </w:r>
            <w:r>
              <w:rPr>
                <w:rFonts w:asciiTheme="majorHAnsi" w:hAnsiTheme="majorHAnsi"/>
                <w:sz w:val="24"/>
              </w:rPr>
              <w:t xml:space="preserve"> </w:t>
            </w:r>
            <w:r w:rsidRPr="00584940">
              <w:rPr>
                <w:rFonts w:asciiTheme="majorHAnsi" w:hAnsiTheme="majorHAnsi"/>
                <w:sz w:val="24"/>
              </w:rPr>
              <w:t>testing.</w:t>
            </w:r>
          </w:p>
        </w:tc>
      </w:tr>
      <w:tr w:rsidR="00881011" w:rsidRPr="00584940" w14:paraId="52B52B97" w14:textId="77777777" w:rsidTr="00881011">
        <w:trPr>
          <w:trHeight w:val="2150"/>
        </w:trPr>
        <w:tc>
          <w:tcPr>
            <w:tcW w:w="2156" w:type="dxa"/>
          </w:tcPr>
          <w:p w14:paraId="5DF1C653" w14:textId="77777777" w:rsidR="00881011" w:rsidRPr="00A32E95" w:rsidRDefault="00881011" w:rsidP="00881011">
            <w:pPr>
              <w:pStyle w:val="TableParagraph"/>
              <w:spacing w:before="5"/>
              <w:rPr>
                <w:rFonts w:asciiTheme="majorHAnsi" w:hAnsiTheme="majorHAnsi"/>
                <w:b/>
                <w:bCs/>
                <w:sz w:val="24"/>
              </w:rPr>
            </w:pPr>
          </w:p>
          <w:p w14:paraId="1F5245B5" w14:textId="77777777" w:rsidR="00881011" w:rsidRPr="00A32E95" w:rsidRDefault="00881011" w:rsidP="00881011">
            <w:pPr>
              <w:pStyle w:val="TableParagraph"/>
              <w:spacing w:line="491" w:lineRule="auto"/>
              <w:rPr>
                <w:rFonts w:asciiTheme="majorHAnsi" w:hAnsiTheme="majorHAnsi"/>
                <w:b/>
                <w:bCs/>
                <w:sz w:val="24"/>
              </w:rPr>
            </w:pPr>
            <w:r w:rsidRPr="00A32E95">
              <w:rPr>
                <w:rFonts w:asciiTheme="majorHAnsi" w:hAnsiTheme="majorHAnsi"/>
                <w:b/>
                <w:bCs/>
                <w:sz w:val="24"/>
              </w:rPr>
              <w:t>Fieldwork I-B OCTA 217</w:t>
            </w:r>
          </w:p>
          <w:p w14:paraId="3248E548" w14:textId="77777777" w:rsidR="00881011" w:rsidRPr="00A32E95" w:rsidRDefault="00881011" w:rsidP="00881011">
            <w:pPr>
              <w:pStyle w:val="TableParagraph"/>
              <w:spacing w:before="4" w:line="254" w:lineRule="auto"/>
              <w:rPr>
                <w:rFonts w:asciiTheme="majorHAnsi" w:hAnsiTheme="majorHAnsi"/>
                <w:b/>
                <w:bCs/>
                <w:sz w:val="24"/>
              </w:rPr>
            </w:pPr>
            <w:r w:rsidRPr="00A32E95">
              <w:rPr>
                <w:rFonts w:asciiTheme="majorHAnsi" w:hAnsiTheme="majorHAnsi"/>
                <w:b/>
                <w:bCs/>
                <w:sz w:val="24"/>
              </w:rPr>
              <w:t>Spring Semester</w:t>
            </w:r>
          </w:p>
        </w:tc>
        <w:tc>
          <w:tcPr>
            <w:tcW w:w="8102" w:type="dxa"/>
          </w:tcPr>
          <w:p w14:paraId="3190BB4C" w14:textId="77777777" w:rsidR="00881011" w:rsidRPr="00584940" w:rsidRDefault="00881011" w:rsidP="00881011">
            <w:pPr>
              <w:pStyle w:val="TableParagraph"/>
              <w:spacing w:line="245" w:lineRule="exact"/>
              <w:ind w:left="350"/>
              <w:rPr>
                <w:rFonts w:asciiTheme="majorHAnsi" w:hAnsiTheme="majorHAnsi"/>
                <w:sz w:val="24"/>
              </w:rPr>
            </w:pPr>
            <w:r w:rsidRPr="00584940">
              <w:rPr>
                <w:rFonts w:asciiTheme="majorHAnsi" w:hAnsiTheme="majorHAnsi"/>
                <w:sz w:val="24"/>
              </w:rPr>
              <w:t>*Skills related to roles and responsibilities of the OTA in the evaluation</w:t>
            </w:r>
          </w:p>
          <w:p w14:paraId="186E18AC" w14:textId="77777777" w:rsidR="00881011" w:rsidRPr="00584940" w:rsidRDefault="00881011" w:rsidP="00881011">
            <w:pPr>
              <w:pStyle w:val="TableParagraph"/>
              <w:spacing w:before="7" w:line="252" w:lineRule="auto"/>
              <w:ind w:left="352" w:right="628"/>
              <w:rPr>
                <w:rFonts w:asciiTheme="majorHAnsi" w:hAnsiTheme="majorHAnsi"/>
                <w:sz w:val="24"/>
              </w:rPr>
            </w:pPr>
            <w:r w:rsidRPr="00584940">
              <w:rPr>
                <w:rFonts w:asciiTheme="majorHAnsi" w:hAnsiTheme="majorHAnsi"/>
                <w:sz w:val="24"/>
              </w:rPr>
              <w:t>and intervention process: activity analysis, treatment planning, treatment interventions, grading and adapting, therapeutic positioning and handling, facilitation/inhibition techniques, sensory integration, interview, and documentation skills, PNF technique applications, introduction to NDT basics, PAMS, as well as analysis of discharge planning and outcome measures</w:t>
            </w:r>
          </w:p>
        </w:tc>
      </w:tr>
      <w:tr w:rsidR="00881011" w:rsidRPr="00584940" w14:paraId="610BBDB3" w14:textId="77777777" w:rsidTr="00881011">
        <w:trPr>
          <w:trHeight w:val="1098"/>
        </w:trPr>
        <w:tc>
          <w:tcPr>
            <w:tcW w:w="2156" w:type="dxa"/>
          </w:tcPr>
          <w:p w14:paraId="0B562709" w14:textId="77777777" w:rsidR="00881011" w:rsidRPr="00A32E95" w:rsidRDefault="00881011" w:rsidP="00881011">
            <w:pPr>
              <w:pStyle w:val="TableParagraph"/>
              <w:spacing w:line="237" w:lineRule="auto"/>
              <w:rPr>
                <w:rFonts w:asciiTheme="majorHAnsi" w:hAnsiTheme="majorHAnsi"/>
                <w:b/>
                <w:bCs/>
                <w:sz w:val="24"/>
              </w:rPr>
            </w:pPr>
            <w:r w:rsidRPr="00A32E95">
              <w:rPr>
                <w:rFonts w:asciiTheme="majorHAnsi" w:hAnsiTheme="majorHAnsi"/>
                <w:b/>
                <w:bCs/>
                <w:sz w:val="24"/>
              </w:rPr>
              <w:t>Fieldwork Level II A and B</w:t>
            </w:r>
          </w:p>
          <w:p w14:paraId="03243C52" w14:textId="77777777" w:rsidR="00881011" w:rsidRPr="00A32E95" w:rsidRDefault="00881011" w:rsidP="00881011">
            <w:pPr>
              <w:pStyle w:val="TableParagraph"/>
              <w:spacing w:line="275" w:lineRule="exact"/>
              <w:rPr>
                <w:rFonts w:asciiTheme="majorHAnsi" w:hAnsiTheme="majorHAnsi"/>
                <w:b/>
                <w:bCs/>
                <w:sz w:val="24"/>
              </w:rPr>
            </w:pPr>
            <w:r w:rsidRPr="00A32E95">
              <w:rPr>
                <w:rFonts w:asciiTheme="majorHAnsi" w:hAnsiTheme="majorHAnsi"/>
                <w:b/>
                <w:bCs/>
                <w:sz w:val="24"/>
              </w:rPr>
              <w:t>OCTA 220 and 220</w:t>
            </w:r>
          </w:p>
          <w:p w14:paraId="202AC42C" w14:textId="77777777" w:rsidR="00881011" w:rsidRPr="00A32E95" w:rsidRDefault="00881011" w:rsidP="00881011">
            <w:pPr>
              <w:pStyle w:val="TableParagraph"/>
              <w:spacing w:line="258" w:lineRule="exact"/>
              <w:rPr>
                <w:rFonts w:asciiTheme="majorHAnsi" w:hAnsiTheme="majorHAnsi"/>
                <w:b/>
                <w:bCs/>
                <w:sz w:val="24"/>
              </w:rPr>
            </w:pPr>
            <w:r w:rsidRPr="00A32E95">
              <w:rPr>
                <w:rFonts w:asciiTheme="majorHAnsi" w:hAnsiTheme="majorHAnsi"/>
                <w:b/>
                <w:bCs/>
                <w:sz w:val="24"/>
              </w:rPr>
              <w:t>Final Fall semester</w:t>
            </w:r>
          </w:p>
        </w:tc>
        <w:tc>
          <w:tcPr>
            <w:tcW w:w="8102" w:type="dxa"/>
          </w:tcPr>
          <w:p w14:paraId="23B4902C" w14:textId="77777777" w:rsidR="00881011" w:rsidRPr="00584940" w:rsidRDefault="00881011" w:rsidP="00881011">
            <w:pPr>
              <w:pStyle w:val="TableParagraph"/>
              <w:spacing w:line="273" w:lineRule="exact"/>
              <w:ind w:left="352"/>
              <w:rPr>
                <w:rFonts w:asciiTheme="majorHAnsi" w:hAnsiTheme="majorHAnsi"/>
                <w:sz w:val="24"/>
              </w:rPr>
            </w:pPr>
            <w:r w:rsidRPr="00584940">
              <w:rPr>
                <w:rFonts w:asciiTheme="majorHAnsi" w:hAnsiTheme="majorHAnsi"/>
                <w:sz w:val="24"/>
              </w:rPr>
              <w:t>See above. Student by this point has completed all class/lab curriculum</w:t>
            </w:r>
          </w:p>
        </w:tc>
      </w:tr>
    </w:tbl>
    <w:p w14:paraId="1A797471" w14:textId="77777777" w:rsidR="00881011" w:rsidRDefault="00881011" w:rsidP="00881011">
      <w:pPr>
        <w:pStyle w:val="BodyText"/>
        <w:spacing w:before="7"/>
        <w:rPr>
          <w:rFonts w:asciiTheme="majorHAnsi" w:hAnsiTheme="majorHAnsi"/>
          <w:sz w:val="15"/>
        </w:rPr>
      </w:pPr>
    </w:p>
    <w:p w14:paraId="4074C28E" w14:textId="77777777" w:rsidR="00881011" w:rsidRDefault="00881011" w:rsidP="00881011">
      <w:pPr>
        <w:rPr>
          <w:rFonts w:asciiTheme="majorHAnsi" w:hAnsiTheme="majorHAnsi"/>
          <w:sz w:val="15"/>
          <w:szCs w:val="28"/>
        </w:rPr>
      </w:pPr>
      <w:r>
        <w:rPr>
          <w:rFonts w:asciiTheme="majorHAnsi" w:hAnsiTheme="majorHAnsi"/>
          <w:sz w:val="15"/>
        </w:rPr>
        <w:br w:type="page"/>
      </w:r>
    </w:p>
    <w:p w14:paraId="5D23A387" w14:textId="0AF3D473" w:rsidR="006A61EA" w:rsidRPr="006A61EA" w:rsidRDefault="006A61EA" w:rsidP="006A61EA">
      <w:pPr>
        <w:pStyle w:val="BodyText"/>
        <w:ind w:left="662" w:right="562"/>
        <w:rPr>
          <w:rFonts w:ascii="Cambria" w:hAnsi="Cambria"/>
          <w:sz w:val="24"/>
          <w:szCs w:val="24"/>
        </w:rPr>
      </w:pPr>
    </w:p>
    <w:bookmarkStart w:id="30" w:name="_Toc114837873"/>
    <w:p w14:paraId="223F2644" w14:textId="548ACCDB" w:rsidR="006A61EA" w:rsidRPr="00467C8A" w:rsidRDefault="006A61EA" w:rsidP="00881011">
      <w:pPr>
        <w:pStyle w:val="Heading2"/>
        <w:ind w:left="0"/>
        <w:rPr>
          <w:rFonts w:ascii="Cambria" w:eastAsia="Cambria" w:hAnsi="Cambria"/>
          <w:sz w:val="28"/>
          <w:szCs w:val="28"/>
          <w:lang w:bidi="ar-SA"/>
        </w:rPr>
      </w:pPr>
      <w:r w:rsidRPr="00467C8A">
        <w:rPr>
          <w:rFonts w:ascii="Cambria" w:eastAsia="Cambria" w:hAnsi="Cambria"/>
          <w:noProof/>
          <w:sz w:val="28"/>
          <w:szCs w:val="28"/>
          <w:lang w:bidi="ar-SA"/>
        </w:rPr>
        <mc:AlternateContent>
          <mc:Choice Requires="wps">
            <w:drawing>
              <wp:anchor distT="0" distB="0" distL="0" distR="0" simplePos="0" relativeHeight="251764736" behindDoc="1" locked="0" layoutInCell="1" allowOverlap="1" wp14:anchorId="6BABBB51" wp14:editId="527CE544">
                <wp:simplePos x="0" y="0"/>
                <wp:positionH relativeFrom="page">
                  <wp:posOffset>895985</wp:posOffset>
                </wp:positionH>
                <wp:positionV relativeFrom="paragraph">
                  <wp:posOffset>207010</wp:posOffset>
                </wp:positionV>
                <wp:extent cx="5980430" cy="1270"/>
                <wp:effectExtent l="0" t="0" r="0" b="0"/>
                <wp:wrapTopAndBottom/>
                <wp:docPr id="610" name="Freeform: 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B4863" id="Freeform: Shape 610" o:spid="_x0000_s1026" style="position:absolute;margin-left:70.55pt;margin-top:16.3pt;width:470.9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n5sg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w:t>MAINTAINING CONTRACTS</w:t>
      </w:r>
      <w:bookmarkEnd w:id="30"/>
    </w:p>
    <w:p w14:paraId="6640F9C1" w14:textId="59D2ED89" w:rsidR="00C949AE" w:rsidRPr="006A61EA" w:rsidRDefault="00A4267B">
      <w:pPr>
        <w:pStyle w:val="BodyText"/>
        <w:spacing w:before="119"/>
        <w:ind w:left="720" w:right="870"/>
        <w:jc w:val="both"/>
        <w:rPr>
          <w:rFonts w:ascii="Cambria" w:hAnsi="Cambria"/>
          <w:sz w:val="24"/>
          <w:szCs w:val="24"/>
        </w:rPr>
      </w:pPr>
      <w:r w:rsidRPr="00467C8A">
        <w:rPr>
          <w:rFonts w:ascii="Cambria" w:eastAsia="Cambria" w:hAnsi="Cambria"/>
          <w:noProof/>
          <w:lang w:bidi="ar-SA"/>
        </w:rPr>
        <mc:AlternateContent>
          <mc:Choice Requires="wps">
            <w:drawing>
              <wp:anchor distT="0" distB="0" distL="0" distR="0" simplePos="0" relativeHeight="251815936" behindDoc="1" locked="0" layoutInCell="1" allowOverlap="1" wp14:anchorId="76AC9948" wp14:editId="0BEF8F71">
                <wp:simplePos x="0" y="0"/>
                <wp:positionH relativeFrom="page">
                  <wp:align>center</wp:align>
                </wp:positionH>
                <wp:positionV relativeFrom="paragraph">
                  <wp:posOffset>56515</wp:posOffset>
                </wp:positionV>
                <wp:extent cx="5980430" cy="1270"/>
                <wp:effectExtent l="0" t="0" r="0" b="0"/>
                <wp:wrapTopAndBottom/>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4F025" id="Freeform: Shape 290" o:spid="_x0000_s1026" style="position:absolute;margin-left:0;margin-top:4.45pt;width:470.9pt;height:.1pt;z-index:-25150054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ZLsg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" path="m,l9418,e" filled="f" strokecolor="#602221" strokeweight=".48pt">
                <v:stroke dashstyle="dot"/>
                <v:path arrowok="t" o:connecttype="custom" o:connectlocs="0,0;5980430,0" o:connectangles="0,0"/>
                <w10:wrap type="topAndBottom" anchorx="page"/>
              </v:shape>
            </w:pict>
          </mc:Fallback>
        </mc:AlternateContent>
      </w:r>
      <w:r w:rsidR="00DD517C" w:rsidRPr="006A61EA">
        <w:rPr>
          <w:rFonts w:ascii="Cambria" w:hAnsi="Cambria"/>
          <w:sz w:val="24"/>
          <w:szCs w:val="24"/>
        </w:rPr>
        <w:t>Through communication with the Nursing &amp; Allied Health Program Coordinator,</w:t>
      </w:r>
      <w:r w:rsidR="00DD517C" w:rsidRPr="006A61EA">
        <w:rPr>
          <w:rFonts w:ascii="Cambria" w:hAnsi="Cambria"/>
          <w:spacing w:val="-39"/>
          <w:sz w:val="24"/>
          <w:szCs w:val="24"/>
        </w:rPr>
        <w:t xml:space="preserve"> </w:t>
      </w:r>
      <w:r w:rsidR="00DD517C" w:rsidRPr="006A61EA">
        <w:rPr>
          <w:rFonts w:ascii="Cambria" w:hAnsi="Cambria"/>
          <w:sz w:val="24"/>
          <w:szCs w:val="24"/>
        </w:rPr>
        <w:t>the OTA Program AFWC maintains a record of fieldwork sites/affiliates with current MOUs with the</w:t>
      </w:r>
      <w:r w:rsidR="00DD517C" w:rsidRPr="006A61EA">
        <w:rPr>
          <w:rFonts w:ascii="Cambria" w:hAnsi="Cambria"/>
          <w:spacing w:val="-1"/>
          <w:sz w:val="24"/>
          <w:szCs w:val="24"/>
        </w:rPr>
        <w:t xml:space="preserve"> </w:t>
      </w:r>
      <w:r w:rsidR="00DD517C" w:rsidRPr="006A61EA">
        <w:rPr>
          <w:rFonts w:ascii="Cambria" w:hAnsi="Cambria"/>
          <w:sz w:val="24"/>
          <w:szCs w:val="24"/>
        </w:rPr>
        <w:t>School/Program.</w:t>
      </w:r>
    </w:p>
    <w:p w14:paraId="65BA4092" w14:textId="77777777" w:rsidR="00C949AE" w:rsidRPr="006A61EA" w:rsidRDefault="00DD517C">
      <w:pPr>
        <w:pStyle w:val="BodyText"/>
        <w:spacing w:before="122"/>
        <w:ind w:left="720" w:right="794"/>
        <w:jc w:val="both"/>
        <w:rPr>
          <w:rFonts w:ascii="Cambria" w:hAnsi="Cambria"/>
          <w:sz w:val="24"/>
          <w:szCs w:val="24"/>
        </w:rPr>
      </w:pPr>
      <w:r w:rsidRPr="006A61EA">
        <w:rPr>
          <w:rFonts w:ascii="Cambria" w:hAnsi="Cambria"/>
          <w:sz w:val="24"/>
          <w:szCs w:val="24"/>
        </w:rPr>
        <w:t>Students will not be placed in a Level I or Level II fieldwork site until an MOU signed by</w:t>
      </w:r>
      <w:r w:rsidRPr="006A61EA">
        <w:rPr>
          <w:rFonts w:ascii="Cambria" w:hAnsi="Cambria"/>
          <w:spacing w:val="-38"/>
          <w:sz w:val="24"/>
          <w:szCs w:val="24"/>
        </w:rPr>
        <w:t xml:space="preserve"> </w:t>
      </w:r>
      <w:r w:rsidRPr="006A61EA">
        <w:rPr>
          <w:rFonts w:ascii="Cambria" w:hAnsi="Cambria"/>
          <w:sz w:val="24"/>
          <w:szCs w:val="24"/>
        </w:rPr>
        <w:t>both parties is on file. A sample of the standard MOU utilized by the OTA program is</w:t>
      </w:r>
      <w:r w:rsidRPr="006A61EA">
        <w:rPr>
          <w:rFonts w:ascii="Cambria" w:hAnsi="Cambria"/>
          <w:spacing w:val="-25"/>
          <w:sz w:val="24"/>
          <w:szCs w:val="24"/>
        </w:rPr>
        <w:t xml:space="preserve"> </w:t>
      </w:r>
      <w:r w:rsidRPr="006A61EA">
        <w:rPr>
          <w:rFonts w:ascii="Cambria" w:hAnsi="Cambria"/>
          <w:sz w:val="24"/>
          <w:szCs w:val="24"/>
        </w:rPr>
        <w:t>provided.</w:t>
      </w:r>
    </w:p>
    <w:p w14:paraId="354C0A9D" w14:textId="77777777" w:rsidR="00C949AE" w:rsidRPr="006A61EA" w:rsidRDefault="00DD517C">
      <w:pPr>
        <w:pStyle w:val="BodyText"/>
        <w:ind w:left="719" w:right="693"/>
        <w:jc w:val="both"/>
        <w:rPr>
          <w:rFonts w:ascii="Cambria" w:hAnsi="Cambria"/>
          <w:sz w:val="24"/>
          <w:szCs w:val="24"/>
        </w:rPr>
      </w:pPr>
      <w:r w:rsidRPr="006A61EA">
        <w:rPr>
          <w:rFonts w:ascii="Cambria" w:hAnsi="Cambria"/>
          <w:sz w:val="24"/>
          <w:szCs w:val="24"/>
        </w:rPr>
        <w:t>MOUs are maintained by the Program Coordinator. Each OTA program MOU will be</w:t>
      </w:r>
      <w:r w:rsidRPr="006A61EA">
        <w:rPr>
          <w:rFonts w:ascii="Cambria" w:hAnsi="Cambria"/>
          <w:spacing w:val="-31"/>
          <w:sz w:val="24"/>
          <w:szCs w:val="24"/>
        </w:rPr>
        <w:t xml:space="preserve"> </w:t>
      </w:r>
      <w:r w:rsidRPr="006A61EA">
        <w:rPr>
          <w:rFonts w:ascii="Cambria" w:hAnsi="Cambria"/>
          <w:sz w:val="24"/>
          <w:szCs w:val="24"/>
        </w:rPr>
        <w:t>reviewed annually unless limited to a shorter</w:t>
      </w:r>
      <w:r w:rsidRPr="006A61EA">
        <w:rPr>
          <w:rFonts w:ascii="Cambria" w:hAnsi="Cambria"/>
          <w:spacing w:val="-7"/>
          <w:sz w:val="24"/>
          <w:szCs w:val="24"/>
        </w:rPr>
        <w:t xml:space="preserve"> </w:t>
      </w:r>
      <w:r w:rsidRPr="006A61EA">
        <w:rPr>
          <w:rFonts w:ascii="Cambria" w:hAnsi="Cambria"/>
          <w:sz w:val="24"/>
          <w:szCs w:val="24"/>
        </w:rPr>
        <w:t>term.</w:t>
      </w:r>
    </w:p>
    <w:bookmarkStart w:id="31" w:name="_Toc114837874"/>
    <w:p w14:paraId="565DD485" w14:textId="17FFFFBC" w:rsidR="006A61EA" w:rsidRPr="00467C8A" w:rsidRDefault="006A61EA" w:rsidP="00881011">
      <w:pPr>
        <w:pStyle w:val="Heading2"/>
        <w:ind w:left="0"/>
        <w:rPr>
          <w:rFonts w:ascii="Cambria" w:eastAsia="Cambria" w:hAnsi="Cambria" w:cs="Cambria"/>
          <w:sz w:val="28"/>
          <w:szCs w:val="28"/>
          <w:lang w:bidi="ar-SA"/>
        </w:rPr>
      </w:pPr>
      <w:r w:rsidRPr="00467C8A">
        <w:rPr>
          <w:rFonts w:ascii="Cambria" w:eastAsia="Cambria" w:hAnsi="Cambria" w:cs="Cambria"/>
          <w:noProof/>
          <w:sz w:val="28"/>
          <w:szCs w:val="28"/>
          <w:lang w:bidi="ar-SA"/>
        </w:rPr>
        <mc:AlternateContent>
          <mc:Choice Requires="wps">
            <w:drawing>
              <wp:anchor distT="0" distB="0" distL="0" distR="0" simplePos="0" relativeHeight="251766784" behindDoc="1" locked="0" layoutInCell="1" allowOverlap="1" wp14:anchorId="68AEE840" wp14:editId="21EF9CA6">
                <wp:simplePos x="0" y="0"/>
                <wp:positionH relativeFrom="page">
                  <wp:posOffset>895985</wp:posOffset>
                </wp:positionH>
                <wp:positionV relativeFrom="paragraph">
                  <wp:posOffset>207010</wp:posOffset>
                </wp:positionV>
                <wp:extent cx="5980430" cy="1270"/>
                <wp:effectExtent l="0" t="0" r="0" b="0"/>
                <wp:wrapTopAndBottom/>
                <wp:docPr id="611" name="Freeform: 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5C430" id="Freeform: Shape 611" o:spid="_x0000_s1026" style="position:absolute;margin-left:70.55pt;margin-top:16.3pt;width:470.9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cs="Cambria"/>
          <w:noProof/>
          <w:sz w:val="28"/>
          <w:szCs w:val="28"/>
          <w:lang w:bidi="ar-SA"/>
        </w:rPr>
        <w:t>PROFESSIONAL APPEARANCE DURING FIELDWORK</w:t>
      </w:r>
      <w:bookmarkEnd w:id="31"/>
    </w:p>
    <w:p w14:paraId="539370D1" w14:textId="53027FD9" w:rsidR="006A61EA" w:rsidRDefault="00A4267B" w:rsidP="006A61EA">
      <w:pPr>
        <w:pStyle w:val="BodyText"/>
        <w:ind w:left="662" w:right="562"/>
        <w:rPr>
          <w:rFonts w:ascii="Cambria" w:hAnsi="Cambria"/>
          <w:sz w:val="24"/>
          <w:szCs w:val="24"/>
        </w:rPr>
      </w:pPr>
      <w:r w:rsidRPr="00467C8A">
        <w:rPr>
          <w:rFonts w:ascii="Cambria" w:eastAsia="Cambria" w:hAnsi="Cambria"/>
          <w:noProof/>
          <w:lang w:bidi="ar-SA"/>
        </w:rPr>
        <mc:AlternateContent>
          <mc:Choice Requires="wps">
            <w:drawing>
              <wp:anchor distT="0" distB="0" distL="0" distR="0" simplePos="0" relativeHeight="251820032" behindDoc="1" locked="0" layoutInCell="1" allowOverlap="1" wp14:anchorId="1BE9B6BA" wp14:editId="4CD11BB8">
                <wp:simplePos x="0" y="0"/>
                <wp:positionH relativeFrom="page">
                  <wp:align>center</wp:align>
                </wp:positionH>
                <wp:positionV relativeFrom="paragraph">
                  <wp:posOffset>47625</wp:posOffset>
                </wp:positionV>
                <wp:extent cx="5980430" cy="1270"/>
                <wp:effectExtent l="0" t="0" r="0" b="0"/>
                <wp:wrapTopAndBottom/>
                <wp:docPr id="292" name="Freeform: 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628EA" id="Freeform: Shape 292" o:spid="_x0000_s1026" style="position:absolute;margin-left:0;margin-top:3.75pt;width:470.9pt;height:.1pt;z-index:-25149644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" path="m,l9418,e" filled="f" strokecolor="#602221" strokeweight=".48pt">
                <v:stroke dashstyle="dot"/>
                <v:path arrowok="t" o:connecttype="custom" o:connectlocs="0,0;5980430,0" o:connectangles="0,0"/>
                <w10:wrap type="topAndBottom" anchorx="page"/>
              </v:shape>
            </w:pict>
          </mc:Fallback>
        </mc:AlternateContent>
      </w:r>
    </w:p>
    <w:p w14:paraId="44B5B493" w14:textId="7C3E5F5E"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 xml:space="preserve">OTA students must follow the facility-specific dress code policies of each fieldwork site to which they are assigned. If lab coats and/or scrubs are required by the facility, then the student will be responsible for securing those items. Hair will be fashioned as to not fall forward or over the sides of the face when working with patients/clients. Nails will be </w:t>
      </w:r>
      <w:r w:rsidR="00DF75DE" w:rsidRPr="006A61EA">
        <w:rPr>
          <w:rFonts w:ascii="Cambria" w:hAnsi="Cambria"/>
          <w:sz w:val="24"/>
          <w:szCs w:val="24"/>
        </w:rPr>
        <w:t>kept</w:t>
      </w:r>
      <w:r w:rsidRPr="006A61EA">
        <w:rPr>
          <w:rFonts w:ascii="Cambria" w:hAnsi="Cambria"/>
          <w:sz w:val="24"/>
          <w:szCs w:val="24"/>
        </w:rPr>
        <w:t xml:space="preserve"> short </w:t>
      </w:r>
      <w:r w:rsidR="00DF75DE" w:rsidRPr="006A61EA">
        <w:rPr>
          <w:rFonts w:ascii="Cambria" w:hAnsi="Cambria"/>
          <w:sz w:val="24"/>
          <w:szCs w:val="24"/>
        </w:rPr>
        <w:t>to</w:t>
      </w:r>
      <w:r w:rsidRPr="006A61EA">
        <w:rPr>
          <w:rFonts w:ascii="Cambria" w:hAnsi="Cambria"/>
          <w:sz w:val="24"/>
          <w:szCs w:val="24"/>
        </w:rPr>
        <w:t xml:space="preserve"> enable easy cleaning, prevent puncture of gloves, and prevent injury to the patient/client. Students should not wear excessive fragrance, makeup, or jewelry. Distracting body art such as facial/body piercings or easily visible tattoos may be required to be camouflaged, </w:t>
      </w:r>
      <w:r w:rsidR="00DF75DE" w:rsidRPr="006A61EA">
        <w:rPr>
          <w:rFonts w:ascii="Cambria" w:hAnsi="Cambria"/>
          <w:sz w:val="24"/>
          <w:szCs w:val="24"/>
        </w:rPr>
        <w:t>covered,</w:t>
      </w:r>
      <w:r w:rsidRPr="006A61EA">
        <w:rPr>
          <w:rFonts w:ascii="Cambria" w:hAnsi="Cambria"/>
          <w:sz w:val="24"/>
          <w:szCs w:val="24"/>
        </w:rPr>
        <w:t xml:space="preserve"> or removed. A BPCC name badge (or facility badge) identifying the student as a “student” or “SOTA” must be worn during all patient interactions (more information below).</w:t>
      </w:r>
    </w:p>
    <w:p w14:paraId="09DD52E2" w14:textId="77777777" w:rsidR="00C949AE" w:rsidRPr="006A61EA" w:rsidRDefault="00C949AE" w:rsidP="006A61EA">
      <w:pPr>
        <w:pStyle w:val="BodyText"/>
        <w:ind w:left="662" w:right="562"/>
        <w:rPr>
          <w:rFonts w:ascii="Cambria" w:hAnsi="Cambria"/>
          <w:sz w:val="24"/>
          <w:szCs w:val="24"/>
        </w:rPr>
      </w:pPr>
    </w:p>
    <w:p w14:paraId="0152E895" w14:textId="77777777" w:rsidR="00C949AE" w:rsidRPr="006A61EA" w:rsidRDefault="00C949AE" w:rsidP="006A61EA">
      <w:pPr>
        <w:pStyle w:val="BodyText"/>
        <w:ind w:left="662" w:right="562"/>
        <w:rPr>
          <w:rFonts w:ascii="Cambria" w:hAnsi="Cambria"/>
          <w:sz w:val="24"/>
          <w:szCs w:val="24"/>
        </w:rPr>
      </w:pPr>
    </w:p>
    <w:p w14:paraId="64B144D0" w14:textId="77777777" w:rsidR="00C949AE" w:rsidRPr="00CC70BE" w:rsidRDefault="00DD517C" w:rsidP="000F7AD1">
      <w:pPr>
        <w:pStyle w:val="Heading3"/>
        <w:ind w:left="0"/>
        <w:jc w:val="center"/>
        <w:rPr>
          <w:b/>
          <w:bCs/>
          <w:sz w:val="28"/>
          <w:szCs w:val="28"/>
        </w:rPr>
      </w:pPr>
      <w:bookmarkStart w:id="32" w:name="_Toc114837875"/>
      <w:r w:rsidRPr="00CC70BE">
        <w:rPr>
          <w:b/>
          <w:bCs/>
          <w:sz w:val="28"/>
          <w:szCs w:val="28"/>
        </w:rPr>
        <w:t>Student Identification</w:t>
      </w:r>
      <w:bookmarkEnd w:id="32"/>
    </w:p>
    <w:p w14:paraId="7FA9D19A" w14:textId="77777777" w:rsidR="00C949AE" w:rsidRPr="00A32E95" w:rsidRDefault="00C949AE" w:rsidP="006A61EA">
      <w:pPr>
        <w:pStyle w:val="BodyText"/>
        <w:ind w:left="662" w:right="562"/>
        <w:rPr>
          <w:rFonts w:ascii="Cambria" w:hAnsi="Cambria"/>
          <w:b/>
          <w:bCs/>
          <w:sz w:val="24"/>
          <w:szCs w:val="24"/>
        </w:rPr>
      </w:pPr>
    </w:p>
    <w:p w14:paraId="30DAF7C8" w14:textId="77777777" w:rsidR="00C949AE" w:rsidRPr="006A61EA" w:rsidRDefault="00DD517C" w:rsidP="006A61EA">
      <w:pPr>
        <w:pStyle w:val="BodyText"/>
        <w:ind w:left="662" w:right="562"/>
        <w:rPr>
          <w:rFonts w:ascii="Cambria" w:hAnsi="Cambria"/>
          <w:sz w:val="24"/>
          <w:szCs w:val="24"/>
        </w:rPr>
      </w:pPr>
      <w:r w:rsidRPr="006A61EA">
        <w:rPr>
          <w:rFonts w:ascii="Cambria" w:hAnsi="Cambria"/>
          <w:sz w:val="24"/>
          <w:szCs w:val="24"/>
        </w:rPr>
        <w:t>While in fieldwork rotations students must display facility appropriate identification as specified by the fieldwork site such as a hospital issued ID badge or BPCC issued fieldwork student ID badge. Students must return this security badge/card to the program director by a specified date. Failure to submit the badge/card will result in the immediate release of the student’s name to Bossier Parish Community College’s Office of Student Services. A “Hold” will be placed on the student’s file preventing the release of the student’s records. This will interfere with graduation, registration, or obtaining a copy of official transcripts (transferring to another school). If a “Hold” is placed for this reason, it will be removed once the security badge/card has been returned to the Program Coordinator, Shunta Spearman (B105).</w:t>
      </w:r>
    </w:p>
    <w:p w14:paraId="5B6090CA" w14:textId="77777777" w:rsidR="00C949AE" w:rsidRPr="00584940" w:rsidRDefault="00C949AE">
      <w:pPr>
        <w:rPr>
          <w:rFonts w:asciiTheme="majorHAnsi" w:hAnsiTheme="majorHAnsi"/>
        </w:rPr>
        <w:sectPr w:rsidR="00C949AE" w:rsidRPr="00584940" w:rsidSect="00584940">
          <w:pgSz w:w="12240" w:h="15840"/>
          <w:pgMar w:top="720" w:right="720" w:bottom="720" w:left="720" w:header="720" w:footer="720" w:gutter="0"/>
          <w:cols w:space="720"/>
          <w:docGrid w:linePitch="299"/>
        </w:sectPr>
      </w:pPr>
    </w:p>
    <w:bookmarkStart w:id="33" w:name="_Toc114837876"/>
    <w:p w14:paraId="5DF59BC7" w14:textId="35404591" w:rsidR="00C949AE" w:rsidRPr="00467C8A" w:rsidRDefault="00A4267B" w:rsidP="00881011">
      <w:pPr>
        <w:pStyle w:val="Heading2"/>
        <w:ind w:left="0"/>
        <w:rPr>
          <w:rFonts w:ascii="Cambria" w:hAnsi="Cambria"/>
          <w:sz w:val="28"/>
          <w:szCs w:val="28"/>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17984" behindDoc="1" locked="0" layoutInCell="1" allowOverlap="1" wp14:anchorId="493BFAF6" wp14:editId="7DB996FA">
                <wp:simplePos x="0" y="0"/>
                <wp:positionH relativeFrom="page">
                  <wp:align>center</wp:align>
                </wp:positionH>
                <wp:positionV relativeFrom="paragraph">
                  <wp:posOffset>553085</wp:posOffset>
                </wp:positionV>
                <wp:extent cx="5980430" cy="1270"/>
                <wp:effectExtent l="0" t="0" r="0" b="0"/>
                <wp:wrapTopAndBottom/>
                <wp:docPr id="291" name="Freeform: 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66608" id="Freeform: Shape 291" o:spid="_x0000_s1026" style="position:absolute;margin-left:0;margin-top:43.55pt;width:470.9pt;height:.1pt;z-index:-251498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" path="m,l9418,e" filled="f" strokecolor="#602221" strokeweight=".48pt">
                <v:stroke dashstyle="dot"/>
                <v:path arrowok="t" o:connecttype="custom" o:connectlocs="0,0;5980430,0" o:connectangles="0,0"/>
                <w10:wrap type="topAndBottom" anchorx="page"/>
              </v:shape>
            </w:pict>
          </mc:Fallback>
        </mc:AlternateContent>
      </w:r>
      <w:r w:rsidR="00A32E95" w:rsidRPr="00467C8A">
        <w:rPr>
          <w:rFonts w:ascii="Cambria" w:eastAsia="Cambria" w:hAnsi="Cambria"/>
          <w:noProof/>
          <w:sz w:val="28"/>
          <w:szCs w:val="28"/>
          <w:lang w:bidi="ar-SA"/>
        </w:rPr>
        <mc:AlternateContent>
          <mc:Choice Requires="wps">
            <w:drawing>
              <wp:anchor distT="0" distB="0" distL="0" distR="0" simplePos="0" relativeHeight="251768832" behindDoc="1" locked="0" layoutInCell="1" allowOverlap="1" wp14:anchorId="498B11EC" wp14:editId="10B0C204">
                <wp:simplePos x="0" y="0"/>
                <wp:positionH relativeFrom="page">
                  <wp:posOffset>895985</wp:posOffset>
                </wp:positionH>
                <wp:positionV relativeFrom="paragraph">
                  <wp:posOffset>207010</wp:posOffset>
                </wp:positionV>
                <wp:extent cx="5980430" cy="1270"/>
                <wp:effectExtent l="0" t="0" r="0" b="0"/>
                <wp:wrapTopAndBottom/>
                <wp:docPr id="612" name="Freeform: 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2E7D1" id="Freeform: Shape 612" o:spid="_x0000_s1026" style="position:absolute;margin-left:70.55pt;margin-top:16.3pt;width:470.9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00A32E95" w:rsidRPr="00467C8A">
        <w:rPr>
          <w:rFonts w:ascii="Cambria" w:eastAsia="Cambria" w:hAnsi="Cambria"/>
          <w:noProof/>
          <w:sz w:val="28"/>
          <w:szCs w:val="28"/>
          <w:lang w:bidi="ar-SA"/>
        </w:rPr>
        <w:t>PROFESSIONAL BEHAVIORS/AFFECTIVE SKILLS EXPECTATIONS</w:t>
      </w:r>
      <w:bookmarkEnd w:id="33"/>
    </w:p>
    <w:p w14:paraId="6771B7F1" w14:textId="46C2ABA9" w:rsidR="00A32E95" w:rsidRDefault="00A32E95" w:rsidP="00A32E95">
      <w:pPr>
        <w:pStyle w:val="BodyText"/>
        <w:ind w:left="662" w:right="562"/>
        <w:rPr>
          <w:rFonts w:ascii="Cambria" w:hAnsi="Cambria"/>
          <w:sz w:val="24"/>
          <w:szCs w:val="24"/>
        </w:rPr>
      </w:pPr>
    </w:p>
    <w:p w14:paraId="32660001" w14:textId="14C058CC"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In addition to requirements related to technical skill development during fieldwork practice experiences, the Program additionally expects students to demonstrate affective behaviors consistent with a “professional”. Students are expected to </w:t>
      </w:r>
      <w:r w:rsidR="00DF75DE" w:rsidRPr="00A32E95">
        <w:rPr>
          <w:rFonts w:ascii="Cambria" w:hAnsi="Cambria"/>
          <w:sz w:val="24"/>
          <w:szCs w:val="24"/>
        </w:rPr>
        <w:t>always conduct themselves in a professional manner</w:t>
      </w:r>
      <w:r w:rsidRPr="00A32E95">
        <w:rPr>
          <w:rFonts w:ascii="Cambria" w:hAnsi="Cambria"/>
          <w:sz w:val="24"/>
          <w:szCs w:val="24"/>
        </w:rPr>
        <w:t xml:space="preserve"> during fieldwork experiences. The policies and procedures of the Program and of the Fieldwork Facility must be adhered to and additionally the student should conform to the principles outlined in the AOTA Guide for Professional Conduct and the AOTA Code of Ethics. Specifically, the Program has defined the expected affective behaviors/skills as:</w:t>
      </w:r>
    </w:p>
    <w:p w14:paraId="0E1AF09F"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Commitment to</w:t>
      </w:r>
      <w:r w:rsidRPr="00A32E95">
        <w:rPr>
          <w:rFonts w:ascii="Cambria" w:hAnsi="Cambria"/>
          <w:spacing w:val="1"/>
          <w:sz w:val="24"/>
          <w:szCs w:val="24"/>
        </w:rPr>
        <w:t xml:space="preserve"> </w:t>
      </w:r>
      <w:r w:rsidRPr="00A32E95">
        <w:rPr>
          <w:rFonts w:ascii="Cambria" w:hAnsi="Cambria"/>
          <w:sz w:val="24"/>
          <w:szCs w:val="24"/>
        </w:rPr>
        <w:t>Learning</w:t>
      </w:r>
    </w:p>
    <w:p w14:paraId="3A8DB777"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Interpersonal Skills</w:t>
      </w:r>
    </w:p>
    <w:p w14:paraId="69C41071"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Communication Skills</w:t>
      </w:r>
    </w:p>
    <w:p w14:paraId="21B7B271"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Effective Use of Time &amp;</w:t>
      </w:r>
      <w:r w:rsidRPr="00A32E95">
        <w:rPr>
          <w:rFonts w:ascii="Cambria" w:hAnsi="Cambria"/>
          <w:spacing w:val="-1"/>
          <w:sz w:val="24"/>
          <w:szCs w:val="24"/>
        </w:rPr>
        <w:t xml:space="preserve"> </w:t>
      </w:r>
      <w:r w:rsidRPr="00A32E95">
        <w:rPr>
          <w:rFonts w:ascii="Cambria" w:hAnsi="Cambria"/>
          <w:sz w:val="24"/>
          <w:szCs w:val="24"/>
        </w:rPr>
        <w:t>Resources</w:t>
      </w:r>
    </w:p>
    <w:p w14:paraId="1F456867"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Use of Constructive</w:t>
      </w:r>
      <w:r w:rsidRPr="00A32E95">
        <w:rPr>
          <w:rFonts w:ascii="Cambria" w:hAnsi="Cambria"/>
          <w:spacing w:val="-4"/>
          <w:sz w:val="24"/>
          <w:szCs w:val="24"/>
        </w:rPr>
        <w:t xml:space="preserve"> </w:t>
      </w:r>
      <w:r w:rsidRPr="00A32E95">
        <w:rPr>
          <w:rFonts w:ascii="Cambria" w:hAnsi="Cambria"/>
          <w:sz w:val="24"/>
          <w:szCs w:val="24"/>
        </w:rPr>
        <w:t>Feedback</w:t>
      </w:r>
    </w:p>
    <w:p w14:paraId="44C2F89B"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Problem</w:t>
      </w:r>
      <w:r w:rsidRPr="00A32E95">
        <w:rPr>
          <w:rFonts w:ascii="Cambria" w:hAnsi="Cambria"/>
          <w:spacing w:val="-5"/>
          <w:sz w:val="24"/>
          <w:szCs w:val="24"/>
        </w:rPr>
        <w:t xml:space="preserve"> </w:t>
      </w:r>
      <w:r w:rsidRPr="00A32E95">
        <w:rPr>
          <w:rFonts w:ascii="Cambria" w:hAnsi="Cambria"/>
          <w:sz w:val="24"/>
          <w:szCs w:val="24"/>
        </w:rPr>
        <w:t>Solving</w:t>
      </w:r>
    </w:p>
    <w:p w14:paraId="06C82D33"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Critical Thinking</w:t>
      </w:r>
    </w:p>
    <w:p w14:paraId="487ABDAA"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Professionalism</w:t>
      </w:r>
    </w:p>
    <w:p w14:paraId="27CB0F2E"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Responsibility</w:t>
      </w:r>
    </w:p>
    <w:p w14:paraId="34122B2F" w14:textId="77777777" w:rsidR="00C949AE" w:rsidRPr="00A32E95" w:rsidRDefault="00DD517C" w:rsidP="0020036E">
      <w:pPr>
        <w:pStyle w:val="BodyText"/>
        <w:numPr>
          <w:ilvl w:val="0"/>
          <w:numId w:val="35"/>
        </w:numPr>
        <w:ind w:right="562"/>
        <w:rPr>
          <w:rFonts w:ascii="Cambria" w:hAnsi="Cambria"/>
          <w:sz w:val="24"/>
          <w:szCs w:val="24"/>
        </w:rPr>
      </w:pPr>
      <w:r w:rsidRPr="00A32E95">
        <w:rPr>
          <w:rFonts w:ascii="Cambria" w:hAnsi="Cambria"/>
          <w:sz w:val="24"/>
          <w:szCs w:val="24"/>
        </w:rPr>
        <w:t>Stress Management</w:t>
      </w:r>
    </w:p>
    <w:p w14:paraId="7B8AB798" w14:textId="77777777" w:rsidR="00A32E95" w:rsidRDefault="00A32E95" w:rsidP="00A32E95">
      <w:pPr>
        <w:pStyle w:val="BodyText"/>
        <w:ind w:left="662" w:right="562"/>
        <w:rPr>
          <w:rFonts w:ascii="Cambria" w:hAnsi="Cambria"/>
          <w:sz w:val="24"/>
          <w:szCs w:val="24"/>
        </w:rPr>
      </w:pPr>
    </w:p>
    <w:p w14:paraId="380F6AE3" w14:textId="507AFB3B"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Preceding the first fieldwork experience, students will receive from the AFWC more detailed descriptions, expectations and examples related to each of the affective skills. Following this lecture series, students will be required to complete a </w:t>
      </w:r>
      <w:r w:rsidRPr="00A32E95">
        <w:rPr>
          <w:rFonts w:ascii="Cambria" w:hAnsi="Cambria"/>
          <w:b/>
          <w:i/>
          <w:sz w:val="24"/>
          <w:szCs w:val="24"/>
        </w:rPr>
        <w:t xml:space="preserve">Self-Assessment of Affective Behaviors </w:t>
      </w:r>
      <w:r w:rsidRPr="00A32E95">
        <w:rPr>
          <w:rFonts w:ascii="Cambria" w:hAnsi="Cambria"/>
          <w:b/>
          <w:sz w:val="24"/>
          <w:szCs w:val="24"/>
        </w:rPr>
        <w:t>(sample available in “</w:t>
      </w:r>
      <w:r w:rsidR="00655975">
        <w:rPr>
          <w:rFonts w:ascii="Cambria" w:hAnsi="Cambria"/>
          <w:b/>
          <w:sz w:val="24"/>
          <w:szCs w:val="24"/>
        </w:rPr>
        <w:t>Forms</w:t>
      </w:r>
      <w:r w:rsidRPr="00A32E95">
        <w:rPr>
          <w:rFonts w:ascii="Cambria" w:hAnsi="Cambria"/>
          <w:b/>
          <w:sz w:val="24"/>
          <w:szCs w:val="24"/>
        </w:rPr>
        <w:t xml:space="preserve">”) </w:t>
      </w:r>
      <w:r w:rsidRPr="00A32E95">
        <w:rPr>
          <w:rFonts w:ascii="Cambria" w:hAnsi="Cambria"/>
          <w:sz w:val="24"/>
          <w:szCs w:val="24"/>
        </w:rPr>
        <w:t>and participate in a one-on-one meeting with the AFWC to discuss that assessment and set goals related to affective skill development for</w:t>
      </w:r>
      <w:r w:rsidRPr="00A32E95">
        <w:rPr>
          <w:rFonts w:ascii="Cambria" w:hAnsi="Cambria"/>
          <w:spacing w:val="-44"/>
          <w:sz w:val="24"/>
          <w:szCs w:val="24"/>
        </w:rPr>
        <w:t xml:space="preserve"> </w:t>
      </w:r>
      <w:r w:rsidRPr="00A32E95">
        <w:rPr>
          <w:rFonts w:ascii="Cambria" w:hAnsi="Cambria"/>
          <w:sz w:val="24"/>
          <w:szCs w:val="24"/>
        </w:rPr>
        <w:t>the fieldwork experience(s).</w:t>
      </w:r>
    </w:p>
    <w:p w14:paraId="428464E0" w14:textId="77777777" w:rsidR="00C949AE" w:rsidRPr="00A32E95" w:rsidRDefault="00C949AE" w:rsidP="00A32E95">
      <w:pPr>
        <w:pStyle w:val="BodyText"/>
        <w:ind w:left="662" w:right="562"/>
        <w:rPr>
          <w:rFonts w:ascii="Cambria" w:hAnsi="Cambria"/>
          <w:sz w:val="24"/>
          <w:szCs w:val="24"/>
        </w:rPr>
      </w:pPr>
    </w:p>
    <w:p w14:paraId="6C1EBA1E"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Fieldwork educator feedback is solicited during each fieldwork experience on the student’s professional skills and course requirements related to which skills must be “checked off” during the rotation(s) are outlined on each fieldwork practice course syllabus.</w:t>
      </w:r>
    </w:p>
    <w:p w14:paraId="71D6FB72" w14:textId="77777777" w:rsidR="00C949AE" w:rsidRPr="00A32E95" w:rsidRDefault="00C949AE" w:rsidP="00A32E95">
      <w:pPr>
        <w:pStyle w:val="BodyText"/>
        <w:ind w:left="662" w:right="562"/>
        <w:rPr>
          <w:rFonts w:ascii="Cambria" w:hAnsi="Cambria"/>
          <w:sz w:val="24"/>
          <w:szCs w:val="24"/>
        </w:rPr>
      </w:pPr>
    </w:p>
    <w:p w14:paraId="5F7929A4"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Students are expected to comply with BPCC Program policies and procedures as well as facility specific policies and procedures during placement in facility. Students are expected to attend a formal and/or informal facility orientation to be trained about student expectations and facility policies and procedures at the beginning of the fieldwork experience.</w:t>
      </w:r>
    </w:p>
    <w:p w14:paraId="463F61B4" w14:textId="77777777" w:rsidR="00C949AE" w:rsidRPr="00A32E95" w:rsidRDefault="00C949AE" w:rsidP="00A32E95">
      <w:pPr>
        <w:pStyle w:val="BodyText"/>
        <w:ind w:left="662" w:right="562"/>
        <w:rPr>
          <w:rFonts w:ascii="Cambria" w:hAnsi="Cambria"/>
          <w:sz w:val="24"/>
          <w:szCs w:val="24"/>
        </w:rPr>
      </w:pPr>
    </w:p>
    <w:p w14:paraId="08940A2A"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u w:val="thick"/>
        </w:rPr>
        <w:t>Electronic Devices</w:t>
      </w:r>
    </w:p>
    <w:p w14:paraId="3256A395" w14:textId="77777777" w:rsidR="00C949AE" w:rsidRPr="00A32E95" w:rsidRDefault="00C949AE" w:rsidP="00A32E95">
      <w:pPr>
        <w:pStyle w:val="BodyText"/>
        <w:ind w:left="662" w:right="562"/>
        <w:rPr>
          <w:rFonts w:ascii="Cambria" w:hAnsi="Cambria"/>
          <w:b/>
          <w:sz w:val="24"/>
          <w:szCs w:val="24"/>
        </w:rPr>
      </w:pPr>
    </w:p>
    <w:p w14:paraId="40CE590E"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Electronic communications devices (cell phones, smart watchers, beepers, hand-held computers, blackberry’s, I-pods, pagers, etc.) must be silenced, not used, and out of sight (</w:t>
      </w:r>
      <w:r w:rsidRPr="00A32E95">
        <w:rPr>
          <w:rFonts w:ascii="Cambria" w:hAnsi="Cambria"/>
          <w:b/>
          <w:sz w:val="24"/>
          <w:szCs w:val="24"/>
        </w:rPr>
        <w:t xml:space="preserve">including </w:t>
      </w:r>
      <w:r w:rsidRPr="00A32E95">
        <w:rPr>
          <w:rFonts w:ascii="Cambria" w:hAnsi="Cambria"/>
          <w:sz w:val="24"/>
          <w:szCs w:val="24"/>
        </w:rPr>
        <w:t xml:space="preserve">text messaging) during </w:t>
      </w:r>
      <w:r w:rsidRPr="00A32E95">
        <w:rPr>
          <w:rFonts w:ascii="Cambria" w:hAnsi="Cambria"/>
          <w:b/>
          <w:sz w:val="24"/>
          <w:szCs w:val="24"/>
        </w:rPr>
        <w:t xml:space="preserve">all </w:t>
      </w:r>
      <w:r w:rsidRPr="00A32E95">
        <w:rPr>
          <w:rFonts w:ascii="Cambria" w:hAnsi="Cambria"/>
          <w:sz w:val="24"/>
          <w:szCs w:val="24"/>
        </w:rPr>
        <w:t>fieldwork experiences.</w:t>
      </w:r>
    </w:p>
    <w:p w14:paraId="473B4454" w14:textId="77777777" w:rsidR="00C949AE" w:rsidRPr="00584940" w:rsidRDefault="00C949AE">
      <w:pPr>
        <w:rPr>
          <w:rFonts w:asciiTheme="majorHAnsi" w:hAnsiTheme="majorHAnsi"/>
        </w:rPr>
        <w:sectPr w:rsidR="00C949AE" w:rsidRPr="00584940" w:rsidSect="00584940">
          <w:pgSz w:w="12240" w:h="15840"/>
          <w:pgMar w:top="720" w:right="720" w:bottom="720" w:left="720" w:header="720" w:footer="720" w:gutter="0"/>
          <w:cols w:space="720"/>
          <w:docGrid w:linePitch="299"/>
        </w:sectPr>
      </w:pPr>
    </w:p>
    <w:bookmarkStart w:id="34" w:name="_Toc114837877"/>
    <w:p w14:paraId="2ABF72AC" w14:textId="74144A68" w:rsidR="00A32E95" w:rsidRPr="00467C8A" w:rsidRDefault="00A4267B" w:rsidP="00881011">
      <w:pPr>
        <w:pStyle w:val="Heading2"/>
        <w:spacing w:before="0"/>
        <w:ind w:left="0"/>
        <w:rPr>
          <w:rFonts w:ascii="Cambria" w:eastAsia="Cambria" w:hAnsi="Cambria"/>
          <w:sz w:val="28"/>
          <w:szCs w:val="28"/>
          <w:lang w:bidi="ar-SA"/>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22080" behindDoc="1" locked="0" layoutInCell="1" allowOverlap="1" wp14:anchorId="4EADDDBD" wp14:editId="497776A2">
                <wp:simplePos x="0" y="0"/>
                <wp:positionH relativeFrom="page">
                  <wp:align>center</wp:align>
                </wp:positionH>
                <wp:positionV relativeFrom="paragraph">
                  <wp:posOffset>653415</wp:posOffset>
                </wp:positionV>
                <wp:extent cx="5980430" cy="1270"/>
                <wp:effectExtent l="0" t="0" r="0" b="0"/>
                <wp:wrapTopAndBottom/>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65BFA" id="Freeform: Shape 293" o:spid="_x0000_s1026" style="position:absolute;margin-left:0;margin-top:51.45pt;width:470.9pt;height:.1pt;z-index:-25149440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00A32E95" w:rsidRPr="00467C8A">
        <w:rPr>
          <w:rFonts w:ascii="Cambria" w:eastAsia="Cambria" w:hAnsi="Cambria"/>
          <w:noProof/>
          <w:sz w:val="28"/>
          <w:szCs w:val="28"/>
          <w:lang w:bidi="ar-SA"/>
        </w:rPr>
        <mc:AlternateContent>
          <mc:Choice Requires="wps">
            <w:drawing>
              <wp:anchor distT="0" distB="0" distL="0" distR="0" simplePos="0" relativeHeight="251770880" behindDoc="1" locked="0" layoutInCell="1" allowOverlap="1" wp14:anchorId="0D9EE9F5" wp14:editId="417D9926">
                <wp:simplePos x="0" y="0"/>
                <wp:positionH relativeFrom="page">
                  <wp:posOffset>895985</wp:posOffset>
                </wp:positionH>
                <wp:positionV relativeFrom="paragraph">
                  <wp:posOffset>207010</wp:posOffset>
                </wp:positionV>
                <wp:extent cx="5980430" cy="1270"/>
                <wp:effectExtent l="0" t="0" r="0" b="0"/>
                <wp:wrapTopAndBottom/>
                <wp:docPr id="613" name="Freeform: 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10B8A" id="Freeform: Shape 613" o:spid="_x0000_s1026" style="position:absolute;margin-left:70.55pt;margin-top:16.3pt;width:470.9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" path="m,l9418,e" filled="f" strokecolor="#602221" strokeweight=".48pt">
                <v:stroke dashstyle="dot"/>
                <v:path arrowok="t" o:connecttype="custom" o:connectlocs="0,0;5980430,0" o:connectangles="0,0"/>
                <w10:wrap type="topAndBottom" anchorx="page"/>
              </v:shape>
            </w:pict>
          </mc:Fallback>
        </mc:AlternateContent>
      </w:r>
      <w:r w:rsidR="00A32E95" w:rsidRPr="00467C8A">
        <w:rPr>
          <w:rFonts w:ascii="Cambria" w:eastAsia="Cambria" w:hAnsi="Cambria"/>
          <w:noProof/>
          <w:sz w:val="28"/>
          <w:szCs w:val="28"/>
          <w:lang w:bidi="ar-SA"/>
        </w:rPr>
        <w:t>ATTENDANCE AND MAKE-UP POLICY FOR LECTURE, LAB, AND FIELDWORK COURSES</w:t>
      </w:r>
      <w:bookmarkEnd w:id="34"/>
    </w:p>
    <w:p w14:paraId="25192435" w14:textId="66876AAD" w:rsidR="00C949AE" w:rsidRPr="00584940" w:rsidRDefault="00C949AE">
      <w:pPr>
        <w:pStyle w:val="BodyText"/>
        <w:spacing w:before="2"/>
        <w:rPr>
          <w:rFonts w:asciiTheme="majorHAnsi" w:hAnsiTheme="majorHAnsi"/>
          <w:b/>
          <w:sz w:val="20"/>
        </w:rPr>
      </w:pPr>
    </w:p>
    <w:p w14:paraId="508EC17F" w14:textId="5C2FFCFB"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The BPCC attendance policy states that students are to attend all classes regularly and punctually. The college policy also acknowledges that in clinical and laboratory classes, </w:t>
      </w:r>
      <w:r w:rsidR="00DF75DE" w:rsidRPr="00A32E95">
        <w:rPr>
          <w:rFonts w:ascii="Cambria" w:hAnsi="Cambria"/>
          <w:sz w:val="24"/>
          <w:szCs w:val="24"/>
        </w:rPr>
        <w:t>regarding</w:t>
      </w:r>
      <w:r w:rsidRPr="00A32E95">
        <w:rPr>
          <w:rFonts w:ascii="Cambria" w:hAnsi="Cambria"/>
          <w:sz w:val="24"/>
          <w:szCs w:val="24"/>
        </w:rPr>
        <w:t xml:space="preserve"> both excused and unexcused absences, the student may be expected to abide by additional attendance policies. The OTA program has a more stringent attendance policy because of the condensed delivery format, demands of the OTA curriculum, and the problems encountered when class/laboratory/fieldwork activities are missed. Faculty are charged with ensuring and documenting safety of all skills, and there is a limit to both the quantity and quality of make-up work that faculty can provide. For these reasons, the OTA program has the following expectations regarding student attendance:</w:t>
      </w:r>
    </w:p>
    <w:p w14:paraId="0FA2007A" w14:textId="77777777" w:rsidR="00C949AE" w:rsidRPr="00A32E95" w:rsidRDefault="00C949AE" w:rsidP="00A32E95">
      <w:pPr>
        <w:pStyle w:val="BodyText"/>
        <w:ind w:left="662" w:right="562"/>
        <w:rPr>
          <w:rFonts w:ascii="Cambria" w:hAnsi="Cambria"/>
          <w:sz w:val="24"/>
          <w:szCs w:val="24"/>
        </w:rPr>
      </w:pPr>
    </w:p>
    <w:p w14:paraId="54F90BE8"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Definitions</w:t>
      </w:r>
    </w:p>
    <w:p w14:paraId="714A96F9" w14:textId="77777777" w:rsidR="00C949AE" w:rsidRPr="00A32E95" w:rsidRDefault="00DD517C" w:rsidP="00A32E95">
      <w:pPr>
        <w:pStyle w:val="BodyText"/>
        <w:ind w:left="662" w:right="562"/>
        <w:rPr>
          <w:rFonts w:ascii="Cambria" w:hAnsi="Cambria"/>
          <w:sz w:val="24"/>
          <w:szCs w:val="24"/>
        </w:rPr>
      </w:pPr>
      <w:r w:rsidRPr="00A32E95">
        <w:rPr>
          <w:rFonts w:ascii="Cambria" w:hAnsi="Cambria"/>
          <w:b/>
          <w:sz w:val="24"/>
          <w:szCs w:val="24"/>
        </w:rPr>
        <w:t xml:space="preserve">“Excused Absence” - </w:t>
      </w:r>
      <w:r w:rsidRPr="00A32E95">
        <w:rPr>
          <w:rFonts w:ascii="Cambria" w:hAnsi="Cambria"/>
          <w:sz w:val="24"/>
          <w:szCs w:val="24"/>
        </w:rPr>
        <w:t xml:space="preserve">An absence can be excused </w:t>
      </w:r>
      <w:r w:rsidRPr="00A32E95">
        <w:rPr>
          <w:rFonts w:ascii="Cambria" w:hAnsi="Cambria"/>
          <w:b/>
          <w:sz w:val="24"/>
          <w:szCs w:val="24"/>
          <w:u w:val="thick"/>
        </w:rPr>
        <w:t>ONLY</w:t>
      </w:r>
      <w:r w:rsidRPr="00A32E95">
        <w:rPr>
          <w:rFonts w:ascii="Cambria" w:hAnsi="Cambria"/>
          <w:b/>
          <w:sz w:val="24"/>
          <w:szCs w:val="24"/>
        </w:rPr>
        <w:t xml:space="preserve"> </w:t>
      </w:r>
      <w:r w:rsidRPr="00A32E95">
        <w:rPr>
          <w:rFonts w:ascii="Cambria" w:hAnsi="Cambria"/>
          <w:sz w:val="24"/>
          <w:szCs w:val="24"/>
        </w:rPr>
        <w:t xml:space="preserve">if the student has notified the program office/program faculty member (and fieldwork affiliate if absent from fieldwork hours) </w:t>
      </w:r>
      <w:r w:rsidRPr="00A32E95">
        <w:rPr>
          <w:rFonts w:ascii="Cambria" w:hAnsi="Cambria"/>
          <w:b/>
          <w:sz w:val="24"/>
          <w:szCs w:val="24"/>
        </w:rPr>
        <w:t xml:space="preserve">prior </w:t>
      </w:r>
      <w:r w:rsidRPr="00A32E95">
        <w:rPr>
          <w:rFonts w:ascii="Cambria" w:hAnsi="Cambria"/>
          <w:sz w:val="24"/>
          <w:szCs w:val="24"/>
        </w:rPr>
        <w:t xml:space="preserve">to the scheduled class/fieldwork time of the missed day. Excused absences </w:t>
      </w:r>
      <w:r w:rsidRPr="00A32E95">
        <w:rPr>
          <w:rFonts w:ascii="Cambria" w:hAnsi="Cambria"/>
          <w:i/>
          <w:sz w:val="24"/>
          <w:szCs w:val="24"/>
        </w:rPr>
        <w:t xml:space="preserve">could </w:t>
      </w:r>
      <w:r w:rsidRPr="00A32E95">
        <w:rPr>
          <w:rFonts w:ascii="Cambria" w:hAnsi="Cambria"/>
          <w:sz w:val="24"/>
          <w:szCs w:val="24"/>
        </w:rPr>
        <w:t xml:space="preserve">include illness, death of immediate family member, jury duty, military duty, or any circumstance with </w:t>
      </w:r>
      <w:r w:rsidRPr="00A32E95">
        <w:rPr>
          <w:rFonts w:ascii="Cambria" w:hAnsi="Cambria"/>
          <w:b/>
          <w:i/>
          <w:sz w:val="24"/>
          <w:szCs w:val="24"/>
        </w:rPr>
        <w:t xml:space="preserve">prior </w:t>
      </w:r>
      <w:r w:rsidRPr="00A32E95">
        <w:rPr>
          <w:rFonts w:ascii="Cambria" w:hAnsi="Cambria"/>
          <w:sz w:val="24"/>
          <w:szCs w:val="24"/>
        </w:rPr>
        <w:t>approval by faculty member. Excused absences require documentation at the discretion of the program director/AFWC/instructor.</w:t>
      </w:r>
    </w:p>
    <w:p w14:paraId="558ECA8A" w14:textId="4C333572" w:rsidR="00C949AE" w:rsidRPr="00A32E95" w:rsidRDefault="00DD517C" w:rsidP="00A32E95">
      <w:pPr>
        <w:pStyle w:val="BodyText"/>
        <w:ind w:left="662" w:right="562"/>
        <w:rPr>
          <w:rFonts w:ascii="Cambria" w:hAnsi="Cambria"/>
          <w:sz w:val="24"/>
          <w:szCs w:val="24"/>
        </w:rPr>
      </w:pPr>
      <w:r w:rsidRPr="00A32E95">
        <w:rPr>
          <w:rFonts w:ascii="Cambria" w:hAnsi="Cambria"/>
          <w:b/>
          <w:sz w:val="24"/>
          <w:szCs w:val="24"/>
        </w:rPr>
        <w:t xml:space="preserve">“Unexcused Absence” - </w:t>
      </w:r>
      <w:r w:rsidRPr="00A32E95">
        <w:rPr>
          <w:rFonts w:ascii="Cambria" w:hAnsi="Cambria"/>
          <w:sz w:val="24"/>
          <w:szCs w:val="24"/>
        </w:rPr>
        <w:t>An absence which does not meet the definition of excused absence or one in which the program office/program faculty member (</w:t>
      </w:r>
      <w:r w:rsidRPr="00A32E95">
        <w:rPr>
          <w:rFonts w:ascii="Cambria" w:hAnsi="Cambria"/>
          <w:sz w:val="24"/>
          <w:szCs w:val="24"/>
          <w:u w:val="single"/>
        </w:rPr>
        <w:t>and</w:t>
      </w:r>
      <w:r w:rsidRPr="00A32E95">
        <w:rPr>
          <w:rFonts w:ascii="Cambria" w:hAnsi="Cambria"/>
          <w:sz w:val="24"/>
          <w:szCs w:val="24"/>
        </w:rPr>
        <w:t xml:space="preserve"> AFWC/fieldwork educator if absent from fieldwork hours) were not contacted </w:t>
      </w:r>
      <w:r w:rsidRPr="00A32E95">
        <w:rPr>
          <w:rFonts w:ascii="Cambria" w:hAnsi="Cambria"/>
          <w:b/>
          <w:i/>
          <w:sz w:val="24"/>
          <w:szCs w:val="24"/>
        </w:rPr>
        <w:t xml:space="preserve">prior </w:t>
      </w:r>
      <w:r w:rsidRPr="00A32E95">
        <w:rPr>
          <w:rFonts w:ascii="Cambria" w:hAnsi="Cambria"/>
          <w:sz w:val="24"/>
          <w:szCs w:val="24"/>
        </w:rPr>
        <w:t xml:space="preserve">to the scheduled fieldwork time is considered </w:t>
      </w:r>
      <w:r w:rsidRPr="00A32E95">
        <w:rPr>
          <w:rFonts w:ascii="Cambria" w:hAnsi="Cambria"/>
          <w:sz w:val="24"/>
          <w:szCs w:val="24"/>
          <w:u w:val="single"/>
        </w:rPr>
        <w:t>unexcused</w:t>
      </w:r>
      <w:r w:rsidRPr="00A32E95">
        <w:rPr>
          <w:rFonts w:ascii="Cambria" w:hAnsi="Cambria"/>
          <w:sz w:val="24"/>
          <w:szCs w:val="24"/>
        </w:rPr>
        <w:t xml:space="preserve">. Unexcused absences could include car trouble, routine doctor appointments, dentist appointments, </w:t>
      </w:r>
      <w:r w:rsidR="00DF75DE" w:rsidRPr="00A32E95">
        <w:rPr>
          <w:rFonts w:ascii="Cambria" w:hAnsi="Cambria"/>
          <w:sz w:val="24"/>
          <w:szCs w:val="24"/>
        </w:rPr>
        <w:t>childcare</w:t>
      </w:r>
      <w:r w:rsidRPr="00A32E95">
        <w:rPr>
          <w:rFonts w:ascii="Cambria" w:hAnsi="Cambria"/>
          <w:sz w:val="24"/>
          <w:szCs w:val="24"/>
        </w:rPr>
        <w:t xml:space="preserve"> issues, failure to complete immunization requirements,</w:t>
      </w:r>
      <w:r w:rsidRPr="00A32E95">
        <w:rPr>
          <w:rFonts w:ascii="Cambria" w:hAnsi="Cambria"/>
          <w:spacing w:val="-9"/>
          <w:sz w:val="24"/>
          <w:szCs w:val="24"/>
        </w:rPr>
        <w:t xml:space="preserve"> </w:t>
      </w:r>
      <w:r w:rsidRPr="00A32E95">
        <w:rPr>
          <w:rFonts w:ascii="Cambria" w:hAnsi="Cambria"/>
          <w:sz w:val="24"/>
          <w:szCs w:val="24"/>
        </w:rPr>
        <w:t>etc.</w:t>
      </w:r>
    </w:p>
    <w:p w14:paraId="61FCE22D" w14:textId="77777777" w:rsidR="00C949AE" w:rsidRPr="000A1EB8" w:rsidRDefault="00C949AE" w:rsidP="00A32E95">
      <w:pPr>
        <w:pStyle w:val="BodyText"/>
        <w:ind w:left="662" w:right="562"/>
        <w:rPr>
          <w:rFonts w:ascii="Cambria" w:hAnsi="Cambria"/>
          <w:sz w:val="16"/>
          <w:szCs w:val="16"/>
        </w:rPr>
      </w:pPr>
    </w:p>
    <w:p w14:paraId="3D7DD494"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OTA Program Policy regarding </w:t>
      </w:r>
      <w:r w:rsidRPr="00A32E95">
        <w:rPr>
          <w:rFonts w:ascii="Cambria" w:hAnsi="Cambria"/>
          <w:sz w:val="24"/>
          <w:szCs w:val="24"/>
          <w:u w:val="thick"/>
        </w:rPr>
        <w:t>unexcused</w:t>
      </w:r>
      <w:r w:rsidRPr="00A32E95">
        <w:rPr>
          <w:rFonts w:ascii="Cambria" w:hAnsi="Cambria"/>
          <w:spacing w:val="-2"/>
          <w:sz w:val="24"/>
          <w:szCs w:val="24"/>
        </w:rPr>
        <w:t xml:space="preserve"> </w:t>
      </w:r>
      <w:r w:rsidRPr="00A32E95">
        <w:rPr>
          <w:rFonts w:ascii="Cambria" w:hAnsi="Cambria"/>
          <w:sz w:val="24"/>
          <w:szCs w:val="24"/>
        </w:rPr>
        <w:t>absences:</w:t>
      </w:r>
    </w:p>
    <w:p w14:paraId="1F5111C0" w14:textId="77777777" w:rsidR="00C949AE" w:rsidRPr="00A32E95" w:rsidRDefault="00C949AE" w:rsidP="00A32E95">
      <w:pPr>
        <w:pStyle w:val="BodyText"/>
        <w:ind w:left="662" w:right="562"/>
        <w:rPr>
          <w:rFonts w:ascii="Cambria" w:hAnsi="Cambria"/>
          <w:b/>
          <w:sz w:val="24"/>
          <w:szCs w:val="24"/>
        </w:rPr>
      </w:pPr>
    </w:p>
    <w:p w14:paraId="0422C061"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For all OTA lecture/laboratory </w:t>
      </w:r>
      <w:r w:rsidRPr="00A32E95">
        <w:rPr>
          <w:rFonts w:ascii="Cambria" w:hAnsi="Cambria"/>
          <w:b/>
          <w:i/>
          <w:sz w:val="24"/>
          <w:szCs w:val="24"/>
        </w:rPr>
        <w:t xml:space="preserve">and </w:t>
      </w:r>
      <w:r w:rsidRPr="00A32E95">
        <w:rPr>
          <w:rFonts w:ascii="Cambria" w:hAnsi="Cambria"/>
          <w:sz w:val="24"/>
          <w:szCs w:val="24"/>
        </w:rPr>
        <w:t>clinical practice/fieldwork courses, one unexcused absence/incident will result in a written programmatic counseling. Two unexcused absences/incidents will result in a referral to the Office of Student Services with the recommendation for dismissal from the OTA Program.</w:t>
      </w:r>
    </w:p>
    <w:p w14:paraId="443B039C"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Unexcused hours missed will be applied toward the maximum total contact hours a student may miss in any class as described below.</w:t>
      </w:r>
    </w:p>
    <w:p w14:paraId="27063E42"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Any assignments or exams missed because of an unexcused absence will be scored a zero.</w:t>
      </w:r>
    </w:p>
    <w:p w14:paraId="358F2180" w14:textId="77777777" w:rsidR="00C949AE" w:rsidRPr="000A1EB8" w:rsidRDefault="00C949AE" w:rsidP="00A32E95">
      <w:pPr>
        <w:pStyle w:val="BodyText"/>
        <w:ind w:left="662" w:right="562"/>
        <w:rPr>
          <w:rFonts w:ascii="Cambria" w:hAnsi="Cambria"/>
          <w:sz w:val="16"/>
          <w:szCs w:val="16"/>
        </w:rPr>
      </w:pPr>
    </w:p>
    <w:p w14:paraId="4F04F5D4" w14:textId="77777777" w:rsidR="00C949AE" w:rsidRPr="00A32E95" w:rsidRDefault="00DD517C" w:rsidP="00A32E95">
      <w:pPr>
        <w:pStyle w:val="BodyText"/>
        <w:ind w:left="662" w:right="562"/>
        <w:rPr>
          <w:rFonts w:ascii="Cambria" w:hAnsi="Cambria"/>
          <w:sz w:val="24"/>
          <w:szCs w:val="24"/>
        </w:rPr>
      </w:pPr>
      <w:r w:rsidRPr="00A32E95">
        <w:rPr>
          <w:rFonts w:ascii="Cambria" w:hAnsi="Cambria"/>
          <w:b/>
          <w:sz w:val="24"/>
          <w:szCs w:val="24"/>
        </w:rPr>
        <w:t xml:space="preserve">ALL unexcused </w:t>
      </w:r>
      <w:r w:rsidRPr="00A32E95">
        <w:rPr>
          <w:rFonts w:ascii="Cambria" w:hAnsi="Cambria"/>
          <w:sz w:val="24"/>
          <w:szCs w:val="24"/>
        </w:rPr>
        <w:t>missed fieldwork hours must be made-up.</w:t>
      </w:r>
    </w:p>
    <w:p w14:paraId="0C57A70D" w14:textId="77777777" w:rsidR="00C949AE" w:rsidRPr="00A32E95" w:rsidRDefault="00C949AE" w:rsidP="00A32E95">
      <w:pPr>
        <w:pStyle w:val="BodyText"/>
        <w:ind w:left="662" w:right="562"/>
        <w:rPr>
          <w:rFonts w:ascii="Cambria" w:hAnsi="Cambria"/>
          <w:sz w:val="24"/>
          <w:szCs w:val="24"/>
        </w:rPr>
      </w:pPr>
    </w:p>
    <w:p w14:paraId="19B059D1" w14:textId="77777777"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OTA Program Policy regarding </w:t>
      </w:r>
      <w:r w:rsidRPr="00A32E95">
        <w:rPr>
          <w:rFonts w:ascii="Cambria" w:hAnsi="Cambria"/>
          <w:sz w:val="24"/>
          <w:szCs w:val="24"/>
          <w:u w:val="thick"/>
        </w:rPr>
        <w:t>excused</w:t>
      </w:r>
      <w:r w:rsidRPr="00A32E95">
        <w:rPr>
          <w:rFonts w:ascii="Cambria" w:hAnsi="Cambria"/>
          <w:spacing w:val="-3"/>
          <w:sz w:val="24"/>
          <w:szCs w:val="24"/>
        </w:rPr>
        <w:t xml:space="preserve"> </w:t>
      </w:r>
      <w:r w:rsidRPr="00A32E95">
        <w:rPr>
          <w:rFonts w:ascii="Cambria" w:hAnsi="Cambria"/>
          <w:sz w:val="24"/>
          <w:szCs w:val="24"/>
        </w:rPr>
        <w:t>absences:</w:t>
      </w:r>
    </w:p>
    <w:p w14:paraId="1D727454" w14:textId="77777777" w:rsidR="00C949AE" w:rsidRPr="000A1EB8" w:rsidRDefault="00C949AE" w:rsidP="00A32E95">
      <w:pPr>
        <w:pStyle w:val="BodyText"/>
        <w:ind w:left="662" w:right="562"/>
        <w:rPr>
          <w:rFonts w:ascii="Cambria" w:hAnsi="Cambria"/>
          <w:b/>
          <w:sz w:val="16"/>
          <w:szCs w:val="16"/>
        </w:rPr>
      </w:pPr>
    </w:p>
    <w:p w14:paraId="0C12DDC6" w14:textId="7B48A25B"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For all OTA lecture/laboratory </w:t>
      </w:r>
      <w:r w:rsidRPr="00A32E95">
        <w:rPr>
          <w:rFonts w:ascii="Cambria" w:hAnsi="Cambria"/>
          <w:b/>
          <w:i/>
          <w:sz w:val="24"/>
          <w:szCs w:val="24"/>
        </w:rPr>
        <w:t xml:space="preserve">and </w:t>
      </w:r>
      <w:r w:rsidRPr="00A32E95">
        <w:rPr>
          <w:rFonts w:ascii="Cambria" w:hAnsi="Cambria"/>
          <w:sz w:val="24"/>
          <w:szCs w:val="24"/>
        </w:rPr>
        <w:t xml:space="preserve">clinical practice/fieldwork courses, two (2) excused absences will result in a verbal programmatic counseling. Three (3) excused absences will result in a written programmatic counseling. Four (4) or more excused absences may result </w:t>
      </w:r>
      <w:r w:rsidR="00DF75DE" w:rsidRPr="00A32E95">
        <w:rPr>
          <w:rFonts w:ascii="Cambria" w:hAnsi="Cambria"/>
          <w:sz w:val="24"/>
          <w:szCs w:val="24"/>
        </w:rPr>
        <w:t>in</w:t>
      </w:r>
      <w:r w:rsidR="00DF75DE">
        <w:rPr>
          <w:rFonts w:ascii="Cambria" w:hAnsi="Cambria"/>
          <w:sz w:val="24"/>
          <w:szCs w:val="24"/>
        </w:rPr>
        <w:t xml:space="preserve"> </w:t>
      </w:r>
      <w:r w:rsidR="00DF75DE" w:rsidRPr="00A32E95">
        <w:rPr>
          <w:rFonts w:ascii="Cambria" w:hAnsi="Cambria"/>
          <w:spacing w:val="-37"/>
          <w:sz w:val="24"/>
          <w:szCs w:val="24"/>
        </w:rPr>
        <w:t>a</w:t>
      </w:r>
      <w:r w:rsidR="00DF75DE">
        <w:rPr>
          <w:rFonts w:ascii="Cambria" w:hAnsi="Cambria"/>
          <w:sz w:val="24"/>
          <w:szCs w:val="24"/>
        </w:rPr>
        <w:t xml:space="preserve"> referral</w:t>
      </w:r>
      <w:r w:rsidRPr="00A32E95">
        <w:rPr>
          <w:rFonts w:ascii="Cambria" w:hAnsi="Cambria"/>
          <w:sz w:val="24"/>
          <w:szCs w:val="24"/>
        </w:rPr>
        <w:t xml:space="preserve"> to the Office of Student Services with the recommendation for dismissal from the OTA Program. It is at the discretion of the program faculty and AFWC, if the excused FW absence must be made up.</w:t>
      </w:r>
    </w:p>
    <w:p w14:paraId="4AD2A376" w14:textId="77777777" w:rsidR="00C949AE" w:rsidRPr="00A32E95" w:rsidRDefault="00C949AE" w:rsidP="00A32E95">
      <w:pPr>
        <w:pStyle w:val="BodyText"/>
        <w:ind w:left="662" w:right="562"/>
        <w:rPr>
          <w:rFonts w:ascii="Cambria" w:hAnsi="Cambria"/>
          <w:sz w:val="24"/>
          <w:szCs w:val="24"/>
        </w:rPr>
      </w:pPr>
    </w:p>
    <w:p w14:paraId="23A80305" w14:textId="77777777" w:rsidR="00A32E95" w:rsidRDefault="00A32E95" w:rsidP="00A32E95">
      <w:pPr>
        <w:pStyle w:val="BodyText"/>
        <w:ind w:left="662" w:right="562"/>
        <w:rPr>
          <w:rFonts w:ascii="Cambria" w:hAnsi="Cambria"/>
          <w:b/>
          <w:sz w:val="24"/>
          <w:szCs w:val="24"/>
        </w:rPr>
      </w:pPr>
    </w:p>
    <w:p w14:paraId="0DD5B7FE" w14:textId="1B571C06" w:rsidR="00C949AE" w:rsidRPr="00A32E95" w:rsidRDefault="00DD517C" w:rsidP="00A32E95">
      <w:pPr>
        <w:pStyle w:val="BodyText"/>
        <w:ind w:left="662" w:right="562"/>
        <w:rPr>
          <w:rFonts w:ascii="Cambria" w:hAnsi="Cambria"/>
          <w:sz w:val="24"/>
          <w:szCs w:val="24"/>
        </w:rPr>
      </w:pPr>
      <w:r w:rsidRPr="00A32E95">
        <w:rPr>
          <w:rFonts w:ascii="Cambria" w:hAnsi="Cambria"/>
          <w:b/>
          <w:sz w:val="24"/>
          <w:szCs w:val="24"/>
        </w:rPr>
        <w:t xml:space="preserve">The Standards for an Accredited Educational Program for the Occupational Therapy Assistant require a total of 16 weeks of Level II fieldwork (AOTA, 2018). </w:t>
      </w:r>
      <w:r w:rsidRPr="00A32E95">
        <w:rPr>
          <w:rFonts w:ascii="Cambria" w:hAnsi="Cambria"/>
          <w:sz w:val="24"/>
          <w:szCs w:val="24"/>
        </w:rPr>
        <w:t xml:space="preserve">Students are required to complete two eight-week rotations. Students are required to be in attendance during the hours that their FWE works. If the FWE is absent from work, the student is still expected to attend if arrangements have been made for appropriate supervision. If the FWE chooses to give the student the day “off” due to lack of appropriate supervision available, the student is responsible for notifying the AFWC and day(s) must be made up. Actual days of the week and exact number of hours of work per week will vary, depending on the schedule of the FWE to whom the student is assigned. </w:t>
      </w:r>
      <w:r w:rsidRPr="00A32E95">
        <w:rPr>
          <w:rFonts w:ascii="Cambria" w:hAnsi="Cambria"/>
          <w:b/>
          <w:sz w:val="24"/>
          <w:szCs w:val="24"/>
        </w:rPr>
        <w:t xml:space="preserve">Each rotation will include a 40-hour work week (or full-time equivalent), with several hours each evening devoted to reflection, research, and preparation for the next day. </w:t>
      </w:r>
      <w:r w:rsidRPr="00A32E95">
        <w:rPr>
          <w:rFonts w:ascii="Cambria" w:hAnsi="Cambria"/>
          <w:sz w:val="24"/>
          <w:szCs w:val="24"/>
        </w:rPr>
        <w:t>Students should be prepared to plan accordingly. The AFWC must receive prior notification if any variation in this schedule occurs.</w:t>
      </w:r>
    </w:p>
    <w:p w14:paraId="5B0041BF" w14:textId="77777777" w:rsidR="00C949AE" w:rsidRPr="00A32E95" w:rsidRDefault="00C949AE" w:rsidP="00A32E95">
      <w:pPr>
        <w:pStyle w:val="BodyText"/>
        <w:ind w:left="662" w:right="562"/>
        <w:rPr>
          <w:rFonts w:ascii="Cambria" w:hAnsi="Cambria"/>
          <w:sz w:val="24"/>
          <w:szCs w:val="24"/>
        </w:rPr>
      </w:pPr>
    </w:p>
    <w:p w14:paraId="33E71840" w14:textId="295A0E5B"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u w:val="thick"/>
        </w:rPr>
        <w:t>Vacation days during Fieldwork are not permitted. The AFWC must be notified when</w:t>
      </w:r>
      <w:r w:rsidRPr="00A32E95">
        <w:rPr>
          <w:rFonts w:ascii="Cambria" w:hAnsi="Cambria"/>
          <w:sz w:val="24"/>
          <w:szCs w:val="24"/>
        </w:rPr>
        <w:t xml:space="preserve"> </w:t>
      </w:r>
      <w:r w:rsidRPr="00A32E95">
        <w:rPr>
          <w:rFonts w:ascii="Cambria" w:hAnsi="Cambria"/>
          <w:sz w:val="24"/>
          <w:szCs w:val="24"/>
          <w:u w:val="thick"/>
        </w:rPr>
        <w:t xml:space="preserve">“Comp” time is granted </w:t>
      </w:r>
      <w:r w:rsidR="00DF75DE" w:rsidRPr="00A32E95">
        <w:rPr>
          <w:rFonts w:ascii="Cambria" w:hAnsi="Cambria"/>
          <w:sz w:val="24"/>
          <w:szCs w:val="24"/>
          <w:u w:val="thick"/>
        </w:rPr>
        <w:t>because of</w:t>
      </w:r>
      <w:r w:rsidRPr="00A32E95">
        <w:rPr>
          <w:rFonts w:ascii="Cambria" w:hAnsi="Cambria"/>
          <w:sz w:val="24"/>
          <w:szCs w:val="24"/>
          <w:u w:val="thick"/>
        </w:rPr>
        <w:t xml:space="preserve"> a change in the typical schedule. Variation from a</w:t>
      </w:r>
      <w:r w:rsidRPr="00A32E95">
        <w:rPr>
          <w:rFonts w:ascii="Cambria" w:hAnsi="Cambria"/>
          <w:sz w:val="24"/>
          <w:szCs w:val="24"/>
        </w:rPr>
        <w:t xml:space="preserve"> </w:t>
      </w:r>
      <w:r w:rsidRPr="00A32E95">
        <w:rPr>
          <w:rFonts w:ascii="Cambria" w:hAnsi="Cambria"/>
          <w:sz w:val="24"/>
          <w:szCs w:val="24"/>
          <w:u w:val="thick"/>
        </w:rPr>
        <w:t xml:space="preserve">typical schedule is described as any time outside of the typical </w:t>
      </w:r>
      <w:r w:rsidR="00DF75DE" w:rsidRPr="00A32E95">
        <w:rPr>
          <w:rFonts w:ascii="Cambria" w:hAnsi="Cambria"/>
          <w:sz w:val="24"/>
          <w:szCs w:val="24"/>
          <w:u w:val="thick"/>
        </w:rPr>
        <w:t>8-hour</w:t>
      </w:r>
      <w:r w:rsidRPr="00A32E95">
        <w:rPr>
          <w:rFonts w:ascii="Cambria" w:hAnsi="Cambria"/>
          <w:sz w:val="24"/>
          <w:szCs w:val="24"/>
          <w:u w:val="thick"/>
        </w:rPr>
        <w:t xml:space="preserve"> day/5 days per week</w:t>
      </w:r>
      <w:r w:rsidRPr="00A32E95">
        <w:rPr>
          <w:rFonts w:ascii="Cambria" w:hAnsi="Cambria"/>
          <w:sz w:val="24"/>
          <w:szCs w:val="24"/>
        </w:rPr>
        <w:t xml:space="preserve"> </w:t>
      </w:r>
      <w:r w:rsidRPr="00A32E95">
        <w:rPr>
          <w:rFonts w:ascii="Cambria" w:hAnsi="Cambria"/>
          <w:sz w:val="24"/>
          <w:szCs w:val="24"/>
          <w:u w:val="thick"/>
        </w:rPr>
        <w:t>work schedule.</w:t>
      </w:r>
    </w:p>
    <w:p w14:paraId="439A1D40" w14:textId="77777777" w:rsidR="00C949AE" w:rsidRPr="00A32E95" w:rsidRDefault="00C949AE" w:rsidP="00A32E95">
      <w:pPr>
        <w:pStyle w:val="BodyText"/>
        <w:ind w:left="662" w:right="562"/>
        <w:rPr>
          <w:rFonts w:ascii="Cambria" w:hAnsi="Cambria"/>
          <w:b/>
          <w:sz w:val="24"/>
          <w:szCs w:val="24"/>
        </w:rPr>
      </w:pPr>
    </w:p>
    <w:p w14:paraId="0A60FD77" w14:textId="40C5E70B" w:rsidR="00C949AE" w:rsidRPr="00A32E95" w:rsidRDefault="00DD517C" w:rsidP="00A32E95">
      <w:pPr>
        <w:pStyle w:val="BodyText"/>
        <w:ind w:left="662" w:right="562"/>
        <w:rPr>
          <w:rFonts w:ascii="Cambria" w:hAnsi="Cambria"/>
          <w:sz w:val="24"/>
          <w:szCs w:val="24"/>
        </w:rPr>
      </w:pPr>
      <w:r w:rsidRPr="00A32E95">
        <w:rPr>
          <w:rFonts w:ascii="Cambria" w:hAnsi="Cambria"/>
          <w:b/>
          <w:sz w:val="24"/>
          <w:szCs w:val="24"/>
        </w:rPr>
        <w:t xml:space="preserve">The BPCC academic holidays do not apply to fieldwork students unless the fieldwork site recognizes the same holidays. </w:t>
      </w:r>
      <w:r w:rsidRPr="00A32E95">
        <w:rPr>
          <w:rFonts w:ascii="Cambria" w:hAnsi="Cambria"/>
          <w:sz w:val="24"/>
          <w:szCs w:val="24"/>
        </w:rPr>
        <w:t xml:space="preserve">Do not plan family trips, </w:t>
      </w:r>
      <w:r w:rsidR="00DF75DE" w:rsidRPr="00A32E95">
        <w:rPr>
          <w:rFonts w:ascii="Cambria" w:hAnsi="Cambria"/>
          <w:sz w:val="24"/>
          <w:szCs w:val="24"/>
        </w:rPr>
        <w:t>weddings,</w:t>
      </w:r>
      <w:r w:rsidRPr="00A32E95">
        <w:rPr>
          <w:rFonts w:ascii="Cambria" w:hAnsi="Cambria"/>
          <w:sz w:val="24"/>
          <w:szCs w:val="24"/>
        </w:rPr>
        <w:t xml:space="preserve"> or other scheduled holidays to interrupt a fieldwork placement or events that too closely coincide with the expected completion date of the fieldwork course. Requested time off for unexcused absences as outlined in the BPCC OTA Attendance Policy will result in disciplinary action. School districts or state and federal agencies may have additional holidays. Make up days will be determined by the FWE and AFWC.</w:t>
      </w:r>
    </w:p>
    <w:p w14:paraId="45E87035" w14:textId="77777777" w:rsidR="00C949AE" w:rsidRPr="00A32E95" w:rsidRDefault="00C949AE" w:rsidP="00A32E95">
      <w:pPr>
        <w:pStyle w:val="BodyText"/>
        <w:ind w:left="662" w:right="562"/>
        <w:rPr>
          <w:rFonts w:ascii="Cambria" w:hAnsi="Cambria"/>
          <w:sz w:val="24"/>
          <w:szCs w:val="24"/>
        </w:rPr>
      </w:pPr>
    </w:p>
    <w:p w14:paraId="01258104" w14:textId="6896EA20"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u w:val="thick"/>
        </w:rPr>
        <w:t xml:space="preserve">The AFWC must be notified </w:t>
      </w:r>
      <w:r w:rsidRPr="00A32E95">
        <w:rPr>
          <w:rFonts w:ascii="Cambria" w:hAnsi="Cambria"/>
          <w:i/>
          <w:sz w:val="24"/>
          <w:szCs w:val="24"/>
          <w:u w:val="thick"/>
        </w:rPr>
        <w:t xml:space="preserve">prior </w:t>
      </w:r>
      <w:r w:rsidRPr="00A32E95">
        <w:rPr>
          <w:rFonts w:ascii="Cambria" w:hAnsi="Cambria"/>
          <w:sz w:val="24"/>
          <w:szCs w:val="24"/>
          <w:u w:val="thick"/>
        </w:rPr>
        <w:t xml:space="preserve">to all </w:t>
      </w:r>
      <w:r w:rsidR="00DF75DE" w:rsidRPr="00A32E95">
        <w:rPr>
          <w:rFonts w:ascii="Cambria" w:hAnsi="Cambria"/>
          <w:sz w:val="24"/>
          <w:szCs w:val="24"/>
          <w:u w:val="thick"/>
        </w:rPr>
        <w:t>student-initiated</w:t>
      </w:r>
      <w:r w:rsidRPr="00A32E95">
        <w:rPr>
          <w:rFonts w:ascii="Cambria" w:hAnsi="Cambria"/>
          <w:sz w:val="24"/>
          <w:szCs w:val="24"/>
          <w:u w:val="thick"/>
        </w:rPr>
        <w:t xml:space="preserve"> absences from fieldwork and</w:t>
      </w:r>
      <w:r w:rsidRPr="00A32E95">
        <w:rPr>
          <w:rFonts w:ascii="Cambria" w:hAnsi="Cambria"/>
          <w:sz w:val="24"/>
          <w:szCs w:val="24"/>
        </w:rPr>
        <w:t xml:space="preserve"> </w:t>
      </w:r>
      <w:r w:rsidRPr="00A32E95">
        <w:rPr>
          <w:rFonts w:ascii="Cambria" w:hAnsi="Cambria"/>
          <w:sz w:val="24"/>
          <w:szCs w:val="24"/>
          <w:u w:val="thick"/>
        </w:rPr>
        <w:t>prior to any variation in the “typical” schedule.</w:t>
      </w:r>
    </w:p>
    <w:p w14:paraId="16D32F2D" w14:textId="77777777" w:rsidR="00C949AE" w:rsidRPr="00A32E95" w:rsidRDefault="00C949AE" w:rsidP="00A32E95">
      <w:pPr>
        <w:pStyle w:val="BodyText"/>
        <w:ind w:left="662" w:right="562"/>
        <w:rPr>
          <w:rFonts w:ascii="Cambria" w:hAnsi="Cambria"/>
          <w:b/>
          <w:sz w:val="24"/>
          <w:szCs w:val="24"/>
        </w:rPr>
      </w:pPr>
    </w:p>
    <w:p w14:paraId="3EC59815" w14:textId="04B05593"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Typical schedule variation example: The </w:t>
      </w:r>
      <w:r w:rsidRPr="00A32E95">
        <w:rPr>
          <w:rFonts w:ascii="Cambria" w:hAnsi="Cambria"/>
          <w:spacing w:val="-3"/>
          <w:sz w:val="24"/>
          <w:szCs w:val="24"/>
        </w:rPr>
        <w:t xml:space="preserve">FWE </w:t>
      </w:r>
      <w:r w:rsidRPr="00A32E95">
        <w:rPr>
          <w:rFonts w:ascii="Cambria" w:hAnsi="Cambria"/>
          <w:sz w:val="24"/>
          <w:szCs w:val="24"/>
        </w:rPr>
        <w:t xml:space="preserve">would like for </w:t>
      </w:r>
      <w:r w:rsidRPr="00A32E95">
        <w:rPr>
          <w:rFonts w:ascii="Cambria" w:hAnsi="Cambria"/>
          <w:spacing w:val="-3"/>
          <w:sz w:val="24"/>
          <w:szCs w:val="24"/>
        </w:rPr>
        <w:t xml:space="preserve">you </w:t>
      </w:r>
      <w:r w:rsidRPr="00A32E95">
        <w:rPr>
          <w:rFonts w:ascii="Cambria" w:hAnsi="Cambria"/>
          <w:sz w:val="24"/>
          <w:szCs w:val="24"/>
        </w:rPr>
        <w:t xml:space="preserve">to work on a Saturday to experience a weekend </w:t>
      </w:r>
      <w:r w:rsidR="00967418" w:rsidRPr="00A32E95">
        <w:rPr>
          <w:rFonts w:ascii="Cambria" w:hAnsi="Cambria"/>
          <w:sz w:val="24"/>
          <w:szCs w:val="24"/>
        </w:rPr>
        <w:t>schedule,</w:t>
      </w:r>
      <w:r w:rsidRPr="00A32E95">
        <w:rPr>
          <w:rFonts w:ascii="Cambria" w:hAnsi="Cambria"/>
          <w:sz w:val="24"/>
          <w:szCs w:val="24"/>
        </w:rPr>
        <w:t xml:space="preserve"> so he/she gives you a Friday</w:t>
      </w:r>
      <w:r w:rsidRPr="00A32E95">
        <w:rPr>
          <w:rFonts w:ascii="Cambria" w:hAnsi="Cambria"/>
          <w:spacing w:val="-13"/>
          <w:sz w:val="24"/>
          <w:szCs w:val="24"/>
        </w:rPr>
        <w:t xml:space="preserve"> </w:t>
      </w:r>
      <w:r w:rsidRPr="00A32E95">
        <w:rPr>
          <w:rFonts w:ascii="Cambria" w:hAnsi="Cambria"/>
          <w:sz w:val="24"/>
          <w:szCs w:val="24"/>
        </w:rPr>
        <w:t>off.</w:t>
      </w:r>
    </w:p>
    <w:p w14:paraId="3D682E97" w14:textId="301FB391"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Student initiated </w:t>
      </w:r>
      <w:r w:rsidRPr="00A32E95">
        <w:rPr>
          <w:rFonts w:ascii="Cambria" w:hAnsi="Cambria"/>
          <w:i/>
          <w:sz w:val="24"/>
          <w:szCs w:val="24"/>
        </w:rPr>
        <w:t xml:space="preserve">excused </w:t>
      </w:r>
      <w:r w:rsidRPr="00A32E95">
        <w:rPr>
          <w:rFonts w:ascii="Cambria" w:hAnsi="Cambria"/>
          <w:sz w:val="24"/>
          <w:szCs w:val="24"/>
        </w:rPr>
        <w:t>example: You call in sick. In this situation, you must</w:t>
      </w:r>
      <w:r w:rsidRPr="00A32E95">
        <w:rPr>
          <w:rFonts w:ascii="Cambria" w:hAnsi="Cambria"/>
          <w:spacing w:val="-38"/>
          <w:sz w:val="24"/>
          <w:szCs w:val="24"/>
        </w:rPr>
        <w:t xml:space="preserve"> </w:t>
      </w:r>
      <w:r w:rsidRPr="00A32E95">
        <w:rPr>
          <w:rFonts w:ascii="Cambria" w:hAnsi="Cambria"/>
          <w:sz w:val="24"/>
          <w:szCs w:val="24"/>
        </w:rPr>
        <w:t xml:space="preserve">contact FWE and AFWC </w:t>
      </w:r>
      <w:r w:rsidRPr="00A32E95">
        <w:rPr>
          <w:rFonts w:ascii="Cambria" w:hAnsi="Cambria"/>
          <w:b/>
          <w:sz w:val="24"/>
          <w:szCs w:val="24"/>
        </w:rPr>
        <w:t xml:space="preserve">prior </w:t>
      </w:r>
      <w:r w:rsidRPr="00A32E95">
        <w:rPr>
          <w:rFonts w:ascii="Cambria" w:hAnsi="Cambria"/>
          <w:sz w:val="24"/>
          <w:szCs w:val="24"/>
        </w:rPr>
        <w:t xml:space="preserve">to the beginning of the </w:t>
      </w:r>
      <w:r w:rsidR="00DF75DE" w:rsidRPr="00A32E95">
        <w:rPr>
          <w:rFonts w:ascii="Cambria" w:hAnsi="Cambria"/>
          <w:sz w:val="24"/>
          <w:szCs w:val="24"/>
        </w:rPr>
        <w:t>workday</w:t>
      </w:r>
      <w:r w:rsidRPr="00A32E95">
        <w:rPr>
          <w:rFonts w:ascii="Cambria" w:hAnsi="Cambria"/>
          <w:sz w:val="24"/>
          <w:szCs w:val="24"/>
        </w:rPr>
        <w:t>. Time will be made up at the discretion of the FWE and with approval from</w:t>
      </w:r>
      <w:r w:rsidRPr="00A32E95">
        <w:rPr>
          <w:rFonts w:ascii="Cambria" w:hAnsi="Cambria"/>
          <w:spacing w:val="-9"/>
          <w:sz w:val="24"/>
          <w:szCs w:val="24"/>
        </w:rPr>
        <w:t xml:space="preserve"> </w:t>
      </w:r>
      <w:r w:rsidRPr="00A32E95">
        <w:rPr>
          <w:rFonts w:ascii="Cambria" w:hAnsi="Cambria"/>
          <w:sz w:val="24"/>
          <w:szCs w:val="24"/>
        </w:rPr>
        <w:t>AFWC.</w:t>
      </w:r>
    </w:p>
    <w:p w14:paraId="60D027A0" w14:textId="55262218" w:rsidR="00C949AE" w:rsidRPr="00A32E95" w:rsidRDefault="00DD517C" w:rsidP="00A32E95">
      <w:pPr>
        <w:pStyle w:val="BodyText"/>
        <w:ind w:left="662" w:right="562"/>
        <w:rPr>
          <w:rFonts w:ascii="Cambria" w:hAnsi="Cambria"/>
          <w:sz w:val="24"/>
          <w:szCs w:val="24"/>
        </w:rPr>
      </w:pPr>
      <w:r w:rsidRPr="00A32E95">
        <w:rPr>
          <w:rFonts w:ascii="Cambria" w:hAnsi="Cambria"/>
          <w:sz w:val="24"/>
          <w:szCs w:val="24"/>
        </w:rPr>
        <w:t xml:space="preserve">Student initiated </w:t>
      </w:r>
      <w:r w:rsidRPr="00A32E95">
        <w:rPr>
          <w:rFonts w:ascii="Cambria" w:hAnsi="Cambria"/>
          <w:i/>
          <w:sz w:val="24"/>
          <w:szCs w:val="24"/>
        </w:rPr>
        <w:t xml:space="preserve">unexcused </w:t>
      </w:r>
      <w:r w:rsidRPr="00A32E95">
        <w:rPr>
          <w:rFonts w:ascii="Cambria" w:hAnsi="Cambria"/>
          <w:sz w:val="24"/>
          <w:szCs w:val="24"/>
        </w:rPr>
        <w:t xml:space="preserve">example: You have a routine doctor’s appointment or car </w:t>
      </w:r>
      <w:r w:rsidR="00DF75DE" w:rsidRPr="00A32E95">
        <w:rPr>
          <w:rFonts w:ascii="Cambria" w:hAnsi="Cambria"/>
          <w:sz w:val="24"/>
          <w:szCs w:val="24"/>
        </w:rPr>
        <w:t>trouble,</w:t>
      </w:r>
      <w:r w:rsidRPr="00A32E95">
        <w:rPr>
          <w:rFonts w:ascii="Cambria" w:hAnsi="Cambria"/>
          <w:sz w:val="24"/>
          <w:szCs w:val="24"/>
        </w:rPr>
        <w:t xml:space="preserve"> and you miss 3 hours of fieldwork. While you must give </w:t>
      </w:r>
      <w:r w:rsidRPr="00A32E95">
        <w:rPr>
          <w:rFonts w:ascii="Cambria" w:hAnsi="Cambria"/>
          <w:b/>
          <w:sz w:val="24"/>
          <w:szCs w:val="24"/>
        </w:rPr>
        <w:t xml:space="preserve">prior </w:t>
      </w:r>
      <w:r w:rsidRPr="00A32E95">
        <w:rPr>
          <w:rFonts w:ascii="Cambria" w:hAnsi="Cambria"/>
          <w:sz w:val="24"/>
          <w:szCs w:val="24"/>
        </w:rPr>
        <w:t xml:space="preserve">notice to FWE and AFWC, this is considered unexcused and will result in disciplinary action. Any absence that occurs without giving prior notice to </w:t>
      </w:r>
      <w:r w:rsidRPr="00A32E95">
        <w:rPr>
          <w:rFonts w:ascii="Cambria" w:hAnsi="Cambria"/>
          <w:spacing w:val="-3"/>
          <w:sz w:val="24"/>
          <w:szCs w:val="24"/>
        </w:rPr>
        <w:t xml:space="preserve">AFWC </w:t>
      </w:r>
      <w:r w:rsidRPr="00A32E95">
        <w:rPr>
          <w:rFonts w:ascii="Cambria" w:hAnsi="Cambria"/>
          <w:sz w:val="24"/>
          <w:szCs w:val="24"/>
        </w:rPr>
        <w:t>and FWE is considered unexcused. Refer to BPCC OTA Attendance Policy for additional</w:t>
      </w:r>
      <w:r w:rsidRPr="00A32E95">
        <w:rPr>
          <w:rFonts w:ascii="Cambria" w:hAnsi="Cambria"/>
          <w:spacing w:val="-10"/>
          <w:sz w:val="24"/>
          <w:szCs w:val="24"/>
        </w:rPr>
        <w:t xml:space="preserve"> </w:t>
      </w:r>
      <w:r w:rsidRPr="00A32E95">
        <w:rPr>
          <w:rFonts w:ascii="Cambria" w:hAnsi="Cambria"/>
          <w:sz w:val="24"/>
          <w:szCs w:val="24"/>
        </w:rPr>
        <w:t>information.</w:t>
      </w:r>
    </w:p>
    <w:p w14:paraId="2C8D1DFC" w14:textId="77777777" w:rsidR="00C949AE" w:rsidRPr="00584940" w:rsidRDefault="00C949AE">
      <w:pPr>
        <w:rPr>
          <w:rFonts w:asciiTheme="majorHAnsi" w:hAnsiTheme="majorHAnsi"/>
          <w:sz w:val="28"/>
        </w:rPr>
        <w:sectPr w:rsidR="00C949AE" w:rsidRPr="00584940" w:rsidSect="00584940">
          <w:pgSz w:w="12240" w:h="15840"/>
          <w:pgMar w:top="720" w:right="720" w:bottom="720" w:left="720" w:header="720" w:footer="720" w:gutter="0"/>
          <w:cols w:space="720"/>
          <w:docGrid w:linePitch="299"/>
        </w:sectPr>
      </w:pPr>
    </w:p>
    <w:bookmarkStart w:id="35" w:name="_Toc114837878"/>
    <w:p w14:paraId="734A3A42" w14:textId="510095FF" w:rsidR="00C949AE" w:rsidRPr="00467C8A" w:rsidRDefault="00A4267B" w:rsidP="00467C8A">
      <w:pPr>
        <w:pStyle w:val="Heading2"/>
        <w:ind w:left="0"/>
        <w:rPr>
          <w:rFonts w:ascii="Cambria" w:hAnsi="Cambria"/>
          <w:sz w:val="28"/>
          <w:szCs w:val="28"/>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24128" behindDoc="1" locked="0" layoutInCell="1" allowOverlap="1" wp14:anchorId="684A3B92" wp14:editId="732B8803">
                <wp:simplePos x="0" y="0"/>
                <wp:positionH relativeFrom="page">
                  <wp:posOffset>952500</wp:posOffset>
                </wp:positionH>
                <wp:positionV relativeFrom="paragraph">
                  <wp:posOffset>480695</wp:posOffset>
                </wp:positionV>
                <wp:extent cx="5980430" cy="1270"/>
                <wp:effectExtent l="0" t="0" r="0" b="0"/>
                <wp:wrapTopAndBottom/>
                <wp:docPr id="294" name="Freeform: 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A3BB4" id="Freeform: Shape 294" o:spid="_x0000_s1026" style="position:absolute;margin-left:75pt;margin-top:37.85pt;width:470.9pt;height:.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" path="m,l9418,e" filled="f" strokecolor="#602221" strokeweight=".48pt">
                <v:stroke dashstyle="dot"/>
                <v:path arrowok="t" o:connecttype="custom" o:connectlocs="0,0;5980430,0" o:connectangles="0,0"/>
                <w10:wrap type="topAndBottom" anchorx="page"/>
              </v:shape>
            </w:pict>
          </mc:Fallback>
        </mc:AlternateContent>
      </w:r>
      <w:r w:rsidR="00CF569E" w:rsidRPr="00584940">
        <w:rPr>
          <w:rFonts w:asciiTheme="majorHAnsi" w:hAnsiTheme="majorHAnsi"/>
          <w:noProof/>
          <w:lang w:bidi="ar-SA"/>
        </w:rPr>
        <mc:AlternateContent>
          <mc:Choice Requires="wps">
            <w:drawing>
              <wp:anchor distT="0" distB="0" distL="0" distR="0" simplePos="0" relativeHeight="251596800" behindDoc="1" locked="0" layoutInCell="1" allowOverlap="1" wp14:anchorId="37B61D36" wp14:editId="3A4EDB2E">
                <wp:simplePos x="0" y="0"/>
                <wp:positionH relativeFrom="page">
                  <wp:posOffset>920750</wp:posOffset>
                </wp:positionH>
                <wp:positionV relativeFrom="paragraph">
                  <wp:posOffset>144145</wp:posOffset>
                </wp:positionV>
                <wp:extent cx="5980430" cy="1270"/>
                <wp:effectExtent l="0" t="0" r="0" b="0"/>
                <wp:wrapTopAndBottom/>
                <wp:docPr id="568"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50 1450"/>
                            <a:gd name="T1" fmla="*/ T0 w 9418"/>
                            <a:gd name="T2" fmla="+- 0 10868 1450"/>
                            <a:gd name="T3" fmla="*/ T2 w 9418"/>
                          </a:gdLst>
                          <a:ahLst/>
                          <a:cxnLst>
                            <a:cxn ang="0">
                              <a:pos x="T1" y="0"/>
                            </a:cxn>
                            <a:cxn ang="0">
                              <a:pos x="T3" y="0"/>
                            </a:cxn>
                          </a:cxnLst>
                          <a:rect l="0" t="0" r="r" b="b"/>
                          <a:pathLst>
                            <a:path w="9418">
                              <a:moveTo>
                                <a:pt x="0" y="0"/>
                              </a:moveTo>
                              <a:lnTo>
                                <a:pt x="9418" y="0"/>
                              </a:lnTo>
                            </a:path>
                          </a:pathLst>
                        </a:custGeom>
                        <a:noFill/>
                        <a:ln w="6096">
                          <a:solidFill>
                            <a:srgbClr val="612322"/>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8D572" id="Freeform 566" o:spid="_x0000_s1026" style="position:absolute;margin-left:72.5pt;margin-top:11.35pt;width:470.9pt;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" path="m,l9418,e" filled="f" strokecolor="#612322" strokeweight=".48pt">
                <v:stroke dashstyle="dot"/>
                <v:path arrowok="t" o:connecttype="custom" o:connectlocs="0,0;5980430,0" o:connectangles="0,0"/>
                <w10:wrap type="topAndBottom" anchorx="page"/>
              </v:shape>
            </w:pict>
          </mc:Fallback>
        </mc:AlternateContent>
      </w:r>
      <w:r w:rsidR="00A32E95" w:rsidRPr="00A32E95">
        <w:rPr>
          <w:rFonts w:asciiTheme="majorHAnsi" w:hAnsiTheme="majorHAnsi"/>
          <w:color w:val="612322"/>
        </w:rPr>
        <w:t xml:space="preserve"> </w:t>
      </w:r>
      <w:bookmarkStart w:id="36" w:name="_Hlk84682868"/>
      <w:r w:rsidR="00BC79DE" w:rsidRPr="00467C8A">
        <w:rPr>
          <w:rFonts w:ascii="Cambria" w:eastAsia="Cambria" w:hAnsi="Cambria"/>
          <w:noProof/>
          <w:sz w:val="28"/>
          <w:szCs w:val="28"/>
          <w:lang w:bidi="ar-SA"/>
        </w:rPr>
        <w:t>SUMMARY OF THE ROLES AND RESPONSIBILITIES OF THE FIELDWORK STUDENT</w:t>
      </w:r>
      <w:bookmarkEnd w:id="36"/>
      <w:bookmarkEnd w:id="35"/>
    </w:p>
    <w:p w14:paraId="40592623" w14:textId="303A8B59" w:rsidR="00BC79DE" w:rsidRPr="000A1EB8" w:rsidRDefault="00BC79DE">
      <w:pPr>
        <w:ind w:left="825"/>
        <w:rPr>
          <w:rFonts w:asciiTheme="majorHAnsi" w:hAnsiTheme="majorHAnsi"/>
          <w:sz w:val="16"/>
          <w:szCs w:val="16"/>
        </w:rPr>
      </w:pPr>
    </w:p>
    <w:p w14:paraId="01A9E540" w14:textId="49A454E1" w:rsidR="00C949AE" w:rsidRPr="00BC79DE" w:rsidRDefault="00DD517C" w:rsidP="00BC79DE">
      <w:pPr>
        <w:pStyle w:val="BodyText"/>
        <w:ind w:left="662" w:right="562"/>
        <w:rPr>
          <w:rFonts w:ascii="Cambria" w:hAnsi="Cambria"/>
          <w:sz w:val="24"/>
          <w:szCs w:val="24"/>
        </w:rPr>
      </w:pPr>
      <w:r w:rsidRPr="00BC79DE">
        <w:rPr>
          <w:rFonts w:ascii="Cambria" w:hAnsi="Cambria"/>
          <w:sz w:val="24"/>
          <w:szCs w:val="24"/>
        </w:rPr>
        <w:t>While individual fieldwork practice course syllabi describe requirements for each fieldwork experience specifically, OTA students participating in fieldwork education courses have the following global responsibilities:</w:t>
      </w:r>
    </w:p>
    <w:p w14:paraId="6DCC71AF" w14:textId="77777777" w:rsidR="00C949AE" w:rsidRPr="00BC79DE" w:rsidRDefault="00DD517C" w:rsidP="0020036E">
      <w:pPr>
        <w:pStyle w:val="BodyText"/>
        <w:numPr>
          <w:ilvl w:val="0"/>
          <w:numId w:val="38"/>
        </w:numPr>
        <w:ind w:right="562"/>
        <w:rPr>
          <w:rFonts w:ascii="Cambria" w:hAnsi="Cambria"/>
          <w:sz w:val="24"/>
          <w:szCs w:val="24"/>
        </w:rPr>
      </w:pPr>
      <w:r w:rsidRPr="00BC79DE">
        <w:rPr>
          <w:rFonts w:ascii="Cambria" w:hAnsi="Cambria"/>
          <w:sz w:val="24"/>
          <w:szCs w:val="24"/>
        </w:rPr>
        <w:t xml:space="preserve">submit requests to the AFWC for fieldwork education placements on the </w:t>
      </w:r>
      <w:r w:rsidRPr="00BC79DE">
        <w:rPr>
          <w:rFonts w:ascii="Cambria" w:hAnsi="Cambria"/>
          <w:i/>
          <w:sz w:val="24"/>
          <w:szCs w:val="24"/>
        </w:rPr>
        <w:t xml:space="preserve">Fieldwork Rotation Choices Form </w:t>
      </w:r>
      <w:r w:rsidRPr="00BC79DE">
        <w:rPr>
          <w:rFonts w:ascii="Cambria" w:hAnsi="Cambria"/>
          <w:sz w:val="24"/>
          <w:szCs w:val="24"/>
        </w:rPr>
        <w:t>by the established</w:t>
      </w:r>
      <w:r w:rsidRPr="00BC79DE">
        <w:rPr>
          <w:rFonts w:ascii="Cambria" w:hAnsi="Cambria"/>
          <w:spacing w:val="-5"/>
          <w:sz w:val="24"/>
          <w:szCs w:val="24"/>
        </w:rPr>
        <w:t xml:space="preserve"> </w:t>
      </w:r>
      <w:r w:rsidRPr="00BC79DE">
        <w:rPr>
          <w:rFonts w:ascii="Cambria" w:hAnsi="Cambria"/>
          <w:sz w:val="24"/>
          <w:szCs w:val="24"/>
        </w:rPr>
        <w:t>deadline</w:t>
      </w:r>
    </w:p>
    <w:p w14:paraId="57323192" w14:textId="77777777" w:rsidR="00C949AE" w:rsidRPr="00BC79DE" w:rsidRDefault="00DD517C" w:rsidP="0020036E">
      <w:pPr>
        <w:pStyle w:val="BodyText"/>
        <w:numPr>
          <w:ilvl w:val="0"/>
          <w:numId w:val="38"/>
        </w:numPr>
        <w:ind w:right="562"/>
        <w:rPr>
          <w:rFonts w:ascii="Cambria" w:hAnsi="Cambria"/>
          <w:sz w:val="24"/>
          <w:szCs w:val="24"/>
        </w:rPr>
      </w:pPr>
      <w:r w:rsidRPr="00BC79DE">
        <w:rPr>
          <w:rFonts w:ascii="Cambria" w:hAnsi="Cambria"/>
          <w:sz w:val="24"/>
          <w:szCs w:val="24"/>
        </w:rPr>
        <w:t>assume travel and accommodation expenses related to each assigned fieldwork site</w:t>
      </w:r>
      <w:r w:rsidRPr="00BC79DE">
        <w:rPr>
          <w:rFonts w:ascii="Cambria" w:hAnsi="Cambria"/>
          <w:spacing w:val="-38"/>
          <w:sz w:val="24"/>
          <w:szCs w:val="24"/>
        </w:rPr>
        <w:t xml:space="preserve"> </w:t>
      </w:r>
      <w:r w:rsidRPr="00BC79DE">
        <w:rPr>
          <w:rFonts w:ascii="Cambria" w:hAnsi="Cambria"/>
          <w:sz w:val="24"/>
          <w:szCs w:val="24"/>
        </w:rPr>
        <w:t>and appropriate uniform/dress as specified by</w:t>
      </w:r>
      <w:r w:rsidRPr="00BC79DE">
        <w:rPr>
          <w:rFonts w:ascii="Cambria" w:hAnsi="Cambria"/>
          <w:spacing w:val="-9"/>
          <w:sz w:val="24"/>
          <w:szCs w:val="24"/>
        </w:rPr>
        <w:t xml:space="preserve"> </w:t>
      </w:r>
      <w:r w:rsidRPr="00BC79DE">
        <w:rPr>
          <w:rFonts w:ascii="Cambria" w:hAnsi="Cambria"/>
          <w:sz w:val="24"/>
          <w:szCs w:val="24"/>
        </w:rPr>
        <w:t>facility</w:t>
      </w:r>
    </w:p>
    <w:p w14:paraId="3BA4A21B" w14:textId="045D868D" w:rsidR="00C949AE" w:rsidRPr="00BC79DE" w:rsidRDefault="00DD517C" w:rsidP="0020036E">
      <w:pPr>
        <w:pStyle w:val="BodyText"/>
        <w:numPr>
          <w:ilvl w:val="0"/>
          <w:numId w:val="38"/>
        </w:numPr>
        <w:ind w:right="562"/>
        <w:rPr>
          <w:rFonts w:ascii="Cambria" w:hAnsi="Cambria"/>
          <w:sz w:val="24"/>
          <w:szCs w:val="24"/>
        </w:rPr>
      </w:pPr>
      <w:r w:rsidRPr="00BC79DE">
        <w:rPr>
          <w:rFonts w:ascii="Cambria" w:hAnsi="Cambria"/>
          <w:sz w:val="24"/>
          <w:szCs w:val="24"/>
        </w:rPr>
        <w:t>read</w:t>
      </w:r>
      <w:r w:rsidRPr="00BC79DE">
        <w:rPr>
          <w:rFonts w:ascii="Cambria" w:hAnsi="Cambria"/>
          <w:spacing w:val="-5"/>
          <w:sz w:val="24"/>
          <w:szCs w:val="24"/>
        </w:rPr>
        <w:t xml:space="preserve"> </w:t>
      </w:r>
      <w:r w:rsidRPr="00BC79DE">
        <w:rPr>
          <w:rFonts w:ascii="Cambria" w:hAnsi="Cambria"/>
          <w:sz w:val="24"/>
          <w:szCs w:val="24"/>
        </w:rPr>
        <w:t>and</w:t>
      </w:r>
      <w:r w:rsidRPr="00BC79DE">
        <w:rPr>
          <w:rFonts w:ascii="Cambria" w:hAnsi="Cambria"/>
          <w:spacing w:val="-4"/>
          <w:sz w:val="24"/>
          <w:szCs w:val="24"/>
        </w:rPr>
        <w:t xml:space="preserve"> </w:t>
      </w:r>
      <w:r w:rsidRPr="00BC79DE">
        <w:rPr>
          <w:rFonts w:ascii="Cambria" w:hAnsi="Cambria"/>
          <w:sz w:val="24"/>
          <w:szCs w:val="24"/>
        </w:rPr>
        <w:t>abide</w:t>
      </w:r>
      <w:r w:rsidRPr="00BC79DE">
        <w:rPr>
          <w:rFonts w:ascii="Cambria" w:hAnsi="Cambria"/>
          <w:spacing w:val="-2"/>
          <w:sz w:val="24"/>
          <w:szCs w:val="24"/>
        </w:rPr>
        <w:t xml:space="preserve"> </w:t>
      </w:r>
      <w:r w:rsidRPr="00BC79DE">
        <w:rPr>
          <w:rFonts w:ascii="Cambria" w:hAnsi="Cambria"/>
          <w:sz w:val="24"/>
          <w:szCs w:val="24"/>
        </w:rPr>
        <w:t>by</w:t>
      </w:r>
      <w:r w:rsidRPr="00BC79DE">
        <w:rPr>
          <w:rFonts w:ascii="Cambria" w:hAnsi="Cambria"/>
          <w:spacing w:val="-3"/>
          <w:sz w:val="24"/>
          <w:szCs w:val="24"/>
        </w:rPr>
        <w:t xml:space="preserve"> </w:t>
      </w:r>
      <w:r w:rsidRPr="00BC79DE">
        <w:rPr>
          <w:rFonts w:ascii="Cambria" w:hAnsi="Cambria"/>
          <w:sz w:val="24"/>
          <w:szCs w:val="24"/>
        </w:rPr>
        <w:t>the</w:t>
      </w:r>
      <w:r w:rsidRPr="00BC79DE">
        <w:rPr>
          <w:rFonts w:ascii="Cambria" w:hAnsi="Cambria"/>
          <w:spacing w:val="-3"/>
          <w:sz w:val="24"/>
          <w:szCs w:val="24"/>
        </w:rPr>
        <w:t xml:space="preserve"> </w:t>
      </w:r>
      <w:r w:rsidRPr="00BC79DE">
        <w:rPr>
          <w:rFonts w:ascii="Cambria" w:hAnsi="Cambria"/>
          <w:sz w:val="24"/>
          <w:szCs w:val="24"/>
        </w:rPr>
        <w:t>policies,</w:t>
      </w:r>
      <w:r w:rsidRPr="00BC79DE">
        <w:rPr>
          <w:rFonts w:ascii="Cambria" w:hAnsi="Cambria"/>
          <w:spacing w:val="-2"/>
          <w:sz w:val="24"/>
          <w:szCs w:val="24"/>
        </w:rPr>
        <w:t xml:space="preserve"> </w:t>
      </w:r>
      <w:r w:rsidRPr="00BC79DE">
        <w:rPr>
          <w:rFonts w:ascii="Cambria" w:hAnsi="Cambria"/>
          <w:sz w:val="24"/>
          <w:szCs w:val="24"/>
        </w:rPr>
        <w:t>procedures</w:t>
      </w:r>
      <w:r w:rsidRPr="00BC79DE">
        <w:rPr>
          <w:rFonts w:ascii="Cambria" w:hAnsi="Cambria"/>
          <w:spacing w:val="-2"/>
          <w:sz w:val="24"/>
          <w:szCs w:val="24"/>
        </w:rPr>
        <w:t xml:space="preserve"> </w:t>
      </w:r>
      <w:r w:rsidRPr="00BC79DE">
        <w:rPr>
          <w:rFonts w:ascii="Cambria" w:hAnsi="Cambria"/>
          <w:sz w:val="24"/>
          <w:szCs w:val="24"/>
        </w:rPr>
        <w:t>and</w:t>
      </w:r>
      <w:r w:rsidRPr="00BC79DE">
        <w:rPr>
          <w:rFonts w:ascii="Cambria" w:hAnsi="Cambria"/>
          <w:spacing w:val="-3"/>
          <w:sz w:val="24"/>
          <w:szCs w:val="24"/>
        </w:rPr>
        <w:t xml:space="preserve"> </w:t>
      </w:r>
      <w:r w:rsidRPr="00BC79DE">
        <w:rPr>
          <w:rFonts w:ascii="Cambria" w:hAnsi="Cambria"/>
          <w:sz w:val="24"/>
          <w:szCs w:val="24"/>
        </w:rPr>
        <w:t>standards</w:t>
      </w:r>
      <w:r w:rsidRPr="00BC79DE">
        <w:rPr>
          <w:rFonts w:ascii="Cambria" w:hAnsi="Cambria"/>
          <w:spacing w:val="-2"/>
          <w:sz w:val="24"/>
          <w:szCs w:val="24"/>
        </w:rPr>
        <w:t xml:space="preserve"> </w:t>
      </w:r>
      <w:r w:rsidRPr="00BC79DE">
        <w:rPr>
          <w:rFonts w:ascii="Cambria" w:hAnsi="Cambria"/>
          <w:sz w:val="24"/>
          <w:szCs w:val="24"/>
        </w:rPr>
        <w:t>of</w:t>
      </w:r>
      <w:r w:rsidRPr="00BC79DE">
        <w:rPr>
          <w:rFonts w:ascii="Cambria" w:hAnsi="Cambria"/>
          <w:spacing w:val="-3"/>
          <w:sz w:val="24"/>
          <w:szCs w:val="24"/>
        </w:rPr>
        <w:t xml:space="preserve"> </w:t>
      </w:r>
      <w:r w:rsidRPr="00BC79DE">
        <w:rPr>
          <w:rFonts w:ascii="Cambria" w:hAnsi="Cambria"/>
          <w:sz w:val="24"/>
          <w:szCs w:val="24"/>
        </w:rPr>
        <w:t>the</w:t>
      </w:r>
      <w:r w:rsidRPr="00BC79DE">
        <w:rPr>
          <w:rFonts w:ascii="Cambria" w:hAnsi="Cambria"/>
          <w:spacing w:val="-4"/>
          <w:sz w:val="24"/>
          <w:szCs w:val="24"/>
        </w:rPr>
        <w:t xml:space="preserve"> </w:t>
      </w:r>
      <w:r w:rsidRPr="00BC79DE">
        <w:rPr>
          <w:rFonts w:ascii="Cambria" w:hAnsi="Cambria"/>
          <w:sz w:val="24"/>
          <w:szCs w:val="24"/>
        </w:rPr>
        <w:t>College,</w:t>
      </w:r>
      <w:r w:rsidRPr="00BC79DE">
        <w:rPr>
          <w:rFonts w:ascii="Cambria" w:hAnsi="Cambria"/>
          <w:spacing w:val="-1"/>
          <w:sz w:val="24"/>
          <w:szCs w:val="24"/>
        </w:rPr>
        <w:t xml:space="preserve"> </w:t>
      </w:r>
      <w:r w:rsidRPr="00BC79DE">
        <w:rPr>
          <w:rFonts w:ascii="Cambria" w:hAnsi="Cambria"/>
          <w:sz w:val="24"/>
          <w:szCs w:val="24"/>
        </w:rPr>
        <w:t>the</w:t>
      </w:r>
      <w:r w:rsidRPr="00BC79DE">
        <w:rPr>
          <w:rFonts w:ascii="Cambria" w:hAnsi="Cambria"/>
          <w:spacing w:val="-14"/>
          <w:sz w:val="24"/>
          <w:szCs w:val="24"/>
        </w:rPr>
        <w:t xml:space="preserve"> </w:t>
      </w:r>
      <w:r w:rsidRPr="00BC79DE">
        <w:rPr>
          <w:rFonts w:ascii="Cambria" w:hAnsi="Cambria"/>
          <w:sz w:val="24"/>
          <w:szCs w:val="24"/>
        </w:rPr>
        <w:t>Program,</w:t>
      </w:r>
      <w:r w:rsidRPr="00BC79DE">
        <w:rPr>
          <w:rFonts w:ascii="Cambria" w:hAnsi="Cambria"/>
          <w:spacing w:val="-2"/>
          <w:sz w:val="24"/>
          <w:szCs w:val="24"/>
        </w:rPr>
        <w:t xml:space="preserve"> </w:t>
      </w:r>
      <w:r w:rsidRPr="00BC79DE">
        <w:rPr>
          <w:rFonts w:ascii="Cambria" w:hAnsi="Cambria"/>
          <w:sz w:val="24"/>
          <w:szCs w:val="24"/>
        </w:rPr>
        <w:t xml:space="preserve">the fieldwork </w:t>
      </w:r>
      <w:r w:rsidR="00DF75DE" w:rsidRPr="00BC79DE">
        <w:rPr>
          <w:rFonts w:ascii="Cambria" w:hAnsi="Cambria"/>
          <w:sz w:val="24"/>
          <w:szCs w:val="24"/>
        </w:rPr>
        <w:t>facility,</w:t>
      </w:r>
      <w:r w:rsidRPr="00BC79DE">
        <w:rPr>
          <w:rFonts w:ascii="Cambria" w:hAnsi="Cambria"/>
          <w:sz w:val="24"/>
          <w:szCs w:val="24"/>
        </w:rPr>
        <w:t xml:space="preserve"> and the</w:t>
      </w:r>
      <w:r w:rsidRPr="00BC79DE">
        <w:rPr>
          <w:rFonts w:ascii="Cambria" w:hAnsi="Cambria"/>
          <w:spacing w:val="-10"/>
          <w:sz w:val="24"/>
          <w:szCs w:val="24"/>
        </w:rPr>
        <w:t xml:space="preserve"> </w:t>
      </w:r>
      <w:r w:rsidRPr="00BC79DE">
        <w:rPr>
          <w:rFonts w:ascii="Cambria" w:hAnsi="Cambria"/>
          <w:sz w:val="24"/>
          <w:szCs w:val="24"/>
        </w:rPr>
        <w:t>profession.</w:t>
      </w:r>
    </w:p>
    <w:p w14:paraId="35EBA726" w14:textId="77777777" w:rsidR="00C949AE" w:rsidRPr="00BC79DE" w:rsidRDefault="00DD517C" w:rsidP="0020036E">
      <w:pPr>
        <w:pStyle w:val="BodyText"/>
        <w:numPr>
          <w:ilvl w:val="0"/>
          <w:numId w:val="38"/>
        </w:numPr>
        <w:ind w:right="562"/>
        <w:rPr>
          <w:rFonts w:ascii="Cambria" w:hAnsi="Cambria"/>
          <w:sz w:val="24"/>
          <w:szCs w:val="24"/>
        </w:rPr>
      </w:pPr>
      <w:r w:rsidRPr="00BC79DE">
        <w:rPr>
          <w:rFonts w:ascii="Cambria" w:hAnsi="Cambria"/>
          <w:sz w:val="24"/>
          <w:szCs w:val="24"/>
        </w:rPr>
        <w:t>fulfill</w:t>
      </w:r>
      <w:r w:rsidRPr="00BC79DE">
        <w:rPr>
          <w:rFonts w:ascii="Cambria" w:hAnsi="Cambria"/>
          <w:spacing w:val="-3"/>
          <w:sz w:val="24"/>
          <w:szCs w:val="24"/>
        </w:rPr>
        <w:t xml:space="preserve"> </w:t>
      </w:r>
      <w:r w:rsidRPr="00BC79DE">
        <w:rPr>
          <w:rFonts w:ascii="Cambria" w:hAnsi="Cambria"/>
          <w:sz w:val="24"/>
          <w:szCs w:val="24"/>
        </w:rPr>
        <w:t>and</w:t>
      </w:r>
      <w:r w:rsidRPr="00BC79DE">
        <w:rPr>
          <w:rFonts w:ascii="Cambria" w:hAnsi="Cambria"/>
          <w:spacing w:val="-5"/>
          <w:sz w:val="24"/>
          <w:szCs w:val="24"/>
        </w:rPr>
        <w:t xml:space="preserve"> </w:t>
      </w:r>
      <w:r w:rsidRPr="00BC79DE">
        <w:rPr>
          <w:rFonts w:ascii="Cambria" w:hAnsi="Cambria"/>
          <w:sz w:val="24"/>
          <w:szCs w:val="24"/>
        </w:rPr>
        <w:t>maintain</w:t>
      </w:r>
      <w:r w:rsidRPr="00BC79DE">
        <w:rPr>
          <w:rFonts w:ascii="Cambria" w:hAnsi="Cambria"/>
          <w:spacing w:val="-3"/>
          <w:sz w:val="24"/>
          <w:szCs w:val="24"/>
        </w:rPr>
        <w:t xml:space="preserve"> </w:t>
      </w:r>
      <w:r w:rsidRPr="00BC79DE">
        <w:rPr>
          <w:rFonts w:ascii="Cambria" w:hAnsi="Cambria"/>
          <w:sz w:val="24"/>
          <w:szCs w:val="24"/>
        </w:rPr>
        <w:t>all</w:t>
      </w:r>
      <w:r w:rsidRPr="00BC79DE">
        <w:rPr>
          <w:rFonts w:ascii="Cambria" w:hAnsi="Cambria"/>
          <w:spacing w:val="-4"/>
          <w:sz w:val="24"/>
          <w:szCs w:val="24"/>
        </w:rPr>
        <w:t xml:space="preserve"> </w:t>
      </w:r>
      <w:r w:rsidRPr="00BC79DE">
        <w:rPr>
          <w:rFonts w:ascii="Cambria" w:hAnsi="Cambria"/>
          <w:sz w:val="24"/>
          <w:szCs w:val="24"/>
        </w:rPr>
        <w:t>prerequisite</w:t>
      </w:r>
      <w:r w:rsidRPr="00BC79DE">
        <w:rPr>
          <w:rFonts w:ascii="Cambria" w:hAnsi="Cambria"/>
          <w:spacing w:val="-3"/>
          <w:sz w:val="24"/>
          <w:szCs w:val="24"/>
        </w:rPr>
        <w:t xml:space="preserve"> </w:t>
      </w:r>
      <w:r w:rsidRPr="00BC79DE">
        <w:rPr>
          <w:rFonts w:ascii="Cambria" w:hAnsi="Cambria"/>
          <w:sz w:val="24"/>
          <w:szCs w:val="24"/>
        </w:rPr>
        <w:t>requirements</w:t>
      </w:r>
      <w:r w:rsidRPr="00BC79DE">
        <w:rPr>
          <w:rFonts w:ascii="Cambria" w:hAnsi="Cambria"/>
          <w:spacing w:val="-4"/>
          <w:sz w:val="24"/>
          <w:szCs w:val="24"/>
        </w:rPr>
        <w:t xml:space="preserve"> </w:t>
      </w:r>
      <w:r w:rsidRPr="00BC79DE">
        <w:rPr>
          <w:rFonts w:ascii="Cambria" w:hAnsi="Cambria"/>
          <w:sz w:val="24"/>
          <w:szCs w:val="24"/>
        </w:rPr>
        <w:t>for</w:t>
      </w:r>
      <w:r w:rsidRPr="00BC79DE">
        <w:rPr>
          <w:rFonts w:ascii="Cambria" w:hAnsi="Cambria"/>
          <w:spacing w:val="-5"/>
          <w:sz w:val="24"/>
          <w:szCs w:val="24"/>
        </w:rPr>
        <w:t xml:space="preserve"> </w:t>
      </w:r>
      <w:r w:rsidRPr="00BC79DE">
        <w:rPr>
          <w:rFonts w:ascii="Cambria" w:hAnsi="Cambria"/>
          <w:sz w:val="24"/>
          <w:szCs w:val="24"/>
        </w:rPr>
        <w:t>fieldwork</w:t>
      </w:r>
      <w:r w:rsidRPr="00BC79DE">
        <w:rPr>
          <w:rFonts w:ascii="Cambria" w:hAnsi="Cambria"/>
          <w:spacing w:val="-4"/>
          <w:sz w:val="24"/>
          <w:szCs w:val="24"/>
        </w:rPr>
        <w:t xml:space="preserve"> </w:t>
      </w:r>
      <w:r w:rsidRPr="00BC79DE">
        <w:rPr>
          <w:rFonts w:ascii="Cambria" w:hAnsi="Cambria"/>
          <w:sz w:val="24"/>
          <w:szCs w:val="24"/>
        </w:rPr>
        <w:t>education</w:t>
      </w:r>
      <w:r w:rsidRPr="00BC79DE">
        <w:rPr>
          <w:rFonts w:ascii="Cambria" w:hAnsi="Cambria"/>
          <w:spacing w:val="-3"/>
          <w:sz w:val="24"/>
          <w:szCs w:val="24"/>
        </w:rPr>
        <w:t xml:space="preserve"> </w:t>
      </w:r>
      <w:r w:rsidRPr="00BC79DE">
        <w:rPr>
          <w:rFonts w:ascii="Cambria" w:hAnsi="Cambria"/>
          <w:sz w:val="24"/>
          <w:szCs w:val="24"/>
        </w:rPr>
        <w:t>identified</w:t>
      </w:r>
      <w:r w:rsidRPr="00BC79DE">
        <w:rPr>
          <w:rFonts w:ascii="Cambria" w:hAnsi="Cambria"/>
          <w:spacing w:val="-4"/>
          <w:sz w:val="24"/>
          <w:szCs w:val="24"/>
        </w:rPr>
        <w:t xml:space="preserve"> </w:t>
      </w:r>
      <w:r w:rsidRPr="00BC79DE">
        <w:rPr>
          <w:rFonts w:ascii="Cambria" w:hAnsi="Cambria"/>
          <w:sz w:val="24"/>
          <w:szCs w:val="24"/>
        </w:rPr>
        <w:t>by</w:t>
      </w:r>
      <w:r w:rsidRPr="00BC79DE">
        <w:rPr>
          <w:rFonts w:ascii="Cambria" w:hAnsi="Cambria"/>
          <w:spacing w:val="-4"/>
          <w:sz w:val="24"/>
          <w:szCs w:val="24"/>
        </w:rPr>
        <w:t xml:space="preserve"> </w:t>
      </w:r>
      <w:r w:rsidRPr="00BC79DE">
        <w:rPr>
          <w:rFonts w:ascii="Cambria" w:hAnsi="Cambria"/>
          <w:sz w:val="24"/>
          <w:szCs w:val="24"/>
        </w:rPr>
        <w:t>the Program and the fieldwork</w:t>
      </w:r>
      <w:r w:rsidRPr="00BC79DE">
        <w:rPr>
          <w:rFonts w:ascii="Cambria" w:hAnsi="Cambria"/>
          <w:spacing w:val="-7"/>
          <w:sz w:val="24"/>
          <w:szCs w:val="24"/>
        </w:rPr>
        <w:t xml:space="preserve"> </w:t>
      </w:r>
      <w:r w:rsidRPr="00BC79DE">
        <w:rPr>
          <w:rFonts w:ascii="Cambria" w:hAnsi="Cambria"/>
          <w:sz w:val="24"/>
          <w:szCs w:val="24"/>
        </w:rPr>
        <w:t>site</w:t>
      </w:r>
    </w:p>
    <w:p w14:paraId="29170DC2" w14:textId="77777777" w:rsidR="00BC79DE" w:rsidRDefault="00DD517C" w:rsidP="0020036E">
      <w:pPr>
        <w:pStyle w:val="BodyText"/>
        <w:numPr>
          <w:ilvl w:val="0"/>
          <w:numId w:val="38"/>
        </w:numPr>
        <w:ind w:right="562"/>
        <w:rPr>
          <w:rFonts w:ascii="Cambria" w:hAnsi="Cambria"/>
          <w:sz w:val="24"/>
          <w:szCs w:val="24"/>
        </w:rPr>
      </w:pPr>
      <w:r w:rsidRPr="00BC79DE">
        <w:rPr>
          <w:rFonts w:ascii="Cambria" w:hAnsi="Cambria"/>
          <w:sz w:val="24"/>
          <w:szCs w:val="24"/>
        </w:rPr>
        <w:t>complete all assignments requested by the Program or the fieldwork site during the fieldwork and</w:t>
      </w:r>
      <w:r w:rsidRPr="00BC79DE">
        <w:rPr>
          <w:rFonts w:ascii="Cambria" w:hAnsi="Cambria"/>
          <w:spacing w:val="-5"/>
          <w:sz w:val="24"/>
          <w:szCs w:val="24"/>
        </w:rPr>
        <w:t xml:space="preserve"> </w:t>
      </w:r>
      <w:r w:rsidRPr="00BC79DE">
        <w:rPr>
          <w:rFonts w:ascii="Cambria" w:hAnsi="Cambria"/>
          <w:sz w:val="24"/>
          <w:szCs w:val="24"/>
        </w:rPr>
        <w:t>submit</w:t>
      </w:r>
      <w:r w:rsidRPr="00BC79DE">
        <w:rPr>
          <w:rFonts w:ascii="Cambria" w:hAnsi="Cambria"/>
          <w:spacing w:val="-3"/>
          <w:sz w:val="24"/>
          <w:szCs w:val="24"/>
        </w:rPr>
        <w:t xml:space="preserve"> </w:t>
      </w:r>
      <w:r w:rsidRPr="00BC79DE">
        <w:rPr>
          <w:rFonts w:ascii="Cambria" w:hAnsi="Cambria"/>
          <w:sz w:val="24"/>
          <w:szCs w:val="24"/>
        </w:rPr>
        <w:t>facility</w:t>
      </w:r>
      <w:r w:rsidRPr="00BC79DE">
        <w:rPr>
          <w:rFonts w:ascii="Cambria" w:hAnsi="Cambria"/>
          <w:spacing w:val="-3"/>
          <w:sz w:val="24"/>
          <w:szCs w:val="24"/>
        </w:rPr>
        <w:t xml:space="preserve"> </w:t>
      </w:r>
      <w:r w:rsidRPr="00BC79DE">
        <w:rPr>
          <w:rFonts w:ascii="Cambria" w:hAnsi="Cambria"/>
          <w:sz w:val="24"/>
          <w:szCs w:val="24"/>
        </w:rPr>
        <w:t>evaluations</w:t>
      </w:r>
      <w:r w:rsidRPr="00BC79DE">
        <w:rPr>
          <w:rFonts w:ascii="Cambria" w:hAnsi="Cambria"/>
          <w:spacing w:val="-2"/>
          <w:sz w:val="24"/>
          <w:szCs w:val="24"/>
        </w:rPr>
        <w:t xml:space="preserve"> </w:t>
      </w:r>
      <w:r w:rsidRPr="00BC79DE">
        <w:rPr>
          <w:rFonts w:ascii="Cambria" w:hAnsi="Cambria"/>
          <w:sz w:val="24"/>
          <w:szCs w:val="24"/>
        </w:rPr>
        <w:t>and</w:t>
      </w:r>
      <w:r w:rsidRPr="00BC79DE">
        <w:rPr>
          <w:rFonts w:ascii="Cambria" w:hAnsi="Cambria"/>
          <w:spacing w:val="-5"/>
          <w:sz w:val="24"/>
          <w:szCs w:val="24"/>
        </w:rPr>
        <w:t xml:space="preserve"> </w:t>
      </w:r>
      <w:r w:rsidRPr="00BC79DE">
        <w:rPr>
          <w:rFonts w:ascii="Cambria" w:hAnsi="Cambria"/>
          <w:sz w:val="24"/>
          <w:szCs w:val="24"/>
        </w:rPr>
        <w:t>assessments</w:t>
      </w:r>
      <w:r w:rsidRPr="00BC79DE">
        <w:rPr>
          <w:rFonts w:ascii="Cambria" w:hAnsi="Cambria"/>
          <w:spacing w:val="-2"/>
          <w:sz w:val="24"/>
          <w:szCs w:val="24"/>
        </w:rPr>
        <w:t xml:space="preserve"> </w:t>
      </w:r>
      <w:r w:rsidRPr="00BC79DE">
        <w:rPr>
          <w:rFonts w:ascii="Cambria" w:hAnsi="Cambria"/>
          <w:sz w:val="24"/>
          <w:szCs w:val="24"/>
        </w:rPr>
        <w:t>of</w:t>
      </w:r>
      <w:r w:rsidRPr="00BC79DE">
        <w:rPr>
          <w:rFonts w:ascii="Cambria" w:hAnsi="Cambria"/>
          <w:spacing w:val="-3"/>
          <w:sz w:val="24"/>
          <w:szCs w:val="24"/>
        </w:rPr>
        <w:t xml:space="preserve"> </w:t>
      </w:r>
      <w:r w:rsidRPr="00BC79DE">
        <w:rPr>
          <w:rFonts w:ascii="Cambria" w:hAnsi="Cambria"/>
          <w:sz w:val="24"/>
          <w:szCs w:val="24"/>
        </w:rPr>
        <w:t>the</w:t>
      </w:r>
      <w:r w:rsidRPr="00BC79DE">
        <w:rPr>
          <w:rFonts w:ascii="Cambria" w:hAnsi="Cambria"/>
          <w:spacing w:val="-3"/>
          <w:sz w:val="24"/>
          <w:szCs w:val="24"/>
        </w:rPr>
        <w:t xml:space="preserve"> </w:t>
      </w:r>
      <w:r w:rsidRPr="00BC79DE">
        <w:rPr>
          <w:rFonts w:ascii="Cambria" w:hAnsi="Cambria"/>
          <w:sz w:val="24"/>
          <w:szCs w:val="24"/>
        </w:rPr>
        <w:t>student’s</w:t>
      </w:r>
      <w:r w:rsidRPr="00BC79DE">
        <w:rPr>
          <w:rFonts w:ascii="Cambria" w:hAnsi="Cambria"/>
          <w:spacing w:val="-4"/>
          <w:sz w:val="24"/>
          <w:szCs w:val="24"/>
        </w:rPr>
        <w:t xml:space="preserve"> </w:t>
      </w:r>
      <w:r w:rsidRPr="00BC79DE">
        <w:rPr>
          <w:rFonts w:ascii="Cambria" w:hAnsi="Cambria"/>
          <w:sz w:val="24"/>
          <w:szCs w:val="24"/>
        </w:rPr>
        <w:t>performance</w:t>
      </w:r>
      <w:r w:rsidRPr="00BC79DE">
        <w:rPr>
          <w:rFonts w:ascii="Cambria" w:hAnsi="Cambria"/>
          <w:spacing w:val="-2"/>
          <w:sz w:val="24"/>
          <w:szCs w:val="24"/>
        </w:rPr>
        <w:t xml:space="preserve"> </w:t>
      </w:r>
      <w:r w:rsidRPr="00BC79DE">
        <w:rPr>
          <w:rFonts w:ascii="Cambria" w:hAnsi="Cambria"/>
          <w:sz w:val="24"/>
          <w:szCs w:val="24"/>
        </w:rPr>
        <w:t>to</w:t>
      </w:r>
      <w:r w:rsidRPr="00BC79DE">
        <w:rPr>
          <w:rFonts w:ascii="Cambria" w:hAnsi="Cambria"/>
          <w:spacing w:val="-3"/>
          <w:sz w:val="24"/>
          <w:szCs w:val="24"/>
        </w:rPr>
        <w:t xml:space="preserve"> </w:t>
      </w:r>
      <w:r w:rsidRPr="00BC79DE">
        <w:rPr>
          <w:rFonts w:ascii="Cambria" w:hAnsi="Cambria"/>
          <w:sz w:val="24"/>
          <w:szCs w:val="24"/>
        </w:rPr>
        <w:t>the</w:t>
      </w:r>
      <w:r w:rsidRPr="00BC79DE">
        <w:rPr>
          <w:rFonts w:ascii="Cambria" w:hAnsi="Cambria"/>
          <w:spacing w:val="-2"/>
          <w:sz w:val="24"/>
          <w:szCs w:val="24"/>
        </w:rPr>
        <w:t xml:space="preserve"> </w:t>
      </w:r>
      <w:r w:rsidRPr="00BC79DE">
        <w:rPr>
          <w:rFonts w:ascii="Cambria" w:hAnsi="Cambria"/>
          <w:sz w:val="24"/>
          <w:szCs w:val="24"/>
        </w:rPr>
        <w:t>AFWC</w:t>
      </w:r>
      <w:r w:rsidRPr="00BC79DE">
        <w:rPr>
          <w:rFonts w:ascii="Cambria" w:hAnsi="Cambria"/>
          <w:spacing w:val="-5"/>
          <w:sz w:val="24"/>
          <w:szCs w:val="24"/>
        </w:rPr>
        <w:t xml:space="preserve"> </w:t>
      </w:r>
      <w:r w:rsidRPr="00BC79DE">
        <w:rPr>
          <w:rFonts w:ascii="Cambria" w:hAnsi="Cambria"/>
          <w:sz w:val="24"/>
          <w:szCs w:val="24"/>
        </w:rPr>
        <w:t>upon</w:t>
      </w:r>
      <w:r w:rsidR="00BC79DE">
        <w:rPr>
          <w:rFonts w:ascii="Cambria" w:hAnsi="Cambria"/>
          <w:sz w:val="24"/>
          <w:szCs w:val="24"/>
        </w:rPr>
        <w:t xml:space="preserve"> </w:t>
      </w:r>
      <w:r w:rsidR="00BC79DE" w:rsidRPr="00BC79DE">
        <w:rPr>
          <w:rFonts w:ascii="Cambria" w:hAnsi="Cambria"/>
          <w:sz w:val="24"/>
          <w:szCs w:val="24"/>
        </w:rPr>
        <w:t>c</w:t>
      </w:r>
      <w:r w:rsidRPr="00BC79DE">
        <w:rPr>
          <w:rFonts w:ascii="Cambria" w:hAnsi="Cambria"/>
          <w:sz w:val="24"/>
          <w:szCs w:val="24"/>
        </w:rPr>
        <w:t xml:space="preserve">ompletion of each fieldwork rotation. </w:t>
      </w:r>
    </w:p>
    <w:p w14:paraId="2D5E627A" w14:textId="77777777" w:rsidR="00BC79DE" w:rsidRPr="000A1EB8" w:rsidRDefault="00BC79DE" w:rsidP="00BC79DE">
      <w:pPr>
        <w:pStyle w:val="BodyText"/>
        <w:ind w:left="1382" w:right="562"/>
        <w:rPr>
          <w:rFonts w:ascii="Cambria" w:hAnsi="Cambria"/>
          <w:sz w:val="16"/>
          <w:szCs w:val="16"/>
        </w:rPr>
      </w:pPr>
    </w:p>
    <w:p w14:paraId="18D9378A" w14:textId="7477A769" w:rsidR="00C949AE" w:rsidRPr="00BC79DE" w:rsidRDefault="00DD517C" w:rsidP="00BC79DE">
      <w:pPr>
        <w:pStyle w:val="BodyText"/>
        <w:ind w:left="1382" w:right="562"/>
        <w:rPr>
          <w:rFonts w:ascii="Cambria" w:hAnsi="Cambria"/>
          <w:sz w:val="24"/>
          <w:szCs w:val="24"/>
        </w:rPr>
      </w:pPr>
      <w:r w:rsidRPr="00BC79DE">
        <w:rPr>
          <w:rFonts w:ascii="Cambria" w:hAnsi="Cambria"/>
          <w:sz w:val="24"/>
          <w:szCs w:val="24"/>
        </w:rPr>
        <w:t>This includes:</w:t>
      </w:r>
    </w:p>
    <w:p w14:paraId="6034758F" w14:textId="77777777" w:rsidR="00C949AE" w:rsidRPr="00BC79DE" w:rsidRDefault="00DD517C" w:rsidP="0020036E">
      <w:pPr>
        <w:pStyle w:val="BodyText"/>
        <w:numPr>
          <w:ilvl w:val="1"/>
          <w:numId w:val="38"/>
        </w:numPr>
        <w:ind w:right="562"/>
        <w:rPr>
          <w:rFonts w:ascii="Cambria" w:hAnsi="Cambria"/>
          <w:sz w:val="24"/>
          <w:szCs w:val="24"/>
        </w:rPr>
      </w:pPr>
      <w:r w:rsidRPr="00BC79DE">
        <w:rPr>
          <w:rFonts w:ascii="Cambria" w:hAnsi="Cambria"/>
          <w:sz w:val="24"/>
          <w:szCs w:val="24"/>
        </w:rPr>
        <w:t>Level I</w:t>
      </w:r>
      <w:r w:rsidRPr="00BC79DE">
        <w:rPr>
          <w:rFonts w:ascii="Cambria" w:hAnsi="Cambria"/>
          <w:spacing w:val="-4"/>
          <w:sz w:val="24"/>
          <w:szCs w:val="24"/>
        </w:rPr>
        <w:t xml:space="preserve"> </w:t>
      </w:r>
      <w:r w:rsidRPr="00BC79DE">
        <w:rPr>
          <w:rFonts w:ascii="Cambria" w:hAnsi="Cambria"/>
          <w:sz w:val="24"/>
          <w:szCs w:val="24"/>
        </w:rPr>
        <w:t>–</w:t>
      </w:r>
    </w:p>
    <w:p w14:paraId="578ED347"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sz w:val="24"/>
          <w:szCs w:val="24"/>
        </w:rPr>
        <w:t>Level I-A student</w:t>
      </w:r>
      <w:r w:rsidRPr="00BC79DE">
        <w:rPr>
          <w:rFonts w:ascii="Cambria" w:hAnsi="Cambria"/>
          <w:spacing w:val="-9"/>
          <w:sz w:val="24"/>
          <w:szCs w:val="24"/>
        </w:rPr>
        <w:t xml:space="preserve"> </w:t>
      </w:r>
      <w:r w:rsidRPr="00BC79DE">
        <w:rPr>
          <w:rFonts w:ascii="Cambria" w:hAnsi="Cambria"/>
          <w:sz w:val="24"/>
          <w:szCs w:val="24"/>
        </w:rPr>
        <w:t>evaluations</w:t>
      </w:r>
    </w:p>
    <w:p w14:paraId="1D4C2CF4"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sz w:val="24"/>
          <w:szCs w:val="24"/>
        </w:rPr>
        <w:t>Level I-A facility</w:t>
      </w:r>
      <w:r w:rsidRPr="00BC79DE">
        <w:rPr>
          <w:rFonts w:ascii="Cambria" w:hAnsi="Cambria"/>
          <w:spacing w:val="-15"/>
          <w:sz w:val="24"/>
          <w:szCs w:val="24"/>
        </w:rPr>
        <w:t xml:space="preserve"> </w:t>
      </w:r>
      <w:r w:rsidRPr="00BC79DE">
        <w:rPr>
          <w:rFonts w:ascii="Cambria" w:hAnsi="Cambria"/>
          <w:sz w:val="24"/>
          <w:szCs w:val="24"/>
        </w:rPr>
        <w:t>evaluations</w:t>
      </w:r>
    </w:p>
    <w:p w14:paraId="0E653E2C" w14:textId="77777777" w:rsidR="00C949AE" w:rsidRPr="00BC79DE" w:rsidRDefault="00DD517C" w:rsidP="0020036E">
      <w:pPr>
        <w:pStyle w:val="BodyText"/>
        <w:numPr>
          <w:ilvl w:val="1"/>
          <w:numId w:val="38"/>
        </w:numPr>
        <w:ind w:right="562"/>
        <w:rPr>
          <w:rFonts w:ascii="Cambria" w:hAnsi="Cambria"/>
          <w:sz w:val="24"/>
          <w:szCs w:val="24"/>
        </w:rPr>
      </w:pPr>
      <w:r w:rsidRPr="00BC79DE">
        <w:rPr>
          <w:rFonts w:ascii="Cambria" w:hAnsi="Cambria"/>
          <w:sz w:val="24"/>
          <w:szCs w:val="24"/>
        </w:rPr>
        <w:t>Level I-B student</w:t>
      </w:r>
      <w:r w:rsidRPr="00BC79DE">
        <w:rPr>
          <w:rFonts w:ascii="Cambria" w:hAnsi="Cambria"/>
          <w:spacing w:val="-9"/>
          <w:sz w:val="24"/>
          <w:szCs w:val="24"/>
        </w:rPr>
        <w:t xml:space="preserve"> </w:t>
      </w:r>
      <w:r w:rsidRPr="00BC79DE">
        <w:rPr>
          <w:rFonts w:ascii="Cambria" w:hAnsi="Cambria"/>
          <w:sz w:val="24"/>
          <w:szCs w:val="24"/>
        </w:rPr>
        <w:t>evaluations</w:t>
      </w:r>
    </w:p>
    <w:p w14:paraId="5D0ED3EE"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sz w:val="24"/>
          <w:szCs w:val="24"/>
        </w:rPr>
        <w:t>Level I-B facility</w:t>
      </w:r>
      <w:r w:rsidRPr="00BC79DE">
        <w:rPr>
          <w:rFonts w:ascii="Cambria" w:hAnsi="Cambria"/>
          <w:spacing w:val="-13"/>
          <w:sz w:val="24"/>
          <w:szCs w:val="24"/>
        </w:rPr>
        <w:t xml:space="preserve"> </w:t>
      </w:r>
      <w:r w:rsidRPr="00BC79DE">
        <w:rPr>
          <w:rFonts w:ascii="Cambria" w:hAnsi="Cambria"/>
          <w:sz w:val="24"/>
          <w:szCs w:val="24"/>
        </w:rPr>
        <w:t>evaluations</w:t>
      </w:r>
    </w:p>
    <w:p w14:paraId="1CE54946" w14:textId="77777777" w:rsidR="00C949AE" w:rsidRPr="00BC79DE" w:rsidRDefault="00DD517C" w:rsidP="0020036E">
      <w:pPr>
        <w:pStyle w:val="BodyText"/>
        <w:numPr>
          <w:ilvl w:val="1"/>
          <w:numId w:val="38"/>
        </w:numPr>
        <w:ind w:right="562"/>
        <w:rPr>
          <w:rFonts w:ascii="Cambria" w:hAnsi="Cambria"/>
          <w:sz w:val="24"/>
          <w:szCs w:val="24"/>
        </w:rPr>
      </w:pPr>
      <w:r w:rsidRPr="00BC79DE">
        <w:rPr>
          <w:rFonts w:ascii="Cambria" w:hAnsi="Cambria"/>
          <w:sz w:val="24"/>
          <w:szCs w:val="24"/>
        </w:rPr>
        <w:t>Level II</w:t>
      </w:r>
      <w:r w:rsidRPr="00BC79DE">
        <w:rPr>
          <w:rFonts w:ascii="Cambria" w:hAnsi="Cambria"/>
          <w:spacing w:val="-5"/>
          <w:sz w:val="24"/>
          <w:szCs w:val="24"/>
        </w:rPr>
        <w:t xml:space="preserve"> </w:t>
      </w:r>
      <w:r w:rsidRPr="00BC79DE">
        <w:rPr>
          <w:rFonts w:ascii="Cambria" w:hAnsi="Cambria"/>
          <w:sz w:val="24"/>
          <w:szCs w:val="24"/>
        </w:rPr>
        <w:t>–</w:t>
      </w:r>
    </w:p>
    <w:p w14:paraId="2338C6EB"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sz w:val="24"/>
          <w:szCs w:val="24"/>
        </w:rPr>
        <w:t>Midterm</w:t>
      </w:r>
      <w:r w:rsidRPr="00BC79DE">
        <w:rPr>
          <w:rFonts w:ascii="Cambria" w:hAnsi="Cambria"/>
          <w:spacing w:val="-2"/>
          <w:sz w:val="24"/>
          <w:szCs w:val="24"/>
        </w:rPr>
        <w:t xml:space="preserve"> </w:t>
      </w:r>
      <w:r w:rsidRPr="00BC79DE">
        <w:rPr>
          <w:rFonts w:ascii="Cambria" w:hAnsi="Cambria"/>
          <w:sz w:val="24"/>
          <w:szCs w:val="24"/>
        </w:rPr>
        <w:t>evaluation</w:t>
      </w:r>
    </w:p>
    <w:p w14:paraId="5433D998"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i/>
          <w:sz w:val="24"/>
          <w:szCs w:val="24"/>
        </w:rPr>
        <w:t xml:space="preserve">AOTA Performance Evaluation </w:t>
      </w:r>
      <w:r w:rsidRPr="00BC79DE">
        <w:rPr>
          <w:rFonts w:ascii="Cambria" w:hAnsi="Cambria"/>
          <w:sz w:val="24"/>
          <w:szCs w:val="24"/>
        </w:rPr>
        <w:t>– Midterm and</w:t>
      </w:r>
      <w:r w:rsidRPr="00BC79DE">
        <w:rPr>
          <w:rFonts w:ascii="Cambria" w:hAnsi="Cambria"/>
          <w:spacing w:val="-7"/>
          <w:sz w:val="24"/>
          <w:szCs w:val="24"/>
        </w:rPr>
        <w:t xml:space="preserve"> </w:t>
      </w:r>
      <w:r w:rsidRPr="00BC79DE">
        <w:rPr>
          <w:rFonts w:ascii="Cambria" w:hAnsi="Cambria"/>
          <w:sz w:val="24"/>
          <w:szCs w:val="24"/>
        </w:rPr>
        <w:t>Final</w:t>
      </w:r>
    </w:p>
    <w:p w14:paraId="642F8D35"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sz w:val="24"/>
          <w:szCs w:val="24"/>
        </w:rPr>
        <w:t>Student</w:t>
      </w:r>
      <w:r w:rsidRPr="00BC79DE">
        <w:rPr>
          <w:rFonts w:ascii="Cambria" w:hAnsi="Cambria"/>
          <w:spacing w:val="-6"/>
          <w:sz w:val="24"/>
          <w:szCs w:val="24"/>
        </w:rPr>
        <w:t xml:space="preserve"> </w:t>
      </w:r>
      <w:r w:rsidRPr="00BC79DE">
        <w:rPr>
          <w:rFonts w:ascii="Cambria" w:hAnsi="Cambria"/>
          <w:sz w:val="24"/>
          <w:szCs w:val="24"/>
        </w:rPr>
        <w:t>Assessment</w:t>
      </w:r>
      <w:r w:rsidRPr="00BC79DE">
        <w:rPr>
          <w:rFonts w:ascii="Cambria" w:hAnsi="Cambria"/>
          <w:spacing w:val="-4"/>
          <w:sz w:val="24"/>
          <w:szCs w:val="24"/>
        </w:rPr>
        <w:t xml:space="preserve"> </w:t>
      </w:r>
      <w:r w:rsidRPr="00BC79DE">
        <w:rPr>
          <w:rFonts w:ascii="Cambria" w:hAnsi="Cambria"/>
          <w:sz w:val="24"/>
          <w:szCs w:val="24"/>
        </w:rPr>
        <w:t>of</w:t>
      </w:r>
      <w:r w:rsidRPr="00BC79DE">
        <w:rPr>
          <w:rFonts w:ascii="Cambria" w:hAnsi="Cambria"/>
          <w:spacing w:val="-5"/>
          <w:sz w:val="24"/>
          <w:szCs w:val="24"/>
        </w:rPr>
        <w:t xml:space="preserve"> </w:t>
      </w:r>
      <w:r w:rsidRPr="00BC79DE">
        <w:rPr>
          <w:rFonts w:ascii="Cambria" w:hAnsi="Cambria"/>
          <w:sz w:val="24"/>
          <w:szCs w:val="24"/>
        </w:rPr>
        <w:t>the</w:t>
      </w:r>
      <w:r w:rsidRPr="00BC79DE">
        <w:rPr>
          <w:rFonts w:ascii="Cambria" w:hAnsi="Cambria"/>
          <w:spacing w:val="-2"/>
          <w:sz w:val="24"/>
          <w:szCs w:val="24"/>
        </w:rPr>
        <w:t xml:space="preserve"> </w:t>
      </w:r>
      <w:r w:rsidRPr="00BC79DE">
        <w:rPr>
          <w:rFonts w:ascii="Cambria" w:hAnsi="Cambria"/>
          <w:i/>
          <w:sz w:val="24"/>
          <w:szCs w:val="24"/>
        </w:rPr>
        <w:t>Facility/Fieldwork</w:t>
      </w:r>
      <w:r w:rsidRPr="00BC79DE">
        <w:rPr>
          <w:rFonts w:ascii="Cambria" w:hAnsi="Cambria"/>
          <w:i/>
          <w:spacing w:val="-3"/>
          <w:sz w:val="24"/>
          <w:szCs w:val="24"/>
        </w:rPr>
        <w:t xml:space="preserve"> </w:t>
      </w:r>
      <w:r w:rsidRPr="00BC79DE">
        <w:rPr>
          <w:rFonts w:ascii="Cambria" w:hAnsi="Cambria"/>
          <w:i/>
          <w:sz w:val="24"/>
          <w:szCs w:val="24"/>
        </w:rPr>
        <w:t>Experience,</w:t>
      </w:r>
      <w:r w:rsidRPr="00BC79DE">
        <w:rPr>
          <w:rFonts w:ascii="Cambria" w:hAnsi="Cambria"/>
          <w:i/>
          <w:spacing w:val="-5"/>
          <w:sz w:val="24"/>
          <w:szCs w:val="24"/>
        </w:rPr>
        <w:t xml:space="preserve"> </w:t>
      </w:r>
      <w:r w:rsidRPr="00BC79DE">
        <w:rPr>
          <w:rFonts w:ascii="Cambria" w:hAnsi="Cambria"/>
          <w:i/>
          <w:sz w:val="24"/>
          <w:szCs w:val="24"/>
        </w:rPr>
        <w:t>a</w:t>
      </w:r>
      <w:r w:rsidRPr="00BC79DE">
        <w:rPr>
          <w:rFonts w:ascii="Cambria" w:hAnsi="Cambria"/>
          <w:i/>
          <w:spacing w:val="-19"/>
          <w:sz w:val="24"/>
          <w:szCs w:val="24"/>
        </w:rPr>
        <w:t xml:space="preserve"> </w:t>
      </w:r>
      <w:r w:rsidRPr="00BC79DE">
        <w:rPr>
          <w:rFonts w:ascii="Cambria" w:hAnsi="Cambria"/>
          <w:i/>
          <w:sz w:val="24"/>
          <w:szCs w:val="24"/>
        </w:rPr>
        <w:t>Student</w:t>
      </w:r>
      <w:r w:rsidRPr="00BC79DE">
        <w:rPr>
          <w:rFonts w:ascii="Cambria" w:hAnsi="Cambria"/>
          <w:i/>
          <w:spacing w:val="-4"/>
          <w:sz w:val="24"/>
          <w:szCs w:val="24"/>
        </w:rPr>
        <w:t xml:space="preserve"> </w:t>
      </w:r>
      <w:r w:rsidRPr="00BC79DE">
        <w:rPr>
          <w:rFonts w:ascii="Cambria" w:hAnsi="Cambria"/>
          <w:i/>
          <w:sz w:val="24"/>
          <w:szCs w:val="24"/>
        </w:rPr>
        <w:t>Evaluation</w:t>
      </w:r>
      <w:r w:rsidRPr="00BC79DE">
        <w:rPr>
          <w:rFonts w:ascii="Cambria" w:hAnsi="Cambria"/>
          <w:i/>
          <w:spacing w:val="-6"/>
          <w:sz w:val="24"/>
          <w:szCs w:val="24"/>
        </w:rPr>
        <w:t xml:space="preserve"> </w:t>
      </w:r>
      <w:r w:rsidRPr="00BC79DE">
        <w:rPr>
          <w:rFonts w:ascii="Cambria" w:hAnsi="Cambria"/>
          <w:i/>
          <w:sz w:val="24"/>
          <w:szCs w:val="24"/>
        </w:rPr>
        <w:t xml:space="preserve">of the Fieldwork Experience </w:t>
      </w:r>
      <w:r w:rsidRPr="00BC79DE">
        <w:rPr>
          <w:rFonts w:ascii="Cambria" w:hAnsi="Cambria"/>
          <w:sz w:val="24"/>
          <w:szCs w:val="24"/>
        </w:rPr>
        <w:t>(SEFWE)</w:t>
      </w:r>
      <w:r w:rsidRPr="00BC79DE">
        <w:rPr>
          <w:rFonts w:ascii="Cambria" w:hAnsi="Cambria"/>
          <w:spacing w:val="-4"/>
          <w:sz w:val="24"/>
          <w:szCs w:val="24"/>
        </w:rPr>
        <w:t xml:space="preserve"> </w:t>
      </w:r>
      <w:r w:rsidRPr="00BC79DE">
        <w:rPr>
          <w:rFonts w:ascii="Cambria" w:hAnsi="Cambria"/>
          <w:sz w:val="24"/>
          <w:szCs w:val="24"/>
        </w:rPr>
        <w:t>form</w:t>
      </w:r>
    </w:p>
    <w:p w14:paraId="0F49272A" w14:textId="77777777" w:rsidR="00C949AE" w:rsidRPr="00BC79DE" w:rsidRDefault="00DD517C" w:rsidP="0020036E">
      <w:pPr>
        <w:pStyle w:val="BodyText"/>
        <w:numPr>
          <w:ilvl w:val="2"/>
          <w:numId w:val="38"/>
        </w:numPr>
        <w:ind w:right="562"/>
        <w:rPr>
          <w:rFonts w:ascii="Cambria" w:hAnsi="Cambria"/>
          <w:sz w:val="24"/>
          <w:szCs w:val="24"/>
        </w:rPr>
      </w:pPr>
      <w:r w:rsidRPr="00BC79DE">
        <w:rPr>
          <w:rFonts w:ascii="Cambria" w:hAnsi="Cambria"/>
          <w:i/>
          <w:sz w:val="24"/>
          <w:szCs w:val="24"/>
        </w:rPr>
        <w:t xml:space="preserve">Fieldwork Experience Assessment Tool </w:t>
      </w:r>
      <w:r w:rsidRPr="00BC79DE">
        <w:rPr>
          <w:rFonts w:ascii="Cambria" w:hAnsi="Cambria"/>
          <w:sz w:val="24"/>
          <w:szCs w:val="24"/>
        </w:rPr>
        <w:t>(FEAT) –</w:t>
      </w:r>
      <w:r w:rsidRPr="00BC79DE">
        <w:rPr>
          <w:rFonts w:ascii="Cambria" w:hAnsi="Cambria"/>
          <w:spacing w:val="-13"/>
          <w:sz w:val="24"/>
          <w:szCs w:val="24"/>
        </w:rPr>
        <w:t xml:space="preserve"> </w:t>
      </w:r>
      <w:r w:rsidRPr="00BC79DE">
        <w:rPr>
          <w:rFonts w:ascii="Cambria" w:hAnsi="Cambria"/>
          <w:sz w:val="24"/>
          <w:szCs w:val="24"/>
        </w:rPr>
        <w:t>optional</w:t>
      </w:r>
    </w:p>
    <w:p w14:paraId="047021DF" w14:textId="77777777" w:rsidR="00C949AE" w:rsidRPr="000A1EB8" w:rsidRDefault="00C949AE" w:rsidP="00BC79DE">
      <w:pPr>
        <w:pStyle w:val="BodyText"/>
        <w:ind w:left="662" w:right="562"/>
        <w:rPr>
          <w:rFonts w:ascii="Cambria" w:hAnsi="Cambria"/>
          <w:sz w:val="16"/>
          <w:szCs w:val="16"/>
        </w:rPr>
      </w:pPr>
    </w:p>
    <w:p w14:paraId="5CD0108C" w14:textId="77777777" w:rsidR="00C949AE" w:rsidRPr="00BC79DE" w:rsidRDefault="00DD517C" w:rsidP="00BC79DE">
      <w:pPr>
        <w:pStyle w:val="BodyText"/>
        <w:ind w:left="662" w:right="562"/>
        <w:rPr>
          <w:rFonts w:ascii="Cambria" w:hAnsi="Cambria"/>
          <w:b/>
          <w:sz w:val="24"/>
          <w:szCs w:val="24"/>
        </w:rPr>
      </w:pPr>
      <w:r w:rsidRPr="00BC79DE">
        <w:rPr>
          <w:rFonts w:ascii="Cambria" w:hAnsi="Cambria"/>
          <w:b/>
          <w:sz w:val="24"/>
          <w:szCs w:val="24"/>
        </w:rPr>
        <w:t>Certain behaviors, including but not limited to the following, may result in immediate removal from the fieldwork site:</w:t>
      </w:r>
    </w:p>
    <w:p w14:paraId="3517AEF7"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Violation of patient’s</w:t>
      </w:r>
      <w:r w:rsidRPr="00BC79DE">
        <w:rPr>
          <w:rFonts w:ascii="Cambria" w:hAnsi="Cambria"/>
          <w:b/>
          <w:spacing w:val="-3"/>
          <w:sz w:val="24"/>
          <w:szCs w:val="24"/>
        </w:rPr>
        <w:t xml:space="preserve"> </w:t>
      </w:r>
      <w:r w:rsidRPr="00BC79DE">
        <w:rPr>
          <w:rFonts w:ascii="Cambria" w:hAnsi="Cambria"/>
          <w:b/>
          <w:sz w:val="24"/>
          <w:szCs w:val="24"/>
        </w:rPr>
        <w:t>rights</w:t>
      </w:r>
    </w:p>
    <w:p w14:paraId="68A006FB"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Violation of patient’s</w:t>
      </w:r>
      <w:r w:rsidRPr="00BC79DE">
        <w:rPr>
          <w:rFonts w:ascii="Cambria" w:hAnsi="Cambria"/>
          <w:b/>
          <w:spacing w:val="-3"/>
          <w:sz w:val="24"/>
          <w:szCs w:val="24"/>
        </w:rPr>
        <w:t xml:space="preserve"> </w:t>
      </w:r>
      <w:r w:rsidRPr="00BC79DE">
        <w:rPr>
          <w:rFonts w:ascii="Cambria" w:hAnsi="Cambria"/>
          <w:b/>
          <w:sz w:val="24"/>
          <w:szCs w:val="24"/>
        </w:rPr>
        <w:t>confidentiality</w:t>
      </w:r>
    </w:p>
    <w:p w14:paraId="5E38AF70"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Falsifying data or</w:t>
      </w:r>
      <w:r w:rsidRPr="00BC79DE">
        <w:rPr>
          <w:rFonts w:ascii="Cambria" w:hAnsi="Cambria"/>
          <w:b/>
          <w:spacing w:val="-3"/>
          <w:sz w:val="24"/>
          <w:szCs w:val="24"/>
        </w:rPr>
        <w:t xml:space="preserve"> </w:t>
      </w:r>
      <w:r w:rsidRPr="00BC79DE">
        <w:rPr>
          <w:rFonts w:ascii="Cambria" w:hAnsi="Cambria"/>
          <w:b/>
          <w:sz w:val="24"/>
          <w:szCs w:val="24"/>
        </w:rPr>
        <w:t>records</w:t>
      </w:r>
    </w:p>
    <w:p w14:paraId="3FAF36E0"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Illegal behavior or</w:t>
      </w:r>
      <w:r w:rsidRPr="00BC79DE">
        <w:rPr>
          <w:rFonts w:ascii="Cambria" w:hAnsi="Cambria"/>
          <w:b/>
          <w:spacing w:val="-5"/>
          <w:sz w:val="24"/>
          <w:szCs w:val="24"/>
        </w:rPr>
        <w:t xml:space="preserve"> </w:t>
      </w:r>
      <w:r w:rsidRPr="00BC79DE">
        <w:rPr>
          <w:rFonts w:ascii="Cambria" w:hAnsi="Cambria"/>
          <w:b/>
          <w:sz w:val="24"/>
          <w:szCs w:val="24"/>
        </w:rPr>
        <w:t>act</w:t>
      </w:r>
    </w:p>
    <w:p w14:paraId="3FD90B63"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Possession or use of intoxicants or</w:t>
      </w:r>
      <w:r w:rsidRPr="00BC79DE">
        <w:rPr>
          <w:rFonts w:ascii="Cambria" w:hAnsi="Cambria"/>
          <w:b/>
          <w:spacing w:val="-5"/>
          <w:sz w:val="24"/>
          <w:szCs w:val="24"/>
        </w:rPr>
        <w:t xml:space="preserve"> </w:t>
      </w:r>
      <w:r w:rsidRPr="00BC79DE">
        <w:rPr>
          <w:rFonts w:ascii="Cambria" w:hAnsi="Cambria"/>
          <w:b/>
          <w:sz w:val="24"/>
          <w:szCs w:val="24"/>
        </w:rPr>
        <w:t>narcotics</w:t>
      </w:r>
    </w:p>
    <w:p w14:paraId="0496B0E8"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Failure to follow the instructions of employees of the</w:t>
      </w:r>
      <w:r w:rsidRPr="00BC79DE">
        <w:rPr>
          <w:rFonts w:ascii="Cambria" w:hAnsi="Cambria"/>
          <w:b/>
          <w:spacing w:val="-8"/>
          <w:sz w:val="24"/>
          <w:szCs w:val="24"/>
        </w:rPr>
        <w:t xml:space="preserve"> </w:t>
      </w:r>
      <w:r w:rsidRPr="00BC79DE">
        <w:rPr>
          <w:rFonts w:ascii="Cambria" w:hAnsi="Cambria"/>
          <w:b/>
          <w:sz w:val="24"/>
          <w:szCs w:val="24"/>
        </w:rPr>
        <w:t>facility</w:t>
      </w:r>
    </w:p>
    <w:p w14:paraId="240D62E4"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Any</w:t>
      </w:r>
      <w:r w:rsidRPr="00BC79DE">
        <w:rPr>
          <w:rFonts w:ascii="Cambria" w:hAnsi="Cambria"/>
          <w:b/>
          <w:spacing w:val="-2"/>
          <w:sz w:val="24"/>
          <w:szCs w:val="24"/>
        </w:rPr>
        <w:t xml:space="preserve"> </w:t>
      </w:r>
      <w:r w:rsidRPr="00BC79DE">
        <w:rPr>
          <w:rFonts w:ascii="Cambria" w:hAnsi="Cambria"/>
          <w:b/>
          <w:sz w:val="24"/>
          <w:szCs w:val="24"/>
        </w:rPr>
        <w:t>conduct that</w:t>
      </w:r>
      <w:r w:rsidRPr="00BC79DE">
        <w:rPr>
          <w:rFonts w:ascii="Cambria" w:hAnsi="Cambria"/>
          <w:b/>
          <w:spacing w:val="-2"/>
          <w:sz w:val="24"/>
          <w:szCs w:val="24"/>
        </w:rPr>
        <w:t xml:space="preserve"> </w:t>
      </w:r>
      <w:r w:rsidRPr="00BC79DE">
        <w:rPr>
          <w:rFonts w:ascii="Cambria" w:hAnsi="Cambria"/>
          <w:b/>
          <w:sz w:val="24"/>
          <w:szCs w:val="24"/>
        </w:rPr>
        <w:t>results</w:t>
      </w:r>
      <w:r w:rsidRPr="00BC79DE">
        <w:rPr>
          <w:rFonts w:ascii="Cambria" w:hAnsi="Cambria"/>
          <w:b/>
          <w:spacing w:val="-2"/>
          <w:sz w:val="24"/>
          <w:szCs w:val="24"/>
        </w:rPr>
        <w:t xml:space="preserve"> </w:t>
      </w:r>
      <w:r w:rsidRPr="00BC79DE">
        <w:rPr>
          <w:rFonts w:ascii="Cambria" w:hAnsi="Cambria"/>
          <w:b/>
          <w:sz w:val="24"/>
          <w:szCs w:val="24"/>
        </w:rPr>
        <w:t>in</w:t>
      </w:r>
      <w:r w:rsidRPr="00BC79DE">
        <w:rPr>
          <w:rFonts w:ascii="Cambria" w:hAnsi="Cambria"/>
          <w:b/>
          <w:spacing w:val="-2"/>
          <w:sz w:val="24"/>
          <w:szCs w:val="24"/>
        </w:rPr>
        <w:t xml:space="preserve"> </w:t>
      </w:r>
      <w:r w:rsidRPr="00BC79DE">
        <w:rPr>
          <w:rFonts w:ascii="Cambria" w:hAnsi="Cambria"/>
          <w:b/>
          <w:sz w:val="24"/>
          <w:szCs w:val="24"/>
        </w:rPr>
        <w:t>dismissal</w:t>
      </w:r>
      <w:r w:rsidRPr="00BC79DE">
        <w:rPr>
          <w:rFonts w:ascii="Cambria" w:hAnsi="Cambria"/>
          <w:b/>
          <w:spacing w:val="-3"/>
          <w:sz w:val="24"/>
          <w:szCs w:val="24"/>
        </w:rPr>
        <w:t xml:space="preserve"> </w:t>
      </w:r>
      <w:r w:rsidRPr="00BC79DE">
        <w:rPr>
          <w:rFonts w:ascii="Cambria" w:hAnsi="Cambria"/>
          <w:b/>
          <w:sz w:val="24"/>
          <w:szCs w:val="24"/>
        </w:rPr>
        <w:t>from</w:t>
      </w:r>
      <w:r w:rsidRPr="00BC79DE">
        <w:rPr>
          <w:rFonts w:ascii="Cambria" w:hAnsi="Cambria"/>
          <w:b/>
          <w:spacing w:val="-2"/>
          <w:sz w:val="24"/>
          <w:szCs w:val="24"/>
        </w:rPr>
        <w:t xml:space="preserve"> </w:t>
      </w:r>
      <w:r w:rsidRPr="00BC79DE">
        <w:rPr>
          <w:rFonts w:ascii="Cambria" w:hAnsi="Cambria"/>
          <w:b/>
          <w:sz w:val="24"/>
          <w:szCs w:val="24"/>
        </w:rPr>
        <w:t>a</w:t>
      </w:r>
      <w:r w:rsidRPr="00BC79DE">
        <w:rPr>
          <w:rFonts w:ascii="Cambria" w:hAnsi="Cambria"/>
          <w:b/>
          <w:spacing w:val="-4"/>
          <w:sz w:val="24"/>
          <w:szCs w:val="24"/>
        </w:rPr>
        <w:t xml:space="preserve"> </w:t>
      </w:r>
      <w:r w:rsidRPr="00BC79DE">
        <w:rPr>
          <w:rFonts w:ascii="Cambria" w:hAnsi="Cambria"/>
          <w:b/>
          <w:sz w:val="24"/>
          <w:szCs w:val="24"/>
        </w:rPr>
        <w:t>fieldwork</w:t>
      </w:r>
      <w:r w:rsidRPr="00BC79DE">
        <w:rPr>
          <w:rFonts w:ascii="Cambria" w:hAnsi="Cambria"/>
          <w:b/>
          <w:spacing w:val="-2"/>
          <w:sz w:val="24"/>
          <w:szCs w:val="24"/>
        </w:rPr>
        <w:t xml:space="preserve"> </w:t>
      </w:r>
      <w:r w:rsidRPr="00BC79DE">
        <w:rPr>
          <w:rFonts w:ascii="Cambria" w:hAnsi="Cambria"/>
          <w:b/>
          <w:sz w:val="24"/>
          <w:szCs w:val="24"/>
        </w:rPr>
        <w:t>site</w:t>
      </w:r>
      <w:r w:rsidRPr="00BC79DE">
        <w:rPr>
          <w:rFonts w:ascii="Cambria" w:hAnsi="Cambria"/>
          <w:b/>
          <w:spacing w:val="-1"/>
          <w:sz w:val="24"/>
          <w:szCs w:val="24"/>
        </w:rPr>
        <w:t xml:space="preserve"> </w:t>
      </w:r>
      <w:r w:rsidRPr="00BC79DE">
        <w:rPr>
          <w:rFonts w:ascii="Cambria" w:hAnsi="Cambria"/>
          <w:b/>
          <w:sz w:val="24"/>
          <w:szCs w:val="24"/>
        </w:rPr>
        <w:t>or</w:t>
      </w:r>
      <w:r w:rsidRPr="00BC79DE">
        <w:rPr>
          <w:rFonts w:ascii="Cambria" w:hAnsi="Cambria"/>
          <w:b/>
          <w:spacing w:val="-24"/>
          <w:sz w:val="24"/>
          <w:szCs w:val="24"/>
        </w:rPr>
        <w:t xml:space="preserve"> </w:t>
      </w:r>
      <w:r w:rsidRPr="00BC79DE">
        <w:rPr>
          <w:rFonts w:ascii="Cambria" w:hAnsi="Cambria"/>
          <w:b/>
          <w:sz w:val="24"/>
          <w:szCs w:val="24"/>
        </w:rPr>
        <w:t>programmatic</w:t>
      </w:r>
      <w:r w:rsidRPr="00BC79DE">
        <w:rPr>
          <w:rFonts w:ascii="Cambria" w:hAnsi="Cambria"/>
          <w:b/>
          <w:spacing w:val="-1"/>
          <w:sz w:val="24"/>
          <w:szCs w:val="24"/>
        </w:rPr>
        <w:t xml:space="preserve"> </w:t>
      </w:r>
      <w:r w:rsidRPr="00BC79DE">
        <w:rPr>
          <w:rFonts w:ascii="Cambria" w:hAnsi="Cambria"/>
          <w:b/>
          <w:sz w:val="24"/>
          <w:szCs w:val="24"/>
        </w:rPr>
        <w:t>course</w:t>
      </w:r>
    </w:p>
    <w:p w14:paraId="3097778E"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Failure to submit to a drug test or a positive drug test</w:t>
      </w:r>
      <w:r w:rsidRPr="00BC79DE">
        <w:rPr>
          <w:rFonts w:ascii="Cambria" w:hAnsi="Cambria"/>
          <w:b/>
          <w:spacing w:val="-23"/>
          <w:sz w:val="24"/>
          <w:szCs w:val="24"/>
        </w:rPr>
        <w:t xml:space="preserve"> </w:t>
      </w:r>
      <w:r w:rsidRPr="00BC79DE">
        <w:rPr>
          <w:rFonts w:ascii="Cambria" w:hAnsi="Cambria"/>
          <w:b/>
          <w:sz w:val="24"/>
          <w:szCs w:val="24"/>
        </w:rPr>
        <w:t>result</w:t>
      </w:r>
    </w:p>
    <w:p w14:paraId="3DD25B4D"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Failure to submit to a criminal background</w:t>
      </w:r>
      <w:r w:rsidRPr="00BC79DE">
        <w:rPr>
          <w:rFonts w:ascii="Cambria" w:hAnsi="Cambria"/>
          <w:b/>
          <w:spacing w:val="-9"/>
          <w:sz w:val="24"/>
          <w:szCs w:val="24"/>
        </w:rPr>
        <w:t xml:space="preserve"> </w:t>
      </w:r>
      <w:r w:rsidRPr="00BC79DE">
        <w:rPr>
          <w:rFonts w:ascii="Cambria" w:hAnsi="Cambria"/>
          <w:b/>
          <w:sz w:val="24"/>
          <w:szCs w:val="24"/>
        </w:rPr>
        <w:t>check</w:t>
      </w:r>
    </w:p>
    <w:p w14:paraId="4A057536"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Jeopardizing patient</w:t>
      </w:r>
      <w:r w:rsidRPr="00BC79DE">
        <w:rPr>
          <w:rFonts w:ascii="Cambria" w:hAnsi="Cambria"/>
          <w:b/>
          <w:spacing w:val="-3"/>
          <w:sz w:val="24"/>
          <w:szCs w:val="24"/>
        </w:rPr>
        <w:t xml:space="preserve"> </w:t>
      </w:r>
      <w:r w:rsidRPr="00BC79DE">
        <w:rPr>
          <w:rFonts w:ascii="Cambria" w:hAnsi="Cambria"/>
          <w:b/>
          <w:sz w:val="24"/>
          <w:szCs w:val="24"/>
        </w:rPr>
        <w:t>safety</w:t>
      </w:r>
    </w:p>
    <w:p w14:paraId="4E6E6318"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Failure to maintain personal health</w:t>
      </w:r>
      <w:r w:rsidRPr="00BC79DE">
        <w:rPr>
          <w:rFonts w:ascii="Cambria" w:hAnsi="Cambria"/>
          <w:b/>
          <w:spacing w:val="-5"/>
          <w:sz w:val="24"/>
          <w:szCs w:val="24"/>
        </w:rPr>
        <w:t xml:space="preserve"> </w:t>
      </w:r>
      <w:r w:rsidRPr="00BC79DE">
        <w:rPr>
          <w:rFonts w:ascii="Cambria" w:hAnsi="Cambria"/>
          <w:b/>
          <w:sz w:val="24"/>
          <w:szCs w:val="24"/>
        </w:rPr>
        <w:t>insurance</w:t>
      </w:r>
    </w:p>
    <w:p w14:paraId="7BDC7EAF" w14:textId="77777777" w:rsidR="00C949AE" w:rsidRPr="00BC79DE" w:rsidRDefault="00DD517C" w:rsidP="0020036E">
      <w:pPr>
        <w:pStyle w:val="BodyText"/>
        <w:numPr>
          <w:ilvl w:val="0"/>
          <w:numId w:val="39"/>
        </w:numPr>
        <w:ind w:right="562"/>
        <w:rPr>
          <w:rFonts w:ascii="Cambria" w:hAnsi="Cambria"/>
          <w:b/>
          <w:sz w:val="24"/>
          <w:szCs w:val="24"/>
        </w:rPr>
      </w:pPr>
      <w:r w:rsidRPr="00BC79DE">
        <w:rPr>
          <w:rFonts w:ascii="Cambria" w:hAnsi="Cambria"/>
          <w:b/>
          <w:sz w:val="24"/>
          <w:szCs w:val="24"/>
        </w:rPr>
        <w:t>Failure</w:t>
      </w:r>
      <w:r w:rsidRPr="00BC79DE">
        <w:rPr>
          <w:rFonts w:ascii="Cambria" w:hAnsi="Cambria"/>
          <w:b/>
          <w:spacing w:val="-4"/>
          <w:sz w:val="24"/>
          <w:szCs w:val="24"/>
        </w:rPr>
        <w:t xml:space="preserve"> </w:t>
      </w:r>
      <w:r w:rsidRPr="00BC79DE">
        <w:rPr>
          <w:rFonts w:ascii="Cambria" w:hAnsi="Cambria"/>
          <w:b/>
          <w:sz w:val="24"/>
          <w:szCs w:val="24"/>
        </w:rPr>
        <w:t>to</w:t>
      </w:r>
      <w:r w:rsidRPr="00BC79DE">
        <w:rPr>
          <w:rFonts w:ascii="Cambria" w:hAnsi="Cambria"/>
          <w:b/>
          <w:spacing w:val="-3"/>
          <w:sz w:val="24"/>
          <w:szCs w:val="24"/>
        </w:rPr>
        <w:t xml:space="preserve"> </w:t>
      </w:r>
      <w:r w:rsidRPr="00BC79DE">
        <w:rPr>
          <w:rFonts w:ascii="Cambria" w:hAnsi="Cambria"/>
          <w:b/>
          <w:sz w:val="24"/>
          <w:szCs w:val="24"/>
        </w:rPr>
        <w:t>consent</w:t>
      </w:r>
      <w:r w:rsidRPr="00BC79DE">
        <w:rPr>
          <w:rFonts w:ascii="Cambria" w:hAnsi="Cambria"/>
          <w:b/>
          <w:spacing w:val="-2"/>
          <w:sz w:val="24"/>
          <w:szCs w:val="24"/>
        </w:rPr>
        <w:t xml:space="preserve"> </w:t>
      </w:r>
      <w:r w:rsidRPr="00BC79DE">
        <w:rPr>
          <w:rFonts w:ascii="Cambria" w:hAnsi="Cambria"/>
          <w:b/>
          <w:sz w:val="24"/>
          <w:szCs w:val="24"/>
        </w:rPr>
        <w:t>to</w:t>
      </w:r>
      <w:r w:rsidRPr="00BC79DE">
        <w:rPr>
          <w:rFonts w:ascii="Cambria" w:hAnsi="Cambria"/>
          <w:b/>
          <w:spacing w:val="-5"/>
          <w:sz w:val="24"/>
          <w:szCs w:val="24"/>
        </w:rPr>
        <w:t xml:space="preserve"> </w:t>
      </w:r>
      <w:r w:rsidRPr="00BC79DE">
        <w:rPr>
          <w:rFonts w:ascii="Cambria" w:hAnsi="Cambria"/>
          <w:b/>
          <w:sz w:val="24"/>
          <w:szCs w:val="24"/>
        </w:rPr>
        <w:t>a</w:t>
      </w:r>
      <w:r w:rsidRPr="00BC79DE">
        <w:rPr>
          <w:rFonts w:ascii="Cambria" w:hAnsi="Cambria"/>
          <w:b/>
          <w:spacing w:val="-4"/>
          <w:sz w:val="24"/>
          <w:szCs w:val="24"/>
        </w:rPr>
        <w:t xml:space="preserve"> </w:t>
      </w:r>
      <w:r w:rsidRPr="00BC79DE">
        <w:rPr>
          <w:rFonts w:ascii="Cambria" w:hAnsi="Cambria"/>
          <w:b/>
          <w:sz w:val="24"/>
          <w:szCs w:val="24"/>
        </w:rPr>
        <w:t>background</w:t>
      </w:r>
      <w:r w:rsidRPr="00BC79DE">
        <w:rPr>
          <w:rFonts w:ascii="Cambria" w:hAnsi="Cambria"/>
          <w:b/>
          <w:spacing w:val="-2"/>
          <w:sz w:val="24"/>
          <w:szCs w:val="24"/>
        </w:rPr>
        <w:t xml:space="preserve"> </w:t>
      </w:r>
      <w:r w:rsidRPr="00BC79DE">
        <w:rPr>
          <w:rFonts w:ascii="Cambria" w:hAnsi="Cambria"/>
          <w:b/>
          <w:sz w:val="24"/>
          <w:szCs w:val="24"/>
        </w:rPr>
        <w:t>check,</w:t>
      </w:r>
      <w:r w:rsidRPr="00BC79DE">
        <w:rPr>
          <w:rFonts w:ascii="Cambria" w:hAnsi="Cambria"/>
          <w:b/>
          <w:spacing w:val="-3"/>
          <w:sz w:val="24"/>
          <w:szCs w:val="24"/>
        </w:rPr>
        <w:t xml:space="preserve"> </w:t>
      </w:r>
      <w:r w:rsidRPr="00BC79DE">
        <w:rPr>
          <w:rFonts w:ascii="Cambria" w:hAnsi="Cambria"/>
          <w:b/>
          <w:sz w:val="24"/>
          <w:szCs w:val="24"/>
        </w:rPr>
        <w:t>drug/alcohol</w:t>
      </w:r>
      <w:r w:rsidRPr="00BC79DE">
        <w:rPr>
          <w:rFonts w:ascii="Cambria" w:hAnsi="Cambria"/>
          <w:b/>
          <w:spacing w:val="-2"/>
          <w:sz w:val="24"/>
          <w:szCs w:val="24"/>
        </w:rPr>
        <w:t xml:space="preserve"> </w:t>
      </w:r>
      <w:r w:rsidRPr="00BC79DE">
        <w:rPr>
          <w:rFonts w:ascii="Cambria" w:hAnsi="Cambria"/>
          <w:b/>
          <w:sz w:val="24"/>
          <w:szCs w:val="24"/>
        </w:rPr>
        <w:t>screen,</w:t>
      </w:r>
      <w:r w:rsidRPr="00BC79DE">
        <w:rPr>
          <w:rFonts w:ascii="Cambria" w:hAnsi="Cambria"/>
          <w:b/>
          <w:spacing w:val="-3"/>
          <w:sz w:val="24"/>
          <w:szCs w:val="24"/>
        </w:rPr>
        <w:t xml:space="preserve"> </w:t>
      </w:r>
      <w:r w:rsidRPr="00BC79DE">
        <w:rPr>
          <w:rFonts w:ascii="Cambria" w:hAnsi="Cambria"/>
          <w:b/>
          <w:sz w:val="24"/>
          <w:szCs w:val="24"/>
        </w:rPr>
        <w:t>or</w:t>
      </w:r>
      <w:r w:rsidRPr="00BC79DE">
        <w:rPr>
          <w:rFonts w:ascii="Cambria" w:hAnsi="Cambria"/>
          <w:b/>
          <w:spacing w:val="-4"/>
          <w:sz w:val="24"/>
          <w:szCs w:val="24"/>
        </w:rPr>
        <w:t xml:space="preserve"> </w:t>
      </w:r>
      <w:r w:rsidRPr="00BC79DE">
        <w:rPr>
          <w:rFonts w:ascii="Cambria" w:hAnsi="Cambria"/>
          <w:b/>
          <w:sz w:val="24"/>
          <w:szCs w:val="24"/>
        </w:rPr>
        <w:t>Release</w:t>
      </w:r>
      <w:r w:rsidRPr="00BC79DE">
        <w:rPr>
          <w:rFonts w:ascii="Cambria" w:hAnsi="Cambria"/>
          <w:b/>
          <w:spacing w:val="-21"/>
          <w:sz w:val="24"/>
          <w:szCs w:val="24"/>
        </w:rPr>
        <w:t xml:space="preserve"> </w:t>
      </w:r>
      <w:r w:rsidRPr="00BC79DE">
        <w:rPr>
          <w:rFonts w:ascii="Cambria" w:hAnsi="Cambria"/>
          <w:b/>
          <w:sz w:val="24"/>
          <w:szCs w:val="24"/>
        </w:rPr>
        <w:t>of</w:t>
      </w:r>
      <w:r w:rsidRPr="00BC79DE">
        <w:rPr>
          <w:rFonts w:ascii="Cambria" w:hAnsi="Cambria"/>
          <w:b/>
          <w:spacing w:val="-2"/>
          <w:sz w:val="24"/>
          <w:szCs w:val="24"/>
        </w:rPr>
        <w:t xml:space="preserve"> </w:t>
      </w:r>
      <w:r w:rsidRPr="00BC79DE">
        <w:rPr>
          <w:rFonts w:ascii="Cambria" w:hAnsi="Cambria"/>
          <w:b/>
          <w:sz w:val="24"/>
          <w:szCs w:val="24"/>
        </w:rPr>
        <w:t>information for Preparation of Clinical</w:t>
      </w:r>
      <w:r w:rsidRPr="00BC79DE">
        <w:rPr>
          <w:rFonts w:ascii="Cambria" w:hAnsi="Cambria"/>
          <w:b/>
          <w:spacing w:val="-5"/>
          <w:sz w:val="24"/>
          <w:szCs w:val="24"/>
        </w:rPr>
        <w:t xml:space="preserve"> </w:t>
      </w:r>
      <w:r w:rsidRPr="00BC79DE">
        <w:rPr>
          <w:rFonts w:ascii="Cambria" w:hAnsi="Cambria"/>
          <w:b/>
          <w:sz w:val="24"/>
          <w:szCs w:val="24"/>
        </w:rPr>
        <w:t>Rotation</w:t>
      </w:r>
    </w:p>
    <w:p w14:paraId="54F50026" w14:textId="77777777" w:rsidR="00C949AE" w:rsidRPr="00584940" w:rsidRDefault="00C949AE">
      <w:pPr>
        <w:spacing w:line="225" w:lineRule="auto"/>
        <w:rPr>
          <w:rFonts w:asciiTheme="majorHAnsi" w:hAnsiTheme="majorHAnsi"/>
          <w:sz w:val="24"/>
        </w:rPr>
        <w:sectPr w:rsidR="00C949AE" w:rsidRPr="00584940" w:rsidSect="00584940">
          <w:pgSz w:w="12240" w:h="15840"/>
          <w:pgMar w:top="720" w:right="720" w:bottom="720" w:left="720" w:header="720" w:footer="720" w:gutter="0"/>
          <w:cols w:space="720"/>
          <w:docGrid w:linePitch="299"/>
        </w:sectPr>
      </w:pPr>
    </w:p>
    <w:bookmarkStart w:id="37" w:name="_Toc114837879"/>
    <w:p w14:paraId="16C1051A" w14:textId="2A902BF6" w:rsidR="00BC79DE" w:rsidRPr="00467C8A" w:rsidRDefault="00A4267B" w:rsidP="00881011">
      <w:pPr>
        <w:pStyle w:val="Heading2"/>
        <w:spacing w:before="0"/>
        <w:ind w:left="0"/>
        <w:rPr>
          <w:rFonts w:ascii="Cambria" w:hAnsi="Cambria"/>
          <w:sz w:val="28"/>
          <w:szCs w:val="28"/>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28224" behindDoc="1" locked="0" layoutInCell="1" allowOverlap="1" wp14:anchorId="651C70EB" wp14:editId="77F33EAD">
                <wp:simplePos x="0" y="0"/>
                <wp:positionH relativeFrom="page">
                  <wp:align>center</wp:align>
                </wp:positionH>
                <wp:positionV relativeFrom="paragraph">
                  <wp:posOffset>436880</wp:posOffset>
                </wp:positionV>
                <wp:extent cx="5980430" cy="1270"/>
                <wp:effectExtent l="0" t="0" r="0" b="0"/>
                <wp:wrapTopAndBottom/>
                <wp:docPr id="299" name="Freeform: 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BC4EE" id="Freeform: Shape 299" o:spid="_x0000_s1026" style="position:absolute;margin-left:0;margin-top:34.4pt;width:470.9pt;height:.1pt;z-index:-2514882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" path="m,l9418,e" filled="f" strokecolor="#602221" strokeweight=".48pt">
                <v:stroke dashstyle="dot"/>
                <v:path arrowok="t" o:connecttype="custom" o:connectlocs="0,0;5980430,0" o:connectangles="0,0"/>
                <w10:wrap type="topAndBottom" anchorx="page"/>
              </v:shape>
            </w:pict>
          </mc:Fallback>
        </mc:AlternateContent>
      </w:r>
      <w:r w:rsidRPr="00467C8A">
        <w:rPr>
          <w:rFonts w:ascii="Cambria" w:eastAsia="Cambria" w:hAnsi="Cambria"/>
          <w:noProof/>
          <w:sz w:val="28"/>
          <w:szCs w:val="28"/>
          <w:lang w:bidi="ar-SA"/>
        </w:rPr>
        <mc:AlternateContent>
          <mc:Choice Requires="wps">
            <w:drawing>
              <wp:anchor distT="0" distB="0" distL="0" distR="0" simplePos="0" relativeHeight="251826176" behindDoc="1" locked="0" layoutInCell="1" allowOverlap="1" wp14:anchorId="421A9728" wp14:editId="0477369B">
                <wp:simplePos x="0" y="0"/>
                <wp:positionH relativeFrom="page">
                  <wp:align>center</wp:align>
                </wp:positionH>
                <wp:positionV relativeFrom="paragraph">
                  <wp:posOffset>208280</wp:posOffset>
                </wp:positionV>
                <wp:extent cx="5980430" cy="1270"/>
                <wp:effectExtent l="0" t="0" r="0" b="0"/>
                <wp:wrapTopAndBottom/>
                <wp:docPr id="298" name="Freeform: 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8800B" id="Freeform: Shape 298" o:spid="_x0000_s1026" style="position:absolute;margin-left:0;margin-top:16.4pt;width:470.9pt;height:.1pt;z-index:-25149030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" path="m,l9418,e" filled="f" strokecolor="#602221" strokeweight=".48pt">
                <v:stroke dashstyle="dot"/>
                <v:path arrowok="t" o:connecttype="custom" o:connectlocs="0,0;5980430,0" o:connectangles="0,0"/>
                <w10:wrap type="topAndBottom" anchorx="page"/>
              </v:shape>
            </w:pict>
          </mc:Fallback>
        </mc:AlternateContent>
      </w:r>
      <w:r w:rsidR="00BC79DE" w:rsidRPr="00467C8A">
        <w:rPr>
          <w:rFonts w:ascii="Cambria" w:eastAsia="Cambria" w:hAnsi="Cambria"/>
          <w:noProof/>
          <w:sz w:val="28"/>
          <w:szCs w:val="28"/>
          <w:lang w:bidi="ar-SA"/>
        </w:rPr>
        <w:t>FIELDWORK PERFORMANCE EVALUATION</w:t>
      </w:r>
      <w:bookmarkEnd w:id="37"/>
      <w:r w:rsidR="00BC79DE" w:rsidRPr="00467C8A">
        <w:rPr>
          <w:rFonts w:ascii="Cambria" w:hAnsi="Cambria"/>
          <w:sz w:val="28"/>
          <w:szCs w:val="28"/>
        </w:rPr>
        <w:t xml:space="preserve"> </w:t>
      </w:r>
    </w:p>
    <w:p w14:paraId="4AE05C93" w14:textId="483B6B4C" w:rsidR="00C949AE" w:rsidRPr="00584940" w:rsidRDefault="00DD517C">
      <w:pPr>
        <w:spacing w:before="246"/>
        <w:ind w:left="720" w:right="657"/>
        <w:rPr>
          <w:rFonts w:asciiTheme="majorHAnsi" w:hAnsiTheme="majorHAnsi"/>
          <w:sz w:val="24"/>
        </w:rPr>
      </w:pPr>
      <w:r w:rsidRPr="00584940">
        <w:rPr>
          <w:rFonts w:asciiTheme="majorHAnsi" w:hAnsiTheme="majorHAnsi"/>
          <w:sz w:val="24"/>
        </w:rPr>
        <w:t>Level II Fieldwork Practice courses in the OTA Program curriculum are “pass/fail” in nature. A failing grade or failure to complete all fieldwork courses and requirements may result in dismissal from the OTA program. See the policies and procedures associated with failure to complete fieldwork, unsatisfactory performance, withdrawal, or failure for each level of FW in their relative section of the FW manual.</w:t>
      </w:r>
    </w:p>
    <w:p w14:paraId="1C4C4381" w14:textId="6CE47A1D" w:rsidR="00C949AE" w:rsidRPr="00584940" w:rsidRDefault="00DD517C">
      <w:pPr>
        <w:ind w:left="720" w:right="748"/>
        <w:rPr>
          <w:rFonts w:asciiTheme="majorHAnsi" w:hAnsiTheme="majorHAnsi"/>
          <w:sz w:val="24"/>
        </w:rPr>
      </w:pPr>
      <w:r w:rsidRPr="00584940">
        <w:rPr>
          <w:rFonts w:asciiTheme="majorHAnsi" w:hAnsiTheme="majorHAnsi"/>
          <w:sz w:val="24"/>
        </w:rPr>
        <w:t xml:space="preserve">The primary tool utilized by the Program for the evaluation of Level II student fieldwork performance is the </w:t>
      </w:r>
      <w:r w:rsidRPr="00584940">
        <w:rPr>
          <w:rFonts w:asciiTheme="majorHAnsi" w:hAnsiTheme="majorHAnsi"/>
          <w:b/>
          <w:i/>
          <w:sz w:val="24"/>
        </w:rPr>
        <w:t>AOTA Fieldwork Performance Evaluation for the Occupational Therapy Assistant Student</w:t>
      </w:r>
      <w:r w:rsidRPr="00584940">
        <w:rPr>
          <w:rFonts w:asciiTheme="majorHAnsi" w:hAnsiTheme="majorHAnsi"/>
          <w:sz w:val="24"/>
        </w:rPr>
        <w:t xml:space="preserve">. Learning outcomes and course objectives on the course syllabi (OCTA 203, OCTA 204, OCTA 205, OCTA 217, OCTA 220 &amp; OCTA 221) describe the student expectations </w:t>
      </w:r>
      <w:r w:rsidR="00DF75DE" w:rsidRPr="00584940">
        <w:rPr>
          <w:rFonts w:asciiTheme="majorHAnsi" w:hAnsiTheme="majorHAnsi"/>
          <w:sz w:val="24"/>
        </w:rPr>
        <w:t>for</w:t>
      </w:r>
      <w:r w:rsidRPr="00584940">
        <w:rPr>
          <w:rFonts w:asciiTheme="majorHAnsi" w:hAnsiTheme="majorHAnsi"/>
          <w:sz w:val="24"/>
        </w:rPr>
        <w:t xml:space="preserve"> the student to receive a passing grade for the course.</w:t>
      </w:r>
    </w:p>
    <w:p w14:paraId="34C66602" w14:textId="77777777" w:rsidR="00C949AE" w:rsidRPr="00584940" w:rsidRDefault="00C949AE">
      <w:pPr>
        <w:pStyle w:val="BodyText"/>
        <w:spacing w:before="1"/>
        <w:rPr>
          <w:rFonts w:asciiTheme="majorHAnsi" w:hAnsiTheme="majorHAnsi"/>
          <w:sz w:val="24"/>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7767"/>
      </w:tblGrid>
      <w:tr w:rsidR="00C949AE" w:rsidRPr="00584940" w14:paraId="625915BB" w14:textId="77777777" w:rsidTr="00BC79DE">
        <w:trPr>
          <w:trHeight w:val="2510"/>
        </w:trPr>
        <w:tc>
          <w:tcPr>
            <w:tcW w:w="2258" w:type="dxa"/>
            <w:shd w:val="clear" w:color="auto" w:fill="EDEBE0"/>
          </w:tcPr>
          <w:p w14:paraId="3A4432C5" w14:textId="77777777" w:rsidR="00C949AE" w:rsidRPr="00584940" w:rsidRDefault="00C949AE">
            <w:pPr>
              <w:pStyle w:val="TableParagraph"/>
              <w:rPr>
                <w:rFonts w:asciiTheme="majorHAnsi" w:hAnsiTheme="majorHAnsi"/>
                <w:sz w:val="26"/>
              </w:rPr>
            </w:pPr>
          </w:p>
          <w:p w14:paraId="655C7373" w14:textId="77777777" w:rsidR="00C949AE" w:rsidRPr="00584940" w:rsidRDefault="00C949AE">
            <w:pPr>
              <w:pStyle w:val="TableParagraph"/>
              <w:rPr>
                <w:rFonts w:asciiTheme="majorHAnsi" w:hAnsiTheme="majorHAnsi"/>
                <w:sz w:val="26"/>
              </w:rPr>
            </w:pPr>
          </w:p>
          <w:p w14:paraId="56B32CBF" w14:textId="77777777" w:rsidR="00BC79DE" w:rsidRDefault="00DD517C">
            <w:pPr>
              <w:pStyle w:val="TableParagraph"/>
              <w:ind w:left="429" w:right="241" w:hanging="161"/>
              <w:rPr>
                <w:rFonts w:asciiTheme="majorHAnsi" w:hAnsiTheme="majorHAnsi"/>
                <w:b/>
                <w:sz w:val="24"/>
              </w:rPr>
            </w:pPr>
            <w:r w:rsidRPr="00584940">
              <w:rPr>
                <w:rFonts w:asciiTheme="majorHAnsi" w:hAnsiTheme="majorHAnsi"/>
                <w:b/>
                <w:sz w:val="24"/>
              </w:rPr>
              <w:t>Fieldwork I-</w:t>
            </w:r>
            <w:r w:rsidR="00BC79DE">
              <w:rPr>
                <w:rFonts w:asciiTheme="majorHAnsi" w:hAnsiTheme="majorHAnsi"/>
                <w:b/>
                <w:sz w:val="24"/>
              </w:rPr>
              <w:t>A</w:t>
            </w:r>
          </w:p>
          <w:p w14:paraId="4F4603BE" w14:textId="77777777" w:rsidR="00BC79DE" w:rsidRDefault="00BC79DE">
            <w:pPr>
              <w:pStyle w:val="TableParagraph"/>
              <w:ind w:left="429" w:right="241" w:hanging="161"/>
              <w:rPr>
                <w:rFonts w:asciiTheme="majorHAnsi" w:hAnsiTheme="majorHAnsi"/>
                <w:b/>
                <w:sz w:val="24"/>
              </w:rPr>
            </w:pPr>
          </w:p>
          <w:p w14:paraId="2712D57D" w14:textId="7166590C" w:rsidR="00C949AE" w:rsidRPr="00584940" w:rsidRDefault="00BC79DE">
            <w:pPr>
              <w:pStyle w:val="TableParagraph"/>
              <w:ind w:left="429" w:right="241" w:hanging="161"/>
              <w:rPr>
                <w:rFonts w:asciiTheme="majorHAnsi" w:hAnsiTheme="majorHAnsi"/>
                <w:b/>
                <w:sz w:val="24"/>
              </w:rPr>
            </w:pPr>
            <w:r>
              <w:rPr>
                <w:rFonts w:asciiTheme="majorHAnsi" w:hAnsiTheme="majorHAnsi"/>
                <w:b/>
                <w:sz w:val="24"/>
              </w:rPr>
              <w:t>F</w:t>
            </w:r>
            <w:r w:rsidR="00DD517C" w:rsidRPr="00584940">
              <w:rPr>
                <w:rFonts w:asciiTheme="majorHAnsi" w:hAnsiTheme="majorHAnsi"/>
                <w:b/>
                <w:sz w:val="24"/>
              </w:rPr>
              <w:t>all rotation</w:t>
            </w:r>
          </w:p>
        </w:tc>
        <w:tc>
          <w:tcPr>
            <w:tcW w:w="7767" w:type="dxa"/>
          </w:tcPr>
          <w:p w14:paraId="1894F6DA" w14:textId="77777777" w:rsidR="00C949AE" w:rsidRPr="00584940" w:rsidRDefault="00DD517C">
            <w:pPr>
              <w:pStyle w:val="TableParagraph"/>
              <w:spacing w:before="183" w:line="276" w:lineRule="exact"/>
              <w:ind w:left="107"/>
              <w:rPr>
                <w:rFonts w:asciiTheme="majorHAnsi" w:hAnsiTheme="majorHAnsi"/>
                <w:sz w:val="24"/>
              </w:rPr>
            </w:pPr>
            <w:r w:rsidRPr="00584940">
              <w:rPr>
                <w:rFonts w:asciiTheme="majorHAnsi" w:hAnsiTheme="majorHAnsi"/>
                <w:sz w:val="24"/>
              </w:rPr>
              <w:t>Student is expected to achieve “entry-level” skill with:</w:t>
            </w:r>
          </w:p>
          <w:p w14:paraId="25CEC5E4" w14:textId="77777777" w:rsidR="00C949AE" w:rsidRPr="00584940" w:rsidRDefault="00DD517C" w:rsidP="0020036E">
            <w:pPr>
              <w:pStyle w:val="TableParagraph"/>
              <w:numPr>
                <w:ilvl w:val="0"/>
                <w:numId w:val="40"/>
              </w:numPr>
              <w:tabs>
                <w:tab w:val="left" w:pos="828"/>
                <w:tab w:val="left" w:pos="829"/>
              </w:tabs>
              <w:spacing w:line="294" w:lineRule="exact"/>
              <w:ind w:left="792"/>
              <w:rPr>
                <w:rFonts w:asciiTheme="majorHAnsi" w:hAnsiTheme="majorHAnsi"/>
                <w:sz w:val="24"/>
              </w:rPr>
            </w:pPr>
            <w:r w:rsidRPr="00584940">
              <w:rPr>
                <w:rFonts w:asciiTheme="majorHAnsi" w:hAnsiTheme="majorHAnsi"/>
                <w:sz w:val="24"/>
              </w:rPr>
              <w:t>Skill 1 – Interpersonal Skills</w:t>
            </w:r>
          </w:p>
          <w:p w14:paraId="088A7441" w14:textId="77777777" w:rsidR="00C949AE" w:rsidRPr="00584940" w:rsidRDefault="00DD517C" w:rsidP="0020036E">
            <w:pPr>
              <w:pStyle w:val="TableParagraph"/>
              <w:numPr>
                <w:ilvl w:val="0"/>
                <w:numId w:val="40"/>
              </w:numPr>
              <w:tabs>
                <w:tab w:val="left" w:pos="828"/>
                <w:tab w:val="left" w:pos="829"/>
              </w:tabs>
              <w:spacing w:line="293" w:lineRule="exact"/>
              <w:ind w:left="792"/>
              <w:rPr>
                <w:rFonts w:asciiTheme="majorHAnsi" w:hAnsiTheme="majorHAnsi"/>
                <w:sz w:val="24"/>
              </w:rPr>
            </w:pPr>
            <w:r w:rsidRPr="00584940">
              <w:rPr>
                <w:rFonts w:asciiTheme="majorHAnsi" w:hAnsiTheme="majorHAnsi"/>
                <w:sz w:val="24"/>
              </w:rPr>
              <w:t>Skill 2 – Communication Skills: Oral &amp;</w:t>
            </w:r>
            <w:r w:rsidRPr="00584940">
              <w:rPr>
                <w:rFonts w:asciiTheme="majorHAnsi" w:hAnsiTheme="majorHAnsi"/>
                <w:spacing w:val="-6"/>
                <w:sz w:val="24"/>
              </w:rPr>
              <w:t xml:space="preserve"> </w:t>
            </w:r>
            <w:r w:rsidRPr="00584940">
              <w:rPr>
                <w:rFonts w:asciiTheme="majorHAnsi" w:hAnsiTheme="majorHAnsi"/>
                <w:sz w:val="24"/>
              </w:rPr>
              <w:t>Written</w:t>
            </w:r>
          </w:p>
          <w:p w14:paraId="429A8C79" w14:textId="77777777" w:rsidR="00C949AE" w:rsidRPr="00584940" w:rsidRDefault="00DD517C" w:rsidP="0020036E">
            <w:pPr>
              <w:pStyle w:val="TableParagraph"/>
              <w:numPr>
                <w:ilvl w:val="0"/>
                <w:numId w:val="40"/>
              </w:numPr>
              <w:tabs>
                <w:tab w:val="left" w:pos="828"/>
                <w:tab w:val="left" w:pos="829"/>
              </w:tabs>
              <w:spacing w:line="293" w:lineRule="exact"/>
              <w:ind w:left="792"/>
              <w:rPr>
                <w:rFonts w:asciiTheme="majorHAnsi" w:hAnsiTheme="majorHAnsi"/>
                <w:sz w:val="24"/>
              </w:rPr>
            </w:pPr>
            <w:r w:rsidRPr="00584940">
              <w:rPr>
                <w:rFonts w:asciiTheme="majorHAnsi" w:hAnsiTheme="majorHAnsi"/>
                <w:sz w:val="24"/>
              </w:rPr>
              <w:t>Skill 3 – Professionalism</w:t>
            </w:r>
          </w:p>
          <w:p w14:paraId="3E0BD3E6" w14:textId="77777777" w:rsidR="00C949AE" w:rsidRPr="00584940" w:rsidRDefault="00DD517C" w:rsidP="0020036E">
            <w:pPr>
              <w:pStyle w:val="TableParagraph"/>
              <w:numPr>
                <w:ilvl w:val="0"/>
                <w:numId w:val="40"/>
              </w:numPr>
              <w:tabs>
                <w:tab w:val="left" w:pos="828"/>
                <w:tab w:val="left" w:pos="829"/>
              </w:tabs>
              <w:spacing w:line="276" w:lineRule="exact"/>
              <w:ind w:left="792"/>
              <w:rPr>
                <w:rFonts w:asciiTheme="majorHAnsi" w:hAnsiTheme="majorHAnsi"/>
                <w:sz w:val="16"/>
              </w:rPr>
            </w:pPr>
            <w:r w:rsidRPr="00584940">
              <w:rPr>
                <w:rFonts w:asciiTheme="majorHAnsi" w:hAnsiTheme="majorHAnsi"/>
                <w:sz w:val="24"/>
              </w:rPr>
              <w:t>Skill 4 –Participation</w:t>
            </w:r>
          </w:p>
          <w:p w14:paraId="66CD0581" w14:textId="77777777" w:rsidR="00C949AE" w:rsidRPr="00584940" w:rsidRDefault="00DD517C">
            <w:pPr>
              <w:pStyle w:val="TableParagraph"/>
              <w:spacing w:before="185"/>
              <w:ind w:left="107"/>
              <w:rPr>
                <w:rFonts w:asciiTheme="majorHAnsi" w:hAnsiTheme="majorHAnsi"/>
                <w:sz w:val="24"/>
              </w:rPr>
            </w:pPr>
            <w:r w:rsidRPr="00584940">
              <w:rPr>
                <w:rFonts w:asciiTheme="majorHAnsi" w:hAnsiTheme="majorHAnsi"/>
                <w:sz w:val="24"/>
              </w:rPr>
              <w:t>Satisfactory completion of Level I-A Fieldwork assignments.</w:t>
            </w:r>
          </w:p>
        </w:tc>
      </w:tr>
      <w:tr w:rsidR="00C949AE" w:rsidRPr="00584940" w14:paraId="66A190AA" w14:textId="77777777" w:rsidTr="00BC79DE">
        <w:trPr>
          <w:trHeight w:val="4570"/>
        </w:trPr>
        <w:tc>
          <w:tcPr>
            <w:tcW w:w="2258" w:type="dxa"/>
            <w:shd w:val="clear" w:color="auto" w:fill="C4BB95"/>
          </w:tcPr>
          <w:p w14:paraId="0EA3880B" w14:textId="77777777" w:rsidR="00C949AE" w:rsidRPr="00584940" w:rsidRDefault="00C949AE">
            <w:pPr>
              <w:pStyle w:val="TableParagraph"/>
              <w:rPr>
                <w:rFonts w:asciiTheme="majorHAnsi" w:hAnsiTheme="majorHAnsi"/>
                <w:sz w:val="26"/>
              </w:rPr>
            </w:pPr>
          </w:p>
          <w:p w14:paraId="32A6D10F" w14:textId="77777777" w:rsidR="00C949AE" w:rsidRPr="00584940" w:rsidRDefault="00C949AE">
            <w:pPr>
              <w:pStyle w:val="TableParagraph"/>
              <w:rPr>
                <w:rFonts w:asciiTheme="majorHAnsi" w:hAnsiTheme="majorHAnsi"/>
                <w:sz w:val="26"/>
              </w:rPr>
            </w:pPr>
          </w:p>
          <w:p w14:paraId="44AEF5BB" w14:textId="77777777" w:rsidR="00C949AE" w:rsidRPr="00584940" w:rsidRDefault="00C949AE">
            <w:pPr>
              <w:pStyle w:val="TableParagraph"/>
              <w:rPr>
                <w:rFonts w:asciiTheme="majorHAnsi" w:hAnsiTheme="majorHAnsi"/>
                <w:sz w:val="26"/>
              </w:rPr>
            </w:pPr>
          </w:p>
          <w:p w14:paraId="0715D324" w14:textId="77777777" w:rsidR="00C949AE" w:rsidRPr="00584940" w:rsidRDefault="00C949AE">
            <w:pPr>
              <w:pStyle w:val="TableParagraph"/>
              <w:rPr>
                <w:rFonts w:asciiTheme="majorHAnsi" w:hAnsiTheme="majorHAnsi"/>
                <w:sz w:val="26"/>
              </w:rPr>
            </w:pPr>
          </w:p>
          <w:p w14:paraId="6B51B523" w14:textId="77777777" w:rsidR="00C949AE" w:rsidRPr="00584940" w:rsidRDefault="00C949AE">
            <w:pPr>
              <w:pStyle w:val="TableParagraph"/>
              <w:rPr>
                <w:rFonts w:asciiTheme="majorHAnsi" w:hAnsiTheme="majorHAnsi"/>
                <w:sz w:val="26"/>
              </w:rPr>
            </w:pPr>
          </w:p>
          <w:p w14:paraId="389EEE3C" w14:textId="77777777" w:rsidR="00C949AE" w:rsidRPr="00584940" w:rsidRDefault="00C949AE">
            <w:pPr>
              <w:pStyle w:val="TableParagraph"/>
              <w:spacing w:before="6"/>
              <w:rPr>
                <w:rFonts w:asciiTheme="majorHAnsi" w:hAnsiTheme="majorHAnsi"/>
                <w:sz w:val="32"/>
              </w:rPr>
            </w:pPr>
          </w:p>
          <w:p w14:paraId="44264AA4" w14:textId="77777777" w:rsidR="00C949AE" w:rsidRPr="00584940" w:rsidRDefault="00DD517C">
            <w:pPr>
              <w:pStyle w:val="TableParagraph"/>
              <w:ind w:left="143" w:right="134"/>
              <w:jc w:val="center"/>
              <w:rPr>
                <w:rFonts w:asciiTheme="majorHAnsi" w:hAnsiTheme="majorHAnsi"/>
                <w:b/>
                <w:sz w:val="24"/>
              </w:rPr>
            </w:pPr>
            <w:r w:rsidRPr="00584940">
              <w:rPr>
                <w:rFonts w:asciiTheme="majorHAnsi" w:hAnsiTheme="majorHAnsi"/>
                <w:b/>
                <w:sz w:val="24"/>
              </w:rPr>
              <w:t>OCTA 217</w:t>
            </w:r>
          </w:p>
          <w:p w14:paraId="6E3F323B" w14:textId="77777777" w:rsidR="00BC79DE" w:rsidRDefault="00DD517C">
            <w:pPr>
              <w:pStyle w:val="TableParagraph"/>
              <w:ind w:left="143" w:right="134"/>
              <w:jc w:val="center"/>
              <w:rPr>
                <w:rFonts w:asciiTheme="majorHAnsi" w:hAnsiTheme="majorHAnsi"/>
                <w:b/>
                <w:sz w:val="24"/>
              </w:rPr>
            </w:pPr>
            <w:r w:rsidRPr="00584940">
              <w:rPr>
                <w:rFonts w:asciiTheme="majorHAnsi" w:hAnsiTheme="majorHAnsi"/>
                <w:b/>
                <w:sz w:val="24"/>
              </w:rPr>
              <w:t xml:space="preserve">(Fieldwork I-B) </w:t>
            </w:r>
          </w:p>
          <w:p w14:paraId="314AECCB" w14:textId="77777777" w:rsidR="00BC79DE" w:rsidRDefault="00BC79DE">
            <w:pPr>
              <w:pStyle w:val="TableParagraph"/>
              <w:ind w:left="143" w:right="134"/>
              <w:jc w:val="center"/>
              <w:rPr>
                <w:rFonts w:asciiTheme="majorHAnsi" w:hAnsiTheme="majorHAnsi"/>
                <w:b/>
                <w:sz w:val="24"/>
              </w:rPr>
            </w:pPr>
          </w:p>
          <w:p w14:paraId="0C0A3D10" w14:textId="1FC79B10" w:rsidR="00C949AE" w:rsidRPr="00584940" w:rsidRDefault="00BC79DE">
            <w:pPr>
              <w:pStyle w:val="TableParagraph"/>
              <w:ind w:left="143" w:right="134"/>
              <w:jc w:val="center"/>
              <w:rPr>
                <w:rFonts w:asciiTheme="majorHAnsi" w:hAnsiTheme="majorHAnsi"/>
                <w:b/>
                <w:sz w:val="24"/>
              </w:rPr>
            </w:pPr>
            <w:r>
              <w:rPr>
                <w:rFonts w:asciiTheme="majorHAnsi" w:hAnsiTheme="majorHAnsi"/>
                <w:b/>
                <w:sz w:val="24"/>
              </w:rPr>
              <w:t>S</w:t>
            </w:r>
            <w:r w:rsidR="00DD517C" w:rsidRPr="00584940">
              <w:rPr>
                <w:rFonts w:asciiTheme="majorHAnsi" w:hAnsiTheme="majorHAnsi"/>
                <w:b/>
                <w:sz w:val="24"/>
              </w:rPr>
              <w:t>pring rotation</w:t>
            </w:r>
          </w:p>
        </w:tc>
        <w:tc>
          <w:tcPr>
            <w:tcW w:w="7767" w:type="dxa"/>
          </w:tcPr>
          <w:p w14:paraId="7FD54D39" w14:textId="77777777" w:rsidR="00C949AE" w:rsidRPr="00584940" w:rsidRDefault="00DD517C">
            <w:pPr>
              <w:pStyle w:val="TableParagraph"/>
              <w:spacing w:before="181"/>
              <w:ind w:left="107"/>
              <w:rPr>
                <w:rFonts w:asciiTheme="majorHAnsi" w:hAnsiTheme="majorHAnsi"/>
                <w:sz w:val="24"/>
              </w:rPr>
            </w:pPr>
            <w:r w:rsidRPr="00584940">
              <w:rPr>
                <w:rFonts w:asciiTheme="majorHAnsi" w:hAnsiTheme="majorHAnsi"/>
                <w:sz w:val="24"/>
              </w:rPr>
              <w:t>Student is expected achieve “entry-level” skill with (</w:t>
            </w:r>
            <w:r w:rsidRPr="00584940">
              <w:rPr>
                <w:rFonts w:asciiTheme="majorHAnsi" w:hAnsiTheme="majorHAnsi"/>
                <w:b/>
                <w:sz w:val="24"/>
                <w:u w:val="thick"/>
              </w:rPr>
              <w:t>must be re-checked</w:t>
            </w:r>
            <w:r w:rsidRPr="00584940">
              <w:rPr>
                <w:rFonts w:asciiTheme="majorHAnsi" w:hAnsiTheme="majorHAnsi"/>
                <w:sz w:val="24"/>
              </w:rPr>
              <w:t>):</w:t>
            </w:r>
          </w:p>
          <w:p w14:paraId="35008FAD" w14:textId="77777777" w:rsidR="00C949AE" w:rsidRPr="00584940" w:rsidRDefault="00DD517C" w:rsidP="0020036E">
            <w:pPr>
              <w:pStyle w:val="TableParagraph"/>
              <w:numPr>
                <w:ilvl w:val="0"/>
                <w:numId w:val="28"/>
              </w:numPr>
              <w:tabs>
                <w:tab w:val="left" w:pos="828"/>
                <w:tab w:val="left" w:pos="829"/>
              </w:tabs>
              <w:ind w:hanging="362"/>
              <w:rPr>
                <w:rFonts w:asciiTheme="majorHAnsi" w:hAnsiTheme="majorHAnsi"/>
                <w:sz w:val="24"/>
              </w:rPr>
            </w:pPr>
            <w:r w:rsidRPr="00584940">
              <w:rPr>
                <w:rFonts w:asciiTheme="majorHAnsi" w:hAnsiTheme="majorHAnsi"/>
                <w:sz w:val="24"/>
              </w:rPr>
              <w:t>Skill 1 – Commitment to</w:t>
            </w:r>
            <w:r w:rsidRPr="00584940">
              <w:rPr>
                <w:rFonts w:asciiTheme="majorHAnsi" w:hAnsiTheme="majorHAnsi"/>
                <w:spacing w:val="-2"/>
                <w:sz w:val="24"/>
              </w:rPr>
              <w:t xml:space="preserve"> </w:t>
            </w:r>
            <w:r w:rsidRPr="00584940">
              <w:rPr>
                <w:rFonts w:asciiTheme="majorHAnsi" w:hAnsiTheme="majorHAnsi"/>
                <w:sz w:val="24"/>
              </w:rPr>
              <w:t>Learning</w:t>
            </w:r>
          </w:p>
          <w:p w14:paraId="71949F02" w14:textId="77777777" w:rsidR="00C949AE" w:rsidRPr="00584940" w:rsidRDefault="00DD517C" w:rsidP="0020036E">
            <w:pPr>
              <w:pStyle w:val="TableParagraph"/>
              <w:numPr>
                <w:ilvl w:val="0"/>
                <w:numId w:val="28"/>
              </w:numPr>
              <w:tabs>
                <w:tab w:val="left" w:pos="828"/>
                <w:tab w:val="left" w:pos="829"/>
              </w:tabs>
              <w:spacing w:before="1" w:line="293" w:lineRule="exact"/>
              <w:ind w:hanging="362"/>
              <w:rPr>
                <w:rFonts w:asciiTheme="majorHAnsi" w:hAnsiTheme="majorHAnsi"/>
                <w:sz w:val="24"/>
              </w:rPr>
            </w:pPr>
            <w:r w:rsidRPr="00584940">
              <w:rPr>
                <w:rFonts w:asciiTheme="majorHAnsi" w:hAnsiTheme="majorHAnsi"/>
                <w:sz w:val="24"/>
              </w:rPr>
              <w:t>Skill 2 – Interpersonal Skills</w:t>
            </w:r>
          </w:p>
          <w:p w14:paraId="6DA514A6"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3 – Communication Skills: Oral &amp;</w:t>
            </w:r>
            <w:r w:rsidRPr="00584940">
              <w:rPr>
                <w:rFonts w:asciiTheme="majorHAnsi" w:hAnsiTheme="majorHAnsi"/>
                <w:spacing w:val="-6"/>
                <w:sz w:val="24"/>
              </w:rPr>
              <w:t xml:space="preserve"> </w:t>
            </w:r>
            <w:r w:rsidRPr="00584940">
              <w:rPr>
                <w:rFonts w:asciiTheme="majorHAnsi" w:hAnsiTheme="majorHAnsi"/>
                <w:sz w:val="24"/>
              </w:rPr>
              <w:t>Written</w:t>
            </w:r>
          </w:p>
          <w:p w14:paraId="71160722"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4 – Effective Use of Time and</w:t>
            </w:r>
            <w:r w:rsidRPr="00584940">
              <w:rPr>
                <w:rFonts w:asciiTheme="majorHAnsi" w:hAnsiTheme="majorHAnsi"/>
                <w:spacing w:val="-4"/>
                <w:sz w:val="24"/>
              </w:rPr>
              <w:t xml:space="preserve"> </w:t>
            </w:r>
            <w:r w:rsidRPr="00584940">
              <w:rPr>
                <w:rFonts w:asciiTheme="majorHAnsi" w:hAnsiTheme="majorHAnsi"/>
                <w:sz w:val="24"/>
              </w:rPr>
              <w:t>Resources</w:t>
            </w:r>
          </w:p>
          <w:p w14:paraId="751C93AB"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5 – Use of Constructive</w:t>
            </w:r>
            <w:r w:rsidRPr="00584940">
              <w:rPr>
                <w:rFonts w:asciiTheme="majorHAnsi" w:hAnsiTheme="majorHAnsi"/>
                <w:spacing w:val="-3"/>
                <w:sz w:val="24"/>
              </w:rPr>
              <w:t xml:space="preserve"> </w:t>
            </w:r>
            <w:r w:rsidRPr="00584940">
              <w:rPr>
                <w:rFonts w:asciiTheme="majorHAnsi" w:hAnsiTheme="majorHAnsi"/>
                <w:sz w:val="24"/>
              </w:rPr>
              <w:t>Feedback</w:t>
            </w:r>
          </w:p>
          <w:p w14:paraId="6459EBBF"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6 – Professionalism</w:t>
            </w:r>
          </w:p>
          <w:p w14:paraId="68B5FC7D"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7 – Responsibility</w:t>
            </w:r>
          </w:p>
          <w:p w14:paraId="28A43C26" w14:textId="77777777" w:rsidR="00C949AE" w:rsidRPr="00584940" w:rsidRDefault="00DD517C" w:rsidP="0020036E">
            <w:pPr>
              <w:pStyle w:val="TableParagraph"/>
              <w:numPr>
                <w:ilvl w:val="0"/>
                <w:numId w:val="28"/>
              </w:numPr>
              <w:tabs>
                <w:tab w:val="left" w:pos="828"/>
                <w:tab w:val="left" w:pos="829"/>
              </w:tabs>
              <w:spacing w:before="1" w:line="293" w:lineRule="exact"/>
              <w:ind w:hanging="362"/>
              <w:rPr>
                <w:rFonts w:asciiTheme="majorHAnsi" w:hAnsiTheme="majorHAnsi"/>
                <w:sz w:val="24"/>
              </w:rPr>
            </w:pPr>
            <w:r w:rsidRPr="00584940">
              <w:rPr>
                <w:rFonts w:asciiTheme="majorHAnsi" w:hAnsiTheme="majorHAnsi"/>
                <w:sz w:val="24"/>
              </w:rPr>
              <w:t>Skill 8 – Problem solving</w:t>
            </w:r>
          </w:p>
          <w:p w14:paraId="3FA4577F"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9 – Stress Management</w:t>
            </w:r>
          </w:p>
          <w:p w14:paraId="1EBD66E0" w14:textId="77777777" w:rsidR="00C949AE" w:rsidRPr="00584940" w:rsidRDefault="00DD517C" w:rsidP="0020036E">
            <w:pPr>
              <w:pStyle w:val="TableParagraph"/>
              <w:numPr>
                <w:ilvl w:val="0"/>
                <w:numId w:val="28"/>
              </w:numPr>
              <w:tabs>
                <w:tab w:val="left" w:pos="828"/>
                <w:tab w:val="left" w:pos="829"/>
              </w:tabs>
              <w:spacing w:line="293" w:lineRule="exact"/>
              <w:ind w:hanging="362"/>
              <w:rPr>
                <w:rFonts w:asciiTheme="majorHAnsi" w:hAnsiTheme="majorHAnsi"/>
                <w:sz w:val="24"/>
              </w:rPr>
            </w:pPr>
            <w:r w:rsidRPr="00584940">
              <w:rPr>
                <w:rFonts w:asciiTheme="majorHAnsi" w:hAnsiTheme="majorHAnsi"/>
                <w:sz w:val="24"/>
              </w:rPr>
              <w:t>Skill 10 – Safety</w:t>
            </w:r>
            <w:r w:rsidRPr="00584940">
              <w:rPr>
                <w:rFonts w:asciiTheme="majorHAnsi" w:hAnsiTheme="majorHAnsi"/>
                <w:spacing w:val="-5"/>
                <w:sz w:val="24"/>
              </w:rPr>
              <w:t xml:space="preserve"> </w:t>
            </w:r>
            <w:r w:rsidRPr="00584940">
              <w:rPr>
                <w:rFonts w:asciiTheme="majorHAnsi" w:hAnsiTheme="majorHAnsi"/>
                <w:sz w:val="24"/>
              </w:rPr>
              <w:t>Awareness</w:t>
            </w:r>
          </w:p>
          <w:p w14:paraId="63205AA4" w14:textId="77777777" w:rsidR="00C949AE" w:rsidRPr="00584940" w:rsidRDefault="00C949AE">
            <w:pPr>
              <w:pStyle w:val="TableParagraph"/>
              <w:spacing w:before="11"/>
              <w:rPr>
                <w:rFonts w:asciiTheme="majorHAnsi" w:hAnsiTheme="majorHAnsi"/>
                <w:sz w:val="23"/>
              </w:rPr>
            </w:pPr>
          </w:p>
          <w:p w14:paraId="6B42396A" w14:textId="77777777" w:rsidR="00C949AE" w:rsidRPr="00584940" w:rsidRDefault="00DD517C">
            <w:pPr>
              <w:pStyle w:val="TableParagraph"/>
              <w:ind w:left="107"/>
              <w:rPr>
                <w:rFonts w:asciiTheme="majorHAnsi" w:hAnsiTheme="majorHAnsi"/>
                <w:sz w:val="24"/>
              </w:rPr>
            </w:pPr>
            <w:r w:rsidRPr="00584940">
              <w:rPr>
                <w:rFonts w:asciiTheme="majorHAnsi" w:hAnsiTheme="majorHAnsi"/>
                <w:sz w:val="24"/>
              </w:rPr>
              <w:t>Satisfactory completion of Level I-B Fieldwork assignments.</w:t>
            </w:r>
          </w:p>
        </w:tc>
      </w:tr>
      <w:tr w:rsidR="00C949AE" w:rsidRPr="00584940" w14:paraId="7986E12E" w14:textId="77777777" w:rsidTr="00BC79DE">
        <w:trPr>
          <w:trHeight w:val="1977"/>
        </w:trPr>
        <w:tc>
          <w:tcPr>
            <w:tcW w:w="2258" w:type="dxa"/>
            <w:shd w:val="clear" w:color="auto" w:fill="938953"/>
          </w:tcPr>
          <w:p w14:paraId="5F37BF05" w14:textId="77777777" w:rsidR="00C949AE" w:rsidRPr="00584940" w:rsidRDefault="00DD517C" w:rsidP="00BC79DE">
            <w:pPr>
              <w:pStyle w:val="TableParagraph"/>
              <w:spacing w:before="159"/>
              <w:ind w:left="144"/>
              <w:rPr>
                <w:rFonts w:asciiTheme="majorHAnsi" w:hAnsiTheme="majorHAnsi"/>
                <w:b/>
                <w:sz w:val="24"/>
              </w:rPr>
            </w:pPr>
            <w:r w:rsidRPr="00584940">
              <w:rPr>
                <w:rFonts w:asciiTheme="majorHAnsi" w:hAnsiTheme="majorHAnsi"/>
                <w:b/>
                <w:sz w:val="24"/>
              </w:rPr>
              <w:t>OCTA 220 &amp;</w:t>
            </w:r>
            <w:r w:rsidRPr="00584940">
              <w:rPr>
                <w:rFonts w:asciiTheme="majorHAnsi" w:hAnsiTheme="majorHAnsi"/>
                <w:b/>
                <w:spacing w:val="-3"/>
                <w:sz w:val="24"/>
              </w:rPr>
              <w:t xml:space="preserve"> </w:t>
            </w:r>
            <w:r w:rsidRPr="00584940">
              <w:rPr>
                <w:rFonts w:asciiTheme="majorHAnsi" w:hAnsiTheme="majorHAnsi"/>
                <w:b/>
                <w:sz w:val="24"/>
              </w:rPr>
              <w:t>221</w:t>
            </w:r>
          </w:p>
          <w:p w14:paraId="7FA52B34" w14:textId="75CF1D81" w:rsidR="00BC79DE" w:rsidRDefault="00DD517C" w:rsidP="00BC79DE">
            <w:pPr>
              <w:pStyle w:val="TableParagraph"/>
              <w:ind w:left="144"/>
              <w:rPr>
                <w:rFonts w:asciiTheme="majorHAnsi" w:hAnsiTheme="majorHAnsi"/>
                <w:b/>
                <w:sz w:val="24"/>
              </w:rPr>
            </w:pPr>
            <w:r w:rsidRPr="00584940">
              <w:rPr>
                <w:rFonts w:asciiTheme="majorHAnsi" w:hAnsiTheme="majorHAnsi"/>
                <w:b/>
                <w:sz w:val="24"/>
              </w:rPr>
              <w:t xml:space="preserve">Fieldwork II A &amp; </w:t>
            </w:r>
            <w:r w:rsidR="00BC79DE">
              <w:rPr>
                <w:rFonts w:asciiTheme="majorHAnsi" w:hAnsiTheme="majorHAnsi"/>
                <w:b/>
                <w:sz w:val="24"/>
              </w:rPr>
              <w:t>B</w:t>
            </w:r>
            <w:r w:rsidRPr="00584940">
              <w:rPr>
                <w:rFonts w:asciiTheme="majorHAnsi" w:hAnsiTheme="majorHAnsi"/>
                <w:b/>
                <w:sz w:val="24"/>
              </w:rPr>
              <w:t xml:space="preserve"> </w:t>
            </w:r>
          </w:p>
          <w:p w14:paraId="6C03B6D7" w14:textId="77777777" w:rsidR="00BC79DE" w:rsidRDefault="00BC79DE" w:rsidP="00BC79DE">
            <w:pPr>
              <w:pStyle w:val="TableParagraph"/>
              <w:rPr>
                <w:rFonts w:asciiTheme="majorHAnsi" w:hAnsiTheme="majorHAnsi"/>
                <w:b/>
                <w:spacing w:val="4"/>
                <w:sz w:val="24"/>
              </w:rPr>
            </w:pPr>
          </w:p>
          <w:p w14:paraId="611E58FC" w14:textId="135B6BB4" w:rsidR="00C949AE" w:rsidRPr="00584940" w:rsidRDefault="00BC79DE" w:rsidP="00BC79DE">
            <w:pPr>
              <w:pStyle w:val="TableParagraph"/>
              <w:ind w:left="144"/>
              <w:rPr>
                <w:rFonts w:asciiTheme="majorHAnsi" w:hAnsiTheme="majorHAnsi"/>
                <w:b/>
                <w:sz w:val="24"/>
              </w:rPr>
            </w:pPr>
            <w:r>
              <w:rPr>
                <w:rFonts w:asciiTheme="majorHAnsi" w:hAnsiTheme="majorHAnsi"/>
                <w:b/>
                <w:spacing w:val="-4"/>
                <w:sz w:val="24"/>
              </w:rPr>
              <w:t>Su</w:t>
            </w:r>
            <w:r w:rsidR="00DD517C" w:rsidRPr="00584940">
              <w:rPr>
                <w:rFonts w:asciiTheme="majorHAnsi" w:hAnsiTheme="majorHAnsi"/>
                <w:b/>
                <w:spacing w:val="-4"/>
                <w:sz w:val="24"/>
              </w:rPr>
              <w:t>mmer</w:t>
            </w:r>
            <w:r>
              <w:rPr>
                <w:rFonts w:asciiTheme="majorHAnsi" w:hAnsiTheme="majorHAnsi"/>
                <w:b/>
                <w:spacing w:val="-4"/>
                <w:sz w:val="24"/>
              </w:rPr>
              <w:t xml:space="preserve"> r</w:t>
            </w:r>
            <w:r w:rsidR="00DD517C" w:rsidRPr="00584940">
              <w:rPr>
                <w:rFonts w:asciiTheme="majorHAnsi" w:hAnsiTheme="majorHAnsi"/>
                <w:b/>
                <w:sz w:val="24"/>
              </w:rPr>
              <w:t>otation</w:t>
            </w:r>
          </w:p>
        </w:tc>
        <w:tc>
          <w:tcPr>
            <w:tcW w:w="7767" w:type="dxa"/>
          </w:tcPr>
          <w:p w14:paraId="64489FE0" w14:textId="77777777" w:rsidR="00C949AE" w:rsidRPr="00584940" w:rsidRDefault="00C949AE">
            <w:pPr>
              <w:pStyle w:val="TableParagraph"/>
              <w:spacing w:before="10"/>
              <w:rPr>
                <w:rFonts w:asciiTheme="majorHAnsi" w:hAnsiTheme="majorHAnsi"/>
                <w:sz w:val="23"/>
              </w:rPr>
            </w:pPr>
          </w:p>
          <w:p w14:paraId="512A3688" w14:textId="359D3630" w:rsidR="00C949AE" w:rsidRPr="00584940" w:rsidRDefault="00DD517C">
            <w:pPr>
              <w:pStyle w:val="TableParagraph"/>
              <w:ind w:left="107"/>
              <w:rPr>
                <w:rFonts w:asciiTheme="majorHAnsi" w:hAnsiTheme="majorHAnsi"/>
                <w:sz w:val="24"/>
              </w:rPr>
            </w:pPr>
            <w:r w:rsidRPr="00584940">
              <w:rPr>
                <w:rFonts w:asciiTheme="majorHAnsi" w:hAnsiTheme="majorHAnsi"/>
                <w:sz w:val="24"/>
              </w:rPr>
              <w:t xml:space="preserve">Student must be “checked” (deemed entry-level) on all skills from the AOTA Fieldwork Performance Evaluation </w:t>
            </w:r>
            <w:r w:rsidR="00DF75DE" w:rsidRPr="00584940">
              <w:rPr>
                <w:rFonts w:asciiTheme="majorHAnsi" w:hAnsiTheme="majorHAnsi"/>
                <w:sz w:val="24"/>
              </w:rPr>
              <w:t>for</w:t>
            </w:r>
            <w:r w:rsidRPr="00584940">
              <w:rPr>
                <w:rFonts w:asciiTheme="majorHAnsi" w:hAnsiTheme="majorHAnsi"/>
                <w:sz w:val="24"/>
              </w:rPr>
              <w:t xml:space="preserve"> the Occupational Therapy Assistant Student</w:t>
            </w:r>
          </w:p>
          <w:p w14:paraId="5B7AD74C" w14:textId="77777777" w:rsidR="00C949AE" w:rsidRPr="00584940" w:rsidRDefault="00C949AE">
            <w:pPr>
              <w:pStyle w:val="TableParagraph"/>
              <w:rPr>
                <w:rFonts w:asciiTheme="majorHAnsi" w:hAnsiTheme="majorHAnsi"/>
                <w:sz w:val="24"/>
              </w:rPr>
            </w:pPr>
          </w:p>
          <w:p w14:paraId="12A25AED" w14:textId="77777777" w:rsidR="00C949AE" w:rsidRPr="00584940" w:rsidRDefault="00DD517C">
            <w:pPr>
              <w:pStyle w:val="TableParagraph"/>
              <w:ind w:left="107"/>
              <w:rPr>
                <w:rFonts w:asciiTheme="majorHAnsi" w:hAnsiTheme="majorHAnsi"/>
                <w:sz w:val="24"/>
              </w:rPr>
            </w:pPr>
            <w:r w:rsidRPr="00584940">
              <w:rPr>
                <w:rFonts w:asciiTheme="majorHAnsi" w:hAnsiTheme="majorHAnsi"/>
                <w:sz w:val="24"/>
              </w:rPr>
              <w:t>Satisfactory completion of all assignments.</w:t>
            </w:r>
          </w:p>
        </w:tc>
      </w:tr>
    </w:tbl>
    <w:p w14:paraId="46798C8F" w14:textId="77777777" w:rsidR="00C949AE" w:rsidRPr="00584940" w:rsidRDefault="00C949AE">
      <w:pPr>
        <w:rPr>
          <w:rFonts w:asciiTheme="majorHAnsi" w:hAnsiTheme="majorHAnsi"/>
          <w:sz w:val="24"/>
        </w:rPr>
        <w:sectPr w:rsidR="00C949AE" w:rsidRPr="00584940" w:rsidSect="00584940">
          <w:pgSz w:w="12240" w:h="15840"/>
          <w:pgMar w:top="720" w:right="720" w:bottom="720" w:left="720" w:header="720" w:footer="720" w:gutter="0"/>
          <w:cols w:space="720"/>
          <w:docGrid w:linePitch="299"/>
        </w:sectPr>
      </w:pPr>
    </w:p>
    <w:p w14:paraId="401224B0" w14:textId="38DCDB42" w:rsidR="00C949AE" w:rsidRPr="00BC79DE" w:rsidRDefault="00DD517C" w:rsidP="00BC79DE">
      <w:pPr>
        <w:pStyle w:val="BodyText"/>
        <w:ind w:left="662" w:right="562"/>
        <w:rPr>
          <w:rFonts w:ascii="Cambria" w:hAnsi="Cambria"/>
          <w:sz w:val="24"/>
          <w:szCs w:val="24"/>
        </w:rPr>
      </w:pPr>
      <w:r w:rsidRPr="00BC79DE">
        <w:rPr>
          <w:rFonts w:ascii="Cambria" w:hAnsi="Cambria"/>
          <w:sz w:val="24"/>
          <w:szCs w:val="24"/>
        </w:rPr>
        <w:lastRenderedPageBreak/>
        <w:t xml:space="preserve">Student performance during fieldwork II experiences is also assessed using the </w:t>
      </w:r>
      <w:r w:rsidRPr="00BC79DE">
        <w:rPr>
          <w:rFonts w:ascii="Cambria" w:hAnsi="Cambria"/>
          <w:b/>
          <w:bCs/>
          <w:sz w:val="24"/>
          <w:szCs w:val="24"/>
        </w:rPr>
        <w:t>Midterm conference/communication</w:t>
      </w:r>
      <w:r w:rsidRPr="00BC79DE">
        <w:rPr>
          <w:rFonts w:ascii="Cambria" w:hAnsi="Cambria"/>
          <w:sz w:val="24"/>
          <w:szCs w:val="24"/>
        </w:rPr>
        <w:t xml:space="preserve"> between AFWC (available in “</w:t>
      </w:r>
      <w:r w:rsidR="00655975">
        <w:rPr>
          <w:rFonts w:ascii="Cambria" w:hAnsi="Cambria"/>
          <w:sz w:val="24"/>
          <w:szCs w:val="24"/>
        </w:rPr>
        <w:t>Forms</w:t>
      </w:r>
      <w:r w:rsidRPr="00BC79DE">
        <w:rPr>
          <w:rFonts w:ascii="Cambria" w:hAnsi="Cambria"/>
          <w:sz w:val="24"/>
          <w:szCs w:val="24"/>
        </w:rPr>
        <w:t>”), FWE and student during the fieldwork experience which provides qualitative information regarding student performance.</w:t>
      </w:r>
    </w:p>
    <w:p w14:paraId="13164C81" w14:textId="77777777" w:rsidR="00C949AE" w:rsidRPr="00BC79DE" w:rsidRDefault="00C949AE" w:rsidP="00BC79DE">
      <w:pPr>
        <w:pStyle w:val="BodyText"/>
        <w:ind w:left="662" w:right="562"/>
        <w:rPr>
          <w:rFonts w:ascii="Cambria" w:hAnsi="Cambria"/>
          <w:sz w:val="24"/>
          <w:szCs w:val="24"/>
        </w:rPr>
      </w:pPr>
    </w:p>
    <w:p w14:paraId="5981BF2A" w14:textId="19500022" w:rsidR="00C949AE" w:rsidRPr="00BC79DE" w:rsidRDefault="00DD517C" w:rsidP="00BC79DE">
      <w:pPr>
        <w:pStyle w:val="BodyText"/>
        <w:ind w:left="662" w:right="562"/>
        <w:rPr>
          <w:rFonts w:ascii="Cambria" w:hAnsi="Cambria"/>
          <w:sz w:val="24"/>
          <w:szCs w:val="24"/>
        </w:rPr>
      </w:pPr>
      <w:r w:rsidRPr="00BC79DE">
        <w:rPr>
          <w:rFonts w:ascii="Cambria" w:hAnsi="Cambria"/>
          <w:sz w:val="24"/>
          <w:szCs w:val="24"/>
        </w:rPr>
        <w:t xml:space="preserve">Formal evaluations of the student by the fieldwork educator in consultation with the AFWC should occur at “midterm” and at/near the end of each fieldwork rotation. Identified deficits in student performance occurring during these assessments may result in the addition of student assignments, the extension of fieldwork practice hours, and/or the establishment of additional goals/expectations for student performance. Meetings between the student and FWE should occur weekly to establish goals and objectives and assess student performance and expectations. A </w:t>
      </w:r>
      <w:r w:rsidRPr="00BC79DE">
        <w:rPr>
          <w:rFonts w:ascii="Cambria" w:hAnsi="Cambria"/>
          <w:b/>
          <w:bCs/>
          <w:sz w:val="24"/>
          <w:szCs w:val="24"/>
        </w:rPr>
        <w:t>Weekly Planning/Feedback form</w:t>
      </w:r>
      <w:r w:rsidRPr="00BC79DE">
        <w:rPr>
          <w:rFonts w:ascii="Cambria" w:hAnsi="Cambria"/>
          <w:sz w:val="24"/>
          <w:szCs w:val="24"/>
        </w:rPr>
        <w:t xml:space="preserve"> is available in the “</w:t>
      </w:r>
      <w:r w:rsidR="00655975">
        <w:rPr>
          <w:rFonts w:ascii="Cambria" w:hAnsi="Cambria"/>
          <w:sz w:val="24"/>
          <w:szCs w:val="24"/>
        </w:rPr>
        <w:t>Forms</w:t>
      </w:r>
      <w:r w:rsidRPr="00BC79DE">
        <w:rPr>
          <w:rFonts w:ascii="Cambria" w:hAnsi="Cambria"/>
          <w:sz w:val="24"/>
          <w:szCs w:val="24"/>
        </w:rPr>
        <w:t>” section.</w:t>
      </w:r>
    </w:p>
    <w:p w14:paraId="618F80FA" w14:textId="77777777" w:rsidR="00C949AE" w:rsidRPr="00BC79DE" w:rsidRDefault="00C949AE" w:rsidP="00BC79DE">
      <w:pPr>
        <w:pStyle w:val="BodyText"/>
        <w:ind w:left="662" w:right="562"/>
        <w:rPr>
          <w:rFonts w:ascii="Cambria" w:hAnsi="Cambria"/>
          <w:sz w:val="24"/>
          <w:szCs w:val="24"/>
        </w:rPr>
      </w:pPr>
    </w:p>
    <w:p w14:paraId="5953E50A" w14:textId="77777777" w:rsidR="00C949AE" w:rsidRPr="00BC79DE" w:rsidRDefault="00DD517C" w:rsidP="00BC79DE">
      <w:pPr>
        <w:pStyle w:val="BodyText"/>
        <w:ind w:left="662" w:right="562"/>
        <w:rPr>
          <w:rFonts w:ascii="Cambria" w:hAnsi="Cambria"/>
          <w:sz w:val="24"/>
          <w:szCs w:val="24"/>
        </w:rPr>
      </w:pPr>
      <w:r w:rsidRPr="00BC79DE">
        <w:rPr>
          <w:rFonts w:ascii="Cambria" w:hAnsi="Cambria"/>
          <w:sz w:val="24"/>
          <w:szCs w:val="24"/>
        </w:rPr>
        <w:t>While information related to student performance is gathered from the fieldwork educator’s comments, documentation and grading/scoring, the responsibility for assigning the fieldwork education course grade ultimately lies with the AFWC who uses that input to objectively assign the pass or fail grade as appropriate.</w:t>
      </w:r>
    </w:p>
    <w:p w14:paraId="028691E5" w14:textId="77777777" w:rsidR="00C949AE" w:rsidRPr="00BC79DE" w:rsidRDefault="00C949AE" w:rsidP="00BC79DE">
      <w:pPr>
        <w:pStyle w:val="BodyText"/>
        <w:ind w:left="662" w:right="562"/>
        <w:rPr>
          <w:rFonts w:ascii="Cambria" w:hAnsi="Cambria"/>
          <w:sz w:val="24"/>
          <w:szCs w:val="24"/>
        </w:rPr>
      </w:pPr>
    </w:p>
    <w:p w14:paraId="7F97A8D2" w14:textId="77777777" w:rsidR="00C949AE" w:rsidRPr="00BC79DE" w:rsidRDefault="00DD517C" w:rsidP="00BC79DE">
      <w:pPr>
        <w:pStyle w:val="BodyText"/>
        <w:ind w:left="662" w:right="562"/>
        <w:rPr>
          <w:rFonts w:ascii="Cambria" w:hAnsi="Cambria"/>
          <w:sz w:val="24"/>
          <w:szCs w:val="24"/>
        </w:rPr>
      </w:pPr>
      <w:r w:rsidRPr="00BC79DE">
        <w:rPr>
          <w:rFonts w:ascii="Cambria" w:hAnsi="Cambria"/>
          <w:sz w:val="24"/>
          <w:szCs w:val="24"/>
        </w:rPr>
        <w:t>OTA students from BPCC must complete fieldwork rotations within the continental United States.</w:t>
      </w:r>
    </w:p>
    <w:p w14:paraId="78348E0D" w14:textId="68C22D29" w:rsidR="00C949AE" w:rsidRPr="00584940" w:rsidRDefault="00013864">
      <w:pPr>
        <w:spacing w:line="242" w:lineRule="auto"/>
        <w:rPr>
          <w:rFonts w:asciiTheme="majorHAnsi" w:hAnsiTheme="majorHAnsi"/>
        </w:rPr>
        <w:sectPr w:rsidR="00C949AE" w:rsidRPr="00584940" w:rsidSect="00584940">
          <w:pgSz w:w="12240" w:h="15840"/>
          <w:pgMar w:top="720" w:right="720" w:bottom="720" w:left="720" w:header="720" w:footer="720" w:gutter="0"/>
          <w:cols w:space="720"/>
          <w:docGrid w:linePitch="299"/>
        </w:sectPr>
      </w:pPr>
      <w:r>
        <w:rPr>
          <w:rFonts w:asciiTheme="majorHAnsi" w:hAnsiTheme="majorHAnsi"/>
        </w:rPr>
        <w:t xml:space="preserve">   </w:t>
      </w:r>
    </w:p>
    <w:bookmarkStart w:id="38" w:name="_Toc114837880"/>
    <w:p w14:paraId="492AAC42" w14:textId="22EC6DC8" w:rsidR="00C949AE" w:rsidRPr="00467C8A" w:rsidRDefault="00A4267B" w:rsidP="00881011">
      <w:pPr>
        <w:pStyle w:val="Heading2"/>
        <w:ind w:left="0"/>
        <w:rPr>
          <w:rFonts w:ascii="Cambria" w:hAnsi="Cambria"/>
          <w:sz w:val="28"/>
          <w:szCs w:val="28"/>
        </w:rPr>
      </w:pPr>
      <w:r w:rsidRPr="00467C8A">
        <w:rPr>
          <w:rFonts w:ascii="Cambria" w:eastAsia="Cambria" w:hAnsi="Cambria"/>
          <w:noProof/>
          <w:sz w:val="28"/>
          <w:szCs w:val="28"/>
          <w:lang w:bidi="ar-SA"/>
        </w:rPr>
        <w:lastRenderedPageBreak/>
        <mc:AlternateContent>
          <mc:Choice Requires="wps">
            <w:drawing>
              <wp:anchor distT="0" distB="0" distL="0" distR="0" simplePos="0" relativeHeight="251832320" behindDoc="1" locked="0" layoutInCell="1" allowOverlap="1" wp14:anchorId="1A534099" wp14:editId="633C46EE">
                <wp:simplePos x="0" y="0"/>
                <wp:positionH relativeFrom="margin">
                  <wp:align>left</wp:align>
                </wp:positionH>
                <wp:positionV relativeFrom="paragraph">
                  <wp:posOffset>0</wp:posOffset>
                </wp:positionV>
                <wp:extent cx="5980430" cy="1270"/>
                <wp:effectExtent l="0" t="0" r="0" b="0"/>
                <wp:wrapTopAndBottom/>
                <wp:docPr id="311" name="Freeform: 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4F365" id="Freeform: Shape 311" o:spid="_x0000_s1026" style="position:absolute;margin-left:0;margin-top:0;width:470.9pt;height:.1pt;z-index:-2514841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" path="m,l9418,e" filled="f" strokecolor="#602221" strokeweight=".48pt">
                <v:stroke dashstyle="dot"/>
                <v:path arrowok="t" o:connecttype="custom" o:connectlocs="0,0;5980430,0" o:connectangles="0,0"/>
                <w10:wrap type="topAndBottom" anchorx="margin"/>
              </v:shape>
            </w:pict>
          </mc:Fallback>
        </mc:AlternateContent>
      </w:r>
      <w:r w:rsidR="00BC79DE" w:rsidRPr="00467C8A">
        <w:rPr>
          <w:rFonts w:ascii="Cambria" w:eastAsia="Cambria" w:hAnsi="Cambria"/>
          <w:noProof/>
          <w:sz w:val="28"/>
          <w:szCs w:val="28"/>
          <w:lang w:bidi="ar-SA"/>
        </w:rPr>
        <w:t>STRUGGLING STUDENT</w:t>
      </w:r>
      <w:bookmarkEnd w:id="38"/>
    </w:p>
    <w:p w14:paraId="31AAF1ED" w14:textId="04BF2ADA" w:rsidR="00BC79DE" w:rsidRDefault="00A4267B">
      <w:pPr>
        <w:spacing w:before="88"/>
        <w:ind w:left="720" w:right="714"/>
        <w:rPr>
          <w:rFonts w:asciiTheme="majorHAnsi" w:hAnsiTheme="majorHAnsi"/>
          <w:sz w:val="26"/>
        </w:rPr>
      </w:pPr>
      <w:r w:rsidRPr="00467C8A">
        <w:rPr>
          <w:rFonts w:ascii="Cambria" w:eastAsia="Cambria" w:hAnsi="Cambria"/>
          <w:noProof/>
          <w:sz w:val="28"/>
          <w:szCs w:val="28"/>
          <w:lang w:bidi="ar-SA"/>
        </w:rPr>
        <mc:AlternateContent>
          <mc:Choice Requires="wps">
            <w:drawing>
              <wp:anchor distT="0" distB="0" distL="0" distR="0" simplePos="0" relativeHeight="251830272" behindDoc="1" locked="0" layoutInCell="1" allowOverlap="1" wp14:anchorId="42B57BD2" wp14:editId="2DEAEF14">
                <wp:simplePos x="0" y="0"/>
                <wp:positionH relativeFrom="margin">
                  <wp:align>left</wp:align>
                </wp:positionH>
                <wp:positionV relativeFrom="paragraph">
                  <wp:posOffset>57150</wp:posOffset>
                </wp:positionV>
                <wp:extent cx="5980430" cy="1270"/>
                <wp:effectExtent l="0" t="0" r="0" b="0"/>
                <wp:wrapTopAndBottom/>
                <wp:docPr id="310" name="Freeform: 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602221"/>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954A9" id="Freeform: Shape 310" o:spid="_x0000_s1026" style="position:absolute;margin-left:0;margin-top:4.5pt;width:470.9pt;height:.1pt;z-index:-251486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" path="m,l9418,e" filled="f" strokecolor="#602221" strokeweight=".48pt">
                <v:stroke dashstyle="dot"/>
                <v:path arrowok="t" o:connecttype="custom" o:connectlocs="0,0;5980430,0" o:connectangles="0,0"/>
                <w10:wrap type="topAndBottom" anchorx="margin"/>
              </v:shape>
            </w:pict>
          </mc:Fallback>
        </mc:AlternateContent>
      </w:r>
    </w:p>
    <w:p w14:paraId="051F28F6" w14:textId="0B43589B" w:rsidR="00C949AE" w:rsidRPr="00BC79DE" w:rsidRDefault="00DD517C" w:rsidP="000A1EB8">
      <w:pPr>
        <w:pStyle w:val="BodyText"/>
        <w:rPr>
          <w:rFonts w:ascii="Cambria" w:hAnsi="Cambria"/>
          <w:sz w:val="24"/>
          <w:szCs w:val="24"/>
        </w:rPr>
      </w:pPr>
      <w:r w:rsidRPr="00BC79DE">
        <w:rPr>
          <w:rFonts w:ascii="Cambria" w:hAnsi="Cambria"/>
          <w:sz w:val="24"/>
          <w:szCs w:val="24"/>
        </w:rPr>
        <w:t>The student is responsible for following the line of authority in the FW setting for discussing any problems or issues that may arise. Discussions should first be conducted with the FW educator. If resolution is not achieved with the FW educator, the student should attempt to resolve the issue with the FW educator and her/his supervisor. The AFWC is available to assist the student in planning how to approach the FWE and/or supervisor, and how to express her/his concerns or issues. If problems or issues are not resolved at this level, the student may contact the Director of the OTA Program.</w:t>
      </w:r>
    </w:p>
    <w:p w14:paraId="177315B3" w14:textId="77777777" w:rsidR="00C949AE" w:rsidRPr="00BC79DE" w:rsidRDefault="00C949AE" w:rsidP="000A1EB8">
      <w:pPr>
        <w:pStyle w:val="BodyText"/>
        <w:rPr>
          <w:rFonts w:ascii="Cambria" w:hAnsi="Cambria"/>
          <w:sz w:val="24"/>
          <w:szCs w:val="24"/>
        </w:rPr>
      </w:pPr>
    </w:p>
    <w:p w14:paraId="35142D93"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 xml:space="preserve">See </w:t>
      </w:r>
      <w:r w:rsidRPr="00BC79DE">
        <w:rPr>
          <w:rFonts w:ascii="Cambria" w:hAnsi="Cambria"/>
          <w:b/>
          <w:sz w:val="24"/>
          <w:szCs w:val="24"/>
        </w:rPr>
        <w:t xml:space="preserve">Level I-A </w:t>
      </w:r>
      <w:r w:rsidRPr="00BC79DE">
        <w:rPr>
          <w:rFonts w:ascii="Cambria" w:hAnsi="Cambria"/>
          <w:sz w:val="24"/>
          <w:szCs w:val="24"/>
        </w:rPr>
        <w:t>Action Plan for specific plans, timelines, responsibilities, and requirements for any students receiving a rating of “needs improvement” or “unsatisfactory” on the Level I-A Student Evaluation Form.</w:t>
      </w:r>
    </w:p>
    <w:p w14:paraId="6225270F"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 xml:space="preserve">See </w:t>
      </w:r>
      <w:r w:rsidRPr="00BC79DE">
        <w:rPr>
          <w:rFonts w:ascii="Cambria" w:hAnsi="Cambria"/>
          <w:b/>
          <w:sz w:val="24"/>
          <w:szCs w:val="24"/>
        </w:rPr>
        <w:t xml:space="preserve">Level I-B </w:t>
      </w:r>
      <w:r w:rsidRPr="00BC79DE">
        <w:rPr>
          <w:rFonts w:ascii="Cambria" w:hAnsi="Cambria"/>
          <w:sz w:val="24"/>
          <w:szCs w:val="24"/>
        </w:rPr>
        <w:t>Action Plan for specific plans, timelines, responsibilities, and requirements for any students receiving a rating of less than “7” on the Level I-B Student Evaluation Form.</w:t>
      </w:r>
    </w:p>
    <w:p w14:paraId="46584F4D" w14:textId="77777777" w:rsidR="00C949AE" w:rsidRPr="00BC79DE" w:rsidRDefault="00C949AE" w:rsidP="000A1EB8">
      <w:pPr>
        <w:pStyle w:val="BodyText"/>
        <w:rPr>
          <w:rFonts w:ascii="Cambria" w:hAnsi="Cambria"/>
          <w:sz w:val="24"/>
          <w:szCs w:val="24"/>
        </w:rPr>
      </w:pPr>
    </w:p>
    <w:p w14:paraId="44E7298B"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 xml:space="preserve">During </w:t>
      </w:r>
      <w:r w:rsidRPr="00BC79DE">
        <w:rPr>
          <w:rFonts w:ascii="Cambria" w:hAnsi="Cambria"/>
          <w:b/>
          <w:sz w:val="24"/>
          <w:szCs w:val="24"/>
        </w:rPr>
        <w:t>Level II fieldwork</w:t>
      </w:r>
      <w:r w:rsidRPr="00BC79DE">
        <w:rPr>
          <w:rFonts w:ascii="Cambria" w:hAnsi="Cambria"/>
          <w:sz w:val="24"/>
          <w:szCs w:val="24"/>
        </w:rPr>
        <w:t>, if the student’s performance is not satisfactory at mid-term or at any point in the FW experiences, the AFWC is notified immediately. A written developmental plan will be developed jointly by the FWE, AFWC and student. The plan includes a description of the problem, suggested learning strategies, outcomes measures, timelines and consequences of success or failure to meet timelines. The FWE monitors the progress and provides written feedback for the student at daily/weekly meetings. AOTA’s Fieldwork Experience Assessment Tool (FEAT) may also be used to structure and promote FW educator/student communication on the learning experience. This tool enables the FW educator and student to reflect and create a plan. The student outcome is to develop clinical skills and appropriate professional behaviors.</w:t>
      </w:r>
    </w:p>
    <w:p w14:paraId="73319AE6" w14:textId="77777777" w:rsidR="00C949AE" w:rsidRPr="00BC79DE" w:rsidRDefault="00C949AE" w:rsidP="000A1EB8">
      <w:pPr>
        <w:pStyle w:val="BodyText"/>
        <w:rPr>
          <w:rFonts w:ascii="Cambria" w:hAnsi="Cambria"/>
          <w:sz w:val="24"/>
          <w:szCs w:val="24"/>
        </w:rPr>
      </w:pPr>
    </w:p>
    <w:p w14:paraId="51106EDA"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If the student wishes to pursue additional discussion and/or a formal complaint, he/she will be directed to speak with the appropriate supervisor at the fieldwork site. The AFWC will keep the OTA Program Director informed of this situation. If the AFWC, the student and the program director determine that another setting is in the best educational interests of the student, then a different fieldwork placement will be arranged for the student.</w:t>
      </w:r>
    </w:p>
    <w:p w14:paraId="7E79806D" w14:textId="77777777" w:rsidR="00C949AE" w:rsidRPr="00BC79DE" w:rsidRDefault="00C949AE" w:rsidP="000A1EB8">
      <w:pPr>
        <w:pStyle w:val="BodyText"/>
        <w:rPr>
          <w:rFonts w:ascii="Cambria" w:hAnsi="Cambria"/>
          <w:sz w:val="24"/>
          <w:szCs w:val="24"/>
        </w:rPr>
      </w:pPr>
    </w:p>
    <w:p w14:paraId="1640D0A2"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Students must notify the AFWC or OTA Program Director prior to withdrawing from FW. Any abandonment of one’s professional responsibilities to the patient and facility is considered a serious violation of professional ethics. The student will receive a failing grade if they leave a FW site without notifying BPCC AFWC or Program Director.</w:t>
      </w:r>
    </w:p>
    <w:p w14:paraId="4F909438" w14:textId="77777777" w:rsidR="00C949AE" w:rsidRPr="00BC79DE" w:rsidRDefault="00C949AE" w:rsidP="000A1EB8">
      <w:pPr>
        <w:pStyle w:val="BodyText"/>
        <w:rPr>
          <w:rFonts w:ascii="Cambria" w:hAnsi="Cambria"/>
          <w:sz w:val="24"/>
          <w:szCs w:val="24"/>
        </w:rPr>
      </w:pPr>
    </w:p>
    <w:p w14:paraId="7892F91D" w14:textId="77777777" w:rsidR="00C949AE" w:rsidRPr="00BC79DE" w:rsidRDefault="00DD517C" w:rsidP="000A1EB8">
      <w:pPr>
        <w:pStyle w:val="BodyText"/>
        <w:rPr>
          <w:rFonts w:ascii="Cambria" w:hAnsi="Cambria"/>
          <w:sz w:val="24"/>
          <w:szCs w:val="24"/>
        </w:rPr>
      </w:pPr>
      <w:r w:rsidRPr="00BC79DE">
        <w:rPr>
          <w:rFonts w:ascii="Cambria" w:hAnsi="Cambria"/>
          <w:sz w:val="24"/>
          <w:szCs w:val="24"/>
        </w:rPr>
        <w:t xml:space="preserve">See the </w:t>
      </w:r>
      <w:r w:rsidRPr="00BC79DE">
        <w:rPr>
          <w:rFonts w:ascii="Cambria" w:hAnsi="Cambria"/>
          <w:i/>
          <w:sz w:val="24"/>
          <w:szCs w:val="24"/>
        </w:rPr>
        <w:t xml:space="preserve">Failure to Complete Level II Fieldwork </w:t>
      </w:r>
      <w:r w:rsidRPr="00BC79DE">
        <w:rPr>
          <w:rFonts w:ascii="Cambria" w:hAnsi="Cambria"/>
          <w:sz w:val="24"/>
          <w:szCs w:val="24"/>
        </w:rPr>
        <w:t>in the Level II section of the fieldwork manual for policies and procedures regarding unsuccessful completion.</w:t>
      </w:r>
    </w:p>
    <w:p w14:paraId="36996C7E" w14:textId="77777777" w:rsidR="00557B94" w:rsidRDefault="00557B94">
      <w:pPr>
        <w:rPr>
          <w:sz w:val="26"/>
        </w:rPr>
      </w:pPr>
    </w:p>
    <w:p w14:paraId="5BE79867" w14:textId="66A0A67C" w:rsidR="00557B94" w:rsidRPr="00C23C2F" w:rsidRDefault="00746143" w:rsidP="000A1EB8">
      <w:pPr>
        <w:pStyle w:val="Heading2"/>
        <w:ind w:left="0"/>
        <w:rPr>
          <w:rFonts w:ascii="Cambria" w:hAnsi="Cambria"/>
          <w:sz w:val="26"/>
          <w:szCs w:val="26"/>
        </w:rPr>
      </w:pPr>
      <w:bookmarkStart w:id="39" w:name="_Toc114837881"/>
      <w:r>
        <w:rPr>
          <w:rFonts w:ascii="Cambria" w:hAnsi="Cambria"/>
          <w:sz w:val="26"/>
          <w:szCs w:val="26"/>
        </w:rPr>
        <w:lastRenderedPageBreak/>
        <w:t>C</w:t>
      </w:r>
      <w:r w:rsidR="00557B94" w:rsidRPr="00C23C2F">
        <w:rPr>
          <w:rFonts w:ascii="Cambria" w:hAnsi="Cambria"/>
          <w:sz w:val="26"/>
          <w:szCs w:val="26"/>
        </w:rPr>
        <w:t>omparison of characteristics of an effective student vs. a challenging student</w:t>
      </w:r>
      <w:bookmarkEnd w:id="39"/>
    </w:p>
    <w:p w14:paraId="5ECE7D95" w14:textId="77777777" w:rsidR="00557B94" w:rsidRPr="00491628" w:rsidRDefault="00557B94" w:rsidP="00557B94">
      <w:pPr>
        <w:pStyle w:val="BodyText"/>
        <w:rPr>
          <w:rFonts w:ascii="Cambria" w:hAnsi="Cambria"/>
          <w:b/>
          <w:sz w:val="24"/>
          <w:szCs w:val="24"/>
        </w:rPr>
      </w:pPr>
    </w:p>
    <w:tbl>
      <w:tblPr>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5"/>
        <w:gridCol w:w="4585"/>
      </w:tblGrid>
      <w:tr w:rsidR="00557B94" w:rsidRPr="00491628" w14:paraId="04FBF7F5" w14:textId="77777777" w:rsidTr="000A1EB8">
        <w:trPr>
          <w:trHeight w:val="321"/>
        </w:trPr>
        <w:tc>
          <w:tcPr>
            <w:tcW w:w="5405" w:type="dxa"/>
          </w:tcPr>
          <w:p w14:paraId="32B4B8FD" w14:textId="77777777" w:rsidR="00557B94" w:rsidRPr="00491628" w:rsidRDefault="00557B94" w:rsidP="00527668">
            <w:pPr>
              <w:pStyle w:val="TableParagraph"/>
              <w:spacing w:line="301" w:lineRule="exact"/>
              <w:ind w:left="107"/>
              <w:rPr>
                <w:rFonts w:ascii="Cambria" w:hAnsi="Cambria"/>
                <w:b/>
                <w:sz w:val="24"/>
                <w:szCs w:val="24"/>
              </w:rPr>
            </w:pPr>
            <w:r w:rsidRPr="00491628">
              <w:rPr>
                <w:rFonts w:ascii="Cambria" w:hAnsi="Cambria"/>
                <w:b/>
                <w:sz w:val="24"/>
                <w:szCs w:val="24"/>
              </w:rPr>
              <w:t>Effective Student</w:t>
            </w:r>
          </w:p>
        </w:tc>
        <w:tc>
          <w:tcPr>
            <w:tcW w:w="4585" w:type="dxa"/>
          </w:tcPr>
          <w:p w14:paraId="5A297F0D" w14:textId="77777777" w:rsidR="00557B94" w:rsidRPr="00491628" w:rsidRDefault="00557B94" w:rsidP="00527668">
            <w:pPr>
              <w:pStyle w:val="TableParagraph"/>
              <w:spacing w:line="301" w:lineRule="exact"/>
              <w:ind w:left="107"/>
              <w:rPr>
                <w:rFonts w:ascii="Cambria" w:hAnsi="Cambria"/>
                <w:b/>
                <w:sz w:val="24"/>
                <w:szCs w:val="24"/>
              </w:rPr>
            </w:pPr>
            <w:r w:rsidRPr="00491628">
              <w:rPr>
                <w:rFonts w:ascii="Cambria" w:hAnsi="Cambria"/>
                <w:b/>
                <w:sz w:val="24"/>
                <w:szCs w:val="24"/>
              </w:rPr>
              <w:t>Challenging Student</w:t>
            </w:r>
          </w:p>
        </w:tc>
      </w:tr>
      <w:tr w:rsidR="00557B94" w:rsidRPr="00C23C2F" w14:paraId="6754801F" w14:textId="77777777" w:rsidTr="000A1EB8">
        <w:trPr>
          <w:trHeight w:val="299"/>
        </w:trPr>
        <w:tc>
          <w:tcPr>
            <w:tcW w:w="5405" w:type="dxa"/>
          </w:tcPr>
          <w:p w14:paraId="51642A80"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Asks questions, speaks to others</w:t>
            </w:r>
          </w:p>
        </w:tc>
        <w:tc>
          <w:tcPr>
            <w:tcW w:w="4585" w:type="dxa"/>
          </w:tcPr>
          <w:p w14:paraId="0ABF48B2"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Withdrawn</w:t>
            </w:r>
          </w:p>
        </w:tc>
      </w:tr>
      <w:tr w:rsidR="00557B94" w:rsidRPr="00C23C2F" w14:paraId="69F67E9B" w14:textId="77777777" w:rsidTr="000A1EB8">
        <w:trPr>
          <w:trHeight w:val="297"/>
        </w:trPr>
        <w:tc>
          <w:tcPr>
            <w:tcW w:w="5405" w:type="dxa"/>
          </w:tcPr>
          <w:p w14:paraId="2FC40C97" w14:textId="77777777" w:rsidR="00557B94" w:rsidRPr="00C23C2F" w:rsidRDefault="00557B94" w:rsidP="00527668">
            <w:pPr>
              <w:pStyle w:val="TableParagraph"/>
              <w:spacing w:line="277" w:lineRule="exact"/>
              <w:ind w:left="107"/>
              <w:rPr>
                <w:rFonts w:ascii="Cambria" w:hAnsi="Cambria"/>
              </w:rPr>
            </w:pPr>
            <w:r w:rsidRPr="00C23C2F">
              <w:rPr>
                <w:rFonts w:ascii="Cambria" w:hAnsi="Cambria"/>
              </w:rPr>
              <w:t>Energetic, cheerful</w:t>
            </w:r>
          </w:p>
        </w:tc>
        <w:tc>
          <w:tcPr>
            <w:tcW w:w="4585" w:type="dxa"/>
          </w:tcPr>
          <w:p w14:paraId="0F23C2D8" w14:textId="77777777" w:rsidR="00557B94" w:rsidRPr="00C23C2F" w:rsidRDefault="00557B94" w:rsidP="00527668">
            <w:pPr>
              <w:pStyle w:val="TableParagraph"/>
              <w:spacing w:line="277" w:lineRule="exact"/>
              <w:ind w:left="107"/>
              <w:rPr>
                <w:rFonts w:ascii="Cambria" w:hAnsi="Cambria"/>
              </w:rPr>
            </w:pPr>
            <w:r w:rsidRPr="00C23C2F">
              <w:rPr>
                <w:rFonts w:ascii="Cambria" w:hAnsi="Cambria"/>
              </w:rPr>
              <w:t>Depressed attitude</w:t>
            </w:r>
          </w:p>
        </w:tc>
      </w:tr>
      <w:tr w:rsidR="00557B94" w:rsidRPr="00C23C2F" w14:paraId="6AB9433B" w14:textId="77777777" w:rsidTr="000A1EB8">
        <w:trPr>
          <w:trHeight w:val="299"/>
        </w:trPr>
        <w:tc>
          <w:tcPr>
            <w:tcW w:w="5405" w:type="dxa"/>
          </w:tcPr>
          <w:p w14:paraId="3063EB9B"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Honest, forthright</w:t>
            </w:r>
          </w:p>
        </w:tc>
        <w:tc>
          <w:tcPr>
            <w:tcW w:w="4585" w:type="dxa"/>
          </w:tcPr>
          <w:p w14:paraId="04527759"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Manipulative</w:t>
            </w:r>
          </w:p>
        </w:tc>
      </w:tr>
      <w:tr w:rsidR="00557B94" w:rsidRPr="00C23C2F" w14:paraId="4EE7B762" w14:textId="77777777" w:rsidTr="000A1EB8">
        <w:trPr>
          <w:trHeight w:val="597"/>
        </w:trPr>
        <w:tc>
          <w:tcPr>
            <w:tcW w:w="5405" w:type="dxa"/>
          </w:tcPr>
          <w:p w14:paraId="60552D96" w14:textId="77777777" w:rsidR="00557B94" w:rsidRPr="00C23C2F" w:rsidRDefault="00557B94" w:rsidP="00527668">
            <w:pPr>
              <w:pStyle w:val="TableParagraph"/>
              <w:spacing w:before="6" w:line="298" w:lineRule="exact"/>
              <w:ind w:left="107" w:right="88"/>
              <w:rPr>
                <w:rFonts w:ascii="Cambria" w:hAnsi="Cambria"/>
              </w:rPr>
            </w:pPr>
            <w:r w:rsidRPr="00C23C2F">
              <w:rPr>
                <w:rFonts w:ascii="Cambria" w:hAnsi="Cambria"/>
              </w:rPr>
              <w:t>Listens carefully to feedback and participates in the problem-solving process</w:t>
            </w:r>
          </w:p>
        </w:tc>
        <w:tc>
          <w:tcPr>
            <w:tcW w:w="4585" w:type="dxa"/>
          </w:tcPr>
          <w:p w14:paraId="3EC2B6B3" w14:textId="77777777" w:rsidR="00557B94" w:rsidRPr="00C23C2F" w:rsidRDefault="00557B94" w:rsidP="00527668">
            <w:pPr>
              <w:pStyle w:val="TableParagraph"/>
              <w:spacing w:before="2"/>
              <w:ind w:left="107"/>
              <w:rPr>
                <w:rFonts w:ascii="Cambria" w:hAnsi="Cambria"/>
              </w:rPr>
            </w:pPr>
            <w:r w:rsidRPr="00C23C2F">
              <w:rPr>
                <w:rFonts w:ascii="Cambria" w:hAnsi="Cambria"/>
              </w:rPr>
              <w:t>Has an excuse for most problems</w:t>
            </w:r>
          </w:p>
        </w:tc>
      </w:tr>
      <w:tr w:rsidR="00557B94" w:rsidRPr="00C23C2F" w14:paraId="2D958401" w14:textId="77777777" w:rsidTr="000A1EB8">
        <w:trPr>
          <w:trHeight w:val="892"/>
        </w:trPr>
        <w:tc>
          <w:tcPr>
            <w:tcW w:w="5405" w:type="dxa"/>
          </w:tcPr>
          <w:p w14:paraId="2A7319F2"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Does not discuss the strengths and growth</w:t>
            </w:r>
          </w:p>
          <w:p w14:paraId="1CB72F9C" w14:textId="77777777" w:rsidR="00557B94" w:rsidRPr="00C23C2F" w:rsidRDefault="00557B94" w:rsidP="00527668">
            <w:pPr>
              <w:pStyle w:val="TableParagraph"/>
              <w:spacing w:before="6" w:line="298" w:lineRule="exact"/>
              <w:ind w:left="107"/>
              <w:rPr>
                <w:rFonts w:ascii="Cambria" w:hAnsi="Cambria"/>
              </w:rPr>
            </w:pPr>
            <w:r w:rsidRPr="00C23C2F">
              <w:rPr>
                <w:rFonts w:ascii="Cambria" w:hAnsi="Cambria"/>
              </w:rPr>
              <w:t>areas of others beyond appropriate conversations</w:t>
            </w:r>
          </w:p>
        </w:tc>
        <w:tc>
          <w:tcPr>
            <w:tcW w:w="4585" w:type="dxa"/>
          </w:tcPr>
          <w:p w14:paraId="3AAA2D38"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Projects own problems onto others</w:t>
            </w:r>
          </w:p>
        </w:tc>
      </w:tr>
      <w:tr w:rsidR="00557B94" w:rsidRPr="00C23C2F" w14:paraId="4BD1469B" w14:textId="77777777" w:rsidTr="000A1EB8">
        <w:trPr>
          <w:trHeight w:val="892"/>
        </w:trPr>
        <w:tc>
          <w:tcPr>
            <w:tcW w:w="5405" w:type="dxa"/>
          </w:tcPr>
          <w:p w14:paraId="5BF5D8DA"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Continuously monitors own performance</w:t>
            </w:r>
          </w:p>
          <w:p w14:paraId="018D0FC5" w14:textId="77777777" w:rsidR="00557B94" w:rsidRPr="00C23C2F" w:rsidRDefault="00557B94" w:rsidP="00527668">
            <w:pPr>
              <w:pStyle w:val="TableParagraph"/>
              <w:spacing w:before="5" w:line="298" w:lineRule="exact"/>
              <w:ind w:left="107" w:right="718"/>
              <w:rPr>
                <w:rFonts w:ascii="Cambria" w:hAnsi="Cambria"/>
              </w:rPr>
            </w:pPr>
            <w:r w:rsidRPr="00C23C2F">
              <w:rPr>
                <w:rFonts w:ascii="Cambria" w:hAnsi="Cambria"/>
              </w:rPr>
              <w:t>and seeks feedback from a variety of sources</w:t>
            </w:r>
          </w:p>
        </w:tc>
        <w:tc>
          <w:tcPr>
            <w:tcW w:w="4585" w:type="dxa"/>
          </w:tcPr>
          <w:p w14:paraId="1BA2B39D"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Poor insight</w:t>
            </w:r>
          </w:p>
        </w:tc>
      </w:tr>
      <w:tr w:rsidR="00557B94" w:rsidRPr="00C23C2F" w14:paraId="6EE7373A" w14:textId="77777777" w:rsidTr="000A1EB8">
        <w:trPr>
          <w:trHeight w:val="594"/>
        </w:trPr>
        <w:tc>
          <w:tcPr>
            <w:tcW w:w="5405" w:type="dxa"/>
          </w:tcPr>
          <w:p w14:paraId="368E92F8" w14:textId="77777777" w:rsidR="00557B94" w:rsidRPr="00C23C2F" w:rsidRDefault="00557B94" w:rsidP="00527668">
            <w:pPr>
              <w:pStyle w:val="TableParagraph"/>
              <w:spacing w:line="300" w:lineRule="exact"/>
              <w:ind w:left="107" w:right="96"/>
              <w:rPr>
                <w:rFonts w:ascii="Cambria" w:hAnsi="Cambria"/>
              </w:rPr>
            </w:pPr>
            <w:r w:rsidRPr="00C23C2F">
              <w:rPr>
                <w:rFonts w:ascii="Cambria" w:hAnsi="Cambria"/>
              </w:rPr>
              <w:t>Develops personal system for organization of tasks and assignments</w:t>
            </w:r>
          </w:p>
        </w:tc>
        <w:tc>
          <w:tcPr>
            <w:tcW w:w="4585" w:type="dxa"/>
          </w:tcPr>
          <w:p w14:paraId="16A91069"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Poor organizational skills</w:t>
            </w:r>
          </w:p>
        </w:tc>
      </w:tr>
      <w:tr w:rsidR="00557B94" w:rsidRPr="00C23C2F" w14:paraId="5746D31C" w14:textId="77777777" w:rsidTr="000A1EB8">
        <w:trPr>
          <w:trHeight w:val="889"/>
        </w:trPr>
        <w:tc>
          <w:tcPr>
            <w:tcW w:w="5405" w:type="dxa"/>
          </w:tcPr>
          <w:p w14:paraId="373E96EB" w14:textId="77777777" w:rsidR="00557B94" w:rsidRPr="00C23C2F" w:rsidRDefault="00557B94" w:rsidP="00527668">
            <w:pPr>
              <w:pStyle w:val="TableParagraph"/>
              <w:spacing w:line="293" w:lineRule="exact"/>
              <w:ind w:left="107"/>
              <w:rPr>
                <w:rFonts w:ascii="Cambria" w:hAnsi="Cambria"/>
              </w:rPr>
            </w:pPr>
            <w:r w:rsidRPr="00C23C2F">
              <w:rPr>
                <w:rFonts w:ascii="Cambria" w:hAnsi="Cambria"/>
              </w:rPr>
              <w:t>Asks questions of others when needing</w:t>
            </w:r>
          </w:p>
          <w:p w14:paraId="7730901B" w14:textId="77777777" w:rsidR="00557B94" w:rsidRPr="00C23C2F" w:rsidRDefault="00557B94" w:rsidP="00527668">
            <w:pPr>
              <w:pStyle w:val="TableParagraph"/>
              <w:spacing w:before="5" w:line="298" w:lineRule="exact"/>
              <w:ind w:left="107" w:right="399"/>
              <w:rPr>
                <w:rFonts w:ascii="Cambria" w:hAnsi="Cambria"/>
              </w:rPr>
            </w:pPr>
            <w:r w:rsidRPr="00C23C2F">
              <w:rPr>
                <w:rFonts w:ascii="Cambria" w:hAnsi="Cambria"/>
              </w:rPr>
              <w:t>assistance, independently monitors case load, assignments, etc.</w:t>
            </w:r>
          </w:p>
        </w:tc>
        <w:tc>
          <w:tcPr>
            <w:tcW w:w="4585" w:type="dxa"/>
          </w:tcPr>
          <w:p w14:paraId="1D155ABD" w14:textId="77777777" w:rsidR="00557B94" w:rsidRPr="00C23C2F" w:rsidRDefault="00557B94" w:rsidP="00527668">
            <w:pPr>
              <w:pStyle w:val="TableParagraph"/>
              <w:ind w:left="107" w:right="88"/>
              <w:rPr>
                <w:rFonts w:ascii="Cambria" w:hAnsi="Cambria"/>
              </w:rPr>
            </w:pPr>
            <w:r w:rsidRPr="00C23C2F">
              <w:rPr>
                <w:rFonts w:ascii="Cambria" w:hAnsi="Cambria"/>
              </w:rPr>
              <w:t>Requires a lot of outside pressure to keep up with minimum standards</w:t>
            </w:r>
          </w:p>
        </w:tc>
      </w:tr>
      <w:tr w:rsidR="00557B94" w:rsidRPr="00C23C2F" w14:paraId="0535951D" w14:textId="77777777" w:rsidTr="000A1EB8">
        <w:trPr>
          <w:trHeight w:val="1192"/>
        </w:trPr>
        <w:tc>
          <w:tcPr>
            <w:tcW w:w="5405" w:type="dxa"/>
          </w:tcPr>
          <w:p w14:paraId="531DB9D4" w14:textId="77777777" w:rsidR="00557B94" w:rsidRPr="00C23C2F" w:rsidRDefault="00557B94" w:rsidP="00527668">
            <w:pPr>
              <w:pStyle w:val="TableParagraph"/>
              <w:ind w:left="107" w:right="435"/>
              <w:rPr>
                <w:rFonts w:ascii="Cambria" w:hAnsi="Cambria"/>
              </w:rPr>
            </w:pPr>
            <w:r w:rsidRPr="00C23C2F">
              <w:rPr>
                <w:rFonts w:ascii="Cambria" w:hAnsi="Cambria"/>
              </w:rPr>
              <w:t>Seeks feedback from supervisor, shows initiative in trying new tasks, aware of</w:t>
            </w:r>
          </w:p>
          <w:p w14:paraId="366EDFFE" w14:textId="77777777" w:rsidR="00557B94" w:rsidRPr="00C23C2F" w:rsidRDefault="00557B94" w:rsidP="00527668">
            <w:pPr>
              <w:pStyle w:val="TableParagraph"/>
              <w:spacing w:line="300" w:lineRule="exact"/>
              <w:ind w:left="107" w:right="623"/>
              <w:rPr>
                <w:rFonts w:ascii="Cambria" w:hAnsi="Cambria"/>
              </w:rPr>
            </w:pPr>
            <w:r w:rsidRPr="00C23C2F">
              <w:rPr>
                <w:rFonts w:ascii="Cambria" w:hAnsi="Cambria"/>
              </w:rPr>
              <w:t>growth areas but not afraid to try new things</w:t>
            </w:r>
          </w:p>
        </w:tc>
        <w:tc>
          <w:tcPr>
            <w:tcW w:w="4585" w:type="dxa"/>
          </w:tcPr>
          <w:p w14:paraId="5693F547"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Heavy reliance on supervisor</w:t>
            </w:r>
          </w:p>
        </w:tc>
      </w:tr>
      <w:tr w:rsidR="00557B94" w:rsidRPr="00C23C2F" w14:paraId="101B41AC" w14:textId="77777777" w:rsidTr="000A1EB8">
        <w:trPr>
          <w:trHeight w:val="592"/>
        </w:trPr>
        <w:tc>
          <w:tcPr>
            <w:tcW w:w="5405" w:type="dxa"/>
          </w:tcPr>
          <w:p w14:paraId="73A637B9" w14:textId="77777777" w:rsidR="00557B94" w:rsidRPr="00C23C2F" w:rsidRDefault="00557B94" w:rsidP="00527668">
            <w:pPr>
              <w:pStyle w:val="TableParagraph"/>
              <w:spacing w:before="1" w:line="298" w:lineRule="exact"/>
              <w:ind w:left="107" w:right="88"/>
              <w:rPr>
                <w:rFonts w:ascii="Cambria" w:hAnsi="Cambria"/>
              </w:rPr>
            </w:pPr>
            <w:r w:rsidRPr="00C23C2F">
              <w:rPr>
                <w:rFonts w:ascii="Cambria" w:hAnsi="Cambria"/>
              </w:rPr>
              <w:t>Assignments and job tasks are completed in a timely manner</w:t>
            </w:r>
          </w:p>
        </w:tc>
        <w:tc>
          <w:tcPr>
            <w:tcW w:w="4585" w:type="dxa"/>
          </w:tcPr>
          <w:p w14:paraId="4AB4AB45" w14:textId="77777777" w:rsidR="00557B94" w:rsidRPr="00C23C2F" w:rsidRDefault="00557B94" w:rsidP="00527668">
            <w:pPr>
              <w:pStyle w:val="TableParagraph"/>
              <w:spacing w:before="1" w:line="298" w:lineRule="exact"/>
              <w:ind w:left="107" w:right="681"/>
              <w:rPr>
                <w:rFonts w:ascii="Cambria" w:hAnsi="Cambria"/>
              </w:rPr>
            </w:pPr>
            <w:r w:rsidRPr="00C23C2F">
              <w:rPr>
                <w:rFonts w:ascii="Cambria" w:hAnsi="Cambria"/>
              </w:rPr>
              <w:t>Work is consistently late, incomplete and/or not up to standards set</w:t>
            </w:r>
          </w:p>
        </w:tc>
      </w:tr>
      <w:tr w:rsidR="00557B94" w:rsidRPr="00C23C2F" w14:paraId="46B7849B" w14:textId="77777777" w:rsidTr="000A1EB8">
        <w:trPr>
          <w:trHeight w:val="294"/>
        </w:trPr>
        <w:tc>
          <w:tcPr>
            <w:tcW w:w="5405" w:type="dxa"/>
          </w:tcPr>
          <w:p w14:paraId="00B32187"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Honest</w:t>
            </w:r>
          </w:p>
        </w:tc>
        <w:tc>
          <w:tcPr>
            <w:tcW w:w="4585" w:type="dxa"/>
          </w:tcPr>
          <w:p w14:paraId="7319FACD"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Dishonest</w:t>
            </w:r>
          </w:p>
        </w:tc>
      </w:tr>
      <w:tr w:rsidR="00557B94" w:rsidRPr="00C23C2F" w14:paraId="7C1C3B45" w14:textId="77777777" w:rsidTr="000A1EB8">
        <w:trPr>
          <w:trHeight w:val="897"/>
        </w:trPr>
        <w:tc>
          <w:tcPr>
            <w:tcW w:w="5405" w:type="dxa"/>
          </w:tcPr>
          <w:p w14:paraId="0967168A" w14:textId="77777777" w:rsidR="00557B94" w:rsidRPr="00C23C2F" w:rsidRDefault="00557B94" w:rsidP="00527668">
            <w:pPr>
              <w:pStyle w:val="TableParagraph"/>
              <w:spacing w:before="2"/>
              <w:ind w:left="107" w:right="255"/>
              <w:rPr>
                <w:rFonts w:ascii="Cambria" w:hAnsi="Cambria"/>
              </w:rPr>
            </w:pPr>
            <w:r w:rsidRPr="00C23C2F">
              <w:rPr>
                <w:rFonts w:ascii="Cambria" w:hAnsi="Cambria"/>
              </w:rPr>
              <w:t>Is open to hearing constructive feedback and seeks clarification on issues not fully</w:t>
            </w:r>
          </w:p>
          <w:p w14:paraId="52D852A5" w14:textId="77777777" w:rsidR="00557B94" w:rsidRPr="00C23C2F" w:rsidRDefault="00557B94" w:rsidP="00527668">
            <w:pPr>
              <w:pStyle w:val="TableParagraph"/>
              <w:spacing w:line="277" w:lineRule="exact"/>
              <w:ind w:left="107"/>
              <w:rPr>
                <w:rFonts w:ascii="Cambria" w:hAnsi="Cambria"/>
              </w:rPr>
            </w:pPr>
            <w:r w:rsidRPr="00C23C2F">
              <w:rPr>
                <w:rFonts w:ascii="Cambria" w:hAnsi="Cambria"/>
              </w:rPr>
              <w:t>understood</w:t>
            </w:r>
          </w:p>
        </w:tc>
        <w:tc>
          <w:tcPr>
            <w:tcW w:w="4585" w:type="dxa"/>
          </w:tcPr>
          <w:p w14:paraId="4FE76BB7" w14:textId="77777777" w:rsidR="00557B94" w:rsidRPr="00C23C2F" w:rsidRDefault="00557B94" w:rsidP="00527668">
            <w:pPr>
              <w:pStyle w:val="TableParagraph"/>
              <w:spacing w:before="2"/>
              <w:ind w:left="107"/>
              <w:rPr>
                <w:rFonts w:ascii="Cambria" w:hAnsi="Cambria"/>
              </w:rPr>
            </w:pPr>
            <w:r w:rsidRPr="00C23C2F">
              <w:rPr>
                <w:rFonts w:ascii="Cambria" w:hAnsi="Cambria"/>
              </w:rPr>
              <w:t>Defensive when given constructive feedback</w:t>
            </w:r>
          </w:p>
        </w:tc>
      </w:tr>
      <w:tr w:rsidR="00557B94" w:rsidRPr="00C23C2F" w14:paraId="20D2B17C" w14:textId="77777777" w:rsidTr="000A1EB8">
        <w:trPr>
          <w:trHeight w:val="299"/>
        </w:trPr>
        <w:tc>
          <w:tcPr>
            <w:tcW w:w="5405" w:type="dxa"/>
          </w:tcPr>
          <w:p w14:paraId="621AC691"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Calm, cool and collected</w:t>
            </w:r>
          </w:p>
        </w:tc>
        <w:tc>
          <w:tcPr>
            <w:tcW w:w="4585" w:type="dxa"/>
          </w:tcPr>
          <w:p w14:paraId="3840964C" w14:textId="77777777" w:rsidR="00557B94" w:rsidRPr="00C23C2F" w:rsidRDefault="00557B94" w:rsidP="00527668">
            <w:pPr>
              <w:pStyle w:val="TableParagraph"/>
              <w:spacing w:before="2" w:line="278" w:lineRule="exact"/>
              <w:ind w:left="107"/>
              <w:rPr>
                <w:rFonts w:ascii="Cambria" w:hAnsi="Cambria"/>
              </w:rPr>
            </w:pPr>
            <w:r w:rsidRPr="00C23C2F">
              <w:rPr>
                <w:rFonts w:ascii="Cambria" w:hAnsi="Cambria"/>
              </w:rPr>
              <w:t>Hostile</w:t>
            </w:r>
          </w:p>
        </w:tc>
      </w:tr>
      <w:tr w:rsidR="00557B94" w:rsidRPr="00C23C2F" w14:paraId="49E011E1" w14:textId="77777777" w:rsidTr="000A1EB8">
        <w:trPr>
          <w:trHeight w:val="597"/>
        </w:trPr>
        <w:tc>
          <w:tcPr>
            <w:tcW w:w="5405" w:type="dxa"/>
          </w:tcPr>
          <w:p w14:paraId="4DEFADA6" w14:textId="77777777" w:rsidR="00557B94" w:rsidRPr="00C23C2F" w:rsidRDefault="00557B94" w:rsidP="00527668">
            <w:pPr>
              <w:pStyle w:val="TableParagraph"/>
              <w:spacing w:before="2" w:line="300" w:lineRule="exact"/>
              <w:ind w:left="107" w:right="182"/>
              <w:rPr>
                <w:rFonts w:ascii="Cambria" w:hAnsi="Cambria"/>
              </w:rPr>
            </w:pPr>
            <w:r w:rsidRPr="00C23C2F">
              <w:rPr>
                <w:rFonts w:ascii="Cambria" w:hAnsi="Cambria"/>
              </w:rPr>
              <w:t>Appreciate the time, energy and efforts put forth by fieldwork site and supervisor</w:t>
            </w:r>
          </w:p>
        </w:tc>
        <w:tc>
          <w:tcPr>
            <w:tcW w:w="4585" w:type="dxa"/>
          </w:tcPr>
          <w:p w14:paraId="7EE59DB5" w14:textId="77777777" w:rsidR="00557B94" w:rsidRPr="00C23C2F" w:rsidRDefault="00557B94" w:rsidP="00527668">
            <w:pPr>
              <w:pStyle w:val="TableParagraph"/>
              <w:spacing w:line="298" w:lineRule="exact"/>
              <w:ind w:left="107"/>
              <w:rPr>
                <w:rFonts w:ascii="Cambria" w:hAnsi="Cambria"/>
              </w:rPr>
            </w:pPr>
            <w:r w:rsidRPr="00C23C2F">
              <w:rPr>
                <w:rFonts w:ascii="Cambria" w:hAnsi="Cambria"/>
              </w:rPr>
              <w:t>Arrogant</w:t>
            </w:r>
          </w:p>
        </w:tc>
      </w:tr>
      <w:tr w:rsidR="00557B94" w:rsidRPr="00C23C2F" w14:paraId="1BF25BD4" w14:textId="77777777" w:rsidTr="000A1EB8">
        <w:trPr>
          <w:trHeight w:val="295"/>
        </w:trPr>
        <w:tc>
          <w:tcPr>
            <w:tcW w:w="5405" w:type="dxa"/>
          </w:tcPr>
          <w:p w14:paraId="341AB896"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Flexible</w:t>
            </w:r>
          </w:p>
        </w:tc>
        <w:tc>
          <w:tcPr>
            <w:tcW w:w="4585" w:type="dxa"/>
          </w:tcPr>
          <w:p w14:paraId="00280FCA"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Critical of department, staff, procedures</w:t>
            </w:r>
          </w:p>
        </w:tc>
      </w:tr>
      <w:tr w:rsidR="00557B94" w:rsidRPr="00C23C2F" w14:paraId="3CDE12AD" w14:textId="77777777" w:rsidTr="000A1EB8">
        <w:trPr>
          <w:trHeight w:val="593"/>
        </w:trPr>
        <w:tc>
          <w:tcPr>
            <w:tcW w:w="5405" w:type="dxa"/>
          </w:tcPr>
          <w:p w14:paraId="3BB98446" w14:textId="77777777" w:rsidR="00557B94" w:rsidRPr="00C23C2F" w:rsidRDefault="00557B94" w:rsidP="00527668">
            <w:pPr>
              <w:pStyle w:val="TableParagraph"/>
              <w:spacing w:before="2" w:line="300" w:lineRule="exact"/>
              <w:ind w:left="107"/>
              <w:rPr>
                <w:rFonts w:ascii="Cambria" w:hAnsi="Cambria"/>
              </w:rPr>
            </w:pPr>
            <w:r w:rsidRPr="00C23C2F">
              <w:rPr>
                <w:rFonts w:ascii="Cambria" w:hAnsi="Cambria"/>
              </w:rPr>
              <w:t>Seeks clarification if unsure about performing new tasks, does not hesitate to perform routine tasks</w:t>
            </w:r>
          </w:p>
        </w:tc>
        <w:tc>
          <w:tcPr>
            <w:tcW w:w="4585" w:type="dxa"/>
          </w:tcPr>
          <w:p w14:paraId="57143264" w14:textId="77777777" w:rsidR="00557B94" w:rsidRPr="00C23C2F" w:rsidRDefault="00557B94" w:rsidP="00527668">
            <w:pPr>
              <w:pStyle w:val="TableParagraph"/>
              <w:spacing w:line="298" w:lineRule="exact"/>
              <w:ind w:left="107"/>
              <w:rPr>
                <w:rFonts w:ascii="Cambria" w:hAnsi="Cambria"/>
              </w:rPr>
            </w:pPr>
            <w:r w:rsidRPr="00C23C2F">
              <w:rPr>
                <w:rFonts w:ascii="Cambria" w:hAnsi="Cambria"/>
              </w:rPr>
              <w:t>Does not initiate tasks independently</w:t>
            </w:r>
          </w:p>
        </w:tc>
      </w:tr>
      <w:tr w:rsidR="00557B94" w:rsidRPr="00C23C2F" w14:paraId="2BB38AF2" w14:textId="77777777" w:rsidTr="000A1EB8">
        <w:trPr>
          <w:trHeight w:val="889"/>
        </w:trPr>
        <w:tc>
          <w:tcPr>
            <w:tcW w:w="5405" w:type="dxa"/>
          </w:tcPr>
          <w:p w14:paraId="2E7F435A" w14:textId="77777777" w:rsidR="00557B94" w:rsidRPr="00C23C2F" w:rsidRDefault="00557B94" w:rsidP="00527668">
            <w:pPr>
              <w:pStyle w:val="TableParagraph"/>
              <w:spacing w:line="294" w:lineRule="exact"/>
              <w:ind w:left="107"/>
              <w:rPr>
                <w:rFonts w:ascii="Cambria" w:hAnsi="Cambria"/>
              </w:rPr>
            </w:pPr>
            <w:r w:rsidRPr="00C23C2F">
              <w:rPr>
                <w:rFonts w:ascii="Cambria" w:hAnsi="Cambria"/>
              </w:rPr>
              <w:t>Manages routine tasks effectively, initiates</w:t>
            </w:r>
          </w:p>
          <w:p w14:paraId="634798A1" w14:textId="77777777" w:rsidR="00557B94" w:rsidRPr="00C23C2F" w:rsidRDefault="00557B94" w:rsidP="00527668">
            <w:pPr>
              <w:pStyle w:val="TableParagraph"/>
              <w:spacing w:before="5" w:line="298" w:lineRule="exact"/>
              <w:ind w:left="107" w:right="788"/>
              <w:rPr>
                <w:rFonts w:ascii="Cambria" w:hAnsi="Cambria"/>
              </w:rPr>
            </w:pPr>
            <w:r w:rsidRPr="00C23C2F">
              <w:rPr>
                <w:rFonts w:ascii="Cambria" w:hAnsi="Cambria"/>
              </w:rPr>
              <w:t>discussion with supervisor if having difficulty completing assignments</w:t>
            </w:r>
          </w:p>
        </w:tc>
        <w:tc>
          <w:tcPr>
            <w:tcW w:w="4585" w:type="dxa"/>
          </w:tcPr>
          <w:p w14:paraId="4CB73686" w14:textId="77777777" w:rsidR="00557B94" w:rsidRPr="00C23C2F" w:rsidRDefault="00557B94" w:rsidP="00527668">
            <w:pPr>
              <w:pStyle w:val="TableParagraph"/>
              <w:spacing w:line="294" w:lineRule="exact"/>
              <w:ind w:left="107"/>
              <w:rPr>
                <w:rFonts w:ascii="Cambria" w:hAnsi="Cambria"/>
              </w:rPr>
            </w:pPr>
            <w:r w:rsidRPr="00C23C2F">
              <w:rPr>
                <w:rFonts w:ascii="Cambria" w:hAnsi="Cambria"/>
              </w:rPr>
              <w:t>Often overwhelmed</w:t>
            </w:r>
          </w:p>
        </w:tc>
      </w:tr>
      <w:tr w:rsidR="00557B94" w:rsidRPr="00C23C2F" w14:paraId="3ED34DF1" w14:textId="77777777" w:rsidTr="000A1EB8">
        <w:trPr>
          <w:trHeight w:val="294"/>
        </w:trPr>
        <w:tc>
          <w:tcPr>
            <w:tcW w:w="5405" w:type="dxa"/>
          </w:tcPr>
          <w:p w14:paraId="21E63EB5"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Gives 110% effort</w:t>
            </w:r>
          </w:p>
        </w:tc>
        <w:tc>
          <w:tcPr>
            <w:tcW w:w="4585" w:type="dxa"/>
          </w:tcPr>
          <w:p w14:paraId="19006299" w14:textId="77777777" w:rsidR="00557B94" w:rsidRPr="00C23C2F" w:rsidRDefault="00557B94" w:rsidP="00527668">
            <w:pPr>
              <w:pStyle w:val="TableParagraph"/>
              <w:spacing w:line="275" w:lineRule="exact"/>
              <w:ind w:left="107"/>
              <w:rPr>
                <w:rFonts w:ascii="Cambria" w:hAnsi="Cambria"/>
              </w:rPr>
            </w:pPr>
            <w:r w:rsidRPr="00C23C2F">
              <w:rPr>
                <w:rFonts w:ascii="Cambria" w:hAnsi="Cambria"/>
              </w:rPr>
              <w:t>Attempts to “get by” but falls short</w:t>
            </w:r>
          </w:p>
        </w:tc>
      </w:tr>
      <w:tr w:rsidR="00557B94" w:rsidRPr="00C23C2F" w14:paraId="3F3E8FEE" w14:textId="77777777" w:rsidTr="000A1EB8">
        <w:trPr>
          <w:trHeight w:val="638"/>
        </w:trPr>
        <w:tc>
          <w:tcPr>
            <w:tcW w:w="5405" w:type="dxa"/>
          </w:tcPr>
          <w:p w14:paraId="4B61DF88" w14:textId="77777777" w:rsidR="00557B94" w:rsidRPr="00C23C2F" w:rsidRDefault="00557B94" w:rsidP="00527668">
            <w:pPr>
              <w:pStyle w:val="TableParagraph"/>
              <w:spacing w:before="2"/>
              <w:ind w:left="107"/>
              <w:rPr>
                <w:rFonts w:ascii="Cambria" w:hAnsi="Cambria"/>
              </w:rPr>
            </w:pPr>
            <w:r w:rsidRPr="00C23C2F">
              <w:rPr>
                <w:rFonts w:ascii="Cambria" w:hAnsi="Cambria"/>
              </w:rPr>
              <w:t>Academically prepared, spends own time after work as needed preparing for</w:t>
            </w:r>
          </w:p>
          <w:p w14:paraId="04C93B1A" w14:textId="77777777" w:rsidR="00557B94" w:rsidRPr="00C23C2F" w:rsidRDefault="00557B94" w:rsidP="00527668">
            <w:pPr>
              <w:pStyle w:val="TableParagraph"/>
              <w:spacing w:line="278" w:lineRule="exact"/>
              <w:ind w:left="107"/>
              <w:rPr>
                <w:rFonts w:ascii="Cambria" w:hAnsi="Cambria"/>
              </w:rPr>
            </w:pPr>
            <w:r w:rsidRPr="00C23C2F">
              <w:rPr>
                <w:rFonts w:ascii="Cambria" w:hAnsi="Cambria"/>
              </w:rPr>
              <w:t>fieldwork</w:t>
            </w:r>
          </w:p>
        </w:tc>
        <w:tc>
          <w:tcPr>
            <w:tcW w:w="4585" w:type="dxa"/>
          </w:tcPr>
          <w:p w14:paraId="36ED0DFE" w14:textId="77777777" w:rsidR="00557B94" w:rsidRPr="00C23C2F" w:rsidRDefault="00557B94" w:rsidP="00527668">
            <w:pPr>
              <w:pStyle w:val="TableParagraph"/>
              <w:spacing w:before="2"/>
              <w:ind w:left="107"/>
              <w:rPr>
                <w:rFonts w:ascii="Cambria" w:hAnsi="Cambria"/>
              </w:rPr>
            </w:pPr>
            <w:r w:rsidRPr="00C23C2F">
              <w:rPr>
                <w:rFonts w:ascii="Cambria" w:hAnsi="Cambria"/>
              </w:rPr>
              <w:t>Poorly prepared and cannot seem to “catch up” on the job</w:t>
            </w:r>
          </w:p>
        </w:tc>
      </w:tr>
    </w:tbl>
    <w:p w14:paraId="5E248250" w14:textId="77777777" w:rsidR="00557B94" w:rsidRPr="00C23C2F" w:rsidRDefault="00557B94" w:rsidP="00557B94">
      <w:pPr>
        <w:rPr>
          <w:rFonts w:ascii="Cambria" w:hAnsi="Cambria"/>
        </w:rPr>
        <w:sectPr w:rsidR="00557B94" w:rsidRPr="00C23C2F" w:rsidSect="000A1EB8">
          <w:pgSz w:w="12240" w:h="15840"/>
          <w:pgMar w:top="1440" w:right="1440" w:bottom="1440" w:left="1440" w:header="720" w:footer="720" w:gutter="0"/>
          <w:cols w:space="720"/>
          <w:docGrid w:linePitch="299"/>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4590"/>
      </w:tblGrid>
      <w:tr w:rsidR="00557B94" w:rsidRPr="00C23C2F" w14:paraId="7F60C5E8" w14:textId="77777777" w:rsidTr="000A1EB8">
        <w:trPr>
          <w:trHeight w:val="440"/>
        </w:trPr>
        <w:tc>
          <w:tcPr>
            <w:tcW w:w="5400" w:type="dxa"/>
          </w:tcPr>
          <w:p w14:paraId="39A823A2" w14:textId="77777777" w:rsidR="00557B94" w:rsidRPr="00C23C2F" w:rsidRDefault="00557B94" w:rsidP="00527668">
            <w:pPr>
              <w:pStyle w:val="TableParagraph"/>
              <w:spacing w:before="2"/>
              <w:ind w:left="107"/>
              <w:rPr>
                <w:rFonts w:ascii="Cambria" w:hAnsi="Cambria"/>
              </w:rPr>
            </w:pPr>
            <w:r w:rsidRPr="00C23C2F">
              <w:rPr>
                <w:rFonts w:ascii="Cambria" w:hAnsi="Cambria"/>
                <w:b/>
              </w:rPr>
              <w:lastRenderedPageBreak/>
              <w:t>Effective Student</w:t>
            </w:r>
          </w:p>
        </w:tc>
        <w:tc>
          <w:tcPr>
            <w:tcW w:w="4590" w:type="dxa"/>
          </w:tcPr>
          <w:p w14:paraId="026BDF43" w14:textId="77777777" w:rsidR="00557B94" w:rsidRPr="00C23C2F" w:rsidRDefault="00557B94" w:rsidP="00527668">
            <w:pPr>
              <w:pStyle w:val="TableParagraph"/>
              <w:spacing w:before="2"/>
              <w:ind w:left="107"/>
              <w:rPr>
                <w:rFonts w:ascii="Cambria" w:hAnsi="Cambria"/>
              </w:rPr>
            </w:pPr>
            <w:r w:rsidRPr="00C23C2F">
              <w:rPr>
                <w:rFonts w:ascii="Cambria" w:hAnsi="Cambria"/>
                <w:b/>
              </w:rPr>
              <w:t>Challenging Student</w:t>
            </w:r>
          </w:p>
        </w:tc>
      </w:tr>
      <w:tr w:rsidR="00557B94" w:rsidRPr="00C23C2F" w14:paraId="15F66BBF" w14:textId="77777777" w:rsidTr="000A1EB8">
        <w:trPr>
          <w:trHeight w:val="897"/>
        </w:trPr>
        <w:tc>
          <w:tcPr>
            <w:tcW w:w="5400" w:type="dxa"/>
          </w:tcPr>
          <w:p w14:paraId="3E955ACE" w14:textId="77777777" w:rsidR="00557B94" w:rsidRPr="00C23C2F" w:rsidRDefault="00557B94" w:rsidP="00527668">
            <w:pPr>
              <w:pStyle w:val="TableParagraph"/>
              <w:spacing w:before="2"/>
              <w:ind w:left="107"/>
              <w:rPr>
                <w:rFonts w:ascii="Cambria" w:hAnsi="Cambria"/>
              </w:rPr>
            </w:pPr>
            <w:r w:rsidRPr="00C23C2F">
              <w:rPr>
                <w:rFonts w:ascii="Cambria" w:hAnsi="Cambria"/>
              </w:rPr>
              <w:t>On time for work, completes paperwork</w:t>
            </w:r>
          </w:p>
          <w:p w14:paraId="02C9759E" w14:textId="77777777" w:rsidR="00557B94" w:rsidRPr="00C23C2F" w:rsidRDefault="00557B94" w:rsidP="00527668">
            <w:pPr>
              <w:pStyle w:val="TableParagraph"/>
              <w:spacing w:before="5" w:line="298" w:lineRule="exact"/>
              <w:ind w:left="107" w:right="718"/>
              <w:rPr>
                <w:rFonts w:ascii="Cambria" w:hAnsi="Cambria"/>
              </w:rPr>
            </w:pPr>
            <w:r w:rsidRPr="00C23C2F">
              <w:rPr>
                <w:rFonts w:ascii="Cambria" w:hAnsi="Cambria"/>
              </w:rPr>
              <w:t>and assignments on time, maintains client schedule</w:t>
            </w:r>
          </w:p>
        </w:tc>
        <w:tc>
          <w:tcPr>
            <w:tcW w:w="4590" w:type="dxa"/>
          </w:tcPr>
          <w:p w14:paraId="05B1EDA4" w14:textId="77777777" w:rsidR="00557B94" w:rsidRPr="00C23C2F" w:rsidRDefault="00557B94" w:rsidP="00527668">
            <w:pPr>
              <w:pStyle w:val="TableParagraph"/>
              <w:spacing w:before="2"/>
              <w:ind w:left="107"/>
              <w:rPr>
                <w:rFonts w:ascii="Cambria" w:hAnsi="Cambria"/>
              </w:rPr>
            </w:pPr>
            <w:r w:rsidRPr="00C23C2F">
              <w:rPr>
                <w:rFonts w:ascii="Cambria" w:hAnsi="Cambria"/>
              </w:rPr>
              <w:t>Unreliable</w:t>
            </w:r>
          </w:p>
        </w:tc>
      </w:tr>
      <w:tr w:rsidR="00557B94" w:rsidRPr="00C23C2F" w14:paraId="43C50B27" w14:textId="77777777" w:rsidTr="000A1EB8">
        <w:trPr>
          <w:trHeight w:val="622"/>
        </w:trPr>
        <w:tc>
          <w:tcPr>
            <w:tcW w:w="5400" w:type="dxa"/>
          </w:tcPr>
          <w:p w14:paraId="29904D94" w14:textId="77777777" w:rsidR="00557B94" w:rsidRPr="00C23C2F" w:rsidRDefault="00557B94" w:rsidP="00527668">
            <w:pPr>
              <w:pStyle w:val="TableParagraph"/>
              <w:spacing w:line="296" w:lineRule="exact"/>
              <w:ind w:left="107"/>
              <w:rPr>
                <w:rFonts w:ascii="Cambria" w:hAnsi="Cambria"/>
              </w:rPr>
            </w:pPr>
            <w:r w:rsidRPr="00C23C2F">
              <w:rPr>
                <w:rFonts w:ascii="Cambria" w:hAnsi="Cambria"/>
              </w:rPr>
              <w:t>Learns from mistakes, asks questions,</w:t>
            </w:r>
          </w:p>
          <w:p w14:paraId="1FFCF122" w14:textId="77777777" w:rsidR="00557B94" w:rsidRPr="00C23C2F" w:rsidRDefault="00557B94" w:rsidP="00527668">
            <w:pPr>
              <w:pStyle w:val="TableParagraph"/>
              <w:spacing w:before="5" w:line="298" w:lineRule="exact"/>
              <w:ind w:left="107"/>
              <w:rPr>
                <w:rFonts w:ascii="Cambria" w:hAnsi="Cambria"/>
              </w:rPr>
            </w:pPr>
            <w:r w:rsidRPr="00C23C2F">
              <w:rPr>
                <w:rFonts w:ascii="Cambria" w:hAnsi="Cambria"/>
              </w:rPr>
              <w:t>initiates discussion if unsure of how to complete task</w:t>
            </w:r>
          </w:p>
        </w:tc>
        <w:tc>
          <w:tcPr>
            <w:tcW w:w="4590" w:type="dxa"/>
          </w:tcPr>
          <w:p w14:paraId="45BB76B0" w14:textId="77777777" w:rsidR="00557B94" w:rsidRPr="00C23C2F" w:rsidRDefault="00557B94" w:rsidP="00527668">
            <w:pPr>
              <w:pStyle w:val="TableParagraph"/>
              <w:ind w:left="107" w:right="88"/>
              <w:rPr>
                <w:rFonts w:ascii="Cambria" w:hAnsi="Cambria"/>
              </w:rPr>
            </w:pPr>
            <w:r w:rsidRPr="00C23C2F">
              <w:rPr>
                <w:rFonts w:ascii="Cambria" w:hAnsi="Cambria"/>
              </w:rPr>
              <w:t>Makes same mistakes repeatedly, regardless of how many times discussed</w:t>
            </w:r>
          </w:p>
        </w:tc>
      </w:tr>
      <w:tr w:rsidR="00557B94" w:rsidRPr="00C23C2F" w14:paraId="29F90F76" w14:textId="77777777" w:rsidTr="000A1EB8">
        <w:trPr>
          <w:trHeight w:val="1333"/>
        </w:trPr>
        <w:tc>
          <w:tcPr>
            <w:tcW w:w="5400" w:type="dxa"/>
          </w:tcPr>
          <w:p w14:paraId="7949A4CA" w14:textId="77777777" w:rsidR="00557B94" w:rsidRPr="00C23C2F" w:rsidRDefault="00557B94" w:rsidP="00527668">
            <w:pPr>
              <w:pStyle w:val="TableParagraph"/>
              <w:spacing w:before="2"/>
              <w:ind w:left="107" w:right="161"/>
              <w:rPr>
                <w:rFonts w:ascii="Cambria" w:hAnsi="Cambria"/>
              </w:rPr>
            </w:pPr>
            <w:r w:rsidRPr="00C23C2F">
              <w:rPr>
                <w:rFonts w:ascii="Cambria" w:hAnsi="Cambria"/>
              </w:rPr>
              <w:t>Is aware of strengths and growth areas. Modifies performance after feedback. Critiques own performance – finding both strengths and growth areas with minimal</w:t>
            </w:r>
          </w:p>
          <w:p w14:paraId="1943E07B" w14:textId="77777777" w:rsidR="00557B94" w:rsidRPr="00C23C2F" w:rsidRDefault="00557B94" w:rsidP="00527668">
            <w:pPr>
              <w:pStyle w:val="TableParagraph"/>
              <w:spacing w:line="277" w:lineRule="exact"/>
              <w:ind w:left="107"/>
              <w:rPr>
                <w:rFonts w:ascii="Cambria" w:hAnsi="Cambria"/>
              </w:rPr>
            </w:pPr>
            <w:r w:rsidRPr="00C23C2F">
              <w:rPr>
                <w:rFonts w:ascii="Cambria" w:hAnsi="Cambria"/>
              </w:rPr>
              <w:t>prompting</w:t>
            </w:r>
          </w:p>
        </w:tc>
        <w:tc>
          <w:tcPr>
            <w:tcW w:w="4590" w:type="dxa"/>
          </w:tcPr>
          <w:p w14:paraId="5C079557" w14:textId="77777777" w:rsidR="00557B94" w:rsidRPr="00C23C2F" w:rsidRDefault="00557B94" w:rsidP="00527668">
            <w:pPr>
              <w:pStyle w:val="TableParagraph"/>
              <w:spacing w:before="2"/>
              <w:ind w:left="107"/>
              <w:rPr>
                <w:rFonts w:ascii="Cambria" w:hAnsi="Cambria"/>
              </w:rPr>
            </w:pPr>
            <w:r w:rsidRPr="00C23C2F">
              <w:rPr>
                <w:rFonts w:ascii="Cambria" w:hAnsi="Cambria"/>
              </w:rPr>
              <w:t>Extremely self-critical</w:t>
            </w:r>
          </w:p>
        </w:tc>
      </w:tr>
      <w:tr w:rsidR="00557B94" w:rsidRPr="00C23C2F" w14:paraId="1A4B6FA3" w14:textId="77777777" w:rsidTr="000A1EB8">
        <w:trPr>
          <w:trHeight w:val="597"/>
        </w:trPr>
        <w:tc>
          <w:tcPr>
            <w:tcW w:w="5400" w:type="dxa"/>
          </w:tcPr>
          <w:p w14:paraId="52D2E813" w14:textId="77777777" w:rsidR="00557B94" w:rsidRPr="00C23C2F" w:rsidRDefault="00557B94" w:rsidP="00527668">
            <w:pPr>
              <w:pStyle w:val="TableParagraph"/>
              <w:spacing w:before="6" w:line="298" w:lineRule="exact"/>
              <w:ind w:left="107"/>
              <w:rPr>
                <w:rFonts w:ascii="Cambria" w:hAnsi="Cambria"/>
              </w:rPr>
            </w:pPr>
            <w:r w:rsidRPr="00C23C2F">
              <w:rPr>
                <w:rFonts w:ascii="Cambria" w:hAnsi="Cambria"/>
              </w:rPr>
              <w:t>Supports school and/or uses professional language when critiquing program</w:t>
            </w:r>
          </w:p>
        </w:tc>
        <w:tc>
          <w:tcPr>
            <w:tcW w:w="4590" w:type="dxa"/>
          </w:tcPr>
          <w:p w14:paraId="001E0250" w14:textId="77777777" w:rsidR="00557B94" w:rsidRPr="00C23C2F" w:rsidRDefault="00557B94" w:rsidP="00527668">
            <w:pPr>
              <w:pStyle w:val="TableParagraph"/>
              <w:spacing w:before="2"/>
              <w:ind w:left="107"/>
              <w:rPr>
                <w:rFonts w:ascii="Cambria" w:hAnsi="Cambria"/>
              </w:rPr>
            </w:pPr>
            <w:r w:rsidRPr="00C23C2F">
              <w:rPr>
                <w:rFonts w:ascii="Cambria" w:hAnsi="Cambria"/>
              </w:rPr>
              <w:t>Criticizes school</w:t>
            </w:r>
          </w:p>
        </w:tc>
      </w:tr>
      <w:tr w:rsidR="00557B94" w:rsidRPr="00C23C2F" w14:paraId="51FB8CF5" w14:textId="77777777" w:rsidTr="000A1EB8">
        <w:trPr>
          <w:trHeight w:val="917"/>
        </w:trPr>
        <w:tc>
          <w:tcPr>
            <w:tcW w:w="5400" w:type="dxa"/>
          </w:tcPr>
          <w:p w14:paraId="5B067903" w14:textId="77777777" w:rsidR="00557B94" w:rsidRPr="00C23C2F" w:rsidRDefault="00557B94" w:rsidP="00527668">
            <w:pPr>
              <w:pStyle w:val="TableParagraph"/>
              <w:ind w:left="107"/>
              <w:rPr>
                <w:rFonts w:ascii="Cambria" w:hAnsi="Cambria"/>
              </w:rPr>
            </w:pPr>
            <w:r w:rsidRPr="00C23C2F">
              <w:rPr>
                <w:rFonts w:ascii="Cambria" w:hAnsi="Cambria"/>
              </w:rPr>
              <w:t>Keeps personal issues away from work. If having personal difficulty that interrupts work, discreetly discusses problems with</w:t>
            </w:r>
          </w:p>
          <w:p w14:paraId="225D4429" w14:textId="77777777" w:rsidR="00557B94" w:rsidRPr="00C23C2F" w:rsidRDefault="00557B94" w:rsidP="00527668">
            <w:pPr>
              <w:pStyle w:val="TableParagraph"/>
              <w:spacing w:line="278" w:lineRule="exact"/>
              <w:ind w:left="107"/>
              <w:rPr>
                <w:rFonts w:ascii="Cambria" w:hAnsi="Cambria"/>
              </w:rPr>
            </w:pPr>
            <w:r w:rsidRPr="00C23C2F">
              <w:rPr>
                <w:rFonts w:ascii="Cambria" w:hAnsi="Cambria"/>
              </w:rPr>
              <w:t>supervisor</w:t>
            </w:r>
          </w:p>
        </w:tc>
        <w:tc>
          <w:tcPr>
            <w:tcW w:w="4590" w:type="dxa"/>
          </w:tcPr>
          <w:p w14:paraId="6F0C9D4D" w14:textId="77777777" w:rsidR="00557B94" w:rsidRPr="00C23C2F" w:rsidRDefault="00557B94" w:rsidP="00527668">
            <w:pPr>
              <w:pStyle w:val="TableParagraph"/>
              <w:ind w:left="107" w:right="289"/>
              <w:rPr>
                <w:rFonts w:ascii="Cambria" w:hAnsi="Cambria"/>
              </w:rPr>
            </w:pPr>
            <w:r w:rsidRPr="00C23C2F">
              <w:rPr>
                <w:rFonts w:ascii="Cambria" w:hAnsi="Cambria"/>
              </w:rPr>
              <w:t>Emotional over-reactions: both work and non-work related</w:t>
            </w:r>
          </w:p>
        </w:tc>
      </w:tr>
      <w:tr w:rsidR="00557B94" w:rsidRPr="00C23C2F" w14:paraId="536B42A6" w14:textId="77777777" w:rsidTr="000A1EB8">
        <w:trPr>
          <w:trHeight w:val="897"/>
        </w:trPr>
        <w:tc>
          <w:tcPr>
            <w:tcW w:w="5400" w:type="dxa"/>
          </w:tcPr>
          <w:p w14:paraId="3A5B61C1" w14:textId="77777777" w:rsidR="00557B94" w:rsidRPr="00C23C2F" w:rsidRDefault="00557B94" w:rsidP="00527668">
            <w:pPr>
              <w:pStyle w:val="TableParagraph"/>
              <w:spacing w:before="2" w:line="300" w:lineRule="exact"/>
              <w:ind w:left="107" w:right="544"/>
              <w:rPr>
                <w:rFonts w:ascii="Cambria" w:hAnsi="Cambria"/>
              </w:rPr>
            </w:pPr>
            <w:r w:rsidRPr="00C23C2F">
              <w:rPr>
                <w:rFonts w:ascii="Cambria" w:hAnsi="Cambria"/>
              </w:rPr>
              <w:t>Completes assigned work in a timely manner. While at fieldwork site, concentrates on work related activities</w:t>
            </w:r>
          </w:p>
        </w:tc>
        <w:tc>
          <w:tcPr>
            <w:tcW w:w="4590" w:type="dxa"/>
          </w:tcPr>
          <w:p w14:paraId="5EC1FF47" w14:textId="77777777" w:rsidR="00557B94" w:rsidRPr="00C23C2F" w:rsidRDefault="00557B94" w:rsidP="00527668">
            <w:pPr>
              <w:pStyle w:val="TableParagraph"/>
              <w:ind w:left="107"/>
              <w:rPr>
                <w:rFonts w:ascii="Cambria" w:hAnsi="Cambria"/>
              </w:rPr>
            </w:pPr>
            <w:r w:rsidRPr="00C23C2F">
              <w:rPr>
                <w:rFonts w:ascii="Cambria" w:hAnsi="Cambria"/>
              </w:rPr>
              <w:t>Appears “busy” but not with work related tasks</w:t>
            </w:r>
          </w:p>
        </w:tc>
      </w:tr>
      <w:tr w:rsidR="00557B94" w:rsidRPr="00C23C2F" w14:paraId="7F9FAAD1" w14:textId="77777777" w:rsidTr="000A1EB8">
        <w:trPr>
          <w:trHeight w:val="292"/>
        </w:trPr>
        <w:tc>
          <w:tcPr>
            <w:tcW w:w="5400" w:type="dxa"/>
          </w:tcPr>
          <w:p w14:paraId="54E8BDCF" w14:textId="77777777" w:rsidR="00557B94" w:rsidRPr="00C23C2F" w:rsidRDefault="00557B94" w:rsidP="00527668">
            <w:pPr>
              <w:pStyle w:val="TableParagraph"/>
              <w:spacing w:line="272" w:lineRule="exact"/>
              <w:ind w:left="107"/>
              <w:rPr>
                <w:rFonts w:ascii="Cambria" w:hAnsi="Cambria"/>
              </w:rPr>
            </w:pPr>
            <w:r w:rsidRPr="00C23C2F">
              <w:rPr>
                <w:rFonts w:ascii="Cambria" w:hAnsi="Cambria"/>
              </w:rPr>
              <w:t>Rested</w:t>
            </w:r>
          </w:p>
        </w:tc>
        <w:tc>
          <w:tcPr>
            <w:tcW w:w="4590" w:type="dxa"/>
          </w:tcPr>
          <w:p w14:paraId="7FC6906D" w14:textId="77777777" w:rsidR="00557B94" w:rsidRPr="00C23C2F" w:rsidRDefault="00557B94" w:rsidP="00527668">
            <w:pPr>
              <w:pStyle w:val="TableParagraph"/>
              <w:spacing w:line="272" w:lineRule="exact"/>
              <w:ind w:left="107"/>
              <w:rPr>
                <w:rFonts w:ascii="Cambria" w:hAnsi="Cambria"/>
              </w:rPr>
            </w:pPr>
            <w:r w:rsidRPr="00C23C2F">
              <w:rPr>
                <w:rFonts w:ascii="Cambria" w:hAnsi="Cambria"/>
              </w:rPr>
              <w:t>Always tired</w:t>
            </w:r>
          </w:p>
        </w:tc>
      </w:tr>
      <w:tr w:rsidR="00557B94" w:rsidRPr="00C23C2F" w14:paraId="0B5351D8" w14:textId="77777777" w:rsidTr="000A1EB8">
        <w:trPr>
          <w:trHeight w:val="386"/>
        </w:trPr>
        <w:tc>
          <w:tcPr>
            <w:tcW w:w="5400" w:type="dxa"/>
          </w:tcPr>
          <w:p w14:paraId="2B6912A2" w14:textId="77777777" w:rsidR="00557B94" w:rsidRPr="00C23C2F" w:rsidRDefault="00557B94" w:rsidP="00527668">
            <w:pPr>
              <w:pStyle w:val="TableParagraph"/>
              <w:spacing w:before="2"/>
              <w:ind w:left="107"/>
              <w:rPr>
                <w:rFonts w:ascii="Cambria" w:hAnsi="Cambria"/>
              </w:rPr>
            </w:pPr>
            <w:r w:rsidRPr="00C23C2F">
              <w:rPr>
                <w:rFonts w:ascii="Cambria" w:hAnsi="Cambria"/>
              </w:rPr>
              <w:t>Is friendly to staff and patients</w:t>
            </w:r>
          </w:p>
        </w:tc>
        <w:tc>
          <w:tcPr>
            <w:tcW w:w="4590" w:type="dxa"/>
          </w:tcPr>
          <w:p w14:paraId="78FC8A52" w14:textId="77777777" w:rsidR="00557B94" w:rsidRPr="00C23C2F" w:rsidRDefault="00557B94" w:rsidP="00527668">
            <w:pPr>
              <w:pStyle w:val="TableParagraph"/>
              <w:spacing w:before="1" w:line="300" w:lineRule="atLeast"/>
              <w:ind w:left="107" w:right="103"/>
              <w:rPr>
                <w:rFonts w:ascii="Cambria" w:hAnsi="Cambria"/>
              </w:rPr>
            </w:pPr>
            <w:r w:rsidRPr="00C23C2F">
              <w:rPr>
                <w:rFonts w:ascii="Cambria" w:hAnsi="Cambria"/>
              </w:rPr>
              <w:t>Does not get along with other students and staff</w:t>
            </w:r>
          </w:p>
        </w:tc>
      </w:tr>
      <w:tr w:rsidR="00557B94" w:rsidRPr="00C23C2F" w14:paraId="3BF5AFB1" w14:textId="77777777" w:rsidTr="000A1EB8">
        <w:trPr>
          <w:trHeight w:val="1090"/>
        </w:trPr>
        <w:tc>
          <w:tcPr>
            <w:tcW w:w="5400" w:type="dxa"/>
          </w:tcPr>
          <w:p w14:paraId="16778E3C" w14:textId="77777777" w:rsidR="00557B94" w:rsidRPr="00C23C2F" w:rsidRDefault="00557B94" w:rsidP="00527668">
            <w:pPr>
              <w:pStyle w:val="TableParagraph"/>
              <w:ind w:left="107"/>
              <w:rPr>
                <w:rFonts w:ascii="Cambria" w:hAnsi="Cambria"/>
              </w:rPr>
            </w:pPr>
            <w:r w:rsidRPr="00C23C2F">
              <w:rPr>
                <w:rFonts w:ascii="Cambria" w:hAnsi="Cambria"/>
              </w:rPr>
              <w:t>Requires close supervision at beginning of fieldwork. As fieldwork progresses, supervision can be pulled back due to the increasing level of independent</w:t>
            </w:r>
          </w:p>
          <w:p w14:paraId="03984135" w14:textId="77777777" w:rsidR="00557B94" w:rsidRPr="00C23C2F" w:rsidRDefault="00557B94" w:rsidP="00527668">
            <w:pPr>
              <w:pStyle w:val="TableParagraph"/>
              <w:spacing w:line="278" w:lineRule="exact"/>
              <w:ind w:left="107"/>
              <w:rPr>
                <w:rFonts w:ascii="Cambria" w:hAnsi="Cambria"/>
              </w:rPr>
            </w:pPr>
            <w:r w:rsidRPr="00C23C2F">
              <w:rPr>
                <w:rFonts w:ascii="Cambria" w:hAnsi="Cambria"/>
              </w:rPr>
              <w:t>performance</w:t>
            </w:r>
          </w:p>
        </w:tc>
        <w:tc>
          <w:tcPr>
            <w:tcW w:w="4590" w:type="dxa"/>
          </w:tcPr>
          <w:p w14:paraId="030A4495" w14:textId="77777777" w:rsidR="00557B94" w:rsidRPr="00C23C2F" w:rsidRDefault="00557B94" w:rsidP="00527668">
            <w:pPr>
              <w:pStyle w:val="TableParagraph"/>
              <w:ind w:left="107"/>
              <w:rPr>
                <w:rFonts w:ascii="Cambria" w:hAnsi="Cambria"/>
              </w:rPr>
            </w:pPr>
            <w:r w:rsidRPr="00C23C2F">
              <w:rPr>
                <w:rFonts w:ascii="Cambria" w:hAnsi="Cambria"/>
              </w:rPr>
              <w:t>Requires constant supervision for entire fieldwork experience</w:t>
            </w:r>
          </w:p>
        </w:tc>
      </w:tr>
      <w:tr w:rsidR="00557B94" w:rsidRPr="00C23C2F" w14:paraId="5858A5AF" w14:textId="77777777" w:rsidTr="000A1EB8">
        <w:trPr>
          <w:trHeight w:val="897"/>
        </w:trPr>
        <w:tc>
          <w:tcPr>
            <w:tcW w:w="5400" w:type="dxa"/>
          </w:tcPr>
          <w:p w14:paraId="5B61EF8B" w14:textId="77777777" w:rsidR="00557B94" w:rsidRPr="00C23C2F" w:rsidRDefault="00557B94" w:rsidP="00527668">
            <w:pPr>
              <w:pStyle w:val="TableParagraph"/>
              <w:spacing w:before="2" w:line="300" w:lineRule="exact"/>
              <w:ind w:left="107" w:right="182"/>
              <w:rPr>
                <w:rFonts w:ascii="Cambria" w:hAnsi="Cambria"/>
              </w:rPr>
            </w:pPr>
            <w:r w:rsidRPr="00C23C2F">
              <w:rPr>
                <w:rFonts w:ascii="Cambria" w:hAnsi="Cambria"/>
              </w:rPr>
              <w:t>Talks with supervisor when unsure of self or stills, or when wants to explore a new/different area of interventions</w:t>
            </w:r>
          </w:p>
        </w:tc>
        <w:tc>
          <w:tcPr>
            <w:tcW w:w="4590" w:type="dxa"/>
          </w:tcPr>
          <w:p w14:paraId="572F9AF6" w14:textId="77777777" w:rsidR="00557B94" w:rsidRPr="00C23C2F" w:rsidRDefault="00557B94" w:rsidP="00527668">
            <w:pPr>
              <w:pStyle w:val="TableParagraph"/>
              <w:spacing w:line="298" w:lineRule="exact"/>
              <w:ind w:left="107"/>
              <w:rPr>
                <w:rFonts w:ascii="Cambria" w:hAnsi="Cambria"/>
              </w:rPr>
            </w:pPr>
            <w:r w:rsidRPr="00C23C2F">
              <w:rPr>
                <w:rFonts w:ascii="Cambria" w:hAnsi="Cambria"/>
              </w:rPr>
              <w:t>Does not communicate learning needs</w:t>
            </w:r>
          </w:p>
        </w:tc>
      </w:tr>
      <w:tr w:rsidR="00557B94" w:rsidRPr="00C23C2F" w14:paraId="6E633B9F" w14:textId="77777777" w:rsidTr="000A1EB8">
        <w:trPr>
          <w:trHeight w:val="592"/>
        </w:trPr>
        <w:tc>
          <w:tcPr>
            <w:tcW w:w="5400" w:type="dxa"/>
          </w:tcPr>
          <w:p w14:paraId="5BD90E01" w14:textId="77777777" w:rsidR="00557B94" w:rsidRPr="00C23C2F" w:rsidRDefault="00557B94" w:rsidP="00527668">
            <w:pPr>
              <w:pStyle w:val="TableParagraph"/>
              <w:spacing w:line="294" w:lineRule="exact"/>
              <w:ind w:left="107"/>
              <w:rPr>
                <w:rFonts w:ascii="Cambria" w:hAnsi="Cambria"/>
              </w:rPr>
            </w:pPr>
            <w:r w:rsidRPr="00C23C2F">
              <w:rPr>
                <w:rFonts w:ascii="Cambria" w:hAnsi="Cambria"/>
              </w:rPr>
              <w:t>Follows schedule, attends meetings,</w:t>
            </w:r>
          </w:p>
          <w:p w14:paraId="30FB17A1" w14:textId="77777777" w:rsidR="00557B94" w:rsidRPr="00C23C2F" w:rsidRDefault="00557B94" w:rsidP="00527668">
            <w:pPr>
              <w:pStyle w:val="TableParagraph"/>
              <w:spacing w:before="1" w:line="278" w:lineRule="exact"/>
              <w:ind w:left="107"/>
              <w:rPr>
                <w:rFonts w:ascii="Cambria" w:hAnsi="Cambria"/>
              </w:rPr>
            </w:pPr>
            <w:r w:rsidRPr="00C23C2F">
              <w:rPr>
                <w:rFonts w:ascii="Cambria" w:hAnsi="Cambria"/>
              </w:rPr>
              <w:t>mingles well with other staff</w:t>
            </w:r>
          </w:p>
        </w:tc>
        <w:tc>
          <w:tcPr>
            <w:tcW w:w="4590" w:type="dxa"/>
          </w:tcPr>
          <w:p w14:paraId="2BC6381B" w14:textId="77777777" w:rsidR="00557B94" w:rsidRPr="00C23C2F" w:rsidRDefault="00557B94" w:rsidP="00527668">
            <w:pPr>
              <w:pStyle w:val="TableParagraph"/>
              <w:spacing w:line="294" w:lineRule="exact"/>
              <w:ind w:left="107"/>
              <w:rPr>
                <w:rFonts w:ascii="Cambria" w:hAnsi="Cambria"/>
              </w:rPr>
            </w:pPr>
            <w:r w:rsidRPr="00C23C2F">
              <w:rPr>
                <w:rFonts w:ascii="Cambria" w:hAnsi="Cambria"/>
              </w:rPr>
              <w:t>Cannot seem to “get into” the routine</w:t>
            </w:r>
          </w:p>
        </w:tc>
      </w:tr>
      <w:tr w:rsidR="00557B94" w:rsidRPr="00C23C2F" w14:paraId="003A0006" w14:textId="77777777" w:rsidTr="000A1EB8">
        <w:trPr>
          <w:trHeight w:val="1088"/>
        </w:trPr>
        <w:tc>
          <w:tcPr>
            <w:tcW w:w="5400" w:type="dxa"/>
          </w:tcPr>
          <w:p w14:paraId="6FF33E77" w14:textId="77777777" w:rsidR="00557B94" w:rsidRPr="00C23C2F" w:rsidRDefault="00557B94" w:rsidP="00527668">
            <w:pPr>
              <w:pStyle w:val="TableParagraph"/>
              <w:spacing w:before="2"/>
              <w:ind w:left="107" w:right="125"/>
              <w:rPr>
                <w:rFonts w:ascii="Cambria" w:hAnsi="Cambria"/>
              </w:rPr>
            </w:pPr>
            <w:r w:rsidRPr="00C23C2F">
              <w:rPr>
                <w:rFonts w:ascii="Cambria" w:hAnsi="Cambria"/>
              </w:rPr>
              <w:t>Gets along well with patients, directs intervention so that client feels that “personal touch” has been given and goals</w:t>
            </w:r>
          </w:p>
          <w:p w14:paraId="61B0573C" w14:textId="77777777" w:rsidR="00557B94" w:rsidRPr="00C23C2F" w:rsidRDefault="00557B94" w:rsidP="00527668">
            <w:pPr>
              <w:pStyle w:val="TableParagraph"/>
              <w:spacing w:line="277" w:lineRule="exact"/>
              <w:ind w:left="107"/>
              <w:rPr>
                <w:rFonts w:ascii="Cambria" w:hAnsi="Cambria"/>
              </w:rPr>
            </w:pPr>
            <w:r w:rsidRPr="00C23C2F">
              <w:rPr>
                <w:rFonts w:ascii="Cambria" w:hAnsi="Cambria"/>
              </w:rPr>
              <w:t>are met</w:t>
            </w:r>
          </w:p>
        </w:tc>
        <w:tc>
          <w:tcPr>
            <w:tcW w:w="4590" w:type="dxa"/>
          </w:tcPr>
          <w:p w14:paraId="450F8A50" w14:textId="77777777" w:rsidR="00557B94" w:rsidRPr="00C23C2F" w:rsidRDefault="00557B94" w:rsidP="00527668">
            <w:pPr>
              <w:pStyle w:val="TableParagraph"/>
              <w:spacing w:before="2"/>
              <w:ind w:left="107" w:right="947"/>
              <w:rPr>
                <w:rFonts w:ascii="Cambria" w:hAnsi="Cambria"/>
              </w:rPr>
            </w:pPr>
            <w:r w:rsidRPr="00C23C2F">
              <w:rPr>
                <w:rFonts w:ascii="Cambria" w:hAnsi="Cambria"/>
              </w:rPr>
              <w:t>Spends more time socializing with patients than treating them</w:t>
            </w:r>
          </w:p>
        </w:tc>
      </w:tr>
      <w:tr w:rsidR="00557B94" w:rsidRPr="00C23C2F" w14:paraId="557A61C3" w14:textId="77777777" w:rsidTr="000A1EB8">
        <w:trPr>
          <w:trHeight w:val="332"/>
        </w:trPr>
        <w:tc>
          <w:tcPr>
            <w:tcW w:w="5400" w:type="dxa"/>
          </w:tcPr>
          <w:p w14:paraId="4C1F9B4E" w14:textId="77777777" w:rsidR="00557B94" w:rsidRPr="00C23C2F" w:rsidRDefault="00557B94" w:rsidP="00527668">
            <w:pPr>
              <w:pStyle w:val="TableParagraph"/>
              <w:spacing w:before="2"/>
              <w:ind w:left="107"/>
              <w:rPr>
                <w:rFonts w:ascii="Cambria" w:hAnsi="Cambria"/>
              </w:rPr>
            </w:pPr>
            <w:r w:rsidRPr="00C23C2F">
              <w:rPr>
                <w:rFonts w:ascii="Cambria" w:hAnsi="Cambria"/>
              </w:rPr>
              <w:t>Is aware of safety hazards and precautions</w:t>
            </w:r>
          </w:p>
        </w:tc>
        <w:tc>
          <w:tcPr>
            <w:tcW w:w="4590" w:type="dxa"/>
          </w:tcPr>
          <w:p w14:paraId="7395D0DB" w14:textId="77777777" w:rsidR="00557B94" w:rsidRPr="00C23C2F" w:rsidRDefault="00557B94" w:rsidP="00527668">
            <w:pPr>
              <w:pStyle w:val="TableParagraph"/>
              <w:spacing w:before="2"/>
              <w:ind w:left="107"/>
              <w:rPr>
                <w:rFonts w:ascii="Cambria" w:hAnsi="Cambria"/>
              </w:rPr>
            </w:pPr>
            <w:r w:rsidRPr="00C23C2F">
              <w:rPr>
                <w:rFonts w:ascii="Cambria" w:hAnsi="Cambria"/>
              </w:rPr>
              <w:t>Poor safety judgment</w:t>
            </w:r>
          </w:p>
        </w:tc>
      </w:tr>
      <w:tr w:rsidR="00557B94" w:rsidRPr="00C23C2F" w14:paraId="43F0E64D" w14:textId="77777777" w:rsidTr="000A1EB8">
        <w:trPr>
          <w:trHeight w:val="597"/>
        </w:trPr>
        <w:tc>
          <w:tcPr>
            <w:tcW w:w="5400" w:type="dxa"/>
          </w:tcPr>
          <w:p w14:paraId="53054796" w14:textId="77777777" w:rsidR="00557B94" w:rsidRPr="00C23C2F" w:rsidRDefault="00557B94" w:rsidP="00527668">
            <w:pPr>
              <w:pStyle w:val="TableParagraph"/>
              <w:spacing w:before="2" w:line="300" w:lineRule="exact"/>
              <w:ind w:left="107" w:right="1469"/>
              <w:rPr>
                <w:rFonts w:ascii="Cambria" w:hAnsi="Cambria"/>
              </w:rPr>
            </w:pPr>
            <w:r w:rsidRPr="00C23C2F">
              <w:rPr>
                <w:rFonts w:ascii="Cambria" w:hAnsi="Cambria"/>
              </w:rPr>
              <w:t>Delivers effective therapeutic interventions</w:t>
            </w:r>
          </w:p>
        </w:tc>
        <w:tc>
          <w:tcPr>
            <w:tcW w:w="4590" w:type="dxa"/>
          </w:tcPr>
          <w:p w14:paraId="0C9825DA" w14:textId="77777777" w:rsidR="00557B94" w:rsidRPr="00C23C2F" w:rsidRDefault="00557B94" w:rsidP="00527668">
            <w:pPr>
              <w:pStyle w:val="TableParagraph"/>
              <w:spacing w:before="2" w:line="300" w:lineRule="exact"/>
              <w:ind w:left="107" w:right="169"/>
              <w:rPr>
                <w:rFonts w:ascii="Cambria" w:hAnsi="Cambria"/>
              </w:rPr>
            </w:pPr>
            <w:r w:rsidRPr="00C23C2F">
              <w:rPr>
                <w:rFonts w:ascii="Cambria" w:hAnsi="Cambria"/>
              </w:rPr>
              <w:t>Can verbalize ideas but cannot carry them out effectively</w:t>
            </w:r>
          </w:p>
        </w:tc>
      </w:tr>
      <w:tr w:rsidR="00557B94" w:rsidRPr="00C23C2F" w14:paraId="6AEA4731" w14:textId="77777777" w:rsidTr="000A1EB8">
        <w:trPr>
          <w:trHeight w:val="592"/>
        </w:trPr>
        <w:tc>
          <w:tcPr>
            <w:tcW w:w="5400" w:type="dxa"/>
          </w:tcPr>
          <w:p w14:paraId="0BBFE41A" w14:textId="77777777" w:rsidR="00557B94" w:rsidRPr="00C23C2F" w:rsidRDefault="00557B94" w:rsidP="00527668">
            <w:pPr>
              <w:pStyle w:val="TableParagraph"/>
              <w:spacing w:before="1" w:line="298" w:lineRule="exact"/>
              <w:ind w:left="107"/>
              <w:rPr>
                <w:rFonts w:ascii="Cambria" w:hAnsi="Cambria"/>
              </w:rPr>
            </w:pPr>
            <w:r w:rsidRPr="00C23C2F">
              <w:rPr>
                <w:rFonts w:ascii="Cambria" w:hAnsi="Cambria"/>
              </w:rPr>
              <w:t>Progresses patients, in a timely manner, towards their long-term goals</w:t>
            </w:r>
          </w:p>
        </w:tc>
        <w:tc>
          <w:tcPr>
            <w:tcW w:w="4590" w:type="dxa"/>
          </w:tcPr>
          <w:p w14:paraId="5B9E81E6" w14:textId="77777777" w:rsidR="00557B94" w:rsidRPr="00C23C2F" w:rsidRDefault="00557B94" w:rsidP="00527668">
            <w:pPr>
              <w:pStyle w:val="TableParagraph"/>
              <w:spacing w:before="1" w:line="298" w:lineRule="exact"/>
              <w:ind w:left="107"/>
              <w:rPr>
                <w:rFonts w:ascii="Cambria" w:hAnsi="Cambria"/>
              </w:rPr>
            </w:pPr>
            <w:r w:rsidRPr="00C23C2F">
              <w:rPr>
                <w:rFonts w:ascii="Cambria" w:hAnsi="Cambria"/>
              </w:rPr>
              <w:t>Difficulty working with patients towards their long-term goals</w:t>
            </w:r>
          </w:p>
        </w:tc>
      </w:tr>
      <w:tr w:rsidR="00557B94" w:rsidRPr="00C23C2F" w14:paraId="1DEC9E90" w14:textId="77777777" w:rsidTr="000A1EB8">
        <w:trPr>
          <w:trHeight w:val="594"/>
        </w:trPr>
        <w:tc>
          <w:tcPr>
            <w:tcW w:w="5400" w:type="dxa"/>
          </w:tcPr>
          <w:p w14:paraId="38BA1F8F" w14:textId="77777777" w:rsidR="00557B94" w:rsidRPr="00C23C2F" w:rsidRDefault="00557B94" w:rsidP="00527668">
            <w:pPr>
              <w:pStyle w:val="TableParagraph"/>
              <w:spacing w:line="300" w:lineRule="exact"/>
              <w:ind w:left="107" w:right="96"/>
              <w:rPr>
                <w:rFonts w:ascii="Cambria" w:hAnsi="Cambria"/>
              </w:rPr>
            </w:pPr>
            <w:r w:rsidRPr="00C23C2F">
              <w:rPr>
                <w:rFonts w:ascii="Cambria" w:hAnsi="Cambria"/>
              </w:rPr>
              <w:t>Takes responsibility for own learning needs</w:t>
            </w:r>
          </w:p>
        </w:tc>
        <w:tc>
          <w:tcPr>
            <w:tcW w:w="4590" w:type="dxa"/>
          </w:tcPr>
          <w:p w14:paraId="5759750F" w14:textId="77777777" w:rsidR="00557B94" w:rsidRPr="00C23C2F" w:rsidRDefault="00557B94" w:rsidP="00527668">
            <w:pPr>
              <w:pStyle w:val="TableParagraph"/>
              <w:spacing w:line="300" w:lineRule="exact"/>
              <w:ind w:left="107" w:right="543"/>
              <w:rPr>
                <w:rFonts w:ascii="Cambria" w:hAnsi="Cambria"/>
              </w:rPr>
            </w:pPr>
            <w:r w:rsidRPr="00C23C2F">
              <w:rPr>
                <w:rFonts w:ascii="Cambria" w:hAnsi="Cambria"/>
              </w:rPr>
              <w:t>Does not take responsibility for self or learning experience</w:t>
            </w:r>
          </w:p>
        </w:tc>
      </w:tr>
    </w:tbl>
    <w:p w14:paraId="198BB330" w14:textId="77777777" w:rsidR="00557B94" w:rsidRPr="00746143" w:rsidRDefault="00557B94" w:rsidP="00557B94">
      <w:pPr>
        <w:pStyle w:val="BodyText"/>
        <w:tabs>
          <w:tab w:val="left" w:pos="2544"/>
        </w:tabs>
        <w:spacing w:before="73"/>
        <w:ind w:left="890" w:right="691"/>
        <w:rPr>
          <w:rFonts w:ascii="Cambria" w:hAnsi="Cambria"/>
          <w:sz w:val="16"/>
          <w:szCs w:val="16"/>
        </w:rPr>
      </w:pPr>
      <w:r w:rsidRPr="00746143">
        <w:rPr>
          <w:rFonts w:ascii="Cambria" w:hAnsi="Cambria"/>
          <w:b/>
          <w:sz w:val="16"/>
          <w:szCs w:val="16"/>
        </w:rPr>
        <w:t>Adapted from</w:t>
      </w:r>
      <w:r w:rsidRPr="00746143">
        <w:rPr>
          <w:rFonts w:ascii="Cambria" w:hAnsi="Cambria"/>
          <w:sz w:val="16"/>
          <w:szCs w:val="16"/>
        </w:rPr>
        <w:t xml:space="preserve">: Bird, c. &amp; Aukas R.(1998). </w:t>
      </w:r>
      <w:r w:rsidRPr="00746143">
        <w:rPr>
          <w:rFonts w:ascii="Cambria" w:hAnsi="Cambria"/>
          <w:sz w:val="16"/>
          <w:szCs w:val="16"/>
          <w:u w:val="single"/>
        </w:rPr>
        <w:t>Meeting the fieldwork challenge: Strategies for</w:t>
      </w:r>
      <w:r w:rsidRPr="00746143">
        <w:rPr>
          <w:rFonts w:ascii="Cambria" w:hAnsi="Cambria"/>
          <w:spacing w:val="-36"/>
          <w:sz w:val="16"/>
          <w:szCs w:val="16"/>
          <w:u w:val="single"/>
        </w:rPr>
        <w:t xml:space="preserve"> </w:t>
      </w:r>
      <w:r w:rsidRPr="00746143">
        <w:rPr>
          <w:rFonts w:ascii="Cambria" w:hAnsi="Cambria"/>
          <w:sz w:val="16"/>
          <w:szCs w:val="16"/>
          <w:u w:val="single"/>
        </w:rPr>
        <w:t>a</w:t>
      </w:r>
      <w:r w:rsidRPr="00746143">
        <w:rPr>
          <w:rFonts w:ascii="Cambria" w:hAnsi="Cambria"/>
          <w:sz w:val="16"/>
          <w:szCs w:val="16"/>
        </w:rPr>
        <w:t xml:space="preserve"> </w:t>
      </w:r>
      <w:r w:rsidRPr="00746143">
        <w:rPr>
          <w:rFonts w:ascii="Cambria" w:hAnsi="Cambria"/>
          <w:sz w:val="16"/>
          <w:szCs w:val="16"/>
          <w:u w:val="single"/>
        </w:rPr>
        <w:t>new</w:t>
      </w:r>
      <w:r w:rsidRPr="00746143">
        <w:rPr>
          <w:rFonts w:ascii="Cambria" w:hAnsi="Cambria"/>
          <w:spacing w:val="-3"/>
          <w:sz w:val="16"/>
          <w:szCs w:val="16"/>
          <w:u w:val="single"/>
        </w:rPr>
        <w:t xml:space="preserve"> </w:t>
      </w:r>
      <w:r w:rsidRPr="00746143">
        <w:rPr>
          <w:rFonts w:ascii="Cambria" w:hAnsi="Cambria"/>
          <w:sz w:val="16"/>
          <w:szCs w:val="16"/>
          <w:u w:val="single"/>
        </w:rPr>
        <w:t xml:space="preserve">century. </w:t>
      </w:r>
      <w:r w:rsidRPr="00746143">
        <w:rPr>
          <w:rFonts w:ascii="Cambria" w:hAnsi="Cambria"/>
          <w:sz w:val="16"/>
          <w:szCs w:val="16"/>
        </w:rPr>
        <w:t>Professional Development Program sponsored by the Continuing Education Department, American Occupational Therapy</w:t>
      </w:r>
      <w:r w:rsidRPr="00746143">
        <w:rPr>
          <w:rFonts w:ascii="Cambria" w:hAnsi="Cambria"/>
          <w:spacing w:val="-5"/>
          <w:sz w:val="16"/>
          <w:szCs w:val="16"/>
        </w:rPr>
        <w:t xml:space="preserve"> </w:t>
      </w:r>
      <w:r w:rsidRPr="00746143">
        <w:rPr>
          <w:rFonts w:ascii="Cambria" w:hAnsi="Cambria"/>
          <w:sz w:val="16"/>
          <w:szCs w:val="16"/>
        </w:rPr>
        <w:t>Association.</w:t>
      </w:r>
    </w:p>
    <w:p w14:paraId="571E6312" w14:textId="4040B1F7" w:rsidR="00B72185" w:rsidRPr="007C5818" w:rsidRDefault="00557B94" w:rsidP="007C5818">
      <w:pPr>
        <w:pStyle w:val="BodyText"/>
        <w:ind w:left="890"/>
        <w:rPr>
          <w:rFonts w:ascii="Cambria" w:hAnsi="Cambria"/>
          <w:sz w:val="16"/>
          <w:szCs w:val="16"/>
        </w:rPr>
      </w:pPr>
      <w:r w:rsidRPr="00746143">
        <w:rPr>
          <w:rFonts w:ascii="Cambria" w:hAnsi="Cambria"/>
          <w:b/>
          <w:sz w:val="16"/>
          <w:szCs w:val="16"/>
        </w:rPr>
        <w:t xml:space="preserve">Resource: </w:t>
      </w:r>
      <w:r w:rsidRPr="00746143">
        <w:rPr>
          <w:rFonts w:ascii="Cambria" w:hAnsi="Cambria"/>
          <w:sz w:val="16"/>
          <w:szCs w:val="16"/>
        </w:rPr>
        <w:t xml:space="preserve">The University of Utah: Division of Occupational Therapy. </w:t>
      </w:r>
      <w:hyperlink r:id="rId25">
        <w:r w:rsidRPr="00746143">
          <w:rPr>
            <w:rFonts w:ascii="Cambria" w:hAnsi="Cambria"/>
            <w:sz w:val="16"/>
            <w:szCs w:val="16"/>
          </w:rPr>
          <w:t>www.health.utah.edu/ot</w:t>
        </w:r>
      </w:hyperlink>
    </w:p>
    <w:p w14:paraId="36CBAE04" w14:textId="7BE64CA0" w:rsidR="007C5818" w:rsidRDefault="000E7420" w:rsidP="007C5818">
      <w:pPr>
        <w:pStyle w:val="Heading2"/>
        <w:spacing w:before="0"/>
        <w:ind w:left="0"/>
        <w:rPr>
          <w:rFonts w:asciiTheme="majorHAnsi" w:hAnsiTheme="majorHAnsi"/>
          <w:sz w:val="32"/>
          <w:szCs w:val="32"/>
        </w:rPr>
      </w:pPr>
      <w:bookmarkStart w:id="40" w:name="_Toc114837882"/>
      <w:r w:rsidRPr="007C5818">
        <w:rPr>
          <w:rFonts w:asciiTheme="majorHAnsi" w:hAnsiTheme="majorHAnsi"/>
          <w:sz w:val="32"/>
          <w:szCs w:val="32"/>
        </w:rPr>
        <w:lastRenderedPageBreak/>
        <w:t>COVID POLICIES</w:t>
      </w:r>
      <w:bookmarkEnd w:id="40"/>
    </w:p>
    <w:p w14:paraId="4D16A17E" w14:textId="6B50D3FF" w:rsidR="007C5818" w:rsidRPr="007C5818" w:rsidRDefault="007C5818" w:rsidP="007C5818">
      <w:pPr>
        <w:pStyle w:val="Heading3"/>
        <w:ind w:left="0"/>
        <w:jc w:val="center"/>
        <w:rPr>
          <w:b/>
          <w:bCs/>
          <w:sz w:val="32"/>
          <w:szCs w:val="32"/>
        </w:rPr>
      </w:pPr>
      <w:bookmarkStart w:id="41" w:name="_Toc114837883"/>
      <w:r w:rsidRPr="007C5818">
        <w:rPr>
          <w:b/>
          <w:bCs/>
          <w:sz w:val="32"/>
          <w:szCs w:val="32"/>
        </w:rPr>
        <w:t>Covid Sign and Symptoms</w:t>
      </w:r>
      <w:bookmarkEnd w:id="41"/>
    </w:p>
    <w:p w14:paraId="772F2FE6" w14:textId="77777777" w:rsidR="007C5818" w:rsidRPr="007C5818" w:rsidRDefault="007C5818" w:rsidP="007C5818">
      <w:pPr>
        <w:pStyle w:val="Heading2"/>
        <w:spacing w:before="0"/>
        <w:ind w:left="0"/>
        <w:jc w:val="left"/>
        <w:rPr>
          <w:rFonts w:asciiTheme="majorHAnsi" w:hAnsiTheme="majorHAnsi"/>
          <w:sz w:val="32"/>
          <w:szCs w:val="32"/>
        </w:rPr>
      </w:pPr>
    </w:p>
    <w:p w14:paraId="51FE4426" w14:textId="77777777" w:rsidR="007C5818" w:rsidRPr="007C5818" w:rsidRDefault="007C5818" w:rsidP="007C5818">
      <w:pPr>
        <w:ind w:right="432"/>
        <w:rPr>
          <w:rFonts w:ascii="Cambria" w:hAnsi="Cambria"/>
          <w:sz w:val="28"/>
          <w:szCs w:val="28"/>
        </w:rPr>
      </w:pPr>
      <w:r w:rsidRPr="007C5818">
        <w:rPr>
          <w:rFonts w:ascii="Cambria" w:hAnsi="Cambria"/>
          <w:sz w:val="28"/>
          <w:szCs w:val="28"/>
        </w:rPr>
        <w:t>COVID-19 is a disease caused by a new strain of coronavirus. 'CO' stands for corona, 'VI' for virus, and 'D' for disease. Formerly, this disease was referred to as '2019 novel coronavirus' or '2019-nCoV.'</w:t>
      </w:r>
    </w:p>
    <w:p w14:paraId="2289403F" w14:textId="77777777" w:rsidR="007C5818" w:rsidRPr="007C5818" w:rsidRDefault="007C5818" w:rsidP="007C5818">
      <w:pPr>
        <w:ind w:right="432"/>
        <w:rPr>
          <w:rFonts w:ascii="Cambria" w:hAnsi="Cambria"/>
          <w:sz w:val="28"/>
          <w:szCs w:val="28"/>
        </w:rPr>
      </w:pPr>
    </w:p>
    <w:p w14:paraId="06726D95" w14:textId="77777777" w:rsidR="007C5818" w:rsidRPr="007C5818" w:rsidRDefault="007C5818" w:rsidP="007C5818">
      <w:pPr>
        <w:ind w:right="432"/>
        <w:rPr>
          <w:rFonts w:ascii="Cambria" w:hAnsi="Cambria"/>
          <w:sz w:val="28"/>
          <w:szCs w:val="28"/>
        </w:rPr>
      </w:pPr>
      <w:r w:rsidRPr="007C5818">
        <w:rPr>
          <w:rFonts w:ascii="Cambria" w:hAnsi="Cambria"/>
          <w:sz w:val="28"/>
          <w:szCs w:val="28"/>
        </w:rPr>
        <w:t xml:space="preserve">According to the CDC: </w:t>
      </w:r>
      <w:r w:rsidRPr="007C5818">
        <w:rPr>
          <w:rFonts w:ascii="Cambria" w:hAnsi="Cambria"/>
          <w:color w:val="424242"/>
          <w:sz w:val="28"/>
          <w:szCs w:val="28"/>
        </w:rPr>
        <w:t>COVID-19 affects different people in different ways. Infected people have had a wide range of symptoms reported – from mild symptoms to severe illness.</w:t>
      </w:r>
    </w:p>
    <w:p w14:paraId="6EE2A58C" w14:textId="77777777" w:rsidR="007C5818" w:rsidRPr="007C5818" w:rsidRDefault="007C5818" w:rsidP="007C5818">
      <w:pPr>
        <w:ind w:right="432"/>
        <w:rPr>
          <w:rFonts w:ascii="Cambria" w:hAnsi="Cambria"/>
          <w:sz w:val="11"/>
          <w:szCs w:val="28"/>
        </w:rPr>
      </w:pPr>
      <w:r w:rsidRPr="007C5818">
        <w:rPr>
          <w:rFonts w:ascii="Cambria" w:hAnsi="Cambria"/>
          <w:noProof/>
          <w:sz w:val="28"/>
          <w:szCs w:val="28"/>
          <w:lang w:bidi="ar-SA"/>
        </w:rPr>
        <mc:AlternateContent>
          <mc:Choice Requires="wpg">
            <w:drawing>
              <wp:anchor distT="0" distB="0" distL="0" distR="0" simplePos="0" relativeHeight="251803648" behindDoc="1" locked="0" layoutInCell="1" allowOverlap="1" wp14:anchorId="1B92DDF1" wp14:editId="6C5924AA">
                <wp:simplePos x="0" y="0"/>
                <wp:positionH relativeFrom="page">
                  <wp:posOffset>457200</wp:posOffset>
                </wp:positionH>
                <wp:positionV relativeFrom="paragraph">
                  <wp:posOffset>107950</wp:posOffset>
                </wp:positionV>
                <wp:extent cx="6859905" cy="20320"/>
                <wp:effectExtent l="0" t="0" r="0" b="0"/>
                <wp:wrapTopAndBottom/>
                <wp:docPr id="553"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0320"/>
                          <a:chOff x="720" y="170"/>
                          <a:chExt cx="10803" cy="32"/>
                        </a:xfrm>
                      </wpg:grpSpPr>
                      <wps:wsp>
                        <wps:cNvPr id="554" name="Line 564"/>
                        <wps:cNvCnPr>
                          <a:cxnSpLocks noChangeShapeType="1"/>
                        </wps:cNvCnPr>
                        <wps:spPr bwMode="auto">
                          <a:xfrm>
                            <a:off x="720" y="186"/>
                            <a:ext cx="1080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555" name="Rectangle 563"/>
                        <wps:cNvSpPr>
                          <a:spLocks noChangeArrowheads="1"/>
                        </wps:cNvSpPr>
                        <wps:spPr bwMode="auto">
                          <a:xfrm>
                            <a:off x="720" y="17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62"/>
                        <wps:cNvSpPr>
                          <a:spLocks noChangeArrowheads="1"/>
                        </wps:cNvSpPr>
                        <wps:spPr bwMode="auto">
                          <a:xfrm>
                            <a:off x="720" y="17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561"/>
                        <wps:cNvCnPr>
                          <a:cxnSpLocks noChangeShapeType="1"/>
                        </wps:cNvCnPr>
                        <wps:spPr bwMode="auto">
                          <a:xfrm>
                            <a:off x="725" y="172"/>
                            <a:ext cx="1079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558" name="Rectangle 560"/>
                        <wps:cNvSpPr>
                          <a:spLocks noChangeArrowheads="1"/>
                        </wps:cNvSpPr>
                        <wps:spPr bwMode="auto">
                          <a:xfrm>
                            <a:off x="11517" y="17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59"/>
                        <wps:cNvSpPr>
                          <a:spLocks noChangeArrowheads="1"/>
                        </wps:cNvSpPr>
                        <wps:spPr bwMode="auto">
                          <a:xfrm>
                            <a:off x="11517" y="17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58"/>
                        <wps:cNvSpPr>
                          <a:spLocks noChangeArrowheads="1"/>
                        </wps:cNvSpPr>
                        <wps:spPr bwMode="auto">
                          <a:xfrm>
                            <a:off x="720" y="174"/>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7"/>
                        <wps:cNvSpPr>
                          <a:spLocks noChangeArrowheads="1"/>
                        </wps:cNvSpPr>
                        <wps:spPr bwMode="auto">
                          <a:xfrm>
                            <a:off x="11517" y="17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6"/>
                        <wps:cNvSpPr>
                          <a:spLocks noChangeArrowheads="1"/>
                        </wps:cNvSpPr>
                        <wps:spPr bwMode="auto">
                          <a:xfrm>
                            <a:off x="720" y="19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5"/>
                        <wps:cNvSpPr>
                          <a:spLocks noChangeArrowheads="1"/>
                        </wps:cNvSpPr>
                        <wps:spPr bwMode="auto">
                          <a:xfrm>
                            <a:off x="720" y="19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554"/>
                        <wps:cNvCnPr>
                          <a:cxnSpLocks noChangeShapeType="1"/>
                        </wps:cNvCnPr>
                        <wps:spPr bwMode="auto">
                          <a:xfrm>
                            <a:off x="725" y="199"/>
                            <a:ext cx="1079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565" name="Rectangle 553"/>
                        <wps:cNvSpPr>
                          <a:spLocks noChangeArrowheads="1"/>
                        </wps:cNvSpPr>
                        <wps:spPr bwMode="auto">
                          <a:xfrm>
                            <a:off x="11517" y="19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2"/>
                        <wps:cNvSpPr>
                          <a:spLocks noChangeArrowheads="1"/>
                        </wps:cNvSpPr>
                        <wps:spPr bwMode="auto">
                          <a:xfrm>
                            <a:off x="11517" y="19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73DABC" id="Group 551" o:spid="_x0000_s1026" style="position:absolute;margin-left:36pt;margin-top:8.5pt;width:540.15pt;height:1.6pt;z-index:-251512832;mso-wrap-distance-left:0;mso-wrap-distance-right:0;mso-position-horizontal-relative:page" coordorigin="720,170" coordsize="108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">
                <v:line id="Line 564" o:spid="_x0000_s1027" style="position:absolute;visibility:visible;mso-wrap-style:square" from="720,186" to="115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" strokecolor="#9f9f9f" strokeweight="1.55pt"/>
                <v:rect id="Rectangle 563" o:spid="_x0000_s1028" style="position:absolute;left:720;top:1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" fillcolor="#9f9f9f" stroked="f"/>
                <v:rect id="Rectangle 562" o:spid="_x0000_s1029" style="position:absolute;left:720;top:1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" fillcolor="#9f9f9f" stroked="f"/>
                <v:line id="Line 561" o:spid="_x0000_s1030" style="position:absolute;visibility:visible;mso-wrap-style:square" from="725,172" to="115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" strokecolor="#9f9f9f" strokeweight=".24pt"/>
                <v:rect id="Rectangle 560" o:spid="_x0000_s1031" style="position:absolute;left:11517;top:1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" fillcolor="#e2e2e2" stroked="f"/>
                <v:rect id="Rectangle 559" o:spid="_x0000_s1032" style="position:absolute;left:11517;top:1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" fillcolor="#9f9f9f" stroked="f"/>
                <v:rect id="Rectangle 558" o:spid="_x0000_s1033" style="position:absolute;left:720;top:17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" fillcolor="#9f9f9f" stroked="f"/>
                <v:rect id="Rectangle 557" o:spid="_x0000_s1034" style="position:absolute;left:11517;top:17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" fillcolor="#e2e2e2" stroked="f"/>
                <v:rect id="Rectangle 556" o:spid="_x0000_s1035" style="position:absolute;left:720;top:1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" fillcolor="#9f9f9f" stroked="f"/>
                <v:rect id="Rectangle 555" o:spid="_x0000_s1036" style="position:absolute;left:720;top:1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" fillcolor="#e2e2e2" stroked="f"/>
                <v:line id="Line 554" o:spid="_x0000_s1037" style="position:absolute;visibility:visible;mso-wrap-style:square" from="725,199" to="115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" strokecolor="#e2e2e2" strokeweight=".24pt"/>
                <v:rect id="Rectangle 553" o:spid="_x0000_s1038" style="position:absolute;left:11517;top:1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" fillcolor="#e2e2e2" stroked="f"/>
                <v:rect id="Rectangle 552" o:spid="_x0000_s1039" style="position:absolute;left:11517;top:1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" fillcolor="#e2e2e2" stroked="f"/>
                <w10:wrap type="topAndBottom" anchorx="page"/>
              </v:group>
            </w:pict>
          </mc:Fallback>
        </mc:AlternateContent>
      </w:r>
    </w:p>
    <w:p w14:paraId="07F5E373" w14:textId="77777777" w:rsidR="007C5818" w:rsidRPr="007C5818" w:rsidRDefault="007C5818" w:rsidP="007C5818">
      <w:pPr>
        <w:ind w:right="432"/>
        <w:rPr>
          <w:rFonts w:ascii="Cambria" w:hAnsi="Cambria"/>
          <w:color w:val="424242"/>
          <w:sz w:val="28"/>
          <w:szCs w:val="28"/>
        </w:rPr>
      </w:pPr>
    </w:p>
    <w:p w14:paraId="7F23625A"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Symptoms may appear 2-14 days after exposure to the virus. People with these symptoms may have COVID- 19:</w:t>
      </w:r>
    </w:p>
    <w:p w14:paraId="0B812403"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Fever or chills Cough</w:t>
      </w:r>
    </w:p>
    <w:p w14:paraId="744F50BE"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Shortness of breath or difficulty breathing Fatigue</w:t>
      </w:r>
    </w:p>
    <w:p w14:paraId="21D97812"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Muscle or body aches Headache</w:t>
      </w:r>
    </w:p>
    <w:p w14:paraId="2EE00582"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New loss of taste or smell Sore throat</w:t>
      </w:r>
    </w:p>
    <w:p w14:paraId="63402431" w14:textId="77777777" w:rsidR="007C5818" w:rsidRPr="007C5818" w:rsidRDefault="007C5818" w:rsidP="007C5818">
      <w:pPr>
        <w:ind w:right="432"/>
        <w:rPr>
          <w:rFonts w:ascii="Cambria" w:hAnsi="Cambria"/>
          <w:color w:val="424242"/>
          <w:sz w:val="28"/>
          <w:szCs w:val="28"/>
        </w:rPr>
      </w:pPr>
      <w:r w:rsidRPr="007C5818">
        <w:rPr>
          <w:rFonts w:ascii="Cambria" w:hAnsi="Cambria"/>
          <w:color w:val="424242"/>
          <w:sz w:val="28"/>
          <w:szCs w:val="28"/>
        </w:rPr>
        <w:t xml:space="preserve">Congestion or runny nose </w:t>
      </w:r>
    </w:p>
    <w:p w14:paraId="2EB94F15" w14:textId="77777777" w:rsidR="007C5818" w:rsidRPr="007C5818" w:rsidRDefault="007C5818" w:rsidP="007C5818">
      <w:pPr>
        <w:ind w:right="432"/>
        <w:rPr>
          <w:rFonts w:ascii="Cambria" w:hAnsi="Cambria"/>
          <w:color w:val="424242"/>
          <w:sz w:val="28"/>
          <w:szCs w:val="28"/>
        </w:rPr>
      </w:pPr>
      <w:r w:rsidRPr="007C5818">
        <w:rPr>
          <w:rFonts w:ascii="Cambria" w:hAnsi="Cambria"/>
          <w:color w:val="424242"/>
          <w:sz w:val="28"/>
          <w:szCs w:val="28"/>
        </w:rPr>
        <w:t xml:space="preserve">Nausea or vomiting </w:t>
      </w:r>
    </w:p>
    <w:p w14:paraId="161BA5F5"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Diarrhea</w:t>
      </w:r>
    </w:p>
    <w:p w14:paraId="3DBA6CDD" w14:textId="77777777" w:rsidR="007C5818" w:rsidRPr="007C5818" w:rsidRDefault="007C5818" w:rsidP="007C5818">
      <w:pPr>
        <w:ind w:right="432"/>
        <w:rPr>
          <w:rFonts w:ascii="Cambria" w:hAnsi="Cambria"/>
          <w:sz w:val="25"/>
          <w:szCs w:val="28"/>
        </w:rPr>
      </w:pPr>
    </w:p>
    <w:p w14:paraId="33EF315A"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Look for emergency warning signs for COVID-19. If someone is showing any of these signs, seek emergency medical care immediately:</w:t>
      </w:r>
    </w:p>
    <w:p w14:paraId="7A452614"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Trouble breathing</w:t>
      </w:r>
    </w:p>
    <w:p w14:paraId="49D2CC0B" w14:textId="77777777" w:rsidR="007C5818" w:rsidRPr="007C5818" w:rsidRDefault="007C5818" w:rsidP="007C5818">
      <w:pPr>
        <w:ind w:right="432"/>
        <w:rPr>
          <w:rFonts w:ascii="Cambria" w:hAnsi="Cambria"/>
          <w:color w:val="424242"/>
          <w:sz w:val="28"/>
          <w:szCs w:val="28"/>
        </w:rPr>
      </w:pPr>
      <w:r w:rsidRPr="007C5818">
        <w:rPr>
          <w:rFonts w:ascii="Cambria" w:hAnsi="Cambria"/>
          <w:color w:val="424242"/>
          <w:sz w:val="28"/>
          <w:szCs w:val="28"/>
        </w:rPr>
        <w:t xml:space="preserve">Persistent pain or pressure in the chest </w:t>
      </w:r>
    </w:p>
    <w:p w14:paraId="36EAA8B9" w14:textId="77777777" w:rsidR="007C5818" w:rsidRPr="007C5818" w:rsidRDefault="007C5818" w:rsidP="007C5818">
      <w:pPr>
        <w:ind w:right="432"/>
        <w:rPr>
          <w:rFonts w:ascii="Cambria" w:hAnsi="Cambria"/>
          <w:sz w:val="28"/>
          <w:szCs w:val="28"/>
        </w:rPr>
      </w:pPr>
      <w:r w:rsidRPr="007C5818">
        <w:rPr>
          <w:rFonts w:ascii="Cambria" w:hAnsi="Cambria"/>
          <w:color w:val="424242"/>
          <w:sz w:val="28"/>
          <w:szCs w:val="28"/>
        </w:rPr>
        <w:t>New confusion</w:t>
      </w:r>
    </w:p>
    <w:p w14:paraId="63579C2B" w14:textId="77777777" w:rsidR="007C5818" w:rsidRPr="007C5818" w:rsidRDefault="007C5818" w:rsidP="007C5818">
      <w:pPr>
        <w:ind w:right="432"/>
        <w:rPr>
          <w:rFonts w:ascii="Cambria" w:hAnsi="Cambria"/>
          <w:color w:val="424242"/>
          <w:sz w:val="28"/>
          <w:szCs w:val="28"/>
        </w:rPr>
      </w:pPr>
      <w:r w:rsidRPr="007C5818">
        <w:rPr>
          <w:rFonts w:ascii="Cambria" w:hAnsi="Cambria"/>
          <w:color w:val="424242"/>
          <w:sz w:val="28"/>
          <w:szCs w:val="28"/>
        </w:rPr>
        <w:t xml:space="preserve">Inability to wake or stay awake </w:t>
      </w:r>
    </w:p>
    <w:p w14:paraId="330F0B18" w14:textId="77777777" w:rsidR="007C5818" w:rsidRPr="007C5818" w:rsidRDefault="007C5818" w:rsidP="007C5818">
      <w:pPr>
        <w:spacing w:line="261" w:lineRule="auto"/>
        <w:ind w:right="432"/>
        <w:rPr>
          <w:sz w:val="24"/>
        </w:rPr>
      </w:pPr>
      <w:r w:rsidRPr="007C5818">
        <w:rPr>
          <w:rFonts w:ascii="Cambria" w:hAnsi="Cambria"/>
          <w:color w:val="424242"/>
          <w:sz w:val="28"/>
          <w:szCs w:val="28"/>
        </w:rPr>
        <w:t>Pale, gray, or blue-colored skin, lips, or nail beds, depending on skin tone</w:t>
      </w:r>
    </w:p>
    <w:p w14:paraId="632959A7" w14:textId="77777777" w:rsidR="007C5818" w:rsidRPr="007C5818" w:rsidRDefault="007C5818" w:rsidP="007C5818">
      <w:pPr>
        <w:spacing w:line="261" w:lineRule="auto"/>
        <w:rPr>
          <w:sz w:val="24"/>
        </w:rPr>
      </w:pPr>
    </w:p>
    <w:p w14:paraId="446155E0" w14:textId="4AB00FDA" w:rsidR="007C5818" w:rsidRPr="007C5818" w:rsidRDefault="007C5818" w:rsidP="007C5818">
      <w:pPr>
        <w:spacing w:line="261" w:lineRule="auto"/>
        <w:ind w:right="432"/>
        <w:rPr>
          <w:rFonts w:asciiTheme="majorHAnsi" w:hAnsiTheme="majorHAnsi"/>
          <w:sz w:val="24"/>
        </w:rPr>
      </w:pPr>
      <w:r w:rsidRPr="007C5818">
        <w:rPr>
          <w:rFonts w:asciiTheme="majorHAnsi" w:hAnsiTheme="majorHAnsi"/>
          <w:sz w:val="24"/>
        </w:rPr>
        <w:t>Bossier Parish Community College follows the guidelines recommended by the CDC (see below). Fieldwork students will follow facility policies and procedures (see Fieldwork Protocol/Clinical Contingency Plan).</w:t>
      </w:r>
    </w:p>
    <w:p w14:paraId="65285607" w14:textId="77777777" w:rsidR="007C5818" w:rsidRPr="007C5818" w:rsidRDefault="000317C8" w:rsidP="007C5818">
      <w:pPr>
        <w:spacing w:line="261" w:lineRule="auto"/>
        <w:ind w:right="432"/>
        <w:rPr>
          <w:rFonts w:asciiTheme="majorHAnsi" w:hAnsiTheme="majorHAnsi"/>
          <w:sz w:val="24"/>
        </w:rPr>
      </w:pPr>
      <w:hyperlink r:id="rId26" w:history="1">
        <w:r w:rsidR="007C5818" w:rsidRPr="007C5818">
          <w:rPr>
            <w:rFonts w:asciiTheme="majorHAnsi" w:hAnsiTheme="majorHAnsi"/>
            <w:color w:val="0000FF" w:themeColor="hyperlink"/>
            <w:sz w:val="24"/>
            <w:u w:val="single"/>
          </w:rPr>
          <w:t>CDC Guidelines: What to do if you are sick</w:t>
        </w:r>
      </w:hyperlink>
    </w:p>
    <w:p w14:paraId="6230B360" w14:textId="77777777" w:rsidR="007C5818" w:rsidRPr="00573337" w:rsidRDefault="000317C8" w:rsidP="00573337">
      <w:pPr>
        <w:pStyle w:val="BodyText"/>
        <w:rPr>
          <w:rFonts w:asciiTheme="majorHAnsi" w:hAnsiTheme="majorHAnsi"/>
          <w:sz w:val="24"/>
          <w:szCs w:val="24"/>
        </w:rPr>
        <w:sectPr w:rsidR="007C5818" w:rsidRPr="00573337" w:rsidSect="000E7420">
          <w:pgSz w:w="12240" w:h="15840"/>
          <w:pgMar w:top="619" w:right="101" w:bottom="274" w:left="662" w:header="720" w:footer="720" w:gutter="0"/>
          <w:cols w:space="720"/>
          <w:docGrid w:linePitch="299"/>
        </w:sectPr>
      </w:pPr>
      <w:hyperlink r:id="rId27" w:history="1">
        <w:r w:rsidR="007C5818" w:rsidRPr="00573337">
          <w:rPr>
            <w:rFonts w:asciiTheme="majorHAnsi" w:hAnsiTheme="majorHAnsi"/>
            <w:color w:val="0000FF" w:themeColor="hyperlink"/>
            <w:sz w:val="24"/>
            <w:szCs w:val="24"/>
            <w:u w:val="single"/>
          </w:rPr>
          <w:t>Isolation and Precautions for People with COVID-19</w:t>
        </w:r>
      </w:hyperlink>
    </w:p>
    <w:p w14:paraId="325868F5" w14:textId="77777777" w:rsidR="007C5818" w:rsidRPr="00120CDE" w:rsidRDefault="007C5818" w:rsidP="007C5818">
      <w:pPr>
        <w:pStyle w:val="Heading3"/>
        <w:jc w:val="center"/>
        <w:rPr>
          <w:sz w:val="36"/>
          <w:szCs w:val="36"/>
        </w:rPr>
      </w:pPr>
      <w:bookmarkStart w:id="42" w:name="_Toc114837884"/>
      <w:r w:rsidRPr="007C5818">
        <w:rPr>
          <w:b/>
          <w:bCs/>
          <w:sz w:val="40"/>
          <w:szCs w:val="40"/>
        </w:rPr>
        <w:lastRenderedPageBreak/>
        <w:t>Fieldwork Protocol / Clinical Contingency Plan due to COVID-19</w:t>
      </w:r>
      <w:r w:rsidRPr="00120CDE">
        <w:rPr>
          <w:sz w:val="36"/>
          <w:szCs w:val="36"/>
        </w:rPr>
        <w:t xml:space="preserve"> – GENERAL</w:t>
      </w:r>
      <w:bookmarkEnd w:id="42"/>
    </w:p>
    <w:p w14:paraId="04BF4F08" w14:textId="77777777" w:rsidR="007C5818" w:rsidRPr="00120CDE" w:rsidRDefault="007C5818" w:rsidP="007C5818">
      <w:pPr>
        <w:pStyle w:val="BodyText"/>
        <w:spacing w:before="1"/>
        <w:rPr>
          <w:sz w:val="24"/>
        </w:rPr>
      </w:pPr>
    </w:p>
    <w:p w14:paraId="3A479915" w14:textId="77777777" w:rsidR="007C5818" w:rsidRPr="00A17466" w:rsidRDefault="007C5818" w:rsidP="007C5818">
      <w:pPr>
        <w:rPr>
          <w:rFonts w:ascii="Cambria" w:hAnsi="Cambria"/>
          <w:sz w:val="24"/>
        </w:rPr>
      </w:pPr>
      <w:r w:rsidRPr="00A17466">
        <w:rPr>
          <w:rFonts w:ascii="Cambria" w:hAnsi="Cambria"/>
          <w:sz w:val="24"/>
        </w:rPr>
        <w:t>For Fieldwork/Clinical Experience Education:</w:t>
      </w:r>
    </w:p>
    <w:p w14:paraId="67C896CA" w14:textId="77777777" w:rsidR="007C5818" w:rsidRPr="00A17466" w:rsidRDefault="007C5818" w:rsidP="007C5818">
      <w:pPr>
        <w:pStyle w:val="BodyText"/>
        <w:rPr>
          <w:rFonts w:ascii="Cambria" w:hAnsi="Cambria"/>
          <w:sz w:val="26"/>
        </w:rPr>
      </w:pPr>
    </w:p>
    <w:p w14:paraId="154DAD42" w14:textId="77777777" w:rsidR="007C5818" w:rsidRPr="000E7420" w:rsidRDefault="007C5818" w:rsidP="007C5818">
      <w:pPr>
        <w:pStyle w:val="ListParagraph"/>
        <w:numPr>
          <w:ilvl w:val="0"/>
          <w:numId w:val="43"/>
        </w:numPr>
        <w:tabs>
          <w:tab w:val="left" w:pos="1800"/>
          <w:tab w:val="left" w:pos="1801"/>
        </w:tabs>
        <w:spacing w:line="230" w:lineRule="auto"/>
        <w:ind w:left="0"/>
        <w:rPr>
          <w:rFonts w:ascii="Cambria" w:hAnsi="Cambria"/>
          <w:sz w:val="24"/>
        </w:rPr>
      </w:pPr>
      <w:r w:rsidRPr="000E7420">
        <w:rPr>
          <w:rFonts w:ascii="Cambria" w:hAnsi="Cambria"/>
          <w:sz w:val="24"/>
        </w:rPr>
        <w:t>Healthy students will continue to participate in the clinical/field experience if</w:t>
      </w:r>
      <w:r w:rsidRPr="000E7420">
        <w:rPr>
          <w:rFonts w:ascii="Cambria" w:hAnsi="Cambria"/>
          <w:spacing w:val="-15"/>
          <w:sz w:val="24"/>
        </w:rPr>
        <w:t xml:space="preserve"> </w:t>
      </w:r>
      <w:r w:rsidRPr="000E7420">
        <w:rPr>
          <w:rFonts w:ascii="Cambria" w:hAnsi="Cambria"/>
          <w:sz w:val="24"/>
        </w:rPr>
        <w:t>clinical facilities are allowing students on</w:t>
      </w:r>
      <w:r w:rsidRPr="000E7420">
        <w:rPr>
          <w:rFonts w:ascii="Cambria" w:hAnsi="Cambria"/>
          <w:spacing w:val="-4"/>
          <w:sz w:val="24"/>
        </w:rPr>
        <w:t xml:space="preserve"> </w:t>
      </w:r>
      <w:r w:rsidRPr="000E7420">
        <w:rPr>
          <w:rFonts w:ascii="Cambria" w:hAnsi="Cambria"/>
          <w:sz w:val="24"/>
        </w:rPr>
        <w:t>site.</w:t>
      </w:r>
    </w:p>
    <w:p w14:paraId="5FFC89B4" w14:textId="77777777" w:rsidR="007C5818" w:rsidRPr="000E7420" w:rsidRDefault="007C5818" w:rsidP="007C5818">
      <w:pPr>
        <w:pStyle w:val="BodyText"/>
        <w:spacing w:before="4"/>
        <w:rPr>
          <w:rFonts w:ascii="Cambria" w:hAnsi="Cambria"/>
          <w:sz w:val="24"/>
        </w:rPr>
      </w:pPr>
    </w:p>
    <w:p w14:paraId="763B983A" w14:textId="77777777" w:rsidR="007C5818" w:rsidRPr="000E7420" w:rsidRDefault="007C5818" w:rsidP="007C5818">
      <w:pPr>
        <w:pStyle w:val="ListParagraph"/>
        <w:numPr>
          <w:ilvl w:val="0"/>
          <w:numId w:val="42"/>
        </w:numPr>
        <w:tabs>
          <w:tab w:val="left" w:pos="1800"/>
          <w:tab w:val="left" w:pos="1801"/>
        </w:tabs>
        <w:spacing w:line="237" w:lineRule="auto"/>
        <w:ind w:left="0"/>
        <w:rPr>
          <w:rFonts w:ascii="Cambria" w:hAnsi="Cambria"/>
          <w:sz w:val="24"/>
        </w:rPr>
      </w:pPr>
      <w:r w:rsidRPr="000E7420">
        <w:rPr>
          <w:rFonts w:ascii="Cambria" w:hAnsi="Cambria"/>
          <w:sz w:val="24"/>
        </w:rPr>
        <w:t xml:space="preserve">Students should abide by the </w:t>
      </w:r>
      <w:r w:rsidRPr="000E7420">
        <w:rPr>
          <w:rFonts w:ascii="Cambria" w:hAnsi="Cambria"/>
          <w:b/>
          <w:sz w:val="24"/>
        </w:rPr>
        <w:t xml:space="preserve">facility’s policy </w:t>
      </w:r>
      <w:r w:rsidRPr="000E7420">
        <w:rPr>
          <w:rFonts w:ascii="Cambria" w:hAnsi="Cambria"/>
          <w:sz w:val="24"/>
        </w:rPr>
        <w:t>regarding the treatment and/or direct contact with patients that are suspected or currently being treated for COVID-19 or patients in isolation with airborne or droplet precautions. Program directors and faculty have the discretion to impose more stringent guidelines and/or restrictions regarding student contact, including but not limited to</w:t>
      </w:r>
      <w:r w:rsidRPr="000E7420">
        <w:rPr>
          <w:rFonts w:ascii="Cambria" w:hAnsi="Cambria"/>
          <w:spacing w:val="-16"/>
          <w:sz w:val="24"/>
        </w:rPr>
        <w:t xml:space="preserve"> </w:t>
      </w:r>
      <w:r w:rsidRPr="000E7420">
        <w:rPr>
          <w:rFonts w:ascii="Cambria" w:hAnsi="Cambria"/>
          <w:sz w:val="24"/>
        </w:rPr>
        <w:t>student exposure and PPE</w:t>
      </w:r>
      <w:r w:rsidRPr="000E7420">
        <w:rPr>
          <w:rFonts w:ascii="Cambria" w:hAnsi="Cambria"/>
          <w:spacing w:val="-3"/>
          <w:sz w:val="24"/>
        </w:rPr>
        <w:t xml:space="preserve"> </w:t>
      </w:r>
      <w:r w:rsidRPr="000E7420">
        <w:rPr>
          <w:rFonts w:ascii="Cambria" w:hAnsi="Cambria"/>
          <w:sz w:val="24"/>
        </w:rPr>
        <w:t>requirements.</w:t>
      </w:r>
    </w:p>
    <w:p w14:paraId="674BE11A" w14:textId="77777777" w:rsidR="007C5818" w:rsidRPr="000E7420" w:rsidRDefault="007C5818" w:rsidP="007C5818">
      <w:pPr>
        <w:pStyle w:val="BodyText"/>
        <w:rPr>
          <w:rFonts w:ascii="Cambria" w:hAnsi="Cambria"/>
          <w:sz w:val="24"/>
        </w:rPr>
      </w:pPr>
    </w:p>
    <w:p w14:paraId="6507A259" w14:textId="77777777" w:rsidR="007C5818" w:rsidRPr="000E7420" w:rsidRDefault="007C5818" w:rsidP="007C5818">
      <w:pPr>
        <w:pStyle w:val="ListParagraph"/>
        <w:numPr>
          <w:ilvl w:val="0"/>
          <w:numId w:val="42"/>
        </w:numPr>
        <w:tabs>
          <w:tab w:val="left" w:pos="1800"/>
          <w:tab w:val="left" w:pos="1801"/>
        </w:tabs>
        <w:spacing w:line="247" w:lineRule="auto"/>
        <w:ind w:left="0"/>
        <w:rPr>
          <w:rFonts w:ascii="Cambria" w:hAnsi="Cambria"/>
          <w:sz w:val="24"/>
        </w:rPr>
      </w:pPr>
      <w:r w:rsidRPr="000E7420">
        <w:rPr>
          <w:rFonts w:ascii="Cambria" w:hAnsi="Cambria"/>
          <w:sz w:val="24"/>
        </w:rPr>
        <w:t>Students and faculty will conduct self-screening</w:t>
      </w:r>
      <w:r>
        <w:rPr>
          <w:rFonts w:ascii="Cambria" w:hAnsi="Cambria"/>
          <w:sz w:val="24"/>
        </w:rPr>
        <w:t xml:space="preserve"> (if applicable) </w:t>
      </w:r>
      <w:r w:rsidRPr="000E7420">
        <w:rPr>
          <w:rFonts w:ascii="Cambria" w:hAnsi="Cambria"/>
          <w:sz w:val="24"/>
        </w:rPr>
        <w:t>using the designated tool to determine eligibility</w:t>
      </w:r>
      <w:r w:rsidRPr="000E7420">
        <w:rPr>
          <w:rFonts w:ascii="Cambria" w:hAnsi="Cambria"/>
          <w:spacing w:val="-18"/>
          <w:sz w:val="24"/>
        </w:rPr>
        <w:t xml:space="preserve"> </w:t>
      </w:r>
      <w:r w:rsidRPr="000E7420">
        <w:rPr>
          <w:rFonts w:ascii="Cambria" w:hAnsi="Cambria"/>
          <w:sz w:val="24"/>
        </w:rPr>
        <w:t>to attend clinical</w:t>
      </w:r>
      <w:r w:rsidRPr="000E7420">
        <w:rPr>
          <w:rFonts w:ascii="Cambria" w:hAnsi="Cambria"/>
          <w:spacing w:val="-1"/>
          <w:sz w:val="24"/>
        </w:rPr>
        <w:t xml:space="preserve"> </w:t>
      </w:r>
      <w:r w:rsidRPr="000E7420">
        <w:rPr>
          <w:rFonts w:ascii="Cambria" w:hAnsi="Cambria"/>
          <w:sz w:val="24"/>
        </w:rPr>
        <w:t>experience.</w:t>
      </w:r>
    </w:p>
    <w:p w14:paraId="70EC0C7E" w14:textId="77777777" w:rsidR="007C5818" w:rsidRPr="000E7420" w:rsidRDefault="007C5818" w:rsidP="007C5818">
      <w:pPr>
        <w:pStyle w:val="BodyText"/>
        <w:spacing w:before="5"/>
        <w:rPr>
          <w:rFonts w:ascii="Cambria" w:hAnsi="Cambria"/>
          <w:sz w:val="25"/>
        </w:rPr>
      </w:pPr>
    </w:p>
    <w:p w14:paraId="2AA827A6" w14:textId="77777777" w:rsidR="007C5818" w:rsidRPr="000E7420" w:rsidRDefault="007C5818" w:rsidP="007C5818">
      <w:pPr>
        <w:pStyle w:val="ListParagraph"/>
        <w:numPr>
          <w:ilvl w:val="0"/>
          <w:numId w:val="42"/>
        </w:numPr>
        <w:tabs>
          <w:tab w:val="left" w:pos="1800"/>
          <w:tab w:val="left" w:pos="1801"/>
        </w:tabs>
        <w:spacing w:line="237" w:lineRule="auto"/>
        <w:ind w:left="0"/>
        <w:rPr>
          <w:rFonts w:ascii="Cambria" w:hAnsi="Cambria"/>
          <w:sz w:val="24"/>
        </w:rPr>
      </w:pPr>
      <w:r w:rsidRPr="000E7420">
        <w:rPr>
          <w:rFonts w:ascii="Cambria" w:hAnsi="Cambria"/>
          <w:sz w:val="24"/>
        </w:rPr>
        <w:t>If screening indicates an area of concern, the student will not be allowed to participate in the clinical/field experience and should voluntarily quarantine until medically cleared by a licensed</w:t>
      </w:r>
      <w:r w:rsidRPr="000E7420">
        <w:rPr>
          <w:rFonts w:ascii="Cambria" w:hAnsi="Cambria"/>
          <w:spacing w:val="-16"/>
          <w:sz w:val="24"/>
        </w:rPr>
        <w:t xml:space="preserve"> </w:t>
      </w:r>
      <w:r w:rsidRPr="000E7420">
        <w:rPr>
          <w:rFonts w:ascii="Cambria" w:hAnsi="Cambria"/>
          <w:sz w:val="24"/>
        </w:rPr>
        <w:t>care provider indicating that they are safe to engage in patient care. The program director and NAH Program Coordinator should be notified. The student must present a “return to school” clearance from their healthcare provider before returning to patient care</w:t>
      </w:r>
      <w:r w:rsidRPr="000E7420">
        <w:rPr>
          <w:rFonts w:ascii="Cambria" w:hAnsi="Cambria"/>
          <w:spacing w:val="-9"/>
          <w:sz w:val="24"/>
        </w:rPr>
        <w:t xml:space="preserve"> </w:t>
      </w:r>
      <w:r w:rsidRPr="000E7420">
        <w:rPr>
          <w:rFonts w:ascii="Cambria" w:hAnsi="Cambria"/>
          <w:sz w:val="24"/>
        </w:rPr>
        <w:t>rotations.</w:t>
      </w:r>
    </w:p>
    <w:p w14:paraId="1005D81C" w14:textId="77777777" w:rsidR="007C5818" w:rsidRPr="000E7420" w:rsidRDefault="007C5818" w:rsidP="007C5818">
      <w:pPr>
        <w:pStyle w:val="BodyText"/>
        <w:rPr>
          <w:rFonts w:ascii="Cambria" w:hAnsi="Cambria"/>
          <w:sz w:val="24"/>
        </w:rPr>
      </w:pPr>
    </w:p>
    <w:p w14:paraId="4B40649E" w14:textId="77777777" w:rsidR="007C5818" w:rsidRPr="000E7420" w:rsidRDefault="007C5818" w:rsidP="007C5818">
      <w:pPr>
        <w:pStyle w:val="ListParagraph"/>
        <w:numPr>
          <w:ilvl w:val="0"/>
          <w:numId w:val="42"/>
        </w:numPr>
        <w:tabs>
          <w:tab w:val="left" w:pos="1800"/>
          <w:tab w:val="left" w:pos="1801"/>
        </w:tabs>
        <w:spacing w:line="247" w:lineRule="auto"/>
        <w:ind w:left="0"/>
        <w:rPr>
          <w:rFonts w:ascii="Cambria" w:hAnsi="Cambria"/>
          <w:sz w:val="24"/>
        </w:rPr>
      </w:pPr>
      <w:r w:rsidRPr="000E7420">
        <w:rPr>
          <w:rFonts w:ascii="Cambria" w:hAnsi="Cambria"/>
          <w:sz w:val="24"/>
        </w:rPr>
        <w:t>Additionally, students and faculty will comply with any on-site screening requirements or restrictions of the clinical</w:t>
      </w:r>
      <w:r w:rsidRPr="000E7420">
        <w:rPr>
          <w:rFonts w:ascii="Cambria" w:hAnsi="Cambria"/>
          <w:spacing w:val="-1"/>
          <w:sz w:val="24"/>
        </w:rPr>
        <w:t xml:space="preserve"> </w:t>
      </w:r>
      <w:r w:rsidRPr="000E7420">
        <w:rPr>
          <w:rFonts w:ascii="Cambria" w:hAnsi="Cambria"/>
          <w:sz w:val="24"/>
        </w:rPr>
        <w:t>facility.</w:t>
      </w:r>
    </w:p>
    <w:p w14:paraId="0060CEF4" w14:textId="77777777" w:rsidR="007C5818" w:rsidRPr="000E7420" w:rsidRDefault="007C5818" w:rsidP="007C5818">
      <w:pPr>
        <w:pStyle w:val="BodyText"/>
        <w:spacing w:before="3"/>
        <w:rPr>
          <w:rFonts w:ascii="Cambria" w:hAnsi="Cambria"/>
          <w:sz w:val="25"/>
        </w:rPr>
      </w:pPr>
    </w:p>
    <w:p w14:paraId="1CF01A0B" w14:textId="77777777" w:rsidR="007C5818" w:rsidRPr="000E7420" w:rsidRDefault="007C5818" w:rsidP="007C5818">
      <w:pPr>
        <w:pStyle w:val="ListParagraph"/>
        <w:numPr>
          <w:ilvl w:val="0"/>
          <w:numId w:val="42"/>
        </w:numPr>
        <w:tabs>
          <w:tab w:val="left" w:pos="1800"/>
          <w:tab w:val="left" w:pos="1801"/>
        </w:tabs>
        <w:spacing w:line="252" w:lineRule="auto"/>
        <w:ind w:left="0"/>
        <w:rPr>
          <w:rFonts w:ascii="Cambria" w:hAnsi="Cambria"/>
          <w:sz w:val="24"/>
        </w:rPr>
      </w:pPr>
      <w:r w:rsidRPr="000E7420">
        <w:rPr>
          <w:rFonts w:ascii="Cambria" w:hAnsi="Cambria"/>
          <w:sz w:val="24"/>
        </w:rPr>
        <w:t>If students are unable to enter a clinical site due to current CDC recommendations</w:t>
      </w:r>
      <w:r w:rsidRPr="000E7420">
        <w:rPr>
          <w:rFonts w:ascii="Cambria" w:hAnsi="Cambria"/>
          <w:spacing w:val="-20"/>
          <w:sz w:val="24"/>
        </w:rPr>
        <w:t xml:space="preserve"> </w:t>
      </w:r>
      <w:r w:rsidRPr="000E7420">
        <w:rPr>
          <w:rFonts w:ascii="Cambria" w:hAnsi="Cambria"/>
          <w:sz w:val="24"/>
        </w:rPr>
        <w:t>or confirmed cases, alternative clinical sites will be sought and utilized based on regulatory body allowances and</w:t>
      </w:r>
      <w:r w:rsidRPr="000E7420">
        <w:rPr>
          <w:rFonts w:ascii="Cambria" w:hAnsi="Cambria"/>
          <w:spacing w:val="3"/>
          <w:sz w:val="24"/>
        </w:rPr>
        <w:t xml:space="preserve"> </w:t>
      </w:r>
      <w:r w:rsidRPr="000E7420">
        <w:rPr>
          <w:rFonts w:ascii="Cambria" w:hAnsi="Cambria"/>
          <w:sz w:val="24"/>
        </w:rPr>
        <w:t>guidelines.</w:t>
      </w:r>
    </w:p>
    <w:p w14:paraId="4223E2B4" w14:textId="77777777" w:rsidR="007C5818" w:rsidRPr="000E7420" w:rsidRDefault="007C5818" w:rsidP="007C5818">
      <w:pPr>
        <w:pStyle w:val="BodyText"/>
        <w:spacing w:before="10"/>
        <w:rPr>
          <w:rFonts w:ascii="Cambria" w:hAnsi="Cambria"/>
          <w:sz w:val="24"/>
        </w:rPr>
      </w:pPr>
    </w:p>
    <w:p w14:paraId="75BCD8EC" w14:textId="77777777" w:rsidR="007C5818" w:rsidRPr="000E7420" w:rsidRDefault="007C5818" w:rsidP="007C5818">
      <w:pPr>
        <w:pStyle w:val="ListParagraph"/>
        <w:numPr>
          <w:ilvl w:val="0"/>
          <w:numId w:val="42"/>
        </w:numPr>
        <w:tabs>
          <w:tab w:val="left" w:pos="1800"/>
          <w:tab w:val="left" w:pos="1801"/>
        </w:tabs>
        <w:spacing w:line="252" w:lineRule="auto"/>
        <w:ind w:left="0"/>
        <w:rPr>
          <w:rFonts w:ascii="Cambria" w:hAnsi="Cambria"/>
          <w:sz w:val="24"/>
        </w:rPr>
      </w:pPr>
      <w:r w:rsidRPr="000E7420">
        <w:rPr>
          <w:rFonts w:ascii="Cambria" w:hAnsi="Cambria"/>
          <w:sz w:val="24"/>
        </w:rPr>
        <w:t>If a clinical/field experience must be temporarily cancelled with no available alternative, to the extent allowed by the appropriate regulatory body, simulation experiences will be utilized on campus.</w:t>
      </w:r>
    </w:p>
    <w:p w14:paraId="68DAC527" w14:textId="77777777" w:rsidR="007C5818" w:rsidRPr="000E7420" w:rsidRDefault="007C5818" w:rsidP="007C5818">
      <w:pPr>
        <w:pStyle w:val="BodyText"/>
        <w:spacing w:before="11"/>
        <w:rPr>
          <w:rFonts w:ascii="Cambria" w:hAnsi="Cambria"/>
          <w:sz w:val="24"/>
        </w:rPr>
      </w:pPr>
    </w:p>
    <w:p w14:paraId="2BCA46E8" w14:textId="77777777" w:rsidR="007C5818" w:rsidRPr="000E7420" w:rsidRDefault="007C5818" w:rsidP="007C5818">
      <w:pPr>
        <w:pStyle w:val="ListParagraph"/>
        <w:numPr>
          <w:ilvl w:val="0"/>
          <w:numId w:val="42"/>
        </w:numPr>
        <w:tabs>
          <w:tab w:val="left" w:pos="1800"/>
          <w:tab w:val="left" w:pos="1801"/>
        </w:tabs>
        <w:spacing w:line="247" w:lineRule="auto"/>
        <w:ind w:left="0"/>
        <w:rPr>
          <w:rFonts w:ascii="Cambria" w:hAnsi="Cambria"/>
          <w:sz w:val="24"/>
        </w:rPr>
      </w:pPr>
      <w:r w:rsidRPr="000E7420">
        <w:rPr>
          <w:rFonts w:ascii="Cambria" w:hAnsi="Cambria"/>
          <w:sz w:val="24"/>
        </w:rPr>
        <w:t>If a clinical/field experience cannot be completed prior to semester end, the</w:t>
      </w:r>
      <w:r w:rsidRPr="000E7420">
        <w:rPr>
          <w:rFonts w:ascii="Cambria" w:hAnsi="Cambria"/>
          <w:spacing w:val="-17"/>
          <w:sz w:val="24"/>
        </w:rPr>
        <w:t xml:space="preserve"> </w:t>
      </w:r>
      <w:r w:rsidRPr="000E7420">
        <w:rPr>
          <w:rFonts w:ascii="Cambria" w:hAnsi="Cambria"/>
          <w:sz w:val="24"/>
        </w:rPr>
        <w:t>college- wide grade policy may be utilized to issue</w:t>
      </w:r>
      <w:r w:rsidRPr="000E7420">
        <w:rPr>
          <w:rFonts w:ascii="Cambria" w:hAnsi="Cambria"/>
          <w:spacing w:val="-13"/>
          <w:sz w:val="24"/>
        </w:rPr>
        <w:t xml:space="preserve"> </w:t>
      </w:r>
      <w:r w:rsidRPr="000E7420">
        <w:rPr>
          <w:rFonts w:ascii="Cambria" w:hAnsi="Cambria"/>
          <w:sz w:val="24"/>
        </w:rPr>
        <w:t>incompletes.</w:t>
      </w:r>
    </w:p>
    <w:p w14:paraId="0A0EEEAD" w14:textId="77777777" w:rsidR="007C5818" w:rsidRPr="000E7420" w:rsidRDefault="007C5818" w:rsidP="007C5818">
      <w:pPr>
        <w:pStyle w:val="BodyText"/>
        <w:spacing w:before="2"/>
        <w:rPr>
          <w:rFonts w:ascii="Cambria" w:hAnsi="Cambria"/>
          <w:sz w:val="25"/>
        </w:rPr>
      </w:pPr>
    </w:p>
    <w:p w14:paraId="79E725C1" w14:textId="77777777" w:rsidR="007C5818" w:rsidRPr="000E7420" w:rsidRDefault="007C5818" w:rsidP="007C5818">
      <w:pPr>
        <w:pStyle w:val="ListParagraph"/>
        <w:numPr>
          <w:ilvl w:val="0"/>
          <w:numId w:val="42"/>
        </w:numPr>
        <w:tabs>
          <w:tab w:val="left" w:pos="1800"/>
          <w:tab w:val="left" w:pos="1801"/>
        </w:tabs>
        <w:spacing w:line="247" w:lineRule="auto"/>
        <w:ind w:left="0"/>
        <w:rPr>
          <w:rFonts w:ascii="Cambria" w:hAnsi="Cambria"/>
          <w:sz w:val="24"/>
        </w:rPr>
      </w:pPr>
      <w:r w:rsidRPr="000E7420">
        <w:rPr>
          <w:rFonts w:ascii="Cambria" w:hAnsi="Cambria"/>
          <w:sz w:val="24"/>
        </w:rPr>
        <w:t>BPCC’s clinical faculty will self-assess their own risk factors and will not enter clinical facilities,</w:t>
      </w:r>
      <w:r w:rsidRPr="000E7420">
        <w:rPr>
          <w:rFonts w:ascii="Cambria" w:hAnsi="Cambria"/>
          <w:spacing w:val="-22"/>
          <w:sz w:val="24"/>
        </w:rPr>
        <w:t xml:space="preserve"> </w:t>
      </w:r>
      <w:r w:rsidRPr="000E7420">
        <w:rPr>
          <w:rFonts w:ascii="Cambria" w:hAnsi="Cambria"/>
          <w:sz w:val="24"/>
        </w:rPr>
        <w:t>as appropriate.</w:t>
      </w:r>
    </w:p>
    <w:p w14:paraId="532EBD45" w14:textId="77777777" w:rsidR="00B05540" w:rsidRDefault="00B05540">
      <w:pPr>
        <w:spacing w:line="261" w:lineRule="auto"/>
        <w:rPr>
          <w:sz w:val="24"/>
        </w:rPr>
      </w:pPr>
    </w:p>
    <w:p w14:paraId="4035329B" w14:textId="77777777" w:rsidR="00C949AE" w:rsidRDefault="00C949AE">
      <w:pPr>
        <w:rPr>
          <w:sz w:val="24"/>
        </w:rPr>
        <w:sectPr w:rsidR="00C949AE" w:rsidSect="005D3F33">
          <w:pgSz w:w="12240" w:h="15840"/>
          <w:pgMar w:top="1440" w:right="1440" w:bottom="1440" w:left="1440" w:header="720" w:footer="720" w:gutter="0"/>
          <w:cols w:space="720"/>
          <w:docGrid w:linePitch="299"/>
        </w:sectPr>
      </w:pPr>
    </w:p>
    <w:p w14:paraId="53E3286B" w14:textId="77777777" w:rsidR="00C949AE" w:rsidRPr="007C5818" w:rsidRDefault="00DD517C" w:rsidP="000A1EB8">
      <w:pPr>
        <w:pStyle w:val="Heading3"/>
        <w:ind w:left="0"/>
        <w:rPr>
          <w:b/>
          <w:bCs/>
          <w:sz w:val="32"/>
          <w:szCs w:val="32"/>
        </w:rPr>
      </w:pPr>
      <w:bookmarkStart w:id="43" w:name="_Toc114837885"/>
      <w:r w:rsidRPr="007C5818">
        <w:rPr>
          <w:b/>
          <w:bCs/>
          <w:sz w:val="32"/>
          <w:szCs w:val="32"/>
        </w:rPr>
        <w:lastRenderedPageBreak/>
        <w:t>COVID-19 Vaccination Informed Consent &amp; Election Form</w:t>
      </w:r>
      <w:bookmarkEnd w:id="43"/>
    </w:p>
    <w:p w14:paraId="755C8F8C" w14:textId="77777777" w:rsidR="006258F0" w:rsidRDefault="006258F0" w:rsidP="000A1EB8">
      <w:pPr>
        <w:rPr>
          <w:sz w:val="24"/>
        </w:rPr>
      </w:pPr>
    </w:p>
    <w:p w14:paraId="4C926EFB" w14:textId="1C78E3EA" w:rsidR="00C949AE" w:rsidRPr="00A17466" w:rsidRDefault="00DD517C" w:rsidP="000A1EB8">
      <w:pPr>
        <w:rPr>
          <w:rFonts w:ascii="Cambria" w:hAnsi="Cambria"/>
        </w:rPr>
      </w:pPr>
      <w:r w:rsidRPr="00A17466">
        <w:rPr>
          <w:rFonts w:ascii="Cambria" w:hAnsi="Cambria"/>
        </w:rPr>
        <w:t xml:space="preserve">Bossier Parish Community College’s Nursing &amp; Allied Health programs provide required clinical education through partnerships with private medical facilities. These private facilities establish requirements for faculty and students who enter their private facilities. All affiliated clinical facilities have strongly recommended that I receive the COVID-19 vaccination to protect the faculty, staff, students, and patients I serve in their clinical settings, and many of them require the COVID-19 vaccination </w:t>
      </w:r>
      <w:r w:rsidR="00DF75DE" w:rsidRPr="00A17466">
        <w:rPr>
          <w:rFonts w:ascii="Cambria" w:hAnsi="Cambria"/>
        </w:rPr>
        <w:t>to</w:t>
      </w:r>
      <w:r w:rsidRPr="00A17466">
        <w:rPr>
          <w:rFonts w:ascii="Cambria" w:hAnsi="Cambria"/>
        </w:rPr>
        <w:t xml:space="preserve"> enter their facility for clinical training.</w:t>
      </w:r>
    </w:p>
    <w:p w14:paraId="54A5ED59" w14:textId="77777777" w:rsidR="006258F0" w:rsidRPr="00A17466" w:rsidRDefault="006258F0" w:rsidP="000A1EB8">
      <w:pPr>
        <w:rPr>
          <w:rFonts w:ascii="Cambria" w:hAnsi="Cambria"/>
          <w:b/>
        </w:rPr>
      </w:pPr>
    </w:p>
    <w:p w14:paraId="28B8726B" w14:textId="18A38805" w:rsidR="00C949AE" w:rsidRPr="00A17466" w:rsidRDefault="00DD517C" w:rsidP="000A1EB8">
      <w:pPr>
        <w:rPr>
          <w:rFonts w:ascii="Cambria" w:hAnsi="Cambria"/>
          <w:b/>
        </w:rPr>
      </w:pPr>
      <w:r w:rsidRPr="00A17466">
        <w:rPr>
          <w:rFonts w:ascii="Cambria" w:hAnsi="Cambria"/>
          <w:b/>
        </w:rPr>
        <w:t>Based on the foregoing, I acknowledge that I am aware of the following:</w:t>
      </w:r>
    </w:p>
    <w:p w14:paraId="70675CB6" w14:textId="0C79FA0C" w:rsidR="00C949AE" w:rsidRPr="00A17466" w:rsidRDefault="00DD517C" w:rsidP="000A1EB8">
      <w:pPr>
        <w:rPr>
          <w:rFonts w:ascii="Cambria" w:hAnsi="Cambria"/>
        </w:rPr>
      </w:pPr>
      <w:r w:rsidRPr="00A17466">
        <w:rPr>
          <w:rFonts w:ascii="Cambria" w:hAnsi="Cambria"/>
        </w:rPr>
        <w:t>COVID-19 is a serious disease that has resulted in critical illness and death of hundreds of thousands of persons in the United States since the start of the pandemic.</w:t>
      </w:r>
      <w:r w:rsidR="006258F0" w:rsidRPr="00A17466">
        <w:rPr>
          <w:rFonts w:ascii="Cambria" w:hAnsi="Cambria"/>
        </w:rPr>
        <w:t xml:space="preserve"> </w:t>
      </w:r>
      <w:r w:rsidRPr="00A17466">
        <w:rPr>
          <w:rFonts w:ascii="Cambria" w:hAnsi="Cambria"/>
        </w:rPr>
        <w:t xml:space="preserve">All affiliated clinical facilities have strongly recommended that I receive the COVID-19 vaccination to protect the faculty, staff, students, and patients I serve in their clinical settings, and many of them require the COVID- 19 vaccination </w:t>
      </w:r>
      <w:r w:rsidR="00DF75DE" w:rsidRPr="00A17466">
        <w:rPr>
          <w:rFonts w:ascii="Cambria" w:hAnsi="Cambria"/>
        </w:rPr>
        <w:t>to</w:t>
      </w:r>
      <w:r w:rsidRPr="00A17466">
        <w:rPr>
          <w:rFonts w:ascii="Cambria" w:hAnsi="Cambria"/>
        </w:rPr>
        <w:t xml:space="preserve"> enter their facility for clinical training.</w:t>
      </w:r>
    </w:p>
    <w:p w14:paraId="2332C96A" w14:textId="77777777" w:rsidR="006258F0" w:rsidRPr="00A17466" w:rsidRDefault="006258F0" w:rsidP="000A1EB8">
      <w:pPr>
        <w:rPr>
          <w:rFonts w:ascii="Cambria" w:hAnsi="Cambria"/>
        </w:rPr>
      </w:pPr>
    </w:p>
    <w:p w14:paraId="485C9B51" w14:textId="7C8F5EBF" w:rsidR="00C949AE" w:rsidRPr="00A17466" w:rsidRDefault="00DD517C" w:rsidP="000A1EB8">
      <w:pPr>
        <w:rPr>
          <w:rFonts w:ascii="Cambria" w:hAnsi="Cambria"/>
        </w:rPr>
      </w:pPr>
      <w:r w:rsidRPr="00A17466">
        <w:rPr>
          <w:rFonts w:ascii="Cambria" w:hAnsi="Cambria"/>
        </w:rPr>
        <w:t>President Biden announced on August 18, 2021 that the Secretary of Health and Human Services will be establishing a requirement that all workers in nursing homes must be vaccinated for the facility to participate in the Medicare and/or Medicaid program. Therefore, all such nursing homes will require vaccination for clinical participation beginning during the fall semester of 2021.</w:t>
      </w:r>
    </w:p>
    <w:p w14:paraId="635E1F41" w14:textId="77777777" w:rsidR="000A1EB8" w:rsidRDefault="000A1EB8" w:rsidP="000A1EB8">
      <w:pPr>
        <w:spacing w:before="1"/>
        <w:rPr>
          <w:rFonts w:ascii="Cambria" w:hAnsi="Cambria"/>
        </w:rPr>
      </w:pPr>
    </w:p>
    <w:p w14:paraId="23BF4D2A" w14:textId="64A6858B" w:rsidR="00C949AE" w:rsidRPr="00A17466" w:rsidRDefault="00DD517C" w:rsidP="000A1EB8">
      <w:pPr>
        <w:spacing w:before="1"/>
        <w:rPr>
          <w:rFonts w:ascii="Cambria" w:hAnsi="Cambria"/>
        </w:rPr>
      </w:pPr>
      <w:r w:rsidRPr="00A17466">
        <w:rPr>
          <w:rFonts w:ascii="Cambria" w:hAnsi="Cambria"/>
        </w:rPr>
        <w:t>The Pfizer COVID-19 vaccine is FDA approved.</w:t>
      </w:r>
    </w:p>
    <w:p w14:paraId="1C396D3A" w14:textId="77777777" w:rsidR="005D3F33" w:rsidRDefault="005D3F33" w:rsidP="000A1EB8">
      <w:pPr>
        <w:rPr>
          <w:rFonts w:ascii="Cambria" w:hAnsi="Cambria"/>
        </w:rPr>
      </w:pPr>
    </w:p>
    <w:p w14:paraId="7D001CD2" w14:textId="3F899582" w:rsidR="00C949AE" w:rsidRPr="00A17466" w:rsidRDefault="00DD517C" w:rsidP="000A1EB8">
      <w:pPr>
        <w:rPr>
          <w:rFonts w:ascii="Cambria" w:hAnsi="Cambria"/>
        </w:rPr>
      </w:pPr>
      <w:r w:rsidRPr="00A17466">
        <w:rPr>
          <w:rFonts w:ascii="Cambria" w:hAnsi="Cambria"/>
        </w:rPr>
        <w:t>The Moderna and Johnson &amp; Johnson COVID-19 vaccines are currently utilized pursuant to the FDA’s Emergency Use Authorization while being evaluated for full FDA approval.</w:t>
      </w:r>
    </w:p>
    <w:p w14:paraId="0256FE21" w14:textId="77777777" w:rsidR="005D3F33" w:rsidRDefault="005D3F33" w:rsidP="000A1EB8">
      <w:pPr>
        <w:rPr>
          <w:rFonts w:ascii="Cambria" w:hAnsi="Cambria"/>
        </w:rPr>
      </w:pPr>
    </w:p>
    <w:p w14:paraId="085E98F5" w14:textId="62200B1B" w:rsidR="00C949AE" w:rsidRPr="00A17466" w:rsidRDefault="00DD517C" w:rsidP="000A1EB8">
      <w:pPr>
        <w:rPr>
          <w:rFonts w:ascii="Cambria" w:hAnsi="Cambria"/>
        </w:rPr>
      </w:pPr>
      <w:r w:rsidRPr="00A17466">
        <w:rPr>
          <w:rFonts w:ascii="Cambria" w:hAnsi="Cambria"/>
        </w:rPr>
        <w:t>The American Nurses Association has issued the following statement:</w:t>
      </w:r>
    </w:p>
    <w:p w14:paraId="301E9B70" w14:textId="77777777" w:rsidR="00C949AE" w:rsidRPr="00A17466" w:rsidRDefault="00DD517C" w:rsidP="000A1EB8">
      <w:pPr>
        <w:rPr>
          <w:rFonts w:ascii="Cambria" w:hAnsi="Cambria"/>
        </w:rPr>
      </w:pPr>
      <w:r w:rsidRPr="00A17466">
        <w:rPr>
          <w:rFonts w:ascii="Cambria" w:hAnsi="Cambria"/>
        </w:rPr>
        <w:t>The American Nurses Association (ANA), representing the interests of the nation’s 4.2 million registered nurses, supports health care employers mandating nurses and all health care personnel to get vaccinated against COVID-19 in alignment with current recommendations for immunization by public health officials.</w:t>
      </w:r>
    </w:p>
    <w:p w14:paraId="213DE684" w14:textId="77777777" w:rsidR="00C949AE" w:rsidRPr="00A17466" w:rsidRDefault="00DD517C" w:rsidP="000A1EB8">
      <w:pPr>
        <w:rPr>
          <w:rFonts w:ascii="Cambria" w:hAnsi="Cambria"/>
        </w:rPr>
      </w:pPr>
      <w:r w:rsidRPr="00A17466">
        <w:rPr>
          <w:rFonts w:ascii="Cambria" w:hAnsi="Cambria"/>
        </w:rPr>
        <w:t>Increasing circulation of new variants, lagging COVID-19 vaccination rates, and continued public skepticism calls for nurses to uphold their professional and ethical obligations to model the same prevention measures as their patients. For our nation to maintain the momentum of recovery efforts from this persistent pandemic, enough individuals and communities must get vaccinated to reduce the risk of further infections, hospitalizations, and deaths.</w:t>
      </w:r>
    </w:p>
    <w:p w14:paraId="3C25A472" w14:textId="77777777" w:rsidR="005D3F33" w:rsidRDefault="005D3F33" w:rsidP="000A1EB8">
      <w:pPr>
        <w:spacing w:before="1"/>
        <w:rPr>
          <w:rFonts w:ascii="Cambria" w:hAnsi="Cambria"/>
        </w:rPr>
      </w:pPr>
    </w:p>
    <w:p w14:paraId="5EC10CB9" w14:textId="69C16AA8" w:rsidR="00C949AE" w:rsidRPr="00A17466" w:rsidRDefault="00DD517C" w:rsidP="000A1EB8">
      <w:pPr>
        <w:spacing w:before="1"/>
        <w:rPr>
          <w:rFonts w:ascii="Cambria" w:hAnsi="Cambria"/>
        </w:rPr>
      </w:pPr>
      <w:r w:rsidRPr="00A17466">
        <w:rPr>
          <w:rFonts w:ascii="Cambria" w:hAnsi="Cambria"/>
        </w:rPr>
        <w:t>The American Hospital Association has issued the following statement:</w:t>
      </w:r>
    </w:p>
    <w:p w14:paraId="2F120CF2" w14:textId="6EF3CBE5" w:rsidR="00C949AE" w:rsidRPr="00A17466" w:rsidRDefault="00DD517C" w:rsidP="000A1EB8">
      <w:pPr>
        <w:rPr>
          <w:rFonts w:ascii="Cambria" w:hAnsi="Cambria"/>
        </w:rPr>
      </w:pPr>
      <w:r w:rsidRPr="00A17466">
        <w:rPr>
          <w:rFonts w:ascii="Cambria" w:hAnsi="Cambria"/>
        </w:rPr>
        <w:t xml:space="preserve">To protect all patients, </w:t>
      </w:r>
      <w:r w:rsidR="00DF75DE" w:rsidRPr="00A17466">
        <w:rPr>
          <w:rFonts w:ascii="Cambria" w:hAnsi="Cambria"/>
        </w:rPr>
        <w:t>communities,</w:t>
      </w:r>
      <w:r w:rsidRPr="00A17466">
        <w:rPr>
          <w:rFonts w:ascii="Cambria" w:hAnsi="Cambria"/>
        </w:rPr>
        <w:t xml:space="preserve"> and personnel from the known and substantial risks of COVID-19, the American Hospital Association (AHA) strongly urges the vaccination of all health care personnel. COVID-19 vaccines protect health care personnel when working both in health care facilities and in the community. They provide strong protection against workers unintentionally carrying the disease to work and spreading it to patients and peers.</w:t>
      </w:r>
    </w:p>
    <w:p w14:paraId="4B480399" w14:textId="77777777" w:rsidR="006258F0" w:rsidRPr="000A1EB8" w:rsidRDefault="006258F0" w:rsidP="000A1EB8">
      <w:pPr>
        <w:rPr>
          <w:rFonts w:ascii="Cambria" w:hAnsi="Cambria"/>
          <w:sz w:val="16"/>
          <w:szCs w:val="16"/>
        </w:rPr>
      </w:pPr>
    </w:p>
    <w:p w14:paraId="1E3B440A" w14:textId="77777777" w:rsidR="005D3F33" w:rsidRDefault="005D3F33" w:rsidP="000A1EB8">
      <w:pPr>
        <w:rPr>
          <w:rFonts w:ascii="Cambria" w:hAnsi="Cambria"/>
        </w:rPr>
      </w:pPr>
    </w:p>
    <w:p w14:paraId="481445FA" w14:textId="77777777" w:rsidR="005D3F33" w:rsidRDefault="005D3F33" w:rsidP="000A1EB8">
      <w:pPr>
        <w:rPr>
          <w:rFonts w:ascii="Cambria" w:hAnsi="Cambria"/>
        </w:rPr>
      </w:pPr>
    </w:p>
    <w:p w14:paraId="7E679F38" w14:textId="77777777" w:rsidR="005D3F33" w:rsidRDefault="005D3F33" w:rsidP="000A1EB8">
      <w:pPr>
        <w:rPr>
          <w:rFonts w:ascii="Cambria" w:hAnsi="Cambria"/>
        </w:rPr>
      </w:pPr>
    </w:p>
    <w:p w14:paraId="62875D6E" w14:textId="68541928" w:rsidR="00C949AE" w:rsidRPr="00A17466" w:rsidRDefault="00DD517C" w:rsidP="000A1EB8">
      <w:pPr>
        <w:rPr>
          <w:rFonts w:ascii="Cambria" w:hAnsi="Cambria"/>
        </w:rPr>
      </w:pPr>
      <w:r w:rsidRPr="00A17466">
        <w:rPr>
          <w:rFonts w:ascii="Cambria" w:hAnsi="Cambria"/>
        </w:rPr>
        <w:lastRenderedPageBreak/>
        <w:t>I understand that, if I contract COVID-19, I can shed the virus before symptoms appear. Even if my symptoms are mild or non-existent, I can spread it to others who can become seriously ill and result in death.</w:t>
      </w:r>
    </w:p>
    <w:p w14:paraId="7E1823AB" w14:textId="77777777" w:rsidR="00C949AE" w:rsidRPr="00A17466" w:rsidRDefault="00DD517C" w:rsidP="000A1EB8">
      <w:pPr>
        <w:rPr>
          <w:rFonts w:ascii="Cambria" w:hAnsi="Cambria"/>
        </w:rPr>
      </w:pPr>
      <w:r w:rsidRPr="00A17466">
        <w:rPr>
          <w:rFonts w:ascii="Cambria" w:hAnsi="Cambria"/>
        </w:rPr>
        <w:t>I understand that the college will attempt to place students in clinical settings, if available, based on their vaccination status. However, I also understand that, for any student that is denied entry by a private facility due to their non-vaccinated status and for which alternative clinical settings are not available, make-up hours and program progression cannot be guaranteed.</w:t>
      </w:r>
    </w:p>
    <w:p w14:paraId="4950A7F1" w14:textId="77777777" w:rsidR="006258F0" w:rsidRPr="000A1EB8" w:rsidRDefault="006258F0" w:rsidP="000A1EB8">
      <w:pPr>
        <w:spacing w:before="1"/>
        <w:rPr>
          <w:rFonts w:ascii="Cambria" w:hAnsi="Cambria"/>
          <w:sz w:val="16"/>
          <w:szCs w:val="16"/>
        </w:rPr>
      </w:pPr>
    </w:p>
    <w:p w14:paraId="7F1D47BC" w14:textId="24BEDDD3" w:rsidR="00C949AE" w:rsidRPr="00A17466" w:rsidRDefault="00DD517C" w:rsidP="000A1EB8">
      <w:pPr>
        <w:spacing w:before="1"/>
        <w:rPr>
          <w:rFonts w:ascii="Cambria" w:hAnsi="Cambria"/>
        </w:rPr>
      </w:pPr>
      <w:r w:rsidRPr="00A17466">
        <w:rPr>
          <w:rFonts w:ascii="Cambria" w:hAnsi="Cambria"/>
        </w:rPr>
        <w:t>I understand that, regardless of my decision regarding receipt of a COVID-19 vaccination, I agree to fully adhere to the policies of the college and/or clinical site where I receive my clinical education instruction. Regardless of vaccination status, all students may be required to wear N-95 or KN95 masks in clinical facilities. All students may be required to participate in periodic COVID-19 testing based on their vaccination status according to the policies of the clinical setting.</w:t>
      </w:r>
    </w:p>
    <w:p w14:paraId="2155F7CD" w14:textId="77777777" w:rsidR="00C949AE" w:rsidRPr="00A17466" w:rsidRDefault="00C949AE" w:rsidP="000A1EB8">
      <w:pPr>
        <w:pStyle w:val="BodyText"/>
        <w:spacing w:before="11"/>
        <w:rPr>
          <w:rFonts w:ascii="Cambria" w:hAnsi="Cambria"/>
          <w:sz w:val="22"/>
          <w:szCs w:val="22"/>
        </w:rPr>
      </w:pPr>
    </w:p>
    <w:p w14:paraId="7A103ABA" w14:textId="6EF883FD" w:rsidR="00C949AE" w:rsidRPr="006258F0" w:rsidRDefault="00DD517C" w:rsidP="000A1EB8">
      <w:pPr>
        <w:jc w:val="both"/>
        <w:rPr>
          <w:rFonts w:asciiTheme="majorHAnsi" w:hAnsiTheme="majorHAnsi"/>
          <w:b/>
        </w:rPr>
      </w:pPr>
      <w:r w:rsidRPr="006258F0">
        <w:rPr>
          <w:rFonts w:asciiTheme="majorHAnsi" w:hAnsiTheme="majorHAnsi"/>
          <w:b/>
        </w:rPr>
        <w:t>Having been informed of these facts, I make the following election:</w:t>
      </w:r>
    </w:p>
    <w:p w14:paraId="5BA9E7CE" w14:textId="77777777" w:rsidR="00C949AE" w:rsidRPr="006258F0" w:rsidRDefault="00C949AE" w:rsidP="000A1EB8">
      <w:pPr>
        <w:pStyle w:val="BodyText"/>
        <w:spacing w:before="2"/>
        <w:rPr>
          <w:rFonts w:asciiTheme="majorHAnsi" w:hAnsiTheme="majorHAnsi"/>
          <w:b/>
          <w:sz w:val="22"/>
          <w:szCs w:val="22"/>
        </w:rPr>
      </w:pPr>
    </w:p>
    <w:p w14:paraId="202EBBF4" w14:textId="77777777" w:rsidR="00C949AE" w:rsidRPr="006258F0" w:rsidRDefault="00DD517C" w:rsidP="000A1EB8">
      <w:pPr>
        <w:tabs>
          <w:tab w:val="left" w:pos="1254"/>
        </w:tabs>
        <w:spacing w:before="90"/>
        <w:rPr>
          <w:rFonts w:asciiTheme="majorHAnsi" w:hAnsiTheme="majorHAnsi"/>
        </w:rPr>
      </w:pPr>
      <w:r w:rsidRPr="006258F0">
        <w:rPr>
          <w:rFonts w:asciiTheme="majorHAnsi" w:hAnsiTheme="majorHAnsi"/>
          <w:u w:val="single"/>
        </w:rPr>
        <w:t xml:space="preserve"> </w:t>
      </w:r>
      <w:r w:rsidRPr="006258F0">
        <w:rPr>
          <w:rFonts w:asciiTheme="majorHAnsi" w:hAnsiTheme="majorHAnsi"/>
          <w:u w:val="single"/>
        </w:rPr>
        <w:tab/>
      </w:r>
      <w:r w:rsidRPr="006258F0">
        <w:rPr>
          <w:rFonts w:asciiTheme="majorHAnsi" w:hAnsiTheme="majorHAnsi"/>
        </w:rPr>
        <w:t xml:space="preserve">  </w:t>
      </w:r>
      <w:r w:rsidRPr="006258F0">
        <w:rPr>
          <w:rFonts w:asciiTheme="majorHAnsi" w:hAnsiTheme="majorHAnsi"/>
          <w:spacing w:val="5"/>
        </w:rPr>
        <w:t xml:space="preserve"> </w:t>
      </w:r>
      <w:r w:rsidRPr="006258F0">
        <w:rPr>
          <w:rFonts w:asciiTheme="majorHAnsi" w:hAnsiTheme="majorHAnsi"/>
        </w:rPr>
        <w:t>I elect/have elected to receive the COVID-19 vaccination (attach proof of</w:t>
      </w:r>
      <w:r w:rsidRPr="006258F0">
        <w:rPr>
          <w:rFonts w:asciiTheme="majorHAnsi" w:hAnsiTheme="majorHAnsi"/>
          <w:spacing w:val="-5"/>
        </w:rPr>
        <w:t xml:space="preserve"> </w:t>
      </w:r>
      <w:r w:rsidRPr="006258F0">
        <w:rPr>
          <w:rFonts w:asciiTheme="majorHAnsi" w:hAnsiTheme="majorHAnsi"/>
        </w:rPr>
        <w:t>vaccination).</w:t>
      </w:r>
    </w:p>
    <w:p w14:paraId="3BED4B9E" w14:textId="77777777" w:rsidR="00C949AE" w:rsidRPr="006258F0" w:rsidRDefault="00DD517C" w:rsidP="000A1EB8">
      <w:pPr>
        <w:tabs>
          <w:tab w:val="left" w:pos="1254"/>
        </w:tabs>
        <w:rPr>
          <w:rFonts w:asciiTheme="majorHAnsi" w:hAnsiTheme="majorHAnsi"/>
        </w:rPr>
      </w:pPr>
      <w:r w:rsidRPr="006258F0">
        <w:rPr>
          <w:rFonts w:asciiTheme="majorHAnsi" w:hAnsiTheme="majorHAnsi"/>
          <w:u w:val="single"/>
        </w:rPr>
        <w:t xml:space="preserve"> </w:t>
      </w:r>
      <w:r w:rsidRPr="006258F0">
        <w:rPr>
          <w:rFonts w:asciiTheme="majorHAnsi" w:hAnsiTheme="majorHAnsi"/>
          <w:u w:val="single"/>
        </w:rPr>
        <w:tab/>
      </w:r>
      <w:r w:rsidRPr="006258F0">
        <w:rPr>
          <w:rFonts w:asciiTheme="majorHAnsi" w:hAnsiTheme="majorHAnsi"/>
        </w:rPr>
        <w:t xml:space="preserve">  </w:t>
      </w:r>
      <w:r w:rsidRPr="006258F0">
        <w:rPr>
          <w:rFonts w:asciiTheme="majorHAnsi" w:hAnsiTheme="majorHAnsi"/>
          <w:spacing w:val="5"/>
        </w:rPr>
        <w:t xml:space="preserve"> </w:t>
      </w:r>
      <w:r w:rsidRPr="006258F0">
        <w:rPr>
          <w:rFonts w:asciiTheme="majorHAnsi" w:hAnsiTheme="majorHAnsi"/>
        </w:rPr>
        <w:t>I elect to decline the COVID-19 vaccination for the following</w:t>
      </w:r>
      <w:r w:rsidRPr="006258F0">
        <w:rPr>
          <w:rFonts w:asciiTheme="majorHAnsi" w:hAnsiTheme="majorHAnsi"/>
          <w:spacing w:val="-6"/>
        </w:rPr>
        <w:t xml:space="preserve"> </w:t>
      </w:r>
      <w:r w:rsidRPr="006258F0">
        <w:rPr>
          <w:rFonts w:asciiTheme="majorHAnsi" w:hAnsiTheme="majorHAnsi"/>
        </w:rPr>
        <w:t>reason(s):</w:t>
      </w:r>
    </w:p>
    <w:p w14:paraId="172217AE" w14:textId="77777777" w:rsidR="00C949AE" w:rsidRPr="006258F0" w:rsidRDefault="00DD517C" w:rsidP="000A1EB8">
      <w:pPr>
        <w:tabs>
          <w:tab w:val="left" w:pos="1975"/>
        </w:tabs>
        <w:spacing w:before="60"/>
        <w:rPr>
          <w:rFonts w:asciiTheme="majorHAnsi" w:hAnsiTheme="majorHAnsi"/>
          <w:i/>
          <w:sz w:val="24"/>
        </w:rPr>
      </w:pPr>
      <w:r w:rsidRPr="006258F0">
        <w:rPr>
          <w:rFonts w:asciiTheme="majorHAnsi" w:hAnsiTheme="majorHAnsi"/>
          <w:sz w:val="24"/>
          <w:u w:val="single"/>
        </w:rPr>
        <w:t xml:space="preserve"> </w:t>
      </w:r>
      <w:r w:rsidRPr="006258F0">
        <w:rPr>
          <w:rFonts w:asciiTheme="majorHAnsi" w:hAnsiTheme="majorHAnsi"/>
          <w:sz w:val="24"/>
          <w:u w:val="single"/>
        </w:rPr>
        <w:tab/>
      </w:r>
      <w:r w:rsidRPr="006258F0">
        <w:rPr>
          <w:rFonts w:asciiTheme="majorHAnsi" w:hAnsiTheme="majorHAnsi"/>
          <w:sz w:val="24"/>
        </w:rPr>
        <w:t xml:space="preserve">Medical reason </w:t>
      </w:r>
      <w:r w:rsidRPr="006258F0">
        <w:rPr>
          <w:rFonts w:asciiTheme="majorHAnsi" w:hAnsiTheme="majorHAnsi"/>
          <w:i/>
          <w:sz w:val="24"/>
        </w:rPr>
        <w:t>(Physician’s letter attached)</w:t>
      </w:r>
    </w:p>
    <w:p w14:paraId="11F31D7E" w14:textId="77777777" w:rsidR="00C949AE" w:rsidRPr="006258F0" w:rsidRDefault="00DD517C" w:rsidP="000A1EB8">
      <w:pPr>
        <w:tabs>
          <w:tab w:val="left" w:pos="1975"/>
        </w:tabs>
        <w:rPr>
          <w:rFonts w:asciiTheme="majorHAnsi" w:hAnsiTheme="majorHAnsi"/>
          <w:sz w:val="24"/>
        </w:rPr>
      </w:pPr>
      <w:r w:rsidRPr="006258F0">
        <w:rPr>
          <w:rFonts w:asciiTheme="majorHAnsi" w:hAnsiTheme="majorHAnsi"/>
          <w:sz w:val="24"/>
          <w:u w:val="single"/>
        </w:rPr>
        <w:t xml:space="preserve"> </w:t>
      </w:r>
      <w:r w:rsidRPr="006258F0">
        <w:rPr>
          <w:rFonts w:asciiTheme="majorHAnsi" w:hAnsiTheme="majorHAnsi"/>
          <w:sz w:val="24"/>
          <w:u w:val="single"/>
        </w:rPr>
        <w:tab/>
      </w:r>
      <w:r w:rsidRPr="006258F0">
        <w:rPr>
          <w:rFonts w:asciiTheme="majorHAnsi" w:hAnsiTheme="majorHAnsi"/>
          <w:sz w:val="24"/>
        </w:rPr>
        <w:t>Religious</w:t>
      </w:r>
      <w:r w:rsidRPr="006258F0">
        <w:rPr>
          <w:rFonts w:asciiTheme="majorHAnsi" w:hAnsiTheme="majorHAnsi"/>
          <w:spacing w:val="-1"/>
          <w:sz w:val="24"/>
        </w:rPr>
        <w:t xml:space="preserve"> </w:t>
      </w:r>
      <w:r w:rsidRPr="006258F0">
        <w:rPr>
          <w:rFonts w:asciiTheme="majorHAnsi" w:hAnsiTheme="majorHAnsi"/>
          <w:sz w:val="24"/>
        </w:rPr>
        <w:t>Beliefs</w:t>
      </w:r>
    </w:p>
    <w:p w14:paraId="36BF35DA" w14:textId="77777777" w:rsidR="00C949AE" w:rsidRDefault="00C949AE" w:rsidP="000A1EB8">
      <w:pPr>
        <w:pStyle w:val="BodyText"/>
        <w:rPr>
          <w:sz w:val="24"/>
        </w:rPr>
      </w:pPr>
    </w:p>
    <w:p w14:paraId="6081C62F" w14:textId="77777777" w:rsidR="00C949AE" w:rsidRPr="006258F0" w:rsidRDefault="00DD517C" w:rsidP="000A1EB8">
      <w:pPr>
        <w:rPr>
          <w:rFonts w:ascii="Cambria" w:hAnsi="Cambria"/>
        </w:rPr>
      </w:pPr>
      <w:r w:rsidRPr="006258F0">
        <w:rPr>
          <w:rFonts w:ascii="Cambria" w:hAnsi="Cambria"/>
        </w:rPr>
        <w:t>I understand that, should I change my election and receive the COVID-19 vaccination, I should immediately notify my clinical instructor or departmental dean.</w:t>
      </w:r>
    </w:p>
    <w:p w14:paraId="6D9CD8AE" w14:textId="77777777" w:rsidR="00C949AE" w:rsidRPr="006258F0" w:rsidRDefault="00C949AE" w:rsidP="000A1EB8">
      <w:pPr>
        <w:pStyle w:val="BodyText"/>
        <w:rPr>
          <w:rFonts w:ascii="Cambria" w:hAnsi="Cambria"/>
          <w:sz w:val="22"/>
          <w:szCs w:val="22"/>
        </w:rPr>
      </w:pPr>
    </w:p>
    <w:p w14:paraId="353182B9" w14:textId="77777777" w:rsidR="00C949AE" w:rsidRPr="006258F0" w:rsidRDefault="00DD517C" w:rsidP="000A1EB8">
      <w:pPr>
        <w:rPr>
          <w:rFonts w:ascii="Cambria" w:hAnsi="Cambria"/>
          <w:b/>
        </w:rPr>
      </w:pPr>
      <w:r w:rsidRPr="006258F0">
        <w:rPr>
          <w:rFonts w:ascii="Cambria" w:hAnsi="Cambria"/>
          <w:b/>
        </w:rPr>
        <w:t>I have read and fully understand the information on this COVID-19 Vaccination Informed Consent &amp; Election Form.</w:t>
      </w:r>
    </w:p>
    <w:p w14:paraId="4770C242" w14:textId="77777777" w:rsidR="00C949AE" w:rsidRPr="006258F0" w:rsidRDefault="00C949AE" w:rsidP="000A1EB8">
      <w:pPr>
        <w:pStyle w:val="BodyText"/>
        <w:rPr>
          <w:rFonts w:ascii="Cambria" w:hAnsi="Cambria"/>
          <w:b/>
          <w:sz w:val="22"/>
          <w:szCs w:val="22"/>
        </w:rPr>
      </w:pPr>
    </w:p>
    <w:p w14:paraId="4BD929A7" w14:textId="5B263AB1" w:rsidR="00C949AE" w:rsidRPr="006258F0" w:rsidRDefault="00DD517C" w:rsidP="000A1EB8">
      <w:pPr>
        <w:tabs>
          <w:tab w:val="left" w:pos="7100"/>
          <w:tab w:val="left" w:pos="10021"/>
        </w:tabs>
        <w:rPr>
          <w:rFonts w:ascii="Cambria" w:hAnsi="Cambria"/>
        </w:rPr>
      </w:pPr>
      <w:r w:rsidRPr="006258F0">
        <w:rPr>
          <w:rFonts w:ascii="Cambria" w:hAnsi="Cambria"/>
        </w:rPr>
        <w:t>Signature:</w:t>
      </w:r>
      <w:r w:rsidRPr="006258F0">
        <w:rPr>
          <w:rFonts w:ascii="Cambria" w:hAnsi="Cambria"/>
          <w:u w:val="single"/>
        </w:rPr>
        <w:t xml:space="preserve"> </w:t>
      </w:r>
      <w:r w:rsidR="000A1EB8">
        <w:rPr>
          <w:rFonts w:ascii="Cambria" w:hAnsi="Cambria"/>
          <w:u w:val="single"/>
        </w:rPr>
        <w:t>_______________________________________</w:t>
      </w:r>
      <w:r w:rsidRPr="006258F0">
        <w:rPr>
          <w:rFonts w:ascii="Cambria" w:hAnsi="Cambria"/>
        </w:rPr>
        <w:t xml:space="preserve">Date: </w:t>
      </w:r>
      <w:r w:rsidRPr="006258F0">
        <w:rPr>
          <w:rFonts w:ascii="Cambria" w:hAnsi="Cambria"/>
          <w:u w:val="single"/>
        </w:rPr>
        <w:t xml:space="preserve"> </w:t>
      </w:r>
      <w:r w:rsidRPr="006258F0">
        <w:rPr>
          <w:rFonts w:ascii="Cambria" w:hAnsi="Cambria"/>
          <w:u w:val="single"/>
        </w:rPr>
        <w:tab/>
      </w:r>
    </w:p>
    <w:p w14:paraId="651FD70A" w14:textId="77777777" w:rsidR="00C949AE" w:rsidRPr="006258F0" w:rsidRDefault="00C949AE" w:rsidP="000A1EB8">
      <w:pPr>
        <w:pStyle w:val="BodyText"/>
        <w:spacing w:before="2"/>
        <w:rPr>
          <w:rFonts w:ascii="Cambria" w:hAnsi="Cambria"/>
          <w:sz w:val="22"/>
          <w:szCs w:val="22"/>
        </w:rPr>
      </w:pPr>
    </w:p>
    <w:p w14:paraId="11897FA4" w14:textId="774B0FDE" w:rsidR="00C949AE" w:rsidRPr="006258F0" w:rsidRDefault="00DD517C" w:rsidP="000A1EB8">
      <w:pPr>
        <w:tabs>
          <w:tab w:val="left" w:pos="7068"/>
          <w:tab w:val="left" w:pos="10060"/>
        </w:tabs>
        <w:spacing w:before="90"/>
        <w:rPr>
          <w:rFonts w:ascii="Cambria" w:hAnsi="Cambria"/>
        </w:rPr>
      </w:pPr>
      <w:r w:rsidRPr="006258F0">
        <w:rPr>
          <w:rFonts w:ascii="Cambria" w:hAnsi="Cambria"/>
        </w:rPr>
        <w:t>Name</w:t>
      </w:r>
      <w:r w:rsidRPr="006258F0">
        <w:rPr>
          <w:rFonts w:ascii="Cambria" w:hAnsi="Cambria"/>
          <w:spacing w:val="-2"/>
        </w:rPr>
        <w:t xml:space="preserve"> </w:t>
      </w:r>
      <w:r w:rsidRPr="006258F0">
        <w:rPr>
          <w:rFonts w:ascii="Cambria" w:hAnsi="Cambria"/>
        </w:rPr>
        <w:t>(print):</w:t>
      </w:r>
      <w:r w:rsidRPr="006258F0">
        <w:rPr>
          <w:rFonts w:ascii="Cambria" w:hAnsi="Cambria"/>
          <w:u w:val="single"/>
        </w:rPr>
        <w:t xml:space="preserve"> </w:t>
      </w:r>
      <w:r w:rsidR="000A1EB8">
        <w:rPr>
          <w:rFonts w:ascii="Cambria" w:hAnsi="Cambria"/>
          <w:u w:val="single"/>
        </w:rPr>
        <w:t>___________________________________</w:t>
      </w:r>
      <w:r w:rsidRPr="006258F0">
        <w:rPr>
          <w:rFonts w:ascii="Cambria" w:hAnsi="Cambria"/>
        </w:rPr>
        <w:t>L</w:t>
      </w:r>
      <w:r w:rsidR="00DF75DE">
        <w:rPr>
          <w:rFonts w:ascii="Cambria" w:hAnsi="Cambria"/>
        </w:rPr>
        <w:t>O</w:t>
      </w:r>
      <w:r w:rsidRPr="006258F0">
        <w:rPr>
          <w:rFonts w:ascii="Cambria" w:hAnsi="Cambria"/>
        </w:rPr>
        <w:t>LA</w:t>
      </w:r>
      <w:r w:rsidR="00DF75DE" w:rsidRPr="006258F0">
        <w:rPr>
          <w:rFonts w:ascii="Cambria" w:hAnsi="Cambria"/>
        </w:rPr>
        <w:t>#: _</w:t>
      </w:r>
      <w:r w:rsidRPr="006258F0">
        <w:rPr>
          <w:rFonts w:ascii="Cambria" w:hAnsi="Cambria"/>
          <w:u w:val="single"/>
        </w:rPr>
        <w:t xml:space="preserve"> </w:t>
      </w:r>
      <w:r w:rsidRPr="006258F0">
        <w:rPr>
          <w:rFonts w:ascii="Cambria" w:hAnsi="Cambria"/>
          <w:u w:val="single"/>
        </w:rPr>
        <w:tab/>
      </w:r>
    </w:p>
    <w:p w14:paraId="28313538" w14:textId="0A95348E" w:rsidR="00F60472" w:rsidRDefault="00F60472" w:rsidP="000A1EB8">
      <w:pPr>
        <w:rPr>
          <w:sz w:val="24"/>
        </w:rPr>
        <w:sectPr w:rsidR="00F60472" w:rsidSect="000A1EB8">
          <w:pgSz w:w="12240" w:h="15840"/>
          <w:pgMar w:top="1440" w:right="1440" w:bottom="1440" w:left="1440" w:header="720" w:footer="720" w:gutter="432"/>
          <w:cols w:space="720"/>
          <w:docGrid w:linePitch="299"/>
        </w:sectPr>
      </w:pPr>
    </w:p>
    <w:p w14:paraId="69A65B81" w14:textId="77777777" w:rsidR="00C949AE" w:rsidRDefault="00C949AE" w:rsidP="000A1EB8">
      <w:pPr>
        <w:spacing w:line="276" w:lineRule="auto"/>
        <w:rPr>
          <w:sz w:val="24"/>
        </w:rPr>
        <w:sectPr w:rsidR="00C949AE" w:rsidSect="000A1EB8">
          <w:type w:val="continuous"/>
          <w:pgSz w:w="12240" w:h="15840"/>
          <w:pgMar w:top="1440" w:right="1440" w:bottom="1440" w:left="1440" w:header="720" w:footer="720" w:gutter="0"/>
          <w:cols w:space="720"/>
          <w:docGrid w:linePitch="299"/>
        </w:sectPr>
      </w:pPr>
    </w:p>
    <w:p w14:paraId="44A63550" w14:textId="77777777" w:rsidR="00902C05" w:rsidRDefault="00902C05" w:rsidP="00902C05">
      <w:pPr>
        <w:pStyle w:val="Heading1"/>
        <w:spacing w:before="0"/>
        <w:ind w:left="0"/>
        <w:rPr>
          <w:rFonts w:ascii="Cambria" w:hAnsi="Cambria"/>
        </w:rPr>
      </w:pPr>
    </w:p>
    <w:p w14:paraId="47D39F06" w14:textId="77777777" w:rsidR="00902C05" w:rsidRDefault="00902C05" w:rsidP="00902C05">
      <w:pPr>
        <w:pStyle w:val="Heading1"/>
        <w:spacing w:before="0"/>
        <w:ind w:left="0"/>
        <w:rPr>
          <w:rFonts w:ascii="Cambria" w:hAnsi="Cambria"/>
        </w:rPr>
      </w:pPr>
    </w:p>
    <w:p w14:paraId="53518F1A" w14:textId="6485537E" w:rsidR="00C949AE" w:rsidRPr="00A97415" w:rsidRDefault="00C0322C" w:rsidP="00902C05">
      <w:pPr>
        <w:pStyle w:val="Heading1"/>
        <w:spacing w:before="0"/>
        <w:ind w:left="0"/>
        <w:rPr>
          <w:rFonts w:ascii="Cambria" w:hAnsi="Cambria"/>
        </w:rPr>
      </w:pPr>
      <w:bookmarkStart w:id="44" w:name="_Toc114837886"/>
      <w:r w:rsidRPr="00A97415">
        <w:rPr>
          <w:rFonts w:ascii="Cambria" w:hAnsi="Cambria"/>
        </w:rPr>
        <w:t>U</w:t>
      </w:r>
      <w:r w:rsidR="00DD517C" w:rsidRPr="00A97415">
        <w:rPr>
          <w:rFonts w:ascii="Cambria" w:hAnsi="Cambria"/>
        </w:rPr>
        <w:t>NIT I</w:t>
      </w:r>
      <w:r w:rsidR="00234586">
        <w:rPr>
          <w:rFonts w:ascii="Cambria" w:hAnsi="Cambria"/>
        </w:rPr>
        <w:t>I</w:t>
      </w:r>
      <w:r w:rsidR="00DD517C" w:rsidRPr="00A97415">
        <w:rPr>
          <w:rFonts w:ascii="Cambria" w:hAnsi="Cambria"/>
        </w:rPr>
        <w:t>I</w:t>
      </w:r>
      <w:r w:rsidR="00A97415">
        <w:rPr>
          <w:rFonts w:ascii="Cambria" w:hAnsi="Cambria"/>
        </w:rPr>
        <w:t xml:space="preserve">: </w:t>
      </w:r>
      <w:r w:rsidR="00DD517C" w:rsidRPr="00A97415">
        <w:rPr>
          <w:rFonts w:ascii="Cambria" w:hAnsi="Cambria"/>
        </w:rPr>
        <w:t>LEVEL I-A</w:t>
      </w:r>
      <w:bookmarkEnd w:id="44"/>
    </w:p>
    <w:p w14:paraId="601AE664" w14:textId="77777777" w:rsidR="00A17466" w:rsidRPr="00A17466" w:rsidRDefault="00A17466" w:rsidP="00A17466">
      <w:pPr>
        <w:pStyle w:val="Heading1"/>
        <w:ind w:left="0"/>
        <w:jc w:val="left"/>
        <w:rPr>
          <w:rFonts w:ascii="Cambria" w:hAnsi="Cambria"/>
        </w:rPr>
      </w:pPr>
    </w:p>
    <w:p w14:paraId="7AEBADB6" w14:textId="77777777" w:rsidR="00C949AE" w:rsidRPr="00A17466" w:rsidRDefault="00DD517C" w:rsidP="00A17466">
      <w:pPr>
        <w:pStyle w:val="BodyText"/>
        <w:jc w:val="center"/>
        <w:rPr>
          <w:rFonts w:ascii="Cambria" w:hAnsi="Cambria"/>
          <w:sz w:val="72"/>
          <w:szCs w:val="72"/>
        </w:rPr>
      </w:pPr>
      <w:r w:rsidRPr="00A17466">
        <w:rPr>
          <w:rFonts w:ascii="Cambria" w:hAnsi="Cambria"/>
          <w:sz w:val="72"/>
          <w:szCs w:val="72"/>
        </w:rPr>
        <w:t>Fall Semester</w:t>
      </w:r>
    </w:p>
    <w:p w14:paraId="3E741415" w14:textId="77777777" w:rsidR="00C949AE" w:rsidRDefault="00C949AE" w:rsidP="00D62A1D">
      <w:pPr>
        <w:rPr>
          <w:sz w:val="96"/>
        </w:rPr>
        <w:sectPr w:rsidR="00C949AE" w:rsidSect="000A1EB8">
          <w:pgSz w:w="12240" w:h="15840"/>
          <w:pgMar w:top="1440" w:right="1440" w:bottom="1440" w:left="1440" w:header="720" w:footer="720" w:gutter="0"/>
          <w:cols w:space="720"/>
          <w:docGrid w:linePitch="299"/>
        </w:sectPr>
      </w:pPr>
    </w:p>
    <w:p w14:paraId="50EBAB47" w14:textId="77777777" w:rsidR="00D62A1D" w:rsidRPr="00C0322C" w:rsidRDefault="00D62A1D" w:rsidP="00C0322C">
      <w:pPr>
        <w:pStyle w:val="Heading2"/>
        <w:rPr>
          <w:rFonts w:ascii="Cambria" w:eastAsia="Cambria" w:hAnsi="Cambria"/>
          <w:noProof/>
          <w:sz w:val="32"/>
          <w:szCs w:val="32"/>
          <w:lang w:bidi="ar-SA"/>
        </w:rPr>
      </w:pPr>
      <w:bookmarkStart w:id="45" w:name="_Toc114837887"/>
      <w:r w:rsidRPr="00C0322C">
        <w:rPr>
          <w:rFonts w:ascii="Cambria" w:eastAsia="Cambria" w:hAnsi="Cambria"/>
          <w:noProof/>
          <w:sz w:val="32"/>
          <w:szCs w:val="32"/>
          <w:lang w:bidi="ar-SA"/>
        </w:rPr>
        <w:lastRenderedPageBreak/>
        <w:t>COE GUIDELINES FOR LEVEL I FIELDWORK</w:t>
      </w:r>
      <w:bookmarkEnd w:id="45"/>
    </w:p>
    <w:p w14:paraId="063331F0" w14:textId="3E334BB1" w:rsidR="00C949AE" w:rsidRPr="00A17466" w:rsidRDefault="00D62A1D" w:rsidP="000A1EB8">
      <w:pPr>
        <w:pStyle w:val="Heading3"/>
        <w:ind w:left="0"/>
        <w:rPr>
          <w:sz w:val="32"/>
          <w:szCs w:val="32"/>
        </w:rPr>
      </w:pPr>
      <w:r>
        <w:t xml:space="preserve"> </w:t>
      </w:r>
      <w:bookmarkStart w:id="46" w:name="_Toc114837888"/>
      <w:r w:rsidR="00DD517C" w:rsidRPr="00A17466">
        <w:rPr>
          <w:sz w:val="32"/>
          <w:szCs w:val="32"/>
        </w:rPr>
        <w:t>Definition and Purpose</w:t>
      </w:r>
      <w:bookmarkEnd w:id="46"/>
    </w:p>
    <w:p w14:paraId="19114256" w14:textId="77777777" w:rsidR="00D62A1D" w:rsidRDefault="00D62A1D" w:rsidP="000A1EB8">
      <w:pPr>
        <w:pStyle w:val="BodyText"/>
        <w:rPr>
          <w:rFonts w:ascii="Cambria" w:hAnsi="Cambria"/>
        </w:rPr>
      </w:pPr>
    </w:p>
    <w:p w14:paraId="750F8286" w14:textId="462A9B0F" w:rsidR="00C949AE" w:rsidRPr="00D62A1D" w:rsidRDefault="00DD517C" w:rsidP="000A1EB8">
      <w:pPr>
        <w:pStyle w:val="BodyText"/>
        <w:rPr>
          <w:rFonts w:ascii="Cambria" w:hAnsi="Cambria"/>
          <w:sz w:val="24"/>
          <w:szCs w:val="24"/>
        </w:rPr>
      </w:pPr>
      <w:bookmarkStart w:id="47" w:name="_Hlk84781404"/>
      <w:r w:rsidRPr="00D62A1D">
        <w:rPr>
          <w:rFonts w:ascii="Cambria" w:hAnsi="Cambria"/>
          <w:sz w:val="24"/>
          <w:szCs w:val="24"/>
        </w:rPr>
        <w:t xml:space="preserve">The </w:t>
      </w:r>
      <w:r w:rsidRPr="00D62A1D">
        <w:rPr>
          <w:rFonts w:ascii="Cambria" w:hAnsi="Cambria"/>
          <w:i/>
          <w:sz w:val="24"/>
          <w:szCs w:val="24"/>
        </w:rPr>
        <w:t xml:space="preserve">AOTA ACOTE 2018 Standards </w:t>
      </w:r>
      <w:r w:rsidRPr="00D62A1D">
        <w:rPr>
          <w:rFonts w:ascii="Cambria" w:hAnsi="Cambria"/>
          <w:sz w:val="24"/>
          <w:szCs w:val="24"/>
        </w:rPr>
        <w:t>describe the goal of Level 1 Fieldwork " to introduce students to fieldwork, apply knowledge to practice, and develop understanding of the needs of clients.”</w:t>
      </w:r>
    </w:p>
    <w:p w14:paraId="6B8B62AB" w14:textId="77777777" w:rsidR="00D62A1D" w:rsidRPr="00D62A1D" w:rsidRDefault="00D62A1D" w:rsidP="000A1EB8">
      <w:pPr>
        <w:pStyle w:val="BodyText"/>
        <w:rPr>
          <w:rFonts w:ascii="Cambria" w:hAnsi="Cambria"/>
          <w:sz w:val="24"/>
          <w:szCs w:val="24"/>
        </w:rPr>
      </w:pPr>
    </w:p>
    <w:p w14:paraId="6F0F53AD" w14:textId="77777777" w:rsidR="00C949AE" w:rsidRPr="00D62A1D" w:rsidRDefault="00DD517C" w:rsidP="000A1EB8">
      <w:pPr>
        <w:pStyle w:val="BodyText"/>
        <w:ind w:firstLine="22"/>
        <w:rPr>
          <w:rFonts w:ascii="Cambria" w:hAnsi="Cambria"/>
          <w:sz w:val="24"/>
          <w:szCs w:val="24"/>
        </w:rPr>
      </w:pPr>
      <w:r w:rsidRPr="00D62A1D">
        <w:rPr>
          <w:rFonts w:ascii="Cambria" w:hAnsi="Cambria"/>
          <w:sz w:val="24"/>
          <w:szCs w:val="24"/>
        </w:rPr>
        <w:t>Level 1 Fieldwork is not intended to develop independent performance, but to "include experiences designed to enrich didactic coursework through directed observation and participation in selected aspects of the occupational therapy process."</w:t>
      </w:r>
    </w:p>
    <w:p w14:paraId="24DD0B41" w14:textId="77777777" w:rsidR="00D62A1D" w:rsidRDefault="00D62A1D" w:rsidP="000A1EB8">
      <w:pPr>
        <w:pStyle w:val="BodyText"/>
        <w:ind w:firstLine="14"/>
        <w:rPr>
          <w:rFonts w:ascii="Cambria" w:hAnsi="Cambria"/>
        </w:rPr>
      </w:pPr>
    </w:p>
    <w:p w14:paraId="3A09FD92" w14:textId="5D551A41" w:rsidR="00C949AE" w:rsidRPr="00D62A1D" w:rsidRDefault="00DD517C" w:rsidP="000A1EB8">
      <w:pPr>
        <w:pStyle w:val="BodyText"/>
        <w:ind w:firstLine="14"/>
        <w:rPr>
          <w:rFonts w:ascii="Cambria" w:hAnsi="Cambria"/>
          <w:sz w:val="24"/>
          <w:szCs w:val="24"/>
        </w:rPr>
      </w:pPr>
      <w:r w:rsidRPr="00D62A1D">
        <w:rPr>
          <w:rFonts w:ascii="Cambria" w:hAnsi="Cambria"/>
          <w:sz w:val="24"/>
          <w:szCs w:val="24"/>
        </w:rPr>
        <w:t>Services may be provided to a variety of populations through a variety of settings. Experiences may include those directly related to occupational therapy, as well as other situations to enhance an understanding of the developmental stages, tasks, and roles of individuals throughout the life span. Day care centers, schools, neighborhood centers, hospice, homeless shelters, community mental health centers, and therapeutic activity or</w:t>
      </w:r>
    </w:p>
    <w:p w14:paraId="2C51AF45" w14:textId="77777777" w:rsidR="00C949AE" w:rsidRPr="00D62A1D" w:rsidRDefault="00DD517C" w:rsidP="000A1EB8">
      <w:pPr>
        <w:pStyle w:val="BodyText"/>
        <w:rPr>
          <w:rFonts w:ascii="Cambria" w:hAnsi="Cambria"/>
          <w:sz w:val="24"/>
          <w:szCs w:val="24"/>
        </w:rPr>
      </w:pPr>
      <w:r w:rsidRPr="00D62A1D">
        <w:rPr>
          <w:rFonts w:ascii="Cambria" w:hAnsi="Cambria"/>
          <w:sz w:val="24"/>
          <w:szCs w:val="24"/>
        </w:rPr>
        <w:t>work centers are among the many possible sites. Level 1 Fieldwork may also include</w:t>
      </w:r>
    </w:p>
    <w:p w14:paraId="54BDACC0" w14:textId="77777777" w:rsidR="00C949AE" w:rsidRPr="00D62A1D" w:rsidRDefault="00DD517C" w:rsidP="000A1EB8">
      <w:pPr>
        <w:pStyle w:val="BodyText"/>
        <w:ind w:firstLine="7"/>
        <w:jc w:val="both"/>
        <w:rPr>
          <w:rFonts w:ascii="Cambria" w:hAnsi="Cambria"/>
          <w:sz w:val="24"/>
          <w:szCs w:val="24"/>
        </w:rPr>
      </w:pPr>
      <w:r w:rsidRPr="00D62A1D">
        <w:rPr>
          <w:rFonts w:ascii="Cambria" w:hAnsi="Cambria"/>
          <w:sz w:val="24"/>
          <w:szCs w:val="24"/>
        </w:rPr>
        <w:t>services management and administrative experiences in occupational therapy settings, community agencies, or environmental analysis experiences. Populations may include disabled or well populations; age-specific or diagnosis-specific clients.</w:t>
      </w:r>
    </w:p>
    <w:p w14:paraId="1F818A55" w14:textId="77777777" w:rsidR="00D62A1D" w:rsidRDefault="00D62A1D" w:rsidP="000A1EB8">
      <w:pPr>
        <w:pStyle w:val="BodyText"/>
        <w:ind w:firstLine="44"/>
        <w:rPr>
          <w:rFonts w:ascii="Cambria" w:hAnsi="Cambria"/>
        </w:rPr>
      </w:pPr>
    </w:p>
    <w:p w14:paraId="0B9934EB" w14:textId="5D7615F6" w:rsidR="00C949AE" w:rsidRPr="00D62A1D" w:rsidRDefault="00DD517C" w:rsidP="000A1EB8">
      <w:pPr>
        <w:pStyle w:val="BodyText"/>
        <w:ind w:firstLine="44"/>
        <w:rPr>
          <w:rFonts w:ascii="Cambria" w:hAnsi="Cambria"/>
          <w:b/>
          <w:bCs/>
          <w:sz w:val="24"/>
          <w:szCs w:val="24"/>
        </w:rPr>
      </w:pPr>
      <w:r w:rsidRPr="00D62A1D">
        <w:rPr>
          <w:rFonts w:ascii="Cambria" w:hAnsi="Cambria"/>
          <w:b/>
          <w:bCs/>
          <w:sz w:val="24"/>
          <w:szCs w:val="24"/>
        </w:rPr>
        <w:t xml:space="preserve">Qualified personnel for supervision of Level 1 Fieldwork may include, but are not limited to, currently </w:t>
      </w:r>
      <w:r w:rsidR="00DF75DE" w:rsidRPr="00D62A1D">
        <w:rPr>
          <w:rFonts w:ascii="Cambria" w:hAnsi="Cambria"/>
          <w:b/>
          <w:bCs/>
          <w:sz w:val="24"/>
          <w:szCs w:val="24"/>
        </w:rPr>
        <w:t>licensed,</w:t>
      </w:r>
      <w:r w:rsidRPr="00D62A1D">
        <w:rPr>
          <w:rFonts w:ascii="Cambria" w:hAnsi="Cambria"/>
          <w:b/>
          <w:bCs/>
          <w:sz w:val="24"/>
          <w:szCs w:val="24"/>
        </w:rPr>
        <w:t xml:space="preserve"> or otherwise regulated occupational therapists and occupational therapy assistants, psychologists, physician assistants, teachers, social workers, physicians, speech language pathologists, nurses, and physical therapists. The supervisors must be knowledgeable about occupational therapy and cognizant of the goals and objectives of the Level 1 Fieldwork experience.</w:t>
      </w:r>
    </w:p>
    <w:bookmarkEnd w:id="47"/>
    <w:p w14:paraId="0F8FD5D2" w14:textId="77777777" w:rsidR="00C949AE" w:rsidRDefault="00C949AE">
      <w:pPr>
        <w:spacing w:line="276" w:lineRule="auto"/>
        <w:sectPr w:rsidR="00C949AE" w:rsidSect="000A1EB8">
          <w:pgSz w:w="12240" w:h="15840"/>
          <w:pgMar w:top="1440" w:right="1440" w:bottom="1440" w:left="1440" w:header="720" w:footer="720" w:gutter="0"/>
          <w:cols w:space="720"/>
          <w:docGrid w:linePitch="299"/>
        </w:sectPr>
      </w:pPr>
    </w:p>
    <w:p w14:paraId="12E22161" w14:textId="40093895" w:rsidR="00D62A1D" w:rsidRPr="00C0322C" w:rsidRDefault="00D62A1D" w:rsidP="00B40785">
      <w:pPr>
        <w:pStyle w:val="Heading2"/>
        <w:ind w:left="0"/>
        <w:rPr>
          <w:rFonts w:ascii="Cambria" w:hAnsi="Cambria"/>
          <w:sz w:val="28"/>
          <w:szCs w:val="28"/>
        </w:rPr>
      </w:pPr>
      <w:bookmarkStart w:id="48" w:name="_Toc114837889"/>
      <w:r w:rsidRPr="00C0322C">
        <w:rPr>
          <w:rFonts w:ascii="Cambria" w:eastAsia="Cambria" w:hAnsi="Cambria"/>
          <w:noProof/>
          <w:sz w:val="28"/>
          <w:szCs w:val="28"/>
          <w:lang w:bidi="ar-SA"/>
        </w:rPr>
        <w:lastRenderedPageBreak/>
        <w:t>BPCC OTA LEVEL I-A FIELDWORK EXPECTATIONS</w:t>
      </w:r>
      <w:bookmarkEnd w:id="48"/>
      <w:r w:rsidRPr="00C0322C">
        <w:rPr>
          <w:rFonts w:ascii="Cambria" w:hAnsi="Cambria"/>
          <w:sz w:val="28"/>
          <w:szCs w:val="28"/>
        </w:rPr>
        <w:t xml:space="preserve"> </w:t>
      </w:r>
    </w:p>
    <w:p w14:paraId="11A1A97C" w14:textId="77777777" w:rsidR="00D62A1D" w:rsidRDefault="00D62A1D" w:rsidP="00B40785">
      <w:pPr>
        <w:pStyle w:val="ListParagraph"/>
        <w:tabs>
          <w:tab w:val="left" w:pos="1440"/>
          <w:tab w:val="left" w:pos="1441"/>
        </w:tabs>
        <w:ind w:left="0" w:firstLine="0"/>
        <w:rPr>
          <w:rFonts w:ascii="Cambria" w:hAnsi="Cambria"/>
          <w:sz w:val="24"/>
          <w:szCs w:val="24"/>
        </w:rPr>
      </w:pPr>
    </w:p>
    <w:p w14:paraId="59EFA215" w14:textId="1B9EEBB9" w:rsidR="00C949AE" w:rsidRPr="00D62A1D" w:rsidRDefault="00DD517C" w:rsidP="00B40785">
      <w:pPr>
        <w:pStyle w:val="ListParagraph"/>
        <w:tabs>
          <w:tab w:val="left" w:pos="1440"/>
          <w:tab w:val="left" w:pos="1441"/>
        </w:tabs>
        <w:ind w:left="0" w:firstLine="0"/>
        <w:rPr>
          <w:rFonts w:ascii="Cambria" w:hAnsi="Cambria"/>
          <w:sz w:val="24"/>
          <w:szCs w:val="24"/>
        </w:rPr>
      </w:pPr>
      <w:r w:rsidRPr="00D62A1D">
        <w:rPr>
          <w:rFonts w:ascii="Cambria" w:hAnsi="Cambria"/>
          <w:sz w:val="24"/>
          <w:szCs w:val="24"/>
        </w:rPr>
        <w:t xml:space="preserve">The Level 1-A Fieldwork experience is designed to build a student’s performance in observation and documentation skills, affective skills, professional behaviors and increase general knowledge and understanding of the analysis of occupational performance in areas of </w:t>
      </w:r>
      <w:r w:rsidR="00DF75DE" w:rsidRPr="00D62A1D">
        <w:rPr>
          <w:rFonts w:ascii="Cambria" w:hAnsi="Cambria"/>
          <w:sz w:val="24"/>
          <w:szCs w:val="24"/>
        </w:rPr>
        <w:t>occupation and</w:t>
      </w:r>
      <w:r w:rsidRPr="00D62A1D">
        <w:rPr>
          <w:rFonts w:ascii="Cambria" w:hAnsi="Cambria"/>
          <w:sz w:val="24"/>
          <w:szCs w:val="24"/>
        </w:rPr>
        <w:t xml:space="preserve"> becoming familiar with the varying roles of</w:t>
      </w:r>
      <w:r w:rsidRPr="00D62A1D">
        <w:rPr>
          <w:rFonts w:ascii="Cambria" w:hAnsi="Cambria"/>
          <w:spacing w:val="-40"/>
          <w:sz w:val="24"/>
          <w:szCs w:val="24"/>
        </w:rPr>
        <w:t xml:space="preserve"> </w:t>
      </w:r>
      <w:r w:rsidRPr="00D62A1D">
        <w:rPr>
          <w:rFonts w:ascii="Cambria" w:hAnsi="Cambria"/>
          <w:sz w:val="24"/>
          <w:szCs w:val="24"/>
        </w:rPr>
        <w:t>the OT and OTA and their relationships with other healthcare providers in a variety of traditional and non-traditional</w:t>
      </w:r>
      <w:r w:rsidRPr="00D62A1D">
        <w:rPr>
          <w:rFonts w:ascii="Cambria" w:hAnsi="Cambria"/>
          <w:spacing w:val="-2"/>
          <w:sz w:val="24"/>
          <w:szCs w:val="24"/>
        </w:rPr>
        <w:t xml:space="preserve"> </w:t>
      </w:r>
      <w:r w:rsidRPr="00D62A1D">
        <w:rPr>
          <w:rFonts w:ascii="Cambria" w:hAnsi="Cambria"/>
          <w:sz w:val="24"/>
          <w:szCs w:val="24"/>
        </w:rPr>
        <w:t>sites.</w:t>
      </w:r>
    </w:p>
    <w:p w14:paraId="5929F0B2" w14:textId="77777777" w:rsidR="00C949AE" w:rsidRPr="00D62A1D" w:rsidRDefault="00C949AE" w:rsidP="00B40785">
      <w:pPr>
        <w:pStyle w:val="BodyText"/>
        <w:rPr>
          <w:rFonts w:ascii="Cambria" w:hAnsi="Cambria"/>
          <w:sz w:val="24"/>
          <w:szCs w:val="24"/>
        </w:rPr>
      </w:pPr>
    </w:p>
    <w:p w14:paraId="3903BA2D" w14:textId="77777777" w:rsidR="00C949AE" w:rsidRPr="00D62A1D" w:rsidRDefault="00DD517C" w:rsidP="00B40785">
      <w:pPr>
        <w:pStyle w:val="BodyText"/>
      </w:pPr>
      <w:r w:rsidRPr="00A17466">
        <w:rPr>
          <w:rFonts w:ascii="Cambria" w:hAnsi="Cambria"/>
          <w:b/>
          <w:bCs/>
          <w:sz w:val="24"/>
          <w:szCs w:val="24"/>
        </w:rPr>
        <w:t>The Level 1-A Fieldwork experience is part of the course requirements of OCTA 203- Physical Challenges to Occupation, OCTA 204 – Mental Challenges to Occupation, OCTA 205- Developmental Challenges to</w:t>
      </w:r>
      <w:r w:rsidRPr="00A17466">
        <w:rPr>
          <w:rFonts w:ascii="Cambria" w:hAnsi="Cambria"/>
          <w:b/>
          <w:bCs/>
          <w:spacing w:val="-9"/>
          <w:sz w:val="24"/>
          <w:szCs w:val="24"/>
        </w:rPr>
        <w:t xml:space="preserve"> </w:t>
      </w:r>
      <w:r w:rsidRPr="00A17466">
        <w:rPr>
          <w:rFonts w:ascii="Cambria" w:hAnsi="Cambria"/>
          <w:b/>
          <w:bCs/>
          <w:sz w:val="24"/>
          <w:szCs w:val="24"/>
        </w:rPr>
        <w:t>Occupation</w:t>
      </w:r>
      <w:r w:rsidRPr="00D62A1D">
        <w:t>.</w:t>
      </w:r>
    </w:p>
    <w:p w14:paraId="5F0A1E32" w14:textId="77777777" w:rsidR="00C949AE" w:rsidRPr="00D62A1D" w:rsidRDefault="00C949AE" w:rsidP="00C0322C">
      <w:pPr>
        <w:pStyle w:val="BodyText"/>
        <w:ind w:left="1152" w:right="720"/>
        <w:rPr>
          <w:rFonts w:ascii="Cambria" w:hAnsi="Cambria"/>
          <w:b/>
          <w:sz w:val="24"/>
          <w:szCs w:val="24"/>
        </w:rPr>
      </w:pPr>
    </w:p>
    <w:p w14:paraId="223559CE" w14:textId="0102A006" w:rsidR="00C949AE" w:rsidRPr="00D62A1D" w:rsidRDefault="00DD517C" w:rsidP="0020036E">
      <w:pPr>
        <w:pStyle w:val="ListParagraph"/>
        <w:numPr>
          <w:ilvl w:val="0"/>
          <w:numId w:val="44"/>
        </w:numPr>
        <w:tabs>
          <w:tab w:val="left" w:pos="1440"/>
          <w:tab w:val="left" w:pos="1441"/>
        </w:tabs>
        <w:ind w:left="0"/>
        <w:rPr>
          <w:rFonts w:ascii="Cambria" w:hAnsi="Cambria"/>
          <w:sz w:val="24"/>
          <w:szCs w:val="24"/>
        </w:rPr>
      </w:pPr>
      <w:r w:rsidRPr="00D62A1D">
        <w:rPr>
          <w:rFonts w:ascii="Cambria" w:hAnsi="Cambria"/>
          <w:sz w:val="24"/>
          <w:szCs w:val="24"/>
        </w:rPr>
        <w:t xml:space="preserve">The students are not expected to participate in direct patient care during Fieldwork 1-A as courses thus far have included foundational knowledge of OT principles and its application to practice. Intervention techniques and strategies will be introduced in the fall semester and expanded upon in the Spring Semester facilitating the progression of comprehending foundational knowledge to application of the knowledge to the development of critical thinking skills (See </w:t>
      </w:r>
      <w:r w:rsidRPr="00D62A1D">
        <w:rPr>
          <w:rFonts w:ascii="Cambria" w:hAnsi="Cambria"/>
          <w:b/>
          <w:sz w:val="24"/>
          <w:szCs w:val="24"/>
        </w:rPr>
        <w:t>Program Curriculum in “Resources”</w:t>
      </w:r>
      <w:r w:rsidRPr="00D62A1D">
        <w:rPr>
          <w:rFonts w:ascii="Cambria" w:hAnsi="Cambria"/>
          <w:sz w:val="24"/>
          <w:szCs w:val="24"/>
        </w:rPr>
        <w:t>).</w:t>
      </w:r>
    </w:p>
    <w:p w14:paraId="73C2EE0D" w14:textId="77777777" w:rsidR="00C949AE" w:rsidRPr="00D62A1D" w:rsidRDefault="00C949AE" w:rsidP="00B40785">
      <w:pPr>
        <w:pStyle w:val="BodyText"/>
        <w:rPr>
          <w:rFonts w:ascii="Cambria" w:hAnsi="Cambria"/>
          <w:sz w:val="24"/>
          <w:szCs w:val="24"/>
        </w:rPr>
      </w:pPr>
    </w:p>
    <w:p w14:paraId="51F3DA69" w14:textId="4A1CC06F" w:rsidR="00C0322C" w:rsidRDefault="00CF569E" w:rsidP="0020036E">
      <w:pPr>
        <w:pStyle w:val="ListParagraph"/>
        <w:numPr>
          <w:ilvl w:val="0"/>
          <w:numId w:val="44"/>
        </w:numPr>
        <w:tabs>
          <w:tab w:val="left" w:pos="1440"/>
          <w:tab w:val="left" w:pos="1441"/>
        </w:tabs>
        <w:ind w:left="0"/>
        <w:rPr>
          <w:rFonts w:ascii="Cambria" w:hAnsi="Cambria"/>
          <w:sz w:val="24"/>
          <w:szCs w:val="24"/>
        </w:rPr>
      </w:pPr>
      <w:r w:rsidRPr="00D62A1D">
        <w:rPr>
          <w:rFonts w:ascii="Cambria" w:hAnsi="Cambria"/>
          <w:noProof/>
          <w:sz w:val="24"/>
          <w:szCs w:val="24"/>
          <w:lang w:bidi="ar-SA"/>
        </w:rPr>
        <mc:AlternateContent>
          <mc:Choice Requires="wps">
            <w:drawing>
              <wp:anchor distT="0" distB="0" distL="114300" distR="114300" simplePos="0" relativeHeight="251574272" behindDoc="1" locked="0" layoutInCell="1" allowOverlap="1" wp14:anchorId="0AB91783" wp14:editId="12107660">
                <wp:simplePos x="0" y="0"/>
                <wp:positionH relativeFrom="page">
                  <wp:posOffset>3115945</wp:posOffset>
                </wp:positionH>
                <wp:positionV relativeFrom="paragraph">
                  <wp:posOffset>906145</wp:posOffset>
                </wp:positionV>
                <wp:extent cx="44450" cy="8890"/>
                <wp:effectExtent l="0" t="0" r="0" b="0"/>
                <wp:wrapNone/>
                <wp:docPr id="50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EDACB7" id="Rectangle 499" o:spid="_x0000_s1026" style="position:absolute;margin-left:245.35pt;margin-top:71.35pt;width:3.5pt;height:.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" fillcolor="black" stroked="f">
                <w10:wrap anchorx="page"/>
              </v:rect>
            </w:pict>
          </mc:Fallback>
        </mc:AlternateContent>
      </w:r>
      <w:r w:rsidR="00DD517C" w:rsidRPr="00D62A1D">
        <w:rPr>
          <w:rFonts w:ascii="Cambria" w:hAnsi="Cambria"/>
          <w:sz w:val="24"/>
          <w:szCs w:val="24"/>
        </w:rPr>
        <w:t xml:space="preserve">Fieldwork educators will evaluate the student’s affective skills, professional behaviors, and participation on a satisfactory/needs improvement/unsatisfactory basis using the </w:t>
      </w:r>
      <w:r w:rsidR="00DD517C" w:rsidRPr="00D62A1D">
        <w:rPr>
          <w:rFonts w:ascii="Cambria" w:hAnsi="Cambria"/>
          <w:b/>
          <w:sz w:val="24"/>
          <w:szCs w:val="24"/>
        </w:rPr>
        <w:t xml:space="preserve">Fieldwork 1-A Student Evaluation. </w:t>
      </w:r>
      <w:r w:rsidR="00DD517C" w:rsidRPr="00D62A1D">
        <w:rPr>
          <w:rFonts w:ascii="Cambria" w:hAnsi="Cambria"/>
          <w:sz w:val="24"/>
          <w:szCs w:val="24"/>
        </w:rPr>
        <w:t>An action plan will be implemented in the event</w:t>
      </w:r>
      <w:r w:rsidR="00DD517C" w:rsidRPr="00D62A1D">
        <w:rPr>
          <w:rFonts w:ascii="Cambria" w:hAnsi="Cambria"/>
          <w:spacing w:val="-34"/>
          <w:sz w:val="24"/>
          <w:szCs w:val="24"/>
        </w:rPr>
        <w:t xml:space="preserve"> </w:t>
      </w:r>
      <w:r w:rsidR="00DD517C" w:rsidRPr="00D62A1D">
        <w:rPr>
          <w:rFonts w:ascii="Cambria" w:hAnsi="Cambria"/>
          <w:sz w:val="24"/>
          <w:szCs w:val="24"/>
        </w:rPr>
        <w:t>of any score less than satisfactory. (</w:t>
      </w:r>
      <w:r w:rsidR="00DD517C" w:rsidRPr="00D62A1D">
        <w:rPr>
          <w:rFonts w:ascii="Cambria" w:hAnsi="Cambria"/>
          <w:b/>
          <w:sz w:val="24"/>
          <w:szCs w:val="24"/>
        </w:rPr>
        <w:t>See Action Plan in this section</w:t>
      </w:r>
      <w:r w:rsidR="00DD517C" w:rsidRPr="00D62A1D">
        <w:rPr>
          <w:rFonts w:ascii="Cambria" w:hAnsi="Cambria"/>
          <w:sz w:val="24"/>
          <w:szCs w:val="24"/>
        </w:rPr>
        <w:t xml:space="preserve">). The </w:t>
      </w:r>
      <w:r w:rsidR="00DD517C" w:rsidRPr="00D62A1D">
        <w:rPr>
          <w:rFonts w:ascii="Cambria" w:hAnsi="Cambria"/>
          <w:b/>
          <w:sz w:val="24"/>
          <w:szCs w:val="24"/>
        </w:rPr>
        <w:t xml:space="preserve">Fieldwork 1-A Student Evaluation </w:t>
      </w:r>
      <w:r w:rsidR="00DD517C" w:rsidRPr="00D62A1D">
        <w:rPr>
          <w:rFonts w:ascii="Cambria" w:hAnsi="Cambria"/>
          <w:sz w:val="24"/>
          <w:szCs w:val="24"/>
        </w:rPr>
        <w:t xml:space="preserve">is an electronic </w:t>
      </w:r>
      <w:r w:rsidR="00DF75DE" w:rsidRPr="00D62A1D">
        <w:rPr>
          <w:rFonts w:ascii="Cambria" w:hAnsi="Cambria"/>
          <w:sz w:val="24"/>
          <w:szCs w:val="24"/>
        </w:rPr>
        <w:t>evaluation,</w:t>
      </w:r>
      <w:r w:rsidR="00DD517C" w:rsidRPr="00D62A1D">
        <w:rPr>
          <w:rFonts w:ascii="Cambria" w:hAnsi="Cambria"/>
          <w:sz w:val="24"/>
          <w:szCs w:val="24"/>
        </w:rPr>
        <w:t xml:space="preserve"> and a student specific link will be provided by the AFWC. A paper copy of this form is available at the end of this section and in “</w:t>
      </w:r>
      <w:r w:rsidR="00655975">
        <w:rPr>
          <w:rFonts w:ascii="Cambria" w:hAnsi="Cambria"/>
          <w:sz w:val="24"/>
          <w:szCs w:val="24"/>
        </w:rPr>
        <w:t>Forms</w:t>
      </w:r>
      <w:r w:rsidR="00DD517C" w:rsidRPr="00D62A1D">
        <w:rPr>
          <w:rFonts w:ascii="Cambria" w:hAnsi="Cambria"/>
          <w:sz w:val="24"/>
          <w:szCs w:val="24"/>
        </w:rPr>
        <w:t xml:space="preserve">” for reference) The FWE may complete a hard copy of the form and mail to </w:t>
      </w:r>
      <w:r w:rsidR="00DD517C" w:rsidRPr="00D62A1D">
        <w:rPr>
          <w:rFonts w:ascii="Cambria" w:hAnsi="Cambria"/>
          <w:spacing w:val="-3"/>
          <w:sz w:val="24"/>
          <w:szCs w:val="24"/>
        </w:rPr>
        <w:t xml:space="preserve">AFWC </w:t>
      </w:r>
      <w:r w:rsidR="00DD517C" w:rsidRPr="00D62A1D">
        <w:rPr>
          <w:rFonts w:ascii="Cambria" w:hAnsi="Cambria"/>
          <w:sz w:val="24"/>
          <w:szCs w:val="24"/>
        </w:rPr>
        <w:t>or send with the</w:t>
      </w:r>
      <w:r w:rsidR="00DD517C" w:rsidRPr="00D62A1D">
        <w:rPr>
          <w:rFonts w:ascii="Cambria" w:hAnsi="Cambria"/>
          <w:spacing w:val="-1"/>
          <w:sz w:val="24"/>
          <w:szCs w:val="24"/>
        </w:rPr>
        <w:t xml:space="preserve"> </w:t>
      </w:r>
      <w:r w:rsidR="00DD517C" w:rsidRPr="00D62A1D">
        <w:rPr>
          <w:rFonts w:ascii="Cambria" w:hAnsi="Cambria"/>
          <w:sz w:val="24"/>
          <w:szCs w:val="24"/>
        </w:rPr>
        <w:t>student.</w:t>
      </w:r>
    </w:p>
    <w:p w14:paraId="38FB41A4" w14:textId="77777777" w:rsidR="00C0322C" w:rsidRDefault="00C0322C" w:rsidP="00B40785">
      <w:pPr>
        <w:pStyle w:val="ListParagraph"/>
        <w:tabs>
          <w:tab w:val="left" w:pos="1440"/>
          <w:tab w:val="left" w:pos="1441"/>
        </w:tabs>
        <w:ind w:left="0" w:firstLine="0"/>
        <w:rPr>
          <w:rFonts w:ascii="Cambria" w:hAnsi="Cambria"/>
          <w:sz w:val="24"/>
          <w:szCs w:val="24"/>
        </w:rPr>
      </w:pPr>
    </w:p>
    <w:p w14:paraId="081374DA" w14:textId="130EC72A" w:rsidR="00C949AE" w:rsidRPr="00D62A1D" w:rsidRDefault="00DD517C" w:rsidP="0020036E">
      <w:pPr>
        <w:pStyle w:val="ListParagraph"/>
        <w:numPr>
          <w:ilvl w:val="0"/>
          <w:numId w:val="44"/>
        </w:numPr>
        <w:tabs>
          <w:tab w:val="left" w:pos="1440"/>
          <w:tab w:val="left" w:pos="1441"/>
        </w:tabs>
        <w:ind w:left="0"/>
        <w:rPr>
          <w:rFonts w:ascii="Cambria" w:hAnsi="Cambria"/>
          <w:sz w:val="24"/>
          <w:szCs w:val="24"/>
        </w:rPr>
      </w:pPr>
      <w:r w:rsidRPr="00C0322C">
        <w:rPr>
          <w:rFonts w:ascii="Cambria" w:hAnsi="Cambria"/>
          <w:b/>
          <w:bCs/>
          <w:sz w:val="24"/>
          <w:szCs w:val="24"/>
        </w:rPr>
        <w:t>**It is the student’s responsibility</w:t>
      </w:r>
      <w:r w:rsidRPr="00D62A1D">
        <w:rPr>
          <w:rFonts w:ascii="Cambria" w:hAnsi="Cambria"/>
          <w:sz w:val="24"/>
          <w:szCs w:val="24"/>
        </w:rPr>
        <w:t xml:space="preserve"> to assure the Student Evaluation Form is completed and returned to the AFWC along with any assignment within one week of completing each site visit.</w:t>
      </w:r>
    </w:p>
    <w:p w14:paraId="0823AA27" w14:textId="77777777" w:rsidR="00D62A1D" w:rsidRDefault="00D62A1D" w:rsidP="00B40785">
      <w:pPr>
        <w:pStyle w:val="ListParagraph"/>
        <w:tabs>
          <w:tab w:val="left" w:pos="1418"/>
          <w:tab w:val="left" w:pos="1419"/>
        </w:tabs>
        <w:spacing w:line="309" w:lineRule="exact"/>
        <w:ind w:left="0" w:firstLine="0"/>
        <w:rPr>
          <w:rFonts w:ascii="Cambria" w:hAnsi="Cambria"/>
          <w:sz w:val="24"/>
          <w:szCs w:val="24"/>
        </w:rPr>
      </w:pPr>
    </w:p>
    <w:p w14:paraId="6D767269" w14:textId="3F6251B0" w:rsidR="00C949AE" w:rsidRPr="00D62A1D" w:rsidRDefault="00DD517C" w:rsidP="0020036E">
      <w:pPr>
        <w:pStyle w:val="ListParagraph"/>
        <w:numPr>
          <w:ilvl w:val="0"/>
          <w:numId w:val="44"/>
        </w:numPr>
        <w:tabs>
          <w:tab w:val="left" w:pos="1418"/>
          <w:tab w:val="left" w:pos="1419"/>
        </w:tabs>
        <w:spacing w:line="309" w:lineRule="exact"/>
        <w:ind w:left="0"/>
        <w:rPr>
          <w:rFonts w:ascii="Cambria" w:hAnsi="Cambria"/>
          <w:sz w:val="24"/>
          <w:szCs w:val="24"/>
        </w:rPr>
      </w:pPr>
      <w:r w:rsidRPr="00D62A1D">
        <w:rPr>
          <w:rFonts w:ascii="Cambria" w:hAnsi="Cambria"/>
          <w:sz w:val="24"/>
          <w:szCs w:val="24"/>
        </w:rPr>
        <w:t xml:space="preserve">The </w:t>
      </w:r>
      <w:r w:rsidRPr="00D62A1D">
        <w:rPr>
          <w:rFonts w:ascii="Cambria" w:hAnsi="Cambria"/>
          <w:b/>
          <w:sz w:val="24"/>
          <w:szCs w:val="24"/>
        </w:rPr>
        <w:t xml:space="preserve">objectives </w:t>
      </w:r>
      <w:r w:rsidRPr="00D62A1D">
        <w:rPr>
          <w:rFonts w:ascii="Cambria" w:hAnsi="Cambria"/>
          <w:sz w:val="24"/>
          <w:szCs w:val="24"/>
        </w:rPr>
        <w:t xml:space="preserve">that define the affective skills, professional </w:t>
      </w:r>
      <w:r w:rsidR="00DF75DE" w:rsidRPr="00D62A1D">
        <w:rPr>
          <w:rFonts w:ascii="Cambria" w:hAnsi="Cambria"/>
          <w:sz w:val="24"/>
          <w:szCs w:val="24"/>
        </w:rPr>
        <w:t>behaviors,</w:t>
      </w:r>
      <w:r w:rsidRPr="00D62A1D">
        <w:rPr>
          <w:rFonts w:ascii="Cambria" w:hAnsi="Cambria"/>
          <w:sz w:val="24"/>
          <w:szCs w:val="24"/>
        </w:rPr>
        <w:t xml:space="preserve"> and</w:t>
      </w:r>
      <w:r w:rsidRPr="00D62A1D">
        <w:rPr>
          <w:rFonts w:ascii="Cambria" w:hAnsi="Cambria"/>
          <w:spacing w:val="4"/>
          <w:sz w:val="24"/>
          <w:szCs w:val="24"/>
        </w:rPr>
        <w:t xml:space="preserve"> </w:t>
      </w:r>
      <w:r w:rsidRPr="00D62A1D">
        <w:rPr>
          <w:rFonts w:ascii="Cambria" w:hAnsi="Cambria"/>
          <w:sz w:val="24"/>
          <w:szCs w:val="24"/>
        </w:rPr>
        <w:t>participation</w:t>
      </w:r>
    </w:p>
    <w:p w14:paraId="74100E38" w14:textId="77777777" w:rsidR="00C949AE" w:rsidRPr="00D62A1D" w:rsidRDefault="00DD517C" w:rsidP="00B40785">
      <w:pPr>
        <w:pStyle w:val="BodyText"/>
        <w:rPr>
          <w:rFonts w:ascii="Cambria" w:hAnsi="Cambria"/>
          <w:sz w:val="24"/>
          <w:szCs w:val="24"/>
        </w:rPr>
      </w:pPr>
      <w:r w:rsidRPr="00D62A1D">
        <w:rPr>
          <w:rFonts w:ascii="Cambria" w:hAnsi="Cambria"/>
          <w:sz w:val="24"/>
          <w:szCs w:val="24"/>
        </w:rPr>
        <w:t>expectations of each student that the Fieldwork educators will be evaluating are described on affective skills assessment and are condensed on the Student Evaluation Form.</w:t>
      </w:r>
    </w:p>
    <w:p w14:paraId="26FE5FB9" w14:textId="77777777" w:rsidR="00C949AE" w:rsidRPr="00D62A1D" w:rsidRDefault="00C949AE" w:rsidP="00B40785">
      <w:pPr>
        <w:pStyle w:val="BodyText"/>
        <w:rPr>
          <w:rFonts w:ascii="Cambria" w:hAnsi="Cambria"/>
          <w:sz w:val="24"/>
          <w:szCs w:val="24"/>
        </w:rPr>
      </w:pPr>
    </w:p>
    <w:p w14:paraId="07AB0CE9" w14:textId="17E223A6" w:rsidR="00C949AE" w:rsidRPr="00D62A1D" w:rsidRDefault="00CF569E" w:rsidP="0020036E">
      <w:pPr>
        <w:pStyle w:val="ListParagraph"/>
        <w:numPr>
          <w:ilvl w:val="0"/>
          <w:numId w:val="44"/>
        </w:numPr>
        <w:tabs>
          <w:tab w:val="left" w:pos="1418"/>
          <w:tab w:val="left" w:pos="1419"/>
        </w:tabs>
        <w:ind w:left="0"/>
        <w:rPr>
          <w:rFonts w:ascii="Cambria" w:hAnsi="Cambria"/>
          <w:sz w:val="24"/>
          <w:szCs w:val="24"/>
        </w:rPr>
      </w:pPr>
      <w:r w:rsidRPr="00D62A1D">
        <w:rPr>
          <w:rFonts w:ascii="Cambria" w:hAnsi="Cambria"/>
          <w:noProof/>
          <w:sz w:val="24"/>
          <w:szCs w:val="24"/>
          <w:lang w:bidi="ar-SA"/>
        </w:rPr>
        <mc:AlternateContent>
          <mc:Choice Requires="wps">
            <w:drawing>
              <wp:anchor distT="0" distB="0" distL="114300" distR="114300" simplePos="0" relativeHeight="251575296" behindDoc="1" locked="0" layoutInCell="1" allowOverlap="1" wp14:anchorId="79C7B04A" wp14:editId="05AEA44F">
                <wp:simplePos x="0" y="0"/>
                <wp:positionH relativeFrom="page">
                  <wp:posOffset>6687185</wp:posOffset>
                </wp:positionH>
                <wp:positionV relativeFrom="paragraph">
                  <wp:posOffset>290830</wp:posOffset>
                </wp:positionV>
                <wp:extent cx="45720" cy="8890"/>
                <wp:effectExtent l="0" t="0" r="0" b="0"/>
                <wp:wrapNone/>
                <wp:docPr id="500"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69E49F" id="Rectangle 498" o:spid="_x0000_s1026" style="position:absolute;margin-left:526.55pt;margin-top:22.9pt;width:3.6pt;height:.7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" fillcolor="black" stroked="f">
                <w10:wrap anchorx="page"/>
              </v:rect>
            </w:pict>
          </mc:Fallback>
        </mc:AlternateContent>
      </w:r>
      <w:r w:rsidR="00DD517C" w:rsidRPr="00D62A1D">
        <w:rPr>
          <w:rFonts w:ascii="Cambria" w:hAnsi="Cambria"/>
          <w:sz w:val="24"/>
          <w:szCs w:val="24"/>
        </w:rPr>
        <w:t xml:space="preserve">The </w:t>
      </w:r>
      <w:r w:rsidR="00DD517C" w:rsidRPr="00D62A1D">
        <w:rPr>
          <w:rFonts w:ascii="Cambria" w:hAnsi="Cambria"/>
          <w:b/>
          <w:sz w:val="24"/>
          <w:szCs w:val="24"/>
        </w:rPr>
        <w:t xml:space="preserve">objectives </w:t>
      </w:r>
      <w:r w:rsidR="00DD517C" w:rsidRPr="00D62A1D">
        <w:rPr>
          <w:rFonts w:ascii="Cambria" w:hAnsi="Cambria"/>
          <w:sz w:val="24"/>
          <w:szCs w:val="24"/>
        </w:rPr>
        <w:t>that enrich didactic coursework through directed observation and participation in selected aspects of the occupational therapy process, and include mechanisms for formal evaluation of student performance are located on the syllabus for each course related to the Level I-A Fieldwork</w:t>
      </w:r>
    </w:p>
    <w:p w14:paraId="481AEBCF" w14:textId="77777777" w:rsidR="00C949AE" w:rsidRPr="00D62A1D" w:rsidRDefault="00C949AE" w:rsidP="00B40785">
      <w:pPr>
        <w:pStyle w:val="BodyText"/>
        <w:rPr>
          <w:rFonts w:ascii="Cambria" w:hAnsi="Cambria"/>
          <w:sz w:val="24"/>
          <w:szCs w:val="24"/>
        </w:rPr>
      </w:pPr>
    </w:p>
    <w:p w14:paraId="77B97F79" w14:textId="79B59C23" w:rsidR="00C949AE" w:rsidRDefault="00DD517C" w:rsidP="0020036E">
      <w:pPr>
        <w:pStyle w:val="ListParagraph"/>
        <w:numPr>
          <w:ilvl w:val="0"/>
          <w:numId w:val="44"/>
        </w:numPr>
        <w:tabs>
          <w:tab w:val="left" w:pos="1418"/>
          <w:tab w:val="left" w:pos="1419"/>
        </w:tabs>
        <w:ind w:left="0"/>
        <w:rPr>
          <w:rFonts w:ascii="Cambria" w:hAnsi="Cambria"/>
          <w:sz w:val="24"/>
          <w:szCs w:val="24"/>
        </w:rPr>
      </w:pPr>
      <w:r w:rsidRPr="00D62A1D">
        <w:rPr>
          <w:rFonts w:ascii="Cambria" w:hAnsi="Cambria"/>
          <w:sz w:val="24"/>
          <w:szCs w:val="24"/>
        </w:rPr>
        <w:t xml:space="preserve">Fieldwork educators are encouraged to openly </w:t>
      </w:r>
      <w:r w:rsidRPr="00D62A1D">
        <w:rPr>
          <w:rFonts w:ascii="Cambria" w:hAnsi="Cambria"/>
          <w:b/>
          <w:sz w:val="24"/>
          <w:szCs w:val="24"/>
        </w:rPr>
        <w:t xml:space="preserve">communicate </w:t>
      </w:r>
      <w:r w:rsidRPr="00D62A1D">
        <w:rPr>
          <w:rFonts w:ascii="Cambria" w:hAnsi="Cambria"/>
          <w:sz w:val="24"/>
          <w:szCs w:val="24"/>
        </w:rPr>
        <w:t xml:space="preserve">with students during patient </w:t>
      </w:r>
      <w:r w:rsidRPr="00D62A1D">
        <w:rPr>
          <w:rFonts w:ascii="Cambria" w:hAnsi="Cambria"/>
          <w:sz w:val="24"/>
          <w:szCs w:val="24"/>
        </w:rPr>
        <w:lastRenderedPageBreak/>
        <w:t>care by facilitating student feedback regarding basic Occupational Therapy principles, models of practice and frames of reference, the use of Occupation in their practice, holistic approaches to treatment, questioning observation skills, sharing documentation procedures and any other areas that the Fieldwork Educator deems appropriate</w:t>
      </w:r>
      <w:r w:rsidRPr="00D62A1D">
        <w:rPr>
          <w:rFonts w:ascii="Cambria" w:hAnsi="Cambria"/>
          <w:spacing w:val="4"/>
          <w:sz w:val="24"/>
          <w:szCs w:val="24"/>
        </w:rPr>
        <w:t xml:space="preserve"> </w:t>
      </w:r>
      <w:r w:rsidRPr="00D62A1D">
        <w:rPr>
          <w:rFonts w:ascii="Cambria" w:hAnsi="Cambria"/>
          <w:sz w:val="24"/>
          <w:szCs w:val="24"/>
        </w:rPr>
        <w:t>to</w:t>
      </w:r>
      <w:r w:rsidR="00D62A1D">
        <w:rPr>
          <w:rFonts w:ascii="Cambria" w:hAnsi="Cambria"/>
          <w:sz w:val="24"/>
          <w:szCs w:val="24"/>
        </w:rPr>
        <w:t xml:space="preserve"> </w:t>
      </w:r>
      <w:r w:rsidRPr="00D62A1D">
        <w:rPr>
          <w:rFonts w:ascii="Cambria" w:hAnsi="Cambria"/>
          <w:sz w:val="24"/>
          <w:szCs w:val="24"/>
        </w:rPr>
        <w:t>contribute to the successful application and understanding of the Occupational Therapy Process.</w:t>
      </w:r>
    </w:p>
    <w:p w14:paraId="4733DEDB" w14:textId="77777777" w:rsidR="00D62A1D" w:rsidRPr="00D62A1D" w:rsidRDefault="00D62A1D" w:rsidP="00B40785">
      <w:pPr>
        <w:tabs>
          <w:tab w:val="left" w:pos="1418"/>
          <w:tab w:val="left" w:pos="1419"/>
        </w:tabs>
        <w:rPr>
          <w:rFonts w:ascii="Cambria" w:hAnsi="Cambria"/>
          <w:sz w:val="24"/>
          <w:szCs w:val="24"/>
        </w:rPr>
      </w:pPr>
    </w:p>
    <w:p w14:paraId="225C4B88" w14:textId="77777777" w:rsidR="00C949AE" w:rsidRPr="00D62A1D" w:rsidRDefault="00DD517C" w:rsidP="0020036E">
      <w:pPr>
        <w:pStyle w:val="ListParagraph"/>
        <w:numPr>
          <w:ilvl w:val="0"/>
          <w:numId w:val="44"/>
        </w:numPr>
        <w:tabs>
          <w:tab w:val="left" w:pos="1306"/>
          <w:tab w:val="left" w:pos="1307"/>
        </w:tabs>
        <w:spacing w:line="206" w:lineRule="auto"/>
        <w:ind w:left="0"/>
        <w:rPr>
          <w:rFonts w:ascii="Cambria" w:hAnsi="Cambria"/>
          <w:sz w:val="24"/>
          <w:szCs w:val="24"/>
        </w:rPr>
      </w:pPr>
      <w:r w:rsidRPr="00D62A1D">
        <w:rPr>
          <w:rFonts w:ascii="Cambria" w:hAnsi="Cambria"/>
          <w:sz w:val="24"/>
          <w:szCs w:val="24"/>
        </w:rPr>
        <w:t>Level 1-A Fieldwork educators are not required to issue assignments. The course specific objectives and activities that directly link the Level I-A fieldwork experience to didactic coursework through directed observation and participation in selected aspects of the occupational therapy process are located on the Level I-A Fieldwork Assignments for OCTA 203, OCTA 204, and OCTA 205. Level I- A Fieldwork assignments and specific course related objectives can vary year to year based on course content, fieldwork settings, and student</w:t>
      </w:r>
      <w:r w:rsidRPr="00D62A1D">
        <w:rPr>
          <w:rFonts w:ascii="Cambria" w:hAnsi="Cambria"/>
          <w:spacing w:val="-3"/>
          <w:sz w:val="24"/>
          <w:szCs w:val="24"/>
        </w:rPr>
        <w:t xml:space="preserve"> </w:t>
      </w:r>
      <w:r w:rsidRPr="00D62A1D">
        <w:rPr>
          <w:rFonts w:ascii="Cambria" w:hAnsi="Cambria"/>
          <w:sz w:val="24"/>
          <w:szCs w:val="24"/>
        </w:rPr>
        <w:t>needs.</w:t>
      </w:r>
    </w:p>
    <w:p w14:paraId="49CA5C93" w14:textId="77777777" w:rsidR="00C949AE" w:rsidRPr="00D62A1D" w:rsidRDefault="00C949AE" w:rsidP="00B40785">
      <w:pPr>
        <w:pStyle w:val="BodyText"/>
        <w:rPr>
          <w:rFonts w:ascii="Cambria" w:hAnsi="Cambria"/>
          <w:sz w:val="24"/>
          <w:szCs w:val="24"/>
        </w:rPr>
      </w:pPr>
    </w:p>
    <w:p w14:paraId="734E47C5" w14:textId="0717388B" w:rsidR="00C949AE" w:rsidRPr="00D62A1D" w:rsidRDefault="00DD517C" w:rsidP="0020036E">
      <w:pPr>
        <w:pStyle w:val="ListParagraph"/>
        <w:numPr>
          <w:ilvl w:val="0"/>
          <w:numId w:val="44"/>
        </w:numPr>
        <w:tabs>
          <w:tab w:val="left" w:pos="1306"/>
          <w:tab w:val="left" w:pos="1307"/>
        </w:tabs>
        <w:spacing w:line="206" w:lineRule="auto"/>
        <w:ind w:left="0"/>
        <w:rPr>
          <w:rFonts w:ascii="Cambria" w:hAnsi="Cambria"/>
          <w:sz w:val="24"/>
          <w:szCs w:val="24"/>
        </w:rPr>
      </w:pPr>
      <w:r w:rsidRPr="00D62A1D">
        <w:rPr>
          <w:rFonts w:ascii="Cambria" w:hAnsi="Cambria"/>
          <w:sz w:val="24"/>
          <w:szCs w:val="24"/>
        </w:rPr>
        <w:t xml:space="preserve">Students are expected to complete an </w:t>
      </w:r>
      <w:r w:rsidRPr="00D62A1D">
        <w:rPr>
          <w:rFonts w:ascii="Cambria" w:hAnsi="Cambria"/>
          <w:b/>
          <w:sz w:val="24"/>
          <w:szCs w:val="24"/>
        </w:rPr>
        <w:t xml:space="preserve">Attendance Log </w:t>
      </w:r>
      <w:r w:rsidRPr="00D62A1D">
        <w:rPr>
          <w:rFonts w:ascii="Cambria" w:hAnsi="Cambria"/>
          <w:sz w:val="24"/>
          <w:szCs w:val="24"/>
        </w:rPr>
        <w:t>at the end of each visit. The Attendance Log lists the name of the site, the total time at the site for each day and the FWE’s signature. This log is due upon completion of all Level I-A rotations. A copy of the Attendance Log can be found in this section, in the “</w:t>
      </w:r>
      <w:r w:rsidR="00655975">
        <w:rPr>
          <w:rFonts w:ascii="Cambria" w:hAnsi="Cambria"/>
          <w:sz w:val="24"/>
          <w:szCs w:val="24"/>
        </w:rPr>
        <w:t>Forms</w:t>
      </w:r>
      <w:r w:rsidRPr="00D62A1D">
        <w:rPr>
          <w:rFonts w:ascii="Cambria" w:hAnsi="Cambria"/>
          <w:sz w:val="24"/>
          <w:szCs w:val="24"/>
        </w:rPr>
        <w:t>” and on</w:t>
      </w:r>
      <w:r w:rsidRPr="00D62A1D">
        <w:rPr>
          <w:rFonts w:ascii="Cambria" w:hAnsi="Cambria"/>
          <w:spacing w:val="-5"/>
          <w:sz w:val="24"/>
          <w:szCs w:val="24"/>
        </w:rPr>
        <w:t xml:space="preserve"> </w:t>
      </w:r>
      <w:r w:rsidRPr="00D62A1D">
        <w:rPr>
          <w:rFonts w:ascii="Cambria" w:hAnsi="Cambria"/>
          <w:sz w:val="24"/>
          <w:szCs w:val="24"/>
        </w:rPr>
        <w:t>CANVAS.</w:t>
      </w:r>
    </w:p>
    <w:p w14:paraId="1D243EA3" w14:textId="77777777" w:rsidR="00C949AE" w:rsidRPr="00D62A1D" w:rsidRDefault="00C949AE" w:rsidP="00B40785">
      <w:pPr>
        <w:pStyle w:val="BodyText"/>
        <w:rPr>
          <w:rFonts w:ascii="Cambria" w:hAnsi="Cambria"/>
          <w:sz w:val="24"/>
          <w:szCs w:val="24"/>
        </w:rPr>
      </w:pPr>
    </w:p>
    <w:p w14:paraId="1283C69D" w14:textId="74ABDADE" w:rsidR="00C949AE" w:rsidRPr="00D62A1D" w:rsidRDefault="00DD517C" w:rsidP="0020036E">
      <w:pPr>
        <w:pStyle w:val="ListParagraph"/>
        <w:numPr>
          <w:ilvl w:val="0"/>
          <w:numId w:val="44"/>
        </w:numPr>
        <w:tabs>
          <w:tab w:val="left" w:pos="1306"/>
          <w:tab w:val="left" w:pos="1307"/>
        </w:tabs>
        <w:spacing w:line="206" w:lineRule="auto"/>
        <w:ind w:left="0"/>
        <w:rPr>
          <w:rFonts w:ascii="Cambria" w:hAnsi="Cambria"/>
          <w:sz w:val="24"/>
          <w:szCs w:val="24"/>
        </w:rPr>
      </w:pPr>
      <w:r w:rsidRPr="00D62A1D">
        <w:rPr>
          <w:rFonts w:ascii="Cambria" w:hAnsi="Cambria"/>
          <w:sz w:val="24"/>
          <w:szCs w:val="24"/>
        </w:rPr>
        <w:t xml:space="preserve">Students are required to complete a </w:t>
      </w:r>
      <w:r w:rsidRPr="00D62A1D">
        <w:rPr>
          <w:rFonts w:ascii="Cambria" w:hAnsi="Cambria"/>
          <w:b/>
          <w:sz w:val="24"/>
          <w:szCs w:val="24"/>
        </w:rPr>
        <w:t xml:space="preserve">Facility/Fieldwork I-A Evaluation Form </w:t>
      </w:r>
      <w:r w:rsidRPr="00D62A1D">
        <w:rPr>
          <w:rFonts w:ascii="Cambria" w:hAnsi="Cambria"/>
          <w:sz w:val="24"/>
          <w:szCs w:val="24"/>
        </w:rPr>
        <w:t xml:space="preserve">for each Fieldwork </w:t>
      </w:r>
      <w:r w:rsidRPr="00D62A1D">
        <w:rPr>
          <w:rFonts w:ascii="Cambria" w:hAnsi="Cambria"/>
          <w:spacing w:val="-3"/>
          <w:sz w:val="24"/>
          <w:szCs w:val="24"/>
        </w:rPr>
        <w:t xml:space="preserve">site </w:t>
      </w:r>
      <w:r w:rsidRPr="00D62A1D">
        <w:rPr>
          <w:rFonts w:ascii="Cambria" w:hAnsi="Cambria"/>
          <w:sz w:val="24"/>
          <w:szCs w:val="24"/>
        </w:rPr>
        <w:t>and submit to the Academic Fieldwork Coordinator via CANVAS within one week of completing assigned hours at each facility. A Copy of this evaluation form is can be found in this section, in “</w:t>
      </w:r>
      <w:r w:rsidR="00655975">
        <w:rPr>
          <w:rFonts w:ascii="Cambria" w:hAnsi="Cambria"/>
          <w:sz w:val="24"/>
          <w:szCs w:val="24"/>
        </w:rPr>
        <w:t>Forms</w:t>
      </w:r>
      <w:r w:rsidRPr="00D62A1D">
        <w:rPr>
          <w:rFonts w:ascii="Cambria" w:hAnsi="Cambria"/>
          <w:sz w:val="24"/>
          <w:szCs w:val="24"/>
        </w:rPr>
        <w:t>” and on</w:t>
      </w:r>
      <w:r w:rsidRPr="00D62A1D">
        <w:rPr>
          <w:rFonts w:ascii="Cambria" w:hAnsi="Cambria"/>
          <w:spacing w:val="3"/>
          <w:sz w:val="24"/>
          <w:szCs w:val="24"/>
        </w:rPr>
        <w:t xml:space="preserve"> </w:t>
      </w:r>
      <w:r w:rsidRPr="00D62A1D">
        <w:rPr>
          <w:rFonts w:ascii="Cambria" w:hAnsi="Cambria"/>
          <w:sz w:val="24"/>
          <w:szCs w:val="24"/>
        </w:rPr>
        <w:t>CANVAS.</w:t>
      </w:r>
    </w:p>
    <w:p w14:paraId="64672EE1" w14:textId="77777777" w:rsidR="00C949AE" w:rsidRPr="00D62A1D" w:rsidRDefault="00C949AE" w:rsidP="00B40785">
      <w:pPr>
        <w:pStyle w:val="BodyText"/>
        <w:rPr>
          <w:rFonts w:ascii="Cambria" w:hAnsi="Cambria"/>
          <w:sz w:val="24"/>
          <w:szCs w:val="24"/>
        </w:rPr>
      </w:pPr>
    </w:p>
    <w:p w14:paraId="657E5044" w14:textId="1504B00C" w:rsidR="00C949AE" w:rsidRDefault="00DD517C" w:rsidP="0020036E">
      <w:pPr>
        <w:pStyle w:val="ListParagraph"/>
        <w:numPr>
          <w:ilvl w:val="0"/>
          <w:numId w:val="44"/>
        </w:numPr>
        <w:tabs>
          <w:tab w:val="left" w:pos="1306"/>
          <w:tab w:val="left" w:pos="1307"/>
        </w:tabs>
        <w:spacing w:line="201" w:lineRule="auto"/>
        <w:ind w:left="0"/>
        <w:rPr>
          <w:rFonts w:ascii="Cambria" w:hAnsi="Cambria"/>
          <w:sz w:val="24"/>
          <w:szCs w:val="24"/>
        </w:rPr>
      </w:pPr>
      <w:r w:rsidRPr="00D62A1D">
        <w:rPr>
          <w:rFonts w:ascii="Cambria" w:hAnsi="Cambria"/>
          <w:sz w:val="24"/>
          <w:szCs w:val="24"/>
        </w:rPr>
        <w:t>The time and/or days of the placements are dependent upon the schedule of the facilities</w:t>
      </w:r>
      <w:r w:rsidRPr="00D62A1D">
        <w:rPr>
          <w:rFonts w:ascii="Cambria" w:hAnsi="Cambria"/>
          <w:spacing w:val="-28"/>
          <w:sz w:val="24"/>
          <w:szCs w:val="24"/>
        </w:rPr>
        <w:t xml:space="preserve"> </w:t>
      </w:r>
      <w:r w:rsidRPr="00D62A1D">
        <w:rPr>
          <w:rFonts w:ascii="Cambria" w:hAnsi="Cambria"/>
          <w:sz w:val="24"/>
          <w:szCs w:val="24"/>
        </w:rPr>
        <w:t>and/or fieldwork educators.</w:t>
      </w:r>
    </w:p>
    <w:p w14:paraId="6FE28929" w14:textId="77777777" w:rsidR="00C0322C" w:rsidRPr="00D62A1D" w:rsidRDefault="00C0322C" w:rsidP="00B40785">
      <w:pPr>
        <w:pStyle w:val="ListParagraph"/>
        <w:tabs>
          <w:tab w:val="left" w:pos="1306"/>
          <w:tab w:val="left" w:pos="1307"/>
        </w:tabs>
        <w:spacing w:line="201" w:lineRule="auto"/>
        <w:ind w:left="0" w:firstLine="0"/>
        <w:rPr>
          <w:rFonts w:ascii="Cambria" w:hAnsi="Cambria"/>
          <w:sz w:val="24"/>
          <w:szCs w:val="24"/>
        </w:rPr>
      </w:pPr>
    </w:p>
    <w:p w14:paraId="39DA3B70" w14:textId="77777777" w:rsidR="00C949AE" w:rsidRPr="00D62A1D" w:rsidRDefault="00DD517C" w:rsidP="0020036E">
      <w:pPr>
        <w:pStyle w:val="ListParagraph"/>
        <w:numPr>
          <w:ilvl w:val="0"/>
          <w:numId w:val="44"/>
        </w:numPr>
        <w:tabs>
          <w:tab w:val="left" w:pos="1306"/>
          <w:tab w:val="left" w:pos="1307"/>
        </w:tabs>
        <w:ind w:left="0"/>
        <w:rPr>
          <w:rFonts w:ascii="Cambria" w:hAnsi="Cambria"/>
          <w:sz w:val="24"/>
          <w:szCs w:val="24"/>
        </w:rPr>
      </w:pPr>
      <w:r w:rsidRPr="00D62A1D">
        <w:rPr>
          <w:rFonts w:ascii="Cambria" w:hAnsi="Cambria"/>
          <w:sz w:val="24"/>
          <w:szCs w:val="24"/>
        </w:rPr>
        <w:t>Level I Fieldwork experiences cannot be substituted for any part of Level II</w:t>
      </w:r>
      <w:r w:rsidRPr="00D62A1D">
        <w:rPr>
          <w:rFonts w:ascii="Cambria" w:hAnsi="Cambria"/>
          <w:spacing w:val="-5"/>
          <w:sz w:val="24"/>
          <w:szCs w:val="24"/>
        </w:rPr>
        <w:t xml:space="preserve"> </w:t>
      </w:r>
      <w:r w:rsidRPr="00D62A1D">
        <w:rPr>
          <w:rFonts w:ascii="Cambria" w:hAnsi="Cambria"/>
          <w:sz w:val="24"/>
          <w:szCs w:val="24"/>
        </w:rPr>
        <w:t>Fieldwork.</w:t>
      </w:r>
    </w:p>
    <w:p w14:paraId="17CCBFA3" w14:textId="77777777" w:rsidR="00D62A1D" w:rsidRPr="00C0322C" w:rsidRDefault="00D62A1D" w:rsidP="0020036E">
      <w:pPr>
        <w:pStyle w:val="ListParagraph"/>
        <w:numPr>
          <w:ilvl w:val="0"/>
          <w:numId w:val="44"/>
        </w:numPr>
        <w:ind w:left="0"/>
        <w:rPr>
          <w:sz w:val="24"/>
        </w:rPr>
      </w:pPr>
      <w:r w:rsidRPr="00C0322C">
        <w:rPr>
          <w:sz w:val="24"/>
        </w:rPr>
        <w:br w:type="page"/>
      </w:r>
    </w:p>
    <w:p w14:paraId="607DD793" w14:textId="1B1D0454" w:rsidR="00D62A1D" w:rsidRPr="00C0322C" w:rsidRDefault="00D62A1D" w:rsidP="000F7AD1">
      <w:pPr>
        <w:pStyle w:val="Heading2"/>
        <w:ind w:left="0"/>
        <w:rPr>
          <w:rFonts w:ascii="Cambria" w:eastAsia="Cambria" w:hAnsi="Cambria"/>
          <w:noProof/>
          <w:sz w:val="28"/>
          <w:szCs w:val="28"/>
          <w:lang w:bidi="ar-SA"/>
        </w:rPr>
      </w:pPr>
      <w:bookmarkStart w:id="49" w:name="_Toc114837890"/>
      <w:bookmarkStart w:id="50" w:name="_Hlk88123472"/>
      <w:r w:rsidRPr="00C0322C">
        <w:rPr>
          <w:rFonts w:ascii="Cambria" w:eastAsia="Cambria" w:hAnsi="Cambria"/>
          <w:noProof/>
          <w:sz w:val="28"/>
          <w:szCs w:val="28"/>
          <w:lang w:bidi="ar-SA"/>
        </w:rPr>
        <w:lastRenderedPageBreak/>
        <w:t>BPCC OTA LEVEL I-A FIELDWORK OBJECTIVES</w:t>
      </w:r>
      <w:bookmarkEnd w:id="49"/>
    </w:p>
    <w:p w14:paraId="662EE76D" w14:textId="77777777" w:rsidR="00D62A1D" w:rsidRDefault="00D62A1D" w:rsidP="00D62A1D">
      <w:pPr>
        <w:pStyle w:val="ListParagraph"/>
        <w:tabs>
          <w:tab w:val="left" w:pos="1205"/>
        </w:tabs>
        <w:ind w:left="662" w:right="562" w:firstLine="0"/>
        <w:rPr>
          <w:sz w:val="24"/>
        </w:rPr>
      </w:pPr>
      <w:r>
        <w:rPr>
          <w:sz w:val="24"/>
        </w:rPr>
        <w:t xml:space="preserve"> </w:t>
      </w:r>
    </w:p>
    <w:p w14:paraId="67209902" w14:textId="1AB9D50C"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Demonstrate an understanding of the basic tenets of occupational</w:t>
      </w:r>
      <w:r w:rsidRPr="00D62A1D">
        <w:rPr>
          <w:rFonts w:ascii="Cambria" w:hAnsi="Cambria"/>
          <w:spacing w:val="-3"/>
          <w:sz w:val="24"/>
        </w:rPr>
        <w:t xml:space="preserve"> </w:t>
      </w:r>
      <w:r w:rsidRPr="00D62A1D">
        <w:rPr>
          <w:rFonts w:ascii="Cambria" w:hAnsi="Cambria"/>
          <w:sz w:val="24"/>
        </w:rPr>
        <w:t>therapy.</w:t>
      </w:r>
    </w:p>
    <w:p w14:paraId="689AE154"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Enrich classroom knowledge through directed observation in the</w:t>
      </w:r>
      <w:r w:rsidRPr="00D62A1D">
        <w:rPr>
          <w:rFonts w:ascii="Cambria" w:hAnsi="Cambria"/>
          <w:spacing w:val="-1"/>
          <w:sz w:val="24"/>
        </w:rPr>
        <w:t xml:space="preserve"> </w:t>
      </w:r>
      <w:r w:rsidRPr="00D62A1D">
        <w:rPr>
          <w:rFonts w:ascii="Cambria" w:hAnsi="Cambria"/>
          <w:sz w:val="24"/>
        </w:rPr>
        <w:t>setting.</w:t>
      </w:r>
    </w:p>
    <w:p w14:paraId="18C33A2C"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Apply didactic coursework to participation in selected aspects of the occupational therapy</w:t>
      </w:r>
      <w:r w:rsidRPr="00D62A1D">
        <w:rPr>
          <w:rFonts w:ascii="Cambria" w:hAnsi="Cambria"/>
          <w:spacing w:val="-8"/>
          <w:sz w:val="24"/>
        </w:rPr>
        <w:t xml:space="preserve"> </w:t>
      </w:r>
      <w:r w:rsidRPr="00D62A1D">
        <w:rPr>
          <w:rFonts w:ascii="Cambria" w:hAnsi="Cambria"/>
          <w:sz w:val="24"/>
        </w:rPr>
        <w:t>setting.</w:t>
      </w:r>
    </w:p>
    <w:p w14:paraId="149B579E"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Demonstrate the ethical behavior expectations of the profession in practice</w:t>
      </w:r>
      <w:r w:rsidRPr="00D62A1D">
        <w:rPr>
          <w:rFonts w:ascii="Cambria" w:hAnsi="Cambria"/>
          <w:spacing w:val="-5"/>
          <w:sz w:val="24"/>
        </w:rPr>
        <w:t xml:space="preserve"> </w:t>
      </w:r>
      <w:r w:rsidRPr="00D62A1D">
        <w:rPr>
          <w:rFonts w:ascii="Cambria" w:hAnsi="Cambria"/>
          <w:sz w:val="24"/>
        </w:rPr>
        <w:t>settings.</w:t>
      </w:r>
    </w:p>
    <w:p w14:paraId="267D13A1"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b/>
          <w:sz w:val="24"/>
        </w:rPr>
      </w:pPr>
      <w:r w:rsidRPr="00D62A1D">
        <w:rPr>
          <w:rFonts w:ascii="Cambria" w:hAnsi="Cambria"/>
          <w:sz w:val="24"/>
        </w:rPr>
        <w:t xml:space="preserve">Compare and contrast the roles of the OT and OTA in the </w:t>
      </w:r>
      <w:r w:rsidRPr="00D62A1D">
        <w:rPr>
          <w:rFonts w:ascii="Cambria" w:hAnsi="Cambria"/>
          <w:b/>
          <w:sz w:val="24"/>
        </w:rPr>
        <w:t>OT</w:t>
      </w:r>
      <w:r w:rsidRPr="00D62A1D">
        <w:rPr>
          <w:rFonts w:ascii="Cambria" w:hAnsi="Cambria"/>
          <w:b/>
          <w:spacing w:val="-6"/>
          <w:sz w:val="24"/>
        </w:rPr>
        <w:t xml:space="preserve"> </w:t>
      </w:r>
      <w:r w:rsidRPr="00D62A1D">
        <w:rPr>
          <w:rFonts w:ascii="Cambria" w:hAnsi="Cambria"/>
          <w:b/>
          <w:sz w:val="24"/>
        </w:rPr>
        <w:t>process</w:t>
      </w:r>
    </w:p>
    <w:p w14:paraId="2766C90D"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 xml:space="preserve">Develop an understanding of </w:t>
      </w:r>
      <w:r w:rsidRPr="00D62A1D">
        <w:rPr>
          <w:rFonts w:ascii="Cambria" w:hAnsi="Cambria"/>
          <w:b/>
          <w:sz w:val="24"/>
        </w:rPr>
        <w:t xml:space="preserve">occupation-based </w:t>
      </w:r>
      <w:r w:rsidRPr="00D62A1D">
        <w:rPr>
          <w:rFonts w:ascii="Cambria" w:hAnsi="Cambria"/>
          <w:sz w:val="24"/>
        </w:rPr>
        <w:t>versus preparatory intervention plans for various practice settings.</w:t>
      </w:r>
    </w:p>
    <w:p w14:paraId="2D3BCF17" w14:textId="11F36815"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 xml:space="preserve">Recognize and begin to develop an understanding of how to adapt occupations and the environment </w:t>
      </w:r>
      <w:r w:rsidR="00DF75DE" w:rsidRPr="00D62A1D">
        <w:rPr>
          <w:rFonts w:ascii="Cambria" w:hAnsi="Cambria"/>
          <w:sz w:val="24"/>
        </w:rPr>
        <w:t>to</w:t>
      </w:r>
      <w:r w:rsidRPr="00D62A1D">
        <w:rPr>
          <w:rFonts w:ascii="Cambria" w:hAnsi="Cambria"/>
          <w:spacing w:val="-7"/>
          <w:sz w:val="24"/>
        </w:rPr>
        <w:t xml:space="preserve"> </w:t>
      </w:r>
      <w:r w:rsidRPr="00D62A1D">
        <w:rPr>
          <w:rFonts w:ascii="Cambria" w:hAnsi="Cambria"/>
          <w:sz w:val="24"/>
        </w:rPr>
        <w:t xml:space="preserve">promote </w:t>
      </w:r>
      <w:r w:rsidRPr="00D62A1D">
        <w:rPr>
          <w:rFonts w:ascii="Cambria" w:hAnsi="Cambria"/>
          <w:b/>
          <w:sz w:val="24"/>
        </w:rPr>
        <w:t>clinical</w:t>
      </w:r>
      <w:r w:rsidRPr="00D62A1D">
        <w:rPr>
          <w:rFonts w:ascii="Cambria" w:hAnsi="Cambria"/>
          <w:b/>
          <w:spacing w:val="-1"/>
          <w:sz w:val="24"/>
        </w:rPr>
        <w:t xml:space="preserve"> </w:t>
      </w:r>
      <w:r w:rsidRPr="00D62A1D">
        <w:rPr>
          <w:rFonts w:ascii="Cambria" w:hAnsi="Cambria"/>
          <w:b/>
          <w:sz w:val="24"/>
        </w:rPr>
        <w:t>reasoning</w:t>
      </w:r>
      <w:r w:rsidRPr="00D62A1D">
        <w:rPr>
          <w:rFonts w:ascii="Cambria" w:hAnsi="Cambria"/>
          <w:sz w:val="24"/>
        </w:rPr>
        <w:t>.</w:t>
      </w:r>
    </w:p>
    <w:p w14:paraId="6A847740"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Develop an understanding of various contexts in which occupational therapy services are</w:t>
      </w:r>
      <w:r w:rsidRPr="00D62A1D">
        <w:rPr>
          <w:rFonts w:ascii="Cambria" w:hAnsi="Cambria"/>
          <w:spacing w:val="-9"/>
          <w:sz w:val="24"/>
        </w:rPr>
        <w:t xml:space="preserve"> </w:t>
      </w:r>
      <w:r w:rsidRPr="00D62A1D">
        <w:rPr>
          <w:rFonts w:ascii="Cambria" w:hAnsi="Cambria"/>
          <w:sz w:val="24"/>
        </w:rPr>
        <w:t>provided.</w:t>
      </w:r>
    </w:p>
    <w:p w14:paraId="76DFC08B" w14:textId="77777777" w:rsidR="00C949AE" w:rsidRPr="00D62A1D" w:rsidRDefault="00DD517C" w:rsidP="0020036E">
      <w:pPr>
        <w:pStyle w:val="ListParagraph"/>
        <w:numPr>
          <w:ilvl w:val="0"/>
          <w:numId w:val="41"/>
        </w:numPr>
        <w:tabs>
          <w:tab w:val="left" w:pos="1205"/>
        </w:tabs>
        <w:spacing w:line="360" w:lineRule="auto"/>
        <w:ind w:left="360"/>
        <w:rPr>
          <w:rFonts w:ascii="Cambria" w:hAnsi="Cambria"/>
          <w:sz w:val="24"/>
        </w:rPr>
      </w:pPr>
      <w:r w:rsidRPr="00D62A1D">
        <w:rPr>
          <w:rFonts w:ascii="Cambria" w:hAnsi="Cambria"/>
          <w:sz w:val="24"/>
        </w:rPr>
        <w:t>Interact appropriately with clients, caregivers, and other</w:t>
      </w:r>
      <w:r w:rsidRPr="00D62A1D">
        <w:rPr>
          <w:rFonts w:ascii="Cambria" w:hAnsi="Cambria"/>
          <w:spacing w:val="-2"/>
          <w:sz w:val="24"/>
        </w:rPr>
        <w:t xml:space="preserve"> </w:t>
      </w:r>
      <w:r w:rsidRPr="00D62A1D">
        <w:rPr>
          <w:rFonts w:ascii="Cambria" w:hAnsi="Cambria"/>
          <w:sz w:val="24"/>
        </w:rPr>
        <w:t>professionals.</w:t>
      </w:r>
    </w:p>
    <w:p w14:paraId="00EA7CBA"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Exhibit </w:t>
      </w:r>
      <w:r w:rsidRPr="00D62A1D">
        <w:rPr>
          <w:rFonts w:ascii="Cambria" w:hAnsi="Cambria"/>
          <w:b/>
          <w:sz w:val="24"/>
        </w:rPr>
        <w:t xml:space="preserve">professional work behaviors, </w:t>
      </w:r>
      <w:r w:rsidRPr="00D62A1D">
        <w:rPr>
          <w:rFonts w:ascii="Cambria" w:hAnsi="Cambria"/>
          <w:sz w:val="24"/>
        </w:rPr>
        <w:t>i.e., proper maintenance of practice environments, time management, respectful treatment of others.</w:t>
      </w:r>
    </w:p>
    <w:p w14:paraId="3EBF9229"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Identify how </w:t>
      </w:r>
      <w:r w:rsidRPr="00D62A1D">
        <w:rPr>
          <w:rFonts w:ascii="Cambria" w:hAnsi="Cambria"/>
          <w:b/>
          <w:sz w:val="24"/>
        </w:rPr>
        <w:t xml:space="preserve">psychosocial factors </w:t>
      </w:r>
      <w:r w:rsidRPr="00D62A1D">
        <w:rPr>
          <w:rFonts w:ascii="Cambria" w:hAnsi="Cambria"/>
          <w:sz w:val="24"/>
        </w:rPr>
        <w:t>influence a person’s participation in desired</w:t>
      </w:r>
      <w:r w:rsidRPr="00D62A1D">
        <w:rPr>
          <w:rFonts w:ascii="Cambria" w:hAnsi="Cambria"/>
          <w:spacing w:val="-4"/>
          <w:sz w:val="24"/>
        </w:rPr>
        <w:t xml:space="preserve"> </w:t>
      </w:r>
      <w:r w:rsidRPr="00D62A1D">
        <w:rPr>
          <w:rFonts w:ascii="Cambria" w:hAnsi="Cambria"/>
          <w:sz w:val="24"/>
        </w:rPr>
        <w:t>occupations.</w:t>
      </w:r>
    </w:p>
    <w:p w14:paraId="5656F747"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Observe collaboration between healthcare disciplines in clinical</w:t>
      </w:r>
      <w:r w:rsidRPr="00D62A1D">
        <w:rPr>
          <w:rFonts w:ascii="Cambria" w:hAnsi="Cambria"/>
          <w:spacing w:val="-3"/>
          <w:sz w:val="24"/>
        </w:rPr>
        <w:t xml:space="preserve"> </w:t>
      </w:r>
      <w:r w:rsidRPr="00D62A1D">
        <w:rPr>
          <w:rFonts w:ascii="Cambria" w:hAnsi="Cambria"/>
          <w:sz w:val="24"/>
        </w:rPr>
        <w:t>setting</w:t>
      </w:r>
    </w:p>
    <w:p w14:paraId="61592F90"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Observe and participate in assessments, if</w:t>
      </w:r>
      <w:r w:rsidRPr="00D62A1D">
        <w:rPr>
          <w:rFonts w:ascii="Cambria" w:hAnsi="Cambria"/>
          <w:spacing w:val="-2"/>
          <w:sz w:val="24"/>
        </w:rPr>
        <w:t xml:space="preserve"> </w:t>
      </w:r>
      <w:r w:rsidRPr="00D62A1D">
        <w:rPr>
          <w:rFonts w:ascii="Cambria" w:hAnsi="Cambria"/>
          <w:sz w:val="24"/>
        </w:rPr>
        <w:t>applicable.</w:t>
      </w:r>
    </w:p>
    <w:p w14:paraId="3582A02C"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Articulate an understanding of personal, professional, and ethical considerations that contribute to therapeutic use of self and the development of </w:t>
      </w:r>
      <w:r w:rsidRPr="00D62A1D">
        <w:rPr>
          <w:rFonts w:ascii="Cambria" w:hAnsi="Cambria"/>
          <w:b/>
          <w:sz w:val="24"/>
        </w:rPr>
        <w:t>cultural</w:t>
      </w:r>
      <w:r w:rsidRPr="00D62A1D">
        <w:rPr>
          <w:rFonts w:ascii="Cambria" w:hAnsi="Cambria"/>
          <w:b/>
          <w:spacing w:val="-3"/>
          <w:sz w:val="24"/>
        </w:rPr>
        <w:t xml:space="preserve"> </w:t>
      </w:r>
      <w:r w:rsidRPr="00D62A1D">
        <w:rPr>
          <w:rFonts w:ascii="Cambria" w:hAnsi="Cambria"/>
          <w:b/>
          <w:sz w:val="24"/>
        </w:rPr>
        <w:t>competence</w:t>
      </w:r>
      <w:r w:rsidRPr="00D62A1D">
        <w:rPr>
          <w:rFonts w:ascii="Cambria" w:hAnsi="Cambria"/>
          <w:sz w:val="24"/>
        </w:rPr>
        <w:t>.</w:t>
      </w:r>
    </w:p>
    <w:p w14:paraId="6F47914C"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Develop a </w:t>
      </w:r>
      <w:r w:rsidRPr="00D62A1D">
        <w:rPr>
          <w:rFonts w:ascii="Cambria" w:hAnsi="Cambria"/>
          <w:b/>
          <w:sz w:val="24"/>
        </w:rPr>
        <w:t xml:space="preserve">cultural awareness </w:t>
      </w:r>
      <w:r w:rsidRPr="00D62A1D">
        <w:rPr>
          <w:rFonts w:ascii="Cambria" w:hAnsi="Cambria"/>
          <w:sz w:val="24"/>
        </w:rPr>
        <w:t>for diverse populations and identify how these factors that influence occupational therapy treatment in a variety of mental health</w:t>
      </w:r>
      <w:r w:rsidRPr="00D62A1D">
        <w:rPr>
          <w:rFonts w:ascii="Cambria" w:hAnsi="Cambria"/>
          <w:spacing w:val="-2"/>
          <w:sz w:val="24"/>
        </w:rPr>
        <w:t xml:space="preserve"> </w:t>
      </w:r>
      <w:r w:rsidRPr="00D62A1D">
        <w:rPr>
          <w:rFonts w:ascii="Cambria" w:hAnsi="Cambria"/>
          <w:sz w:val="24"/>
        </w:rPr>
        <w:t>settings</w:t>
      </w:r>
    </w:p>
    <w:p w14:paraId="279DFE3B"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Observe the principles of </w:t>
      </w:r>
      <w:r w:rsidRPr="00D62A1D">
        <w:rPr>
          <w:rFonts w:ascii="Cambria" w:hAnsi="Cambria"/>
          <w:b/>
          <w:sz w:val="24"/>
        </w:rPr>
        <w:t xml:space="preserve">scholarship of teaching-learning </w:t>
      </w:r>
      <w:r w:rsidRPr="00D62A1D">
        <w:rPr>
          <w:rFonts w:ascii="Cambria" w:hAnsi="Cambria"/>
          <w:sz w:val="24"/>
        </w:rPr>
        <w:t>process in relation to therapist/patient relationships as well as with the supervisor/student</w:t>
      </w:r>
      <w:r w:rsidRPr="00D62A1D">
        <w:rPr>
          <w:rFonts w:ascii="Cambria" w:hAnsi="Cambria"/>
          <w:spacing w:val="-6"/>
          <w:sz w:val="24"/>
        </w:rPr>
        <w:t xml:space="preserve"> </w:t>
      </w:r>
      <w:r w:rsidRPr="00D62A1D">
        <w:rPr>
          <w:rFonts w:ascii="Cambria" w:hAnsi="Cambria"/>
          <w:sz w:val="24"/>
        </w:rPr>
        <w:t>relationship.</w:t>
      </w:r>
    </w:p>
    <w:p w14:paraId="732EED61" w14:textId="77777777" w:rsidR="00C949AE" w:rsidRPr="00D62A1D" w:rsidRDefault="00DD517C" w:rsidP="0020036E">
      <w:pPr>
        <w:pStyle w:val="ListParagraph"/>
        <w:numPr>
          <w:ilvl w:val="0"/>
          <w:numId w:val="41"/>
        </w:numPr>
        <w:tabs>
          <w:tab w:val="left" w:pos="1325"/>
        </w:tabs>
        <w:spacing w:line="360" w:lineRule="auto"/>
        <w:ind w:left="360"/>
        <w:rPr>
          <w:rFonts w:ascii="Cambria" w:hAnsi="Cambria"/>
          <w:sz w:val="24"/>
        </w:rPr>
      </w:pPr>
      <w:r w:rsidRPr="00D62A1D">
        <w:rPr>
          <w:rFonts w:ascii="Cambria" w:hAnsi="Cambria"/>
          <w:sz w:val="24"/>
        </w:rPr>
        <w:t xml:space="preserve">Recognize the need of </w:t>
      </w:r>
      <w:r w:rsidRPr="00D62A1D">
        <w:rPr>
          <w:rFonts w:ascii="Cambria" w:hAnsi="Cambria"/>
          <w:b/>
          <w:sz w:val="24"/>
        </w:rPr>
        <w:t xml:space="preserve">evidence-based </w:t>
      </w:r>
      <w:r w:rsidRPr="00D62A1D">
        <w:rPr>
          <w:rFonts w:ascii="Cambria" w:hAnsi="Cambria"/>
          <w:sz w:val="24"/>
        </w:rPr>
        <w:t>practice in treatment</w:t>
      </w:r>
      <w:r w:rsidRPr="00D62A1D">
        <w:rPr>
          <w:rFonts w:ascii="Cambria" w:hAnsi="Cambria"/>
          <w:spacing w:val="-2"/>
          <w:sz w:val="24"/>
        </w:rPr>
        <w:t xml:space="preserve"> </w:t>
      </w:r>
      <w:r w:rsidRPr="00D62A1D">
        <w:rPr>
          <w:rFonts w:ascii="Cambria" w:hAnsi="Cambria"/>
          <w:sz w:val="24"/>
        </w:rPr>
        <w:t>settings.</w:t>
      </w:r>
    </w:p>
    <w:bookmarkEnd w:id="50"/>
    <w:p w14:paraId="6A559B2C" w14:textId="77777777" w:rsidR="00C949AE" w:rsidRDefault="00C949AE">
      <w:pPr>
        <w:rPr>
          <w:sz w:val="24"/>
        </w:rPr>
        <w:sectPr w:rsidR="00C949AE" w:rsidSect="00B40785">
          <w:pgSz w:w="12240" w:h="15840"/>
          <w:pgMar w:top="1440" w:right="1440" w:bottom="1440" w:left="1440" w:header="720" w:footer="720" w:gutter="0"/>
          <w:cols w:space="720"/>
          <w:docGrid w:linePitch="299"/>
        </w:sectPr>
      </w:pPr>
    </w:p>
    <w:p w14:paraId="0FB746F1" w14:textId="77777777" w:rsidR="00AC494F" w:rsidRDefault="00AC494F" w:rsidP="00AC494F">
      <w:pPr>
        <w:pStyle w:val="BodyText"/>
        <w:spacing w:before="69"/>
        <w:jc w:val="center"/>
      </w:pPr>
    </w:p>
    <w:p w14:paraId="712EC76A" w14:textId="1F1BFCA0" w:rsidR="00C949AE" w:rsidRDefault="00DD517C" w:rsidP="00AC494F">
      <w:pPr>
        <w:pStyle w:val="BodyText"/>
        <w:spacing w:before="69"/>
        <w:jc w:val="center"/>
      </w:pPr>
      <w:r>
        <w:t>BOSSIER PARISH COMMUNITY COLLEGE OTA PROGRAM</w:t>
      </w:r>
    </w:p>
    <w:p w14:paraId="2AA524F2" w14:textId="77777777" w:rsidR="00C949AE" w:rsidRPr="00C0322C" w:rsidRDefault="00DD517C" w:rsidP="00AC494F">
      <w:pPr>
        <w:pStyle w:val="Heading2"/>
        <w:spacing w:before="0"/>
        <w:ind w:left="0"/>
        <w:rPr>
          <w:rFonts w:ascii="Cambria" w:hAnsi="Cambria"/>
          <w:sz w:val="28"/>
          <w:szCs w:val="28"/>
        </w:rPr>
      </w:pPr>
      <w:bookmarkStart w:id="51" w:name="_Toc114837891"/>
      <w:r w:rsidRPr="00C0322C">
        <w:rPr>
          <w:rFonts w:ascii="Cambria" w:hAnsi="Cambria"/>
          <w:sz w:val="28"/>
          <w:szCs w:val="28"/>
        </w:rPr>
        <w:t>FIELDWORK 1-A STUDENT EVALUATION FORM</w:t>
      </w:r>
      <w:bookmarkEnd w:id="51"/>
    </w:p>
    <w:p w14:paraId="1C872013" w14:textId="77777777" w:rsidR="00C949AE" w:rsidRDefault="00C949AE">
      <w:pPr>
        <w:pStyle w:val="BodyText"/>
        <w:spacing w:before="2"/>
        <w:rPr>
          <w:b/>
        </w:rPr>
      </w:pPr>
    </w:p>
    <w:p w14:paraId="45EB5187" w14:textId="77777777" w:rsidR="000A1EB8" w:rsidRDefault="00DD517C" w:rsidP="000A1EB8">
      <w:pPr>
        <w:pStyle w:val="BodyText"/>
        <w:tabs>
          <w:tab w:val="left" w:pos="7353"/>
          <w:tab w:val="left" w:pos="7460"/>
        </w:tabs>
        <w:spacing w:before="1"/>
        <w:rPr>
          <w:rFonts w:ascii="Cambria" w:hAnsi="Cambria"/>
        </w:rPr>
      </w:pPr>
      <w:r w:rsidRPr="00C3563E">
        <w:rPr>
          <w:rFonts w:ascii="Cambria" w:hAnsi="Cambria"/>
        </w:rPr>
        <w:t>Student</w:t>
      </w:r>
      <w:r w:rsidRPr="00C3563E">
        <w:rPr>
          <w:rFonts w:ascii="Cambria" w:hAnsi="Cambria"/>
          <w:spacing w:val="-7"/>
        </w:rPr>
        <w:t xml:space="preserve"> </w:t>
      </w:r>
      <w:r w:rsidRPr="00C3563E">
        <w:rPr>
          <w:rFonts w:ascii="Cambria" w:hAnsi="Cambria"/>
        </w:rPr>
        <w:t>Name:</w:t>
      </w:r>
      <w:r w:rsidRPr="00C3563E">
        <w:rPr>
          <w:rFonts w:ascii="Cambria" w:hAnsi="Cambria"/>
          <w:u w:val="single"/>
        </w:rPr>
        <w:t xml:space="preserve"> </w:t>
      </w:r>
      <w:r w:rsidRPr="00C3563E">
        <w:rPr>
          <w:rFonts w:ascii="Cambria" w:hAnsi="Cambria"/>
          <w:u w:val="single"/>
        </w:rPr>
        <w:tab/>
      </w:r>
      <w:r w:rsidRPr="00C3563E">
        <w:rPr>
          <w:rFonts w:ascii="Cambria" w:hAnsi="Cambria"/>
        </w:rPr>
        <w:t xml:space="preserve"> </w:t>
      </w:r>
    </w:p>
    <w:p w14:paraId="06E6294F" w14:textId="2478B603" w:rsidR="00C949AE" w:rsidRPr="00C3563E" w:rsidRDefault="00DD517C" w:rsidP="000A1EB8">
      <w:pPr>
        <w:pStyle w:val="BodyText"/>
        <w:tabs>
          <w:tab w:val="left" w:pos="7353"/>
          <w:tab w:val="left" w:pos="7460"/>
        </w:tabs>
        <w:spacing w:before="1"/>
        <w:rPr>
          <w:rFonts w:ascii="Cambria" w:hAnsi="Cambria"/>
        </w:rPr>
      </w:pPr>
      <w:r w:rsidRPr="00C3563E">
        <w:rPr>
          <w:rFonts w:ascii="Cambria" w:hAnsi="Cambria"/>
        </w:rPr>
        <w:t>Facility:</w:t>
      </w:r>
      <w:r w:rsidRPr="00C3563E">
        <w:rPr>
          <w:rFonts w:ascii="Cambria" w:hAnsi="Cambria"/>
          <w:u w:val="single"/>
        </w:rPr>
        <w:t xml:space="preserve"> </w:t>
      </w:r>
      <w:r w:rsidRPr="00C3563E">
        <w:rPr>
          <w:rFonts w:ascii="Cambria" w:hAnsi="Cambria"/>
          <w:u w:val="single"/>
        </w:rPr>
        <w:tab/>
      </w:r>
      <w:r w:rsidRPr="00C3563E">
        <w:rPr>
          <w:rFonts w:ascii="Cambria" w:hAnsi="Cambria"/>
          <w:u w:val="single"/>
        </w:rPr>
        <w:tab/>
      </w:r>
    </w:p>
    <w:p w14:paraId="46CB7C36" w14:textId="537C3B15" w:rsidR="00C949AE" w:rsidRDefault="00DD517C" w:rsidP="000A1EB8">
      <w:pPr>
        <w:pStyle w:val="BodyText"/>
        <w:tabs>
          <w:tab w:val="left" w:pos="10326"/>
        </w:tabs>
        <w:spacing w:line="321" w:lineRule="exact"/>
        <w:rPr>
          <w:rFonts w:ascii="Cambria" w:hAnsi="Cambria"/>
          <w:u w:val="single"/>
        </w:rPr>
      </w:pPr>
      <w:r w:rsidRPr="00C3563E">
        <w:rPr>
          <w:rFonts w:ascii="Cambria" w:hAnsi="Cambria"/>
        </w:rPr>
        <w:t>Fieldwork Educator(s) and</w:t>
      </w:r>
      <w:r w:rsidRPr="00C3563E">
        <w:rPr>
          <w:rFonts w:ascii="Cambria" w:hAnsi="Cambria"/>
          <w:spacing w:val="-17"/>
        </w:rPr>
        <w:t xml:space="preserve"> </w:t>
      </w:r>
      <w:r w:rsidRPr="00C3563E">
        <w:rPr>
          <w:rFonts w:ascii="Cambria" w:hAnsi="Cambria"/>
        </w:rPr>
        <w:t>credentials:</w:t>
      </w:r>
    </w:p>
    <w:p w14:paraId="5FF373DC" w14:textId="19B0B9F5" w:rsidR="000A1EB8" w:rsidRDefault="000A1EB8" w:rsidP="000A1EB8">
      <w:pPr>
        <w:pStyle w:val="BodyText"/>
        <w:tabs>
          <w:tab w:val="left" w:pos="10326"/>
        </w:tabs>
        <w:spacing w:line="321" w:lineRule="exact"/>
        <w:rPr>
          <w:rFonts w:ascii="Cambria" w:hAnsi="Cambria"/>
          <w:u w:val="single"/>
        </w:rPr>
      </w:pPr>
    </w:p>
    <w:p w14:paraId="2BDAA939" w14:textId="50493B67" w:rsidR="000A1EB8" w:rsidRPr="00C3563E" w:rsidRDefault="000A1EB8" w:rsidP="000A1EB8">
      <w:pPr>
        <w:pStyle w:val="BodyText"/>
        <w:tabs>
          <w:tab w:val="left" w:pos="10326"/>
        </w:tabs>
        <w:spacing w:line="321" w:lineRule="exact"/>
        <w:rPr>
          <w:rFonts w:ascii="Cambria" w:hAnsi="Cambria"/>
        </w:rPr>
      </w:pPr>
      <w:r>
        <w:rPr>
          <w:rFonts w:ascii="Cambria" w:hAnsi="Cambria"/>
          <w:u w:val="single"/>
        </w:rPr>
        <w:t>__________________________________________________________________________________________</w:t>
      </w:r>
    </w:p>
    <w:p w14:paraId="07690C85" w14:textId="77777777" w:rsidR="00C949AE" w:rsidRPr="00C3563E" w:rsidRDefault="00C949AE" w:rsidP="000A1EB8">
      <w:pPr>
        <w:pStyle w:val="BodyText"/>
        <w:rPr>
          <w:rFonts w:ascii="Cambria" w:hAnsi="Cambria"/>
          <w:sz w:val="20"/>
        </w:rPr>
      </w:pPr>
    </w:p>
    <w:p w14:paraId="6412092E" w14:textId="77777777" w:rsidR="00C949AE" w:rsidRPr="00C3563E" w:rsidRDefault="00DD517C" w:rsidP="000A1EB8">
      <w:pPr>
        <w:spacing w:before="90"/>
        <w:rPr>
          <w:rFonts w:ascii="Cambria" w:hAnsi="Cambria"/>
          <w:sz w:val="24"/>
        </w:rPr>
      </w:pPr>
      <w:r w:rsidRPr="00C3563E">
        <w:rPr>
          <w:rFonts w:ascii="Cambria" w:hAnsi="Cambria"/>
          <w:sz w:val="24"/>
        </w:rPr>
        <w:t>The following evaluation tool should be completed by the fieldwork educator.</w:t>
      </w:r>
    </w:p>
    <w:p w14:paraId="22F712C3" w14:textId="77777777" w:rsidR="00C949AE" w:rsidRPr="00C3563E" w:rsidRDefault="00DD517C" w:rsidP="000A1EB8">
      <w:pPr>
        <w:rPr>
          <w:rFonts w:ascii="Cambria" w:hAnsi="Cambria"/>
          <w:sz w:val="24"/>
        </w:rPr>
      </w:pPr>
      <w:r w:rsidRPr="00C3563E">
        <w:rPr>
          <w:rFonts w:ascii="Cambria" w:hAnsi="Cambria"/>
          <w:sz w:val="24"/>
        </w:rPr>
        <w:t>Please circle Satisfactory, Needs Improvement, or Unsatisfactory for each area. Comments are vital to student growth and are required if student receives needs improvement or unsatisfactory in any area.</w:t>
      </w:r>
    </w:p>
    <w:p w14:paraId="392D0B1B" w14:textId="77777777" w:rsidR="00AC494F" w:rsidRDefault="00DD517C" w:rsidP="000A1EB8">
      <w:pPr>
        <w:pStyle w:val="ListParagraph"/>
        <w:numPr>
          <w:ilvl w:val="0"/>
          <w:numId w:val="26"/>
        </w:numPr>
        <w:tabs>
          <w:tab w:val="left" w:pos="1080"/>
          <w:tab w:val="left" w:pos="3600"/>
          <w:tab w:val="left" w:pos="7201"/>
        </w:tabs>
        <w:ind w:left="0"/>
        <w:rPr>
          <w:rFonts w:ascii="Cambria" w:hAnsi="Cambria"/>
          <w:sz w:val="24"/>
        </w:rPr>
      </w:pPr>
      <w:r w:rsidRPr="00C3563E">
        <w:rPr>
          <w:rFonts w:ascii="Cambria" w:hAnsi="Cambria"/>
          <w:b/>
          <w:sz w:val="24"/>
        </w:rPr>
        <w:t xml:space="preserve">Interpersonal Skills </w:t>
      </w:r>
      <w:r w:rsidRPr="00C3563E">
        <w:rPr>
          <w:rFonts w:ascii="Cambria" w:hAnsi="Cambria"/>
          <w:sz w:val="24"/>
        </w:rPr>
        <w:t>(respecting others, interacting appropriately and confidently…)</w:t>
      </w:r>
    </w:p>
    <w:p w14:paraId="7B978FA3" w14:textId="46BF6FB3" w:rsidR="00C949AE" w:rsidRPr="00C3563E" w:rsidRDefault="00DD517C" w:rsidP="000A1EB8">
      <w:pPr>
        <w:pStyle w:val="ListParagraph"/>
        <w:tabs>
          <w:tab w:val="left" w:pos="1080"/>
          <w:tab w:val="left" w:pos="3600"/>
          <w:tab w:val="left" w:pos="7201"/>
        </w:tabs>
        <w:ind w:left="0" w:firstLine="0"/>
        <w:rPr>
          <w:rFonts w:ascii="Cambria" w:hAnsi="Cambria"/>
          <w:sz w:val="24"/>
        </w:rPr>
      </w:pPr>
      <w:r w:rsidRPr="00C3563E">
        <w:rPr>
          <w:rFonts w:ascii="Cambria" w:hAnsi="Cambria"/>
          <w:sz w:val="24"/>
        </w:rPr>
        <w:t xml:space="preserve"> SATISFACTORY</w:t>
      </w:r>
      <w:r w:rsidRPr="00C3563E">
        <w:rPr>
          <w:rFonts w:ascii="Cambria" w:hAnsi="Cambria"/>
          <w:sz w:val="24"/>
        </w:rPr>
        <w:tab/>
        <w:t>NEEDS</w:t>
      </w:r>
      <w:r w:rsidRPr="00C3563E">
        <w:rPr>
          <w:rFonts w:ascii="Cambria" w:hAnsi="Cambria"/>
          <w:spacing w:val="-1"/>
          <w:sz w:val="24"/>
        </w:rPr>
        <w:t xml:space="preserve"> </w:t>
      </w:r>
      <w:r w:rsidRPr="00C3563E">
        <w:rPr>
          <w:rFonts w:ascii="Cambria" w:hAnsi="Cambria"/>
          <w:sz w:val="24"/>
        </w:rPr>
        <w:t>IMPROVEMENT</w:t>
      </w:r>
      <w:r w:rsidRPr="00C3563E">
        <w:rPr>
          <w:rFonts w:ascii="Cambria" w:hAnsi="Cambria"/>
          <w:sz w:val="24"/>
        </w:rPr>
        <w:tab/>
      </w:r>
      <w:r w:rsidRPr="00C3563E">
        <w:rPr>
          <w:rFonts w:ascii="Cambria" w:hAnsi="Cambria"/>
          <w:spacing w:val="-3"/>
          <w:sz w:val="24"/>
        </w:rPr>
        <w:t xml:space="preserve">UNSATISFACTORY </w:t>
      </w:r>
      <w:r w:rsidRPr="00C3563E">
        <w:rPr>
          <w:rFonts w:ascii="Cambria" w:hAnsi="Cambria"/>
          <w:sz w:val="24"/>
        </w:rPr>
        <w:t>Comments:</w:t>
      </w:r>
    </w:p>
    <w:p w14:paraId="006E6764" w14:textId="77777777" w:rsidR="00C949AE" w:rsidRPr="00C3563E" w:rsidRDefault="00C949AE" w:rsidP="000A1EB8">
      <w:pPr>
        <w:pStyle w:val="BodyText"/>
        <w:rPr>
          <w:rFonts w:ascii="Cambria" w:hAnsi="Cambria"/>
          <w:sz w:val="24"/>
        </w:rPr>
      </w:pPr>
    </w:p>
    <w:p w14:paraId="0601B64B" w14:textId="77777777" w:rsidR="00AC494F" w:rsidRDefault="00DD517C" w:rsidP="000A1EB8">
      <w:pPr>
        <w:pStyle w:val="ListParagraph"/>
        <w:numPr>
          <w:ilvl w:val="0"/>
          <w:numId w:val="26"/>
        </w:numPr>
        <w:tabs>
          <w:tab w:val="left" w:pos="1080"/>
          <w:tab w:val="left" w:pos="3600"/>
          <w:tab w:val="left" w:pos="7201"/>
        </w:tabs>
        <w:spacing w:before="1"/>
        <w:ind w:left="0"/>
        <w:rPr>
          <w:rFonts w:ascii="Cambria" w:hAnsi="Cambria"/>
          <w:sz w:val="24"/>
        </w:rPr>
      </w:pPr>
      <w:r w:rsidRPr="00C3563E">
        <w:rPr>
          <w:rFonts w:ascii="Cambria" w:hAnsi="Cambria"/>
          <w:b/>
          <w:sz w:val="24"/>
        </w:rPr>
        <w:t xml:space="preserve">Communication Skills </w:t>
      </w:r>
      <w:r w:rsidRPr="00C3563E">
        <w:rPr>
          <w:rFonts w:ascii="Cambria" w:hAnsi="Cambria"/>
          <w:sz w:val="24"/>
        </w:rPr>
        <w:t xml:space="preserve">(appropriate verbal and non-verbal communication, listening…) </w:t>
      </w:r>
    </w:p>
    <w:p w14:paraId="26810E84" w14:textId="56A4A95A" w:rsidR="00C949AE" w:rsidRPr="00C3563E" w:rsidRDefault="00DD517C" w:rsidP="000A1EB8">
      <w:pPr>
        <w:pStyle w:val="ListParagraph"/>
        <w:tabs>
          <w:tab w:val="left" w:pos="1080"/>
          <w:tab w:val="left" w:pos="3600"/>
          <w:tab w:val="left" w:pos="7201"/>
        </w:tabs>
        <w:spacing w:before="1"/>
        <w:ind w:left="0" w:firstLine="0"/>
        <w:rPr>
          <w:rFonts w:ascii="Cambria" w:hAnsi="Cambria"/>
          <w:sz w:val="24"/>
        </w:rPr>
      </w:pPr>
      <w:r w:rsidRPr="00C3563E">
        <w:rPr>
          <w:rFonts w:ascii="Cambria" w:hAnsi="Cambria"/>
          <w:sz w:val="24"/>
        </w:rPr>
        <w:t>SATISFACTORY</w:t>
      </w:r>
      <w:r w:rsidRPr="00C3563E">
        <w:rPr>
          <w:rFonts w:ascii="Cambria" w:hAnsi="Cambria"/>
          <w:sz w:val="24"/>
        </w:rPr>
        <w:tab/>
        <w:t>NEEDS</w:t>
      </w:r>
      <w:r w:rsidRPr="00C3563E">
        <w:rPr>
          <w:rFonts w:ascii="Cambria" w:hAnsi="Cambria"/>
          <w:spacing w:val="-1"/>
          <w:sz w:val="24"/>
        </w:rPr>
        <w:t xml:space="preserve"> </w:t>
      </w:r>
      <w:r w:rsidRPr="00C3563E">
        <w:rPr>
          <w:rFonts w:ascii="Cambria" w:hAnsi="Cambria"/>
          <w:sz w:val="24"/>
        </w:rPr>
        <w:t>IMPROVEMENT</w:t>
      </w:r>
      <w:r w:rsidRPr="00C3563E">
        <w:rPr>
          <w:rFonts w:ascii="Cambria" w:hAnsi="Cambria"/>
          <w:sz w:val="24"/>
        </w:rPr>
        <w:tab/>
        <w:t>UNSATISFACTORY Comments:</w:t>
      </w:r>
    </w:p>
    <w:p w14:paraId="4016B7B8" w14:textId="77777777" w:rsidR="00C949AE" w:rsidRPr="00C3563E" w:rsidRDefault="00C949AE" w:rsidP="000A1EB8">
      <w:pPr>
        <w:pStyle w:val="BodyText"/>
        <w:rPr>
          <w:rFonts w:ascii="Cambria" w:hAnsi="Cambria"/>
          <w:sz w:val="24"/>
        </w:rPr>
      </w:pPr>
    </w:p>
    <w:p w14:paraId="4292E40D" w14:textId="77777777" w:rsidR="00C949AE" w:rsidRPr="00C3563E" w:rsidRDefault="00DD517C" w:rsidP="000A1EB8">
      <w:pPr>
        <w:pStyle w:val="ListParagraph"/>
        <w:numPr>
          <w:ilvl w:val="0"/>
          <w:numId w:val="26"/>
        </w:numPr>
        <w:tabs>
          <w:tab w:val="left" w:pos="1080"/>
        </w:tabs>
        <w:ind w:left="0"/>
        <w:rPr>
          <w:rFonts w:ascii="Cambria" w:hAnsi="Cambria"/>
          <w:sz w:val="24"/>
        </w:rPr>
      </w:pPr>
      <w:r w:rsidRPr="00C3563E">
        <w:rPr>
          <w:rFonts w:ascii="Cambria" w:hAnsi="Cambria"/>
          <w:b/>
          <w:sz w:val="24"/>
        </w:rPr>
        <w:t xml:space="preserve">Professional Behaviors </w:t>
      </w:r>
      <w:r w:rsidRPr="00C3563E">
        <w:rPr>
          <w:rFonts w:ascii="Cambria" w:hAnsi="Cambria"/>
          <w:sz w:val="24"/>
        </w:rPr>
        <w:t>(introduces self, positive attitude, abide by facility and school policies and procedures, AOTA Code of Ethics, patient confidentiality, appropriate dress,</w:t>
      </w:r>
      <w:r w:rsidRPr="00C3563E">
        <w:rPr>
          <w:rFonts w:ascii="Cambria" w:hAnsi="Cambria"/>
          <w:spacing w:val="-11"/>
          <w:sz w:val="24"/>
        </w:rPr>
        <w:t xml:space="preserve"> </w:t>
      </w:r>
      <w:r w:rsidRPr="00C3563E">
        <w:rPr>
          <w:rFonts w:ascii="Cambria" w:hAnsi="Cambria"/>
          <w:sz w:val="24"/>
        </w:rPr>
        <w:t>demeanor…)</w:t>
      </w:r>
    </w:p>
    <w:p w14:paraId="18438C8F" w14:textId="77777777" w:rsidR="00C949AE" w:rsidRPr="00C3563E" w:rsidRDefault="00C949AE" w:rsidP="000A1EB8">
      <w:pPr>
        <w:pStyle w:val="BodyText"/>
        <w:rPr>
          <w:rFonts w:ascii="Cambria" w:hAnsi="Cambria"/>
          <w:sz w:val="24"/>
        </w:rPr>
      </w:pPr>
    </w:p>
    <w:p w14:paraId="72740883" w14:textId="77777777" w:rsidR="00C949AE" w:rsidRPr="00C3563E" w:rsidRDefault="00DD517C" w:rsidP="000A1EB8">
      <w:pPr>
        <w:tabs>
          <w:tab w:val="left" w:pos="3600"/>
          <w:tab w:val="left" w:pos="7201"/>
        </w:tabs>
        <w:rPr>
          <w:rFonts w:ascii="Cambria" w:hAnsi="Cambria"/>
          <w:sz w:val="24"/>
        </w:rPr>
      </w:pPr>
      <w:r w:rsidRPr="00C3563E">
        <w:rPr>
          <w:rFonts w:ascii="Cambria" w:hAnsi="Cambria"/>
          <w:sz w:val="24"/>
        </w:rPr>
        <w:t>SATISFACTORY</w:t>
      </w:r>
      <w:r w:rsidRPr="00C3563E">
        <w:rPr>
          <w:rFonts w:ascii="Cambria" w:hAnsi="Cambria"/>
          <w:sz w:val="24"/>
        </w:rPr>
        <w:tab/>
        <w:t>NEEDS</w:t>
      </w:r>
      <w:r w:rsidRPr="00C3563E">
        <w:rPr>
          <w:rFonts w:ascii="Cambria" w:hAnsi="Cambria"/>
          <w:spacing w:val="-1"/>
          <w:sz w:val="24"/>
        </w:rPr>
        <w:t xml:space="preserve"> </w:t>
      </w:r>
      <w:r w:rsidRPr="00C3563E">
        <w:rPr>
          <w:rFonts w:ascii="Cambria" w:hAnsi="Cambria"/>
          <w:sz w:val="24"/>
        </w:rPr>
        <w:t>IMPROVEMENT</w:t>
      </w:r>
      <w:r w:rsidRPr="00C3563E">
        <w:rPr>
          <w:rFonts w:ascii="Cambria" w:hAnsi="Cambria"/>
          <w:sz w:val="24"/>
        </w:rPr>
        <w:tab/>
        <w:t>UNSATISFACTORY</w:t>
      </w:r>
    </w:p>
    <w:p w14:paraId="68777D21" w14:textId="77777777" w:rsidR="00C949AE" w:rsidRPr="00C3563E" w:rsidRDefault="00C949AE" w:rsidP="000A1EB8">
      <w:pPr>
        <w:pStyle w:val="BodyText"/>
        <w:rPr>
          <w:rFonts w:ascii="Cambria" w:hAnsi="Cambria"/>
          <w:sz w:val="24"/>
        </w:rPr>
      </w:pPr>
    </w:p>
    <w:p w14:paraId="4B08386C" w14:textId="77777777" w:rsidR="00C949AE" w:rsidRPr="00C3563E" w:rsidRDefault="00DD517C" w:rsidP="000A1EB8">
      <w:pPr>
        <w:rPr>
          <w:rFonts w:ascii="Cambria" w:hAnsi="Cambria"/>
          <w:sz w:val="24"/>
        </w:rPr>
      </w:pPr>
      <w:r w:rsidRPr="00C3563E">
        <w:rPr>
          <w:rFonts w:ascii="Cambria" w:hAnsi="Cambria"/>
          <w:sz w:val="24"/>
        </w:rPr>
        <w:t>Comments:</w:t>
      </w:r>
    </w:p>
    <w:p w14:paraId="1569747C" w14:textId="77777777" w:rsidR="00C949AE" w:rsidRPr="00C3563E" w:rsidRDefault="00C949AE" w:rsidP="000A1EB8">
      <w:pPr>
        <w:pStyle w:val="BodyText"/>
        <w:rPr>
          <w:rFonts w:ascii="Cambria" w:hAnsi="Cambria"/>
          <w:sz w:val="26"/>
        </w:rPr>
      </w:pPr>
    </w:p>
    <w:p w14:paraId="09A66615" w14:textId="77777777" w:rsidR="00C949AE" w:rsidRPr="00C3563E" w:rsidRDefault="00C949AE" w:rsidP="000A1EB8">
      <w:pPr>
        <w:pStyle w:val="BodyText"/>
        <w:rPr>
          <w:rFonts w:ascii="Cambria" w:hAnsi="Cambria"/>
          <w:sz w:val="22"/>
        </w:rPr>
      </w:pPr>
    </w:p>
    <w:p w14:paraId="08A9EA9A" w14:textId="77777777" w:rsidR="00AC494F" w:rsidRDefault="00DD517C" w:rsidP="000A1EB8">
      <w:pPr>
        <w:pStyle w:val="ListParagraph"/>
        <w:numPr>
          <w:ilvl w:val="0"/>
          <w:numId w:val="26"/>
        </w:numPr>
        <w:tabs>
          <w:tab w:val="left" w:pos="1080"/>
          <w:tab w:val="left" w:pos="3600"/>
          <w:tab w:val="left" w:pos="7201"/>
        </w:tabs>
        <w:ind w:left="0"/>
        <w:rPr>
          <w:rFonts w:ascii="Cambria" w:hAnsi="Cambria"/>
          <w:sz w:val="24"/>
        </w:rPr>
      </w:pPr>
      <w:r w:rsidRPr="00C3563E">
        <w:rPr>
          <w:rFonts w:ascii="Cambria" w:hAnsi="Cambria"/>
          <w:b/>
          <w:sz w:val="24"/>
        </w:rPr>
        <w:t xml:space="preserve">Participation </w:t>
      </w:r>
      <w:r w:rsidRPr="00C3563E">
        <w:rPr>
          <w:rFonts w:ascii="Cambria" w:hAnsi="Cambria"/>
          <w:sz w:val="24"/>
        </w:rPr>
        <w:t xml:space="preserve">(attendance, punctuality, interaction in open discussion, use of professional language) </w:t>
      </w:r>
    </w:p>
    <w:p w14:paraId="4FA6ED79" w14:textId="0CD9554C" w:rsidR="00C949AE" w:rsidRPr="00C3563E" w:rsidRDefault="00DD517C" w:rsidP="000A1EB8">
      <w:pPr>
        <w:pStyle w:val="ListParagraph"/>
        <w:tabs>
          <w:tab w:val="left" w:pos="1080"/>
          <w:tab w:val="left" w:pos="3600"/>
          <w:tab w:val="left" w:pos="7201"/>
        </w:tabs>
        <w:ind w:left="0" w:firstLine="0"/>
        <w:rPr>
          <w:rFonts w:ascii="Cambria" w:hAnsi="Cambria"/>
          <w:sz w:val="24"/>
        </w:rPr>
      </w:pPr>
      <w:r w:rsidRPr="00C3563E">
        <w:rPr>
          <w:rFonts w:ascii="Cambria" w:hAnsi="Cambria"/>
          <w:sz w:val="24"/>
        </w:rPr>
        <w:t>SATISFACTORY</w:t>
      </w:r>
      <w:r w:rsidRPr="00C3563E">
        <w:rPr>
          <w:rFonts w:ascii="Cambria" w:hAnsi="Cambria"/>
          <w:sz w:val="24"/>
        </w:rPr>
        <w:tab/>
        <w:t>NEEDS</w:t>
      </w:r>
      <w:r w:rsidRPr="00C3563E">
        <w:rPr>
          <w:rFonts w:ascii="Cambria" w:hAnsi="Cambria"/>
          <w:spacing w:val="-1"/>
          <w:sz w:val="24"/>
        </w:rPr>
        <w:t xml:space="preserve"> </w:t>
      </w:r>
      <w:r w:rsidRPr="00C3563E">
        <w:rPr>
          <w:rFonts w:ascii="Cambria" w:hAnsi="Cambria"/>
          <w:sz w:val="24"/>
        </w:rPr>
        <w:t>IMPROVEMENT</w:t>
      </w:r>
      <w:r w:rsidRPr="00C3563E">
        <w:rPr>
          <w:rFonts w:ascii="Cambria" w:hAnsi="Cambria"/>
          <w:sz w:val="24"/>
        </w:rPr>
        <w:tab/>
        <w:t>UNSATISFACTORY</w:t>
      </w:r>
    </w:p>
    <w:p w14:paraId="51F11D7D" w14:textId="77777777" w:rsidR="00C949AE" w:rsidRPr="00C3563E" w:rsidRDefault="00DD517C" w:rsidP="000A1EB8">
      <w:pPr>
        <w:rPr>
          <w:rFonts w:ascii="Cambria" w:hAnsi="Cambria"/>
          <w:sz w:val="24"/>
        </w:rPr>
      </w:pPr>
      <w:r w:rsidRPr="00C3563E">
        <w:rPr>
          <w:rFonts w:ascii="Cambria" w:hAnsi="Cambria"/>
          <w:sz w:val="24"/>
        </w:rPr>
        <w:t>Comments:</w:t>
      </w:r>
    </w:p>
    <w:p w14:paraId="2A0518C8" w14:textId="77777777" w:rsidR="00C949AE" w:rsidRPr="00C3563E" w:rsidRDefault="00C949AE" w:rsidP="000A1EB8">
      <w:pPr>
        <w:pStyle w:val="BodyText"/>
        <w:rPr>
          <w:rFonts w:ascii="Cambria" w:hAnsi="Cambria"/>
          <w:sz w:val="20"/>
        </w:rPr>
      </w:pPr>
    </w:p>
    <w:p w14:paraId="49F207B9" w14:textId="77777777" w:rsidR="000A1EB8" w:rsidRDefault="000A1EB8" w:rsidP="000A1EB8">
      <w:pPr>
        <w:pStyle w:val="BodyText"/>
        <w:spacing w:before="10"/>
        <w:rPr>
          <w:rFonts w:ascii="Cambria" w:hAnsi="Cambria"/>
          <w:sz w:val="27"/>
        </w:rPr>
      </w:pPr>
    </w:p>
    <w:p w14:paraId="4E58F5B3" w14:textId="00975DB1" w:rsidR="000A1EB8" w:rsidRDefault="000A1EB8" w:rsidP="000A1EB8">
      <w:pPr>
        <w:pStyle w:val="BodyText"/>
        <w:spacing w:before="10"/>
        <w:rPr>
          <w:rFonts w:ascii="Cambria" w:hAnsi="Cambria"/>
          <w:sz w:val="27"/>
        </w:rPr>
      </w:pPr>
      <w:r>
        <w:rPr>
          <w:rFonts w:ascii="Cambria" w:hAnsi="Cambria"/>
          <w:sz w:val="27"/>
        </w:rPr>
        <w:t>_______________________________________   ________________________</w:t>
      </w:r>
    </w:p>
    <w:p w14:paraId="50D988F3" w14:textId="77777777" w:rsidR="000A1EB8" w:rsidRDefault="00DD517C" w:rsidP="000A1EB8">
      <w:pPr>
        <w:tabs>
          <w:tab w:val="left" w:pos="4080"/>
          <w:tab w:val="left" w:pos="5761"/>
          <w:tab w:val="left" w:pos="9361"/>
        </w:tabs>
        <w:spacing w:line="247" w:lineRule="exact"/>
        <w:rPr>
          <w:rFonts w:ascii="Cambria" w:hAnsi="Cambria"/>
          <w:sz w:val="24"/>
        </w:rPr>
      </w:pPr>
      <w:r w:rsidRPr="00C3563E">
        <w:rPr>
          <w:rFonts w:ascii="Cambria" w:hAnsi="Cambria"/>
          <w:sz w:val="24"/>
        </w:rPr>
        <w:t>Student</w:t>
      </w:r>
      <w:r w:rsidRPr="00C3563E">
        <w:rPr>
          <w:rFonts w:ascii="Cambria" w:hAnsi="Cambria"/>
          <w:spacing w:val="-1"/>
          <w:sz w:val="24"/>
        </w:rPr>
        <w:t xml:space="preserve"> </w:t>
      </w:r>
      <w:r w:rsidRPr="00C3563E">
        <w:rPr>
          <w:rFonts w:ascii="Cambria" w:hAnsi="Cambria"/>
          <w:sz w:val="24"/>
        </w:rPr>
        <w:t>Signature</w:t>
      </w:r>
      <w:r w:rsidR="000A1EB8">
        <w:rPr>
          <w:rFonts w:ascii="Cambria" w:hAnsi="Cambria"/>
          <w:sz w:val="24"/>
        </w:rPr>
        <w:tab/>
      </w:r>
      <w:r w:rsidRPr="00C3563E">
        <w:rPr>
          <w:rFonts w:ascii="Cambria" w:hAnsi="Cambria"/>
          <w:sz w:val="24"/>
        </w:rPr>
        <w:t>Date</w:t>
      </w:r>
      <w:r w:rsidRPr="00C3563E">
        <w:rPr>
          <w:rFonts w:ascii="Cambria" w:hAnsi="Cambria"/>
          <w:sz w:val="24"/>
        </w:rPr>
        <w:tab/>
      </w:r>
    </w:p>
    <w:p w14:paraId="57A4B3AF" w14:textId="77777777" w:rsidR="000A1EB8" w:rsidRDefault="000A1EB8" w:rsidP="000A1EB8">
      <w:pPr>
        <w:tabs>
          <w:tab w:val="left" w:pos="4080"/>
          <w:tab w:val="left" w:pos="5761"/>
          <w:tab w:val="left" w:pos="9361"/>
        </w:tabs>
        <w:spacing w:line="247" w:lineRule="exact"/>
        <w:rPr>
          <w:rFonts w:ascii="Cambria" w:hAnsi="Cambria"/>
          <w:sz w:val="24"/>
        </w:rPr>
      </w:pPr>
    </w:p>
    <w:p w14:paraId="6027F4EC" w14:textId="6CE967A4" w:rsidR="000A1EB8" w:rsidRDefault="000A1EB8" w:rsidP="000A1EB8">
      <w:pPr>
        <w:tabs>
          <w:tab w:val="left" w:pos="4080"/>
          <w:tab w:val="left" w:pos="5761"/>
          <w:tab w:val="left" w:pos="9361"/>
        </w:tabs>
        <w:spacing w:line="247" w:lineRule="exact"/>
        <w:rPr>
          <w:rFonts w:ascii="Cambria" w:hAnsi="Cambria"/>
          <w:sz w:val="24"/>
        </w:rPr>
      </w:pPr>
      <w:r>
        <w:rPr>
          <w:rFonts w:ascii="Cambria" w:hAnsi="Cambria"/>
          <w:sz w:val="24"/>
        </w:rPr>
        <w:t>____________________________________________</w:t>
      </w:r>
      <w:r>
        <w:rPr>
          <w:rFonts w:ascii="Cambria" w:hAnsi="Cambria"/>
          <w:sz w:val="24"/>
        </w:rPr>
        <w:tab/>
        <w:t>___________________________</w:t>
      </w:r>
    </w:p>
    <w:p w14:paraId="25E5F40D" w14:textId="25699FE6" w:rsidR="00C949AE" w:rsidRPr="00C3563E" w:rsidRDefault="00DD517C" w:rsidP="000A1EB8">
      <w:pPr>
        <w:tabs>
          <w:tab w:val="left" w:pos="4080"/>
          <w:tab w:val="left" w:pos="5761"/>
          <w:tab w:val="left" w:pos="9361"/>
        </w:tabs>
        <w:spacing w:line="247" w:lineRule="exact"/>
        <w:rPr>
          <w:rFonts w:ascii="Cambria" w:hAnsi="Cambria"/>
          <w:sz w:val="24"/>
        </w:rPr>
      </w:pPr>
      <w:r w:rsidRPr="00C3563E">
        <w:rPr>
          <w:rFonts w:ascii="Cambria" w:hAnsi="Cambria"/>
          <w:sz w:val="24"/>
        </w:rPr>
        <w:t>FWE’s Signature</w:t>
      </w:r>
      <w:r w:rsidRPr="00C3563E">
        <w:rPr>
          <w:rFonts w:ascii="Cambria" w:hAnsi="Cambria"/>
          <w:spacing w:val="-4"/>
          <w:sz w:val="24"/>
        </w:rPr>
        <w:t xml:space="preserve"> </w:t>
      </w:r>
      <w:r w:rsidRPr="00C3563E">
        <w:rPr>
          <w:rFonts w:ascii="Cambria" w:hAnsi="Cambria"/>
          <w:sz w:val="24"/>
        </w:rPr>
        <w:t>and</w:t>
      </w:r>
      <w:r w:rsidRPr="00C3563E">
        <w:rPr>
          <w:rFonts w:ascii="Cambria" w:hAnsi="Cambria"/>
          <w:spacing w:val="-2"/>
          <w:sz w:val="24"/>
        </w:rPr>
        <w:t xml:space="preserve"> </w:t>
      </w:r>
      <w:r w:rsidRPr="00C3563E">
        <w:rPr>
          <w:rFonts w:ascii="Cambria" w:hAnsi="Cambria"/>
          <w:sz w:val="24"/>
        </w:rPr>
        <w:t>Credentials</w:t>
      </w:r>
      <w:r w:rsidRPr="00C3563E">
        <w:rPr>
          <w:rFonts w:ascii="Cambria" w:hAnsi="Cambria"/>
          <w:sz w:val="24"/>
        </w:rPr>
        <w:tab/>
        <w:t>Date</w:t>
      </w:r>
    </w:p>
    <w:p w14:paraId="01D05717" w14:textId="77777777" w:rsidR="00C949AE" w:rsidRDefault="00C949AE">
      <w:pPr>
        <w:spacing w:line="247" w:lineRule="exact"/>
        <w:rPr>
          <w:sz w:val="24"/>
        </w:rPr>
        <w:sectPr w:rsidR="00C949AE" w:rsidSect="000A1EB8">
          <w:pgSz w:w="12240" w:h="15840"/>
          <w:pgMar w:top="1440" w:right="1440" w:bottom="1440" w:left="1440" w:header="720" w:footer="720" w:gutter="0"/>
          <w:cols w:space="720"/>
          <w:docGrid w:linePitch="299"/>
        </w:sectPr>
      </w:pPr>
    </w:p>
    <w:p w14:paraId="30A9C1F5" w14:textId="77777777" w:rsidR="00C949AE" w:rsidRDefault="00DD517C">
      <w:pPr>
        <w:pStyle w:val="BodyText"/>
        <w:spacing w:before="68" w:line="322" w:lineRule="exact"/>
        <w:ind w:left="2932" w:right="2894"/>
        <w:jc w:val="center"/>
      </w:pPr>
      <w:r>
        <w:lastRenderedPageBreak/>
        <w:t>Bossier Parish Community College OTA</w:t>
      </w:r>
    </w:p>
    <w:p w14:paraId="7B829B1C" w14:textId="77777777" w:rsidR="00C949AE" w:rsidRPr="00C3563E" w:rsidRDefault="00DD517C" w:rsidP="00C3563E">
      <w:pPr>
        <w:pStyle w:val="Heading2"/>
        <w:ind w:left="0"/>
        <w:rPr>
          <w:rFonts w:ascii="Cambria" w:hAnsi="Cambria" w:cstheme="minorHAnsi"/>
          <w:sz w:val="32"/>
          <w:szCs w:val="32"/>
        </w:rPr>
      </w:pPr>
      <w:bookmarkStart w:id="52" w:name="_Toc114837892"/>
      <w:r w:rsidRPr="00C3563E">
        <w:rPr>
          <w:rFonts w:ascii="Cambria" w:hAnsi="Cambria" w:cstheme="minorHAnsi"/>
          <w:sz w:val="32"/>
          <w:szCs w:val="32"/>
        </w:rPr>
        <w:t>Fieldwork 1-A ACTION PLAN</w:t>
      </w:r>
      <w:bookmarkEnd w:id="52"/>
    </w:p>
    <w:p w14:paraId="5C858079" w14:textId="77777777" w:rsidR="00C949AE" w:rsidRPr="00C3563E" w:rsidRDefault="00DD517C" w:rsidP="000A1EB8">
      <w:pPr>
        <w:spacing w:before="208"/>
        <w:rPr>
          <w:rFonts w:ascii="Cambria" w:hAnsi="Cambria"/>
          <w:sz w:val="24"/>
          <w:szCs w:val="24"/>
        </w:rPr>
      </w:pPr>
      <w:r w:rsidRPr="00C3563E">
        <w:rPr>
          <w:rFonts w:ascii="Cambria" w:hAnsi="Cambria"/>
          <w:sz w:val="24"/>
          <w:szCs w:val="24"/>
        </w:rPr>
        <w:t>If a student is rated as needing improvement and/or unsatisfactory on any skill on the Fieldwork Educator’s evaluation of the Level 1-A Fieldwork experience, the student is responsible for scheduling a meeting with the Academic Fieldwork Coordinator and collaborating on a plan for improvement which addresses the identified area(s).</w:t>
      </w:r>
    </w:p>
    <w:p w14:paraId="089E932D" w14:textId="77777777" w:rsidR="00C949AE" w:rsidRPr="00C3563E" w:rsidRDefault="00DD517C" w:rsidP="000A1EB8">
      <w:pPr>
        <w:spacing w:line="298" w:lineRule="exact"/>
        <w:rPr>
          <w:rFonts w:ascii="Cambria" w:hAnsi="Cambria"/>
          <w:sz w:val="24"/>
          <w:szCs w:val="24"/>
        </w:rPr>
      </w:pPr>
      <w:r w:rsidRPr="00C3563E">
        <w:rPr>
          <w:rFonts w:ascii="Cambria" w:hAnsi="Cambria"/>
          <w:sz w:val="24"/>
          <w:szCs w:val="24"/>
        </w:rPr>
        <w:t>The plan identified may include one or more of the following:</w:t>
      </w:r>
    </w:p>
    <w:p w14:paraId="4680EA6E" w14:textId="77777777" w:rsidR="00C949AE" w:rsidRPr="00C3563E" w:rsidRDefault="00DD517C" w:rsidP="000A1EB8">
      <w:pPr>
        <w:pStyle w:val="ListParagraph"/>
        <w:numPr>
          <w:ilvl w:val="0"/>
          <w:numId w:val="45"/>
        </w:numPr>
        <w:tabs>
          <w:tab w:val="left" w:pos="1471"/>
        </w:tabs>
        <w:spacing w:before="209"/>
        <w:ind w:left="0"/>
        <w:rPr>
          <w:rFonts w:ascii="Cambria" w:hAnsi="Cambria"/>
          <w:sz w:val="24"/>
          <w:szCs w:val="24"/>
        </w:rPr>
      </w:pPr>
      <w:r w:rsidRPr="00C3563E">
        <w:rPr>
          <w:rFonts w:ascii="Cambria" w:hAnsi="Cambria"/>
          <w:sz w:val="24"/>
          <w:szCs w:val="24"/>
        </w:rPr>
        <w:t>Review of the guiding principles behind OT practice with the population on which</w:t>
      </w:r>
      <w:r w:rsidRPr="00C3563E">
        <w:rPr>
          <w:rFonts w:ascii="Cambria" w:hAnsi="Cambria"/>
          <w:spacing w:val="-15"/>
          <w:sz w:val="24"/>
          <w:szCs w:val="24"/>
        </w:rPr>
        <w:t xml:space="preserve"> </w:t>
      </w:r>
      <w:r w:rsidRPr="00C3563E">
        <w:rPr>
          <w:rFonts w:ascii="Cambria" w:hAnsi="Cambria"/>
          <w:sz w:val="24"/>
          <w:szCs w:val="24"/>
        </w:rPr>
        <w:t>this fieldwork</w:t>
      </w:r>
      <w:r w:rsidRPr="00C3563E">
        <w:rPr>
          <w:rFonts w:ascii="Cambria" w:hAnsi="Cambria"/>
          <w:spacing w:val="-2"/>
          <w:sz w:val="24"/>
          <w:szCs w:val="24"/>
        </w:rPr>
        <w:t xml:space="preserve"> </w:t>
      </w:r>
      <w:r w:rsidRPr="00C3563E">
        <w:rPr>
          <w:rFonts w:ascii="Cambria" w:hAnsi="Cambria"/>
          <w:sz w:val="24"/>
          <w:szCs w:val="24"/>
        </w:rPr>
        <w:t>focuses</w:t>
      </w:r>
    </w:p>
    <w:p w14:paraId="5AAE69EE" w14:textId="77777777" w:rsidR="00C949AE" w:rsidRPr="00C3563E" w:rsidRDefault="00DD517C" w:rsidP="000A1EB8">
      <w:pPr>
        <w:pStyle w:val="ListParagraph"/>
        <w:numPr>
          <w:ilvl w:val="0"/>
          <w:numId w:val="45"/>
        </w:numPr>
        <w:tabs>
          <w:tab w:val="left" w:pos="1471"/>
        </w:tabs>
        <w:spacing w:line="298" w:lineRule="exact"/>
        <w:ind w:left="0"/>
        <w:rPr>
          <w:rFonts w:ascii="Cambria" w:hAnsi="Cambria"/>
          <w:sz w:val="24"/>
          <w:szCs w:val="24"/>
        </w:rPr>
      </w:pPr>
      <w:r w:rsidRPr="00C3563E">
        <w:rPr>
          <w:rFonts w:ascii="Cambria" w:hAnsi="Cambria"/>
          <w:sz w:val="24"/>
          <w:szCs w:val="24"/>
        </w:rPr>
        <w:t>Review of principles and application of professional</w:t>
      </w:r>
      <w:r w:rsidRPr="00C3563E">
        <w:rPr>
          <w:rFonts w:ascii="Cambria" w:hAnsi="Cambria"/>
          <w:spacing w:val="-2"/>
          <w:sz w:val="24"/>
          <w:szCs w:val="24"/>
        </w:rPr>
        <w:t xml:space="preserve"> </w:t>
      </w:r>
      <w:r w:rsidRPr="00C3563E">
        <w:rPr>
          <w:rFonts w:ascii="Cambria" w:hAnsi="Cambria"/>
          <w:sz w:val="24"/>
          <w:szCs w:val="24"/>
        </w:rPr>
        <w:t>behaviors</w:t>
      </w:r>
    </w:p>
    <w:p w14:paraId="7022C5D8" w14:textId="77777777" w:rsidR="00C949AE" w:rsidRPr="00C3563E" w:rsidRDefault="00DD517C" w:rsidP="000A1EB8">
      <w:pPr>
        <w:pStyle w:val="ListParagraph"/>
        <w:numPr>
          <w:ilvl w:val="0"/>
          <w:numId w:val="45"/>
        </w:numPr>
        <w:tabs>
          <w:tab w:val="left" w:pos="1471"/>
        </w:tabs>
        <w:spacing w:line="298" w:lineRule="exact"/>
        <w:ind w:left="0"/>
        <w:rPr>
          <w:rFonts w:ascii="Cambria" w:hAnsi="Cambria"/>
          <w:sz w:val="24"/>
          <w:szCs w:val="24"/>
        </w:rPr>
      </w:pPr>
      <w:r w:rsidRPr="00C3563E">
        <w:rPr>
          <w:rFonts w:ascii="Cambria" w:hAnsi="Cambria"/>
          <w:sz w:val="24"/>
          <w:szCs w:val="24"/>
        </w:rPr>
        <w:t>Additional opportunities to refine verbal and/or nonverbal communication</w:t>
      </w:r>
      <w:r w:rsidRPr="00C3563E">
        <w:rPr>
          <w:rFonts w:ascii="Cambria" w:hAnsi="Cambria"/>
          <w:spacing w:val="-4"/>
          <w:sz w:val="24"/>
          <w:szCs w:val="24"/>
        </w:rPr>
        <w:t xml:space="preserve"> </w:t>
      </w:r>
      <w:r w:rsidRPr="00C3563E">
        <w:rPr>
          <w:rFonts w:ascii="Cambria" w:hAnsi="Cambria"/>
          <w:sz w:val="24"/>
          <w:szCs w:val="24"/>
        </w:rPr>
        <w:t>skills</w:t>
      </w:r>
    </w:p>
    <w:p w14:paraId="010CEF60" w14:textId="77777777" w:rsidR="00C949AE" w:rsidRPr="00C3563E" w:rsidRDefault="00DD517C" w:rsidP="000A1EB8">
      <w:pPr>
        <w:pStyle w:val="ListParagraph"/>
        <w:numPr>
          <w:ilvl w:val="0"/>
          <w:numId w:val="45"/>
        </w:numPr>
        <w:tabs>
          <w:tab w:val="left" w:pos="1471"/>
        </w:tabs>
        <w:spacing w:before="1"/>
        <w:ind w:left="0"/>
        <w:rPr>
          <w:rFonts w:ascii="Cambria" w:hAnsi="Cambria"/>
          <w:sz w:val="24"/>
          <w:szCs w:val="24"/>
        </w:rPr>
      </w:pPr>
      <w:r w:rsidRPr="00C3563E">
        <w:rPr>
          <w:rFonts w:ascii="Cambria" w:hAnsi="Cambria"/>
          <w:sz w:val="24"/>
          <w:szCs w:val="24"/>
        </w:rPr>
        <w:t>Revision of written work or supplemental</w:t>
      </w:r>
      <w:r w:rsidRPr="00C3563E">
        <w:rPr>
          <w:rFonts w:ascii="Cambria" w:hAnsi="Cambria"/>
          <w:spacing w:val="-2"/>
          <w:sz w:val="24"/>
          <w:szCs w:val="24"/>
        </w:rPr>
        <w:t xml:space="preserve"> </w:t>
      </w:r>
      <w:r w:rsidRPr="00C3563E">
        <w:rPr>
          <w:rFonts w:ascii="Cambria" w:hAnsi="Cambria"/>
          <w:sz w:val="24"/>
          <w:szCs w:val="24"/>
        </w:rPr>
        <w:t>assignments</w:t>
      </w:r>
    </w:p>
    <w:p w14:paraId="6847EBBF" w14:textId="77777777" w:rsidR="00C949AE" w:rsidRPr="00C3563E" w:rsidRDefault="00DD517C" w:rsidP="000A1EB8">
      <w:pPr>
        <w:pStyle w:val="ListParagraph"/>
        <w:numPr>
          <w:ilvl w:val="0"/>
          <w:numId w:val="45"/>
        </w:numPr>
        <w:tabs>
          <w:tab w:val="left" w:pos="1471"/>
        </w:tabs>
        <w:spacing w:before="1"/>
        <w:ind w:left="0"/>
        <w:rPr>
          <w:rFonts w:ascii="Cambria" w:hAnsi="Cambria"/>
          <w:sz w:val="24"/>
          <w:szCs w:val="24"/>
        </w:rPr>
      </w:pPr>
      <w:r w:rsidRPr="00C3563E">
        <w:rPr>
          <w:rFonts w:ascii="Cambria" w:hAnsi="Cambria"/>
          <w:sz w:val="24"/>
          <w:szCs w:val="24"/>
        </w:rPr>
        <w:t>Additional Level 1-A fieldwork experience, if applicable (to be determined by OTA</w:t>
      </w:r>
      <w:r w:rsidRPr="00C3563E">
        <w:rPr>
          <w:rFonts w:ascii="Cambria" w:hAnsi="Cambria"/>
          <w:spacing w:val="-14"/>
          <w:sz w:val="24"/>
          <w:szCs w:val="24"/>
        </w:rPr>
        <w:t xml:space="preserve"> </w:t>
      </w:r>
      <w:r w:rsidRPr="00C3563E">
        <w:rPr>
          <w:rFonts w:ascii="Cambria" w:hAnsi="Cambria"/>
          <w:sz w:val="24"/>
          <w:szCs w:val="24"/>
        </w:rPr>
        <w:t>faculty)</w:t>
      </w:r>
    </w:p>
    <w:p w14:paraId="2A2BEF3B" w14:textId="77777777" w:rsidR="00C949AE" w:rsidRPr="00C3563E" w:rsidRDefault="00DD517C" w:rsidP="000A1EB8">
      <w:pPr>
        <w:spacing w:before="110"/>
        <w:rPr>
          <w:rFonts w:ascii="Cambria" w:hAnsi="Cambria"/>
          <w:sz w:val="24"/>
          <w:szCs w:val="24"/>
        </w:rPr>
      </w:pPr>
      <w:r w:rsidRPr="00C3563E">
        <w:rPr>
          <w:rFonts w:ascii="Cambria" w:hAnsi="Cambria"/>
          <w:sz w:val="24"/>
          <w:szCs w:val="24"/>
        </w:rPr>
        <w:t xml:space="preserve">Students with less than a 90% average score on Level I-A student evaluations will be given a grade of “Incomplete” in the course or courses most applicable to the fieldwork practice setting receiving the unsatisfactory or needs improvement score, until the plan for improvement is successfully carried out and all course requirements are met. If a student does not successfully complete the Level 1-A fieldwork, he or she must petition the OTA Department </w:t>
      </w:r>
      <w:r w:rsidRPr="00C3563E">
        <w:rPr>
          <w:rFonts w:ascii="Cambria" w:hAnsi="Cambria"/>
          <w:b/>
          <w:sz w:val="24"/>
          <w:szCs w:val="24"/>
        </w:rPr>
        <w:t xml:space="preserve">one time only </w:t>
      </w:r>
      <w:r w:rsidRPr="00C3563E">
        <w:rPr>
          <w:rFonts w:ascii="Cambria" w:hAnsi="Cambria"/>
          <w:sz w:val="24"/>
          <w:szCs w:val="24"/>
        </w:rPr>
        <w:t>for permission to repeat the experience. This request to repeat the fieldwork must be made in writing to the Academic Fieldwork Coordinator within one week of the notification to the student that he/she has failed the Level 1-A fieldwork.</w:t>
      </w:r>
    </w:p>
    <w:p w14:paraId="1C5E1D44" w14:textId="77777777" w:rsidR="00C3563E" w:rsidRDefault="00C3563E" w:rsidP="000A1EB8">
      <w:pPr>
        <w:spacing w:before="1"/>
        <w:rPr>
          <w:rFonts w:ascii="Cambria" w:hAnsi="Cambria"/>
          <w:sz w:val="24"/>
          <w:szCs w:val="24"/>
        </w:rPr>
      </w:pPr>
    </w:p>
    <w:p w14:paraId="72857E80" w14:textId="4FB636B8" w:rsidR="00C949AE" w:rsidRPr="00C3563E" w:rsidRDefault="00DD517C" w:rsidP="000A1EB8">
      <w:pPr>
        <w:spacing w:before="1"/>
        <w:rPr>
          <w:rFonts w:ascii="Cambria" w:hAnsi="Cambria"/>
          <w:sz w:val="24"/>
          <w:szCs w:val="24"/>
        </w:rPr>
      </w:pPr>
      <w:r w:rsidRPr="00C3563E">
        <w:rPr>
          <w:rFonts w:ascii="Cambria" w:hAnsi="Cambria"/>
          <w:sz w:val="24"/>
          <w:szCs w:val="24"/>
        </w:rPr>
        <w:t>The OTA faculty will meet to review the request. Permission to repeat the fieldwork may or may not be granted and will depend on the reason for the failure. Faculty will not grant permission to repeat</w:t>
      </w:r>
      <w:r w:rsidRPr="00C3563E">
        <w:rPr>
          <w:rFonts w:ascii="Cambria" w:hAnsi="Cambria"/>
          <w:spacing w:val="-26"/>
          <w:sz w:val="24"/>
          <w:szCs w:val="24"/>
        </w:rPr>
        <w:t xml:space="preserve"> </w:t>
      </w:r>
      <w:r w:rsidRPr="00C3563E">
        <w:rPr>
          <w:rFonts w:ascii="Cambria" w:hAnsi="Cambria"/>
          <w:sz w:val="24"/>
          <w:szCs w:val="24"/>
        </w:rPr>
        <w:t xml:space="preserve">the fieldwork if it is felt that it would violate the </w:t>
      </w:r>
      <w:r w:rsidRPr="00C3563E">
        <w:rPr>
          <w:rFonts w:ascii="Cambria" w:hAnsi="Cambria"/>
          <w:i/>
          <w:sz w:val="24"/>
          <w:szCs w:val="24"/>
        </w:rPr>
        <w:t xml:space="preserve">Occupational Therapy Code of Ethics. </w:t>
      </w:r>
      <w:r w:rsidRPr="00C3563E">
        <w:rPr>
          <w:rFonts w:ascii="Cambria" w:hAnsi="Cambria"/>
          <w:sz w:val="24"/>
          <w:szCs w:val="24"/>
        </w:rPr>
        <w:t>If permission is not granted to repeat the Level 1-A Fieldwork, the student will be unable to complete the OTA Program.</w:t>
      </w:r>
    </w:p>
    <w:p w14:paraId="4155B829" w14:textId="77777777" w:rsidR="00C3563E" w:rsidRDefault="00C3563E" w:rsidP="000A1EB8">
      <w:pPr>
        <w:spacing w:before="1"/>
        <w:rPr>
          <w:rFonts w:ascii="Cambria" w:hAnsi="Cambria"/>
          <w:sz w:val="24"/>
          <w:szCs w:val="24"/>
        </w:rPr>
      </w:pPr>
    </w:p>
    <w:p w14:paraId="0652ED10" w14:textId="61958D2C" w:rsidR="00C949AE" w:rsidRPr="00C3563E" w:rsidRDefault="00DD517C" w:rsidP="000A1EB8">
      <w:pPr>
        <w:spacing w:before="1"/>
        <w:rPr>
          <w:rFonts w:ascii="Cambria" w:hAnsi="Cambria"/>
          <w:sz w:val="24"/>
          <w:szCs w:val="24"/>
        </w:rPr>
      </w:pPr>
      <w:r w:rsidRPr="00C3563E">
        <w:rPr>
          <w:rFonts w:ascii="Cambria" w:hAnsi="Cambria"/>
          <w:sz w:val="24"/>
          <w:szCs w:val="24"/>
        </w:rPr>
        <w:t>If the student is permitted to repeat the fieldwork experience, scheduling will again be dependent upon site and/or fieldwork educator’s availability and may need to be completed after the completion of the semester. The student will receive an “I” in the corresponding course until the Level 1-A fieldwork is successfully completed. The student will be allowed to enroll in the spring semester but will not be allowed to initiate Fieldwork 1-B until Fieldwork I-A is successfully complete. This grade of “I” will be converted to an “F” if the requirements for Fieldwork 1-A are not successfully completed prior to assigned time to begin Fieldwork 1-B and the student will be unable to complete the OTA program.</w:t>
      </w:r>
    </w:p>
    <w:p w14:paraId="365D3C54" w14:textId="77777777" w:rsidR="00C949AE" w:rsidRPr="00C3563E" w:rsidRDefault="00C949AE" w:rsidP="000A1EB8">
      <w:pPr>
        <w:pStyle w:val="BodyText"/>
        <w:spacing w:before="10"/>
        <w:rPr>
          <w:rFonts w:ascii="Cambria" w:hAnsi="Cambria"/>
          <w:sz w:val="24"/>
          <w:szCs w:val="24"/>
        </w:rPr>
      </w:pPr>
    </w:p>
    <w:p w14:paraId="31E0413A" w14:textId="77777777" w:rsidR="00C949AE" w:rsidRPr="00C3563E" w:rsidRDefault="00DD517C" w:rsidP="000A1EB8">
      <w:pPr>
        <w:rPr>
          <w:rFonts w:ascii="Cambria" w:hAnsi="Cambria"/>
          <w:sz w:val="24"/>
          <w:szCs w:val="24"/>
        </w:rPr>
      </w:pPr>
      <w:r w:rsidRPr="00C3563E">
        <w:rPr>
          <w:rFonts w:ascii="Cambria" w:hAnsi="Cambria"/>
          <w:sz w:val="24"/>
          <w:szCs w:val="24"/>
        </w:rPr>
        <w:t>If the student successfully completes the Fieldwork 1-A within the designated time frame, the “I” grade will be changed to a letter grade for the course.</w:t>
      </w:r>
    </w:p>
    <w:p w14:paraId="03331854" w14:textId="77777777" w:rsidR="00C949AE" w:rsidRDefault="00C949AE">
      <w:pPr>
        <w:rPr>
          <w:sz w:val="26"/>
        </w:rPr>
        <w:sectPr w:rsidR="00C949AE" w:rsidSect="000A1EB8">
          <w:pgSz w:w="12240" w:h="15840"/>
          <w:pgMar w:top="1440" w:right="1440" w:bottom="1440" w:left="1440" w:header="720" w:footer="720" w:gutter="0"/>
          <w:cols w:space="720"/>
          <w:docGrid w:linePitch="299"/>
        </w:sectPr>
      </w:pPr>
    </w:p>
    <w:p w14:paraId="5A390237" w14:textId="77777777" w:rsidR="00C949AE" w:rsidRDefault="00DD517C">
      <w:pPr>
        <w:pStyle w:val="BodyText"/>
        <w:spacing w:before="61"/>
        <w:ind w:left="2980" w:right="2517"/>
        <w:jc w:val="center"/>
      </w:pPr>
      <w:r>
        <w:lastRenderedPageBreak/>
        <w:t>Bossier Parish Community College – OTA Program</w:t>
      </w:r>
    </w:p>
    <w:p w14:paraId="56DABD4D" w14:textId="77777777" w:rsidR="00C3563E" w:rsidRDefault="00DD517C" w:rsidP="00C3563E">
      <w:pPr>
        <w:pStyle w:val="Heading2"/>
      </w:pPr>
      <w:bookmarkStart w:id="53" w:name="_Toc114837893"/>
      <w:r w:rsidRPr="00C3563E">
        <w:rPr>
          <w:rFonts w:ascii="Cambria" w:hAnsi="Cambria"/>
          <w:sz w:val="28"/>
          <w:szCs w:val="28"/>
        </w:rPr>
        <w:t>Level 1-A Fieldwork Attendance Log/Timesheet</w:t>
      </w:r>
      <w:bookmarkEnd w:id="53"/>
      <w:r>
        <w:t xml:space="preserve"> </w:t>
      </w:r>
    </w:p>
    <w:p w14:paraId="0064F7FC" w14:textId="6D9DB94D" w:rsidR="00C949AE" w:rsidRPr="00A17466" w:rsidRDefault="00DD517C" w:rsidP="00A17466">
      <w:pPr>
        <w:pStyle w:val="BodyText"/>
        <w:jc w:val="center"/>
        <w:rPr>
          <w:rFonts w:ascii="Cambria" w:hAnsi="Cambria"/>
          <w:i/>
          <w:iCs/>
        </w:rPr>
      </w:pPr>
      <w:r w:rsidRPr="00A17466">
        <w:rPr>
          <w:rFonts w:ascii="Cambria" w:hAnsi="Cambria"/>
          <w:i/>
          <w:iCs/>
        </w:rPr>
        <w:t>(completed by student)</w:t>
      </w:r>
    </w:p>
    <w:p w14:paraId="3C8A1E78" w14:textId="77777777" w:rsidR="00C949AE" w:rsidRDefault="00C949AE">
      <w:pPr>
        <w:pStyle w:val="BodyText"/>
        <w:spacing w:before="10"/>
        <w:rPr>
          <w:i/>
          <w:sz w:val="27"/>
        </w:rPr>
      </w:pPr>
    </w:p>
    <w:p w14:paraId="19BFA39C" w14:textId="77777777" w:rsidR="00C949AE" w:rsidRPr="00C3563E" w:rsidRDefault="00DD517C" w:rsidP="00C3563E">
      <w:pPr>
        <w:pStyle w:val="BodyText"/>
        <w:tabs>
          <w:tab w:val="left" w:pos="6655"/>
        </w:tabs>
        <w:ind w:left="1440"/>
        <w:rPr>
          <w:rFonts w:ascii="Cambria" w:hAnsi="Cambria"/>
        </w:rPr>
      </w:pPr>
      <w:r w:rsidRPr="00C3563E">
        <w:rPr>
          <w:rFonts w:ascii="Cambria" w:hAnsi="Cambria"/>
        </w:rPr>
        <w:t>Student</w:t>
      </w:r>
      <w:r w:rsidRPr="00C3563E">
        <w:rPr>
          <w:rFonts w:ascii="Cambria" w:hAnsi="Cambria"/>
          <w:spacing w:val="-7"/>
        </w:rPr>
        <w:t xml:space="preserve"> </w:t>
      </w:r>
      <w:r w:rsidRPr="00C3563E">
        <w:rPr>
          <w:rFonts w:ascii="Cambria" w:hAnsi="Cambria"/>
        </w:rPr>
        <w:t>Name:</w:t>
      </w:r>
      <w:r w:rsidRPr="00C3563E">
        <w:rPr>
          <w:rFonts w:ascii="Cambria" w:hAnsi="Cambria"/>
          <w:u w:val="single"/>
        </w:rPr>
        <w:t xml:space="preserve"> </w:t>
      </w:r>
      <w:r w:rsidRPr="00C3563E">
        <w:rPr>
          <w:rFonts w:ascii="Cambria" w:hAnsi="Cambria"/>
          <w:u w:val="single"/>
        </w:rPr>
        <w:tab/>
      </w:r>
    </w:p>
    <w:p w14:paraId="67F45A81" w14:textId="77777777" w:rsidR="00C949AE" w:rsidRPr="00C3563E" w:rsidRDefault="00C949AE">
      <w:pPr>
        <w:pStyle w:val="BodyText"/>
        <w:rPr>
          <w:rFonts w:ascii="Cambria" w:hAnsi="Cambria"/>
          <w:sz w:val="20"/>
        </w:rPr>
      </w:pPr>
    </w:p>
    <w:p w14:paraId="244107F7" w14:textId="77777777" w:rsidR="00C949AE" w:rsidRDefault="00C949AE">
      <w:pPr>
        <w:pStyle w:val="BodyText"/>
        <w:rPr>
          <w:sz w:val="20"/>
        </w:rPr>
      </w:pPr>
    </w:p>
    <w:tbl>
      <w:tblPr>
        <w:tblpPr w:leftFromText="180" w:rightFromText="180" w:vertAnchor="text" w:horzAnchor="margin" w:tblpY="12"/>
        <w:tblW w:w="9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2657"/>
        <w:gridCol w:w="1034"/>
        <w:gridCol w:w="1169"/>
        <w:gridCol w:w="1260"/>
        <w:gridCol w:w="2341"/>
      </w:tblGrid>
      <w:tr w:rsidR="000A1EB8" w14:paraId="072FE7C6" w14:textId="77777777" w:rsidTr="000A1EB8">
        <w:trPr>
          <w:trHeight w:val="642"/>
        </w:trPr>
        <w:tc>
          <w:tcPr>
            <w:tcW w:w="1008" w:type="dxa"/>
          </w:tcPr>
          <w:p w14:paraId="51C5882F" w14:textId="77777777" w:rsidR="000A1EB8" w:rsidRDefault="000A1EB8" w:rsidP="000A1EB8">
            <w:pPr>
              <w:pStyle w:val="TableParagraph"/>
              <w:spacing w:line="322" w:lineRule="exact"/>
              <w:ind w:left="114"/>
              <w:rPr>
                <w:b/>
                <w:sz w:val="28"/>
              </w:rPr>
            </w:pPr>
            <w:r>
              <w:rPr>
                <w:b/>
                <w:sz w:val="28"/>
              </w:rPr>
              <w:t>DATE</w:t>
            </w:r>
          </w:p>
        </w:tc>
        <w:tc>
          <w:tcPr>
            <w:tcW w:w="2657" w:type="dxa"/>
          </w:tcPr>
          <w:p w14:paraId="22064400" w14:textId="77777777" w:rsidR="000A1EB8" w:rsidRDefault="000A1EB8" w:rsidP="000A1EB8">
            <w:pPr>
              <w:pStyle w:val="TableParagraph"/>
              <w:spacing w:line="322" w:lineRule="exact"/>
              <w:ind w:left="643"/>
              <w:rPr>
                <w:b/>
                <w:sz w:val="28"/>
              </w:rPr>
            </w:pPr>
            <w:r>
              <w:rPr>
                <w:b/>
                <w:sz w:val="28"/>
              </w:rPr>
              <w:t>FACILITY</w:t>
            </w:r>
          </w:p>
        </w:tc>
        <w:tc>
          <w:tcPr>
            <w:tcW w:w="1034" w:type="dxa"/>
          </w:tcPr>
          <w:p w14:paraId="656B6E11" w14:textId="77777777" w:rsidR="000A1EB8" w:rsidRDefault="000A1EB8" w:rsidP="000A1EB8">
            <w:pPr>
              <w:pStyle w:val="TableParagraph"/>
              <w:spacing w:line="322" w:lineRule="exact"/>
              <w:ind w:left="360"/>
              <w:rPr>
                <w:b/>
                <w:sz w:val="28"/>
              </w:rPr>
            </w:pPr>
            <w:r>
              <w:rPr>
                <w:b/>
                <w:sz w:val="28"/>
              </w:rPr>
              <w:t>IN</w:t>
            </w:r>
          </w:p>
        </w:tc>
        <w:tc>
          <w:tcPr>
            <w:tcW w:w="1169" w:type="dxa"/>
          </w:tcPr>
          <w:p w14:paraId="656A799C" w14:textId="77777777" w:rsidR="000A1EB8" w:rsidRDefault="000A1EB8" w:rsidP="000A1EB8">
            <w:pPr>
              <w:pStyle w:val="TableParagraph"/>
              <w:spacing w:line="322" w:lineRule="exact"/>
              <w:ind w:left="279"/>
              <w:rPr>
                <w:b/>
                <w:sz w:val="28"/>
              </w:rPr>
            </w:pPr>
            <w:r>
              <w:rPr>
                <w:b/>
                <w:sz w:val="28"/>
              </w:rPr>
              <w:t>OUT</w:t>
            </w:r>
          </w:p>
        </w:tc>
        <w:tc>
          <w:tcPr>
            <w:tcW w:w="1260" w:type="dxa"/>
          </w:tcPr>
          <w:p w14:paraId="40C8440B" w14:textId="77777777" w:rsidR="000A1EB8" w:rsidRDefault="000A1EB8" w:rsidP="000A1EB8">
            <w:pPr>
              <w:pStyle w:val="TableParagraph"/>
              <w:spacing w:before="3" w:line="322" w:lineRule="exact"/>
              <w:ind w:left="257" w:right="130" w:hanging="80"/>
              <w:rPr>
                <w:b/>
                <w:sz w:val="28"/>
              </w:rPr>
            </w:pPr>
            <w:r>
              <w:rPr>
                <w:b/>
                <w:sz w:val="28"/>
              </w:rPr>
              <w:t>DAILY TIME</w:t>
            </w:r>
          </w:p>
        </w:tc>
        <w:tc>
          <w:tcPr>
            <w:tcW w:w="2341" w:type="dxa"/>
          </w:tcPr>
          <w:p w14:paraId="5DE722D3" w14:textId="77777777" w:rsidR="000A1EB8" w:rsidRDefault="000A1EB8" w:rsidP="000A1EB8">
            <w:pPr>
              <w:pStyle w:val="TableParagraph"/>
              <w:spacing w:line="322" w:lineRule="exact"/>
              <w:ind w:left="234"/>
              <w:rPr>
                <w:b/>
                <w:sz w:val="28"/>
              </w:rPr>
            </w:pPr>
            <w:r>
              <w:rPr>
                <w:b/>
                <w:sz w:val="28"/>
              </w:rPr>
              <w:t>FWE Signature</w:t>
            </w:r>
          </w:p>
        </w:tc>
      </w:tr>
      <w:tr w:rsidR="000A1EB8" w14:paraId="653AE9A4" w14:textId="77777777" w:rsidTr="000A1EB8">
        <w:trPr>
          <w:trHeight w:val="318"/>
        </w:trPr>
        <w:tc>
          <w:tcPr>
            <w:tcW w:w="1008" w:type="dxa"/>
            <w:shd w:val="clear" w:color="auto" w:fill="F1F1F1"/>
          </w:tcPr>
          <w:p w14:paraId="53DB58B7" w14:textId="77777777" w:rsidR="000A1EB8" w:rsidRDefault="000A1EB8" w:rsidP="000A1EB8">
            <w:pPr>
              <w:pStyle w:val="TableParagraph"/>
              <w:rPr>
                <w:sz w:val="24"/>
              </w:rPr>
            </w:pPr>
          </w:p>
        </w:tc>
        <w:tc>
          <w:tcPr>
            <w:tcW w:w="2657" w:type="dxa"/>
            <w:shd w:val="clear" w:color="auto" w:fill="F1F1F1"/>
          </w:tcPr>
          <w:p w14:paraId="20E750C1" w14:textId="77777777" w:rsidR="000A1EB8" w:rsidRDefault="000A1EB8" w:rsidP="000A1EB8">
            <w:pPr>
              <w:pStyle w:val="TableParagraph"/>
              <w:rPr>
                <w:sz w:val="24"/>
              </w:rPr>
            </w:pPr>
          </w:p>
        </w:tc>
        <w:tc>
          <w:tcPr>
            <w:tcW w:w="1034" w:type="dxa"/>
            <w:shd w:val="clear" w:color="auto" w:fill="F1F1F1"/>
          </w:tcPr>
          <w:p w14:paraId="6511C1A5" w14:textId="77777777" w:rsidR="000A1EB8" w:rsidRDefault="000A1EB8" w:rsidP="000A1EB8">
            <w:pPr>
              <w:pStyle w:val="TableParagraph"/>
              <w:rPr>
                <w:sz w:val="24"/>
              </w:rPr>
            </w:pPr>
          </w:p>
        </w:tc>
        <w:tc>
          <w:tcPr>
            <w:tcW w:w="1169" w:type="dxa"/>
            <w:shd w:val="clear" w:color="auto" w:fill="F1F1F1"/>
          </w:tcPr>
          <w:p w14:paraId="753EC65B" w14:textId="77777777" w:rsidR="000A1EB8" w:rsidRDefault="000A1EB8" w:rsidP="000A1EB8">
            <w:pPr>
              <w:pStyle w:val="TableParagraph"/>
              <w:rPr>
                <w:sz w:val="24"/>
              </w:rPr>
            </w:pPr>
          </w:p>
        </w:tc>
        <w:tc>
          <w:tcPr>
            <w:tcW w:w="1260" w:type="dxa"/>
            <w:shd w:val="clear" w:color="auto" w:fill="F1F1F1"/>
          </w:tcPr>
          <w:p w14:paraId="044C9516" w14:textId="77777777" w:rsidR="000A1EB8" w:rsidRDefault="000A1EB8" w:rsidP="000A1EB8">
            <w:pPr>
              <w:pStyle w:val="TableParagraph"/>
              <w:rPr>
                <w:sz w:val="24"/>
              </w:rPr>
            </w:pPr>
          </w:p>
        </w:tc>
        <w:tc>
          <w:tcPr>
            <w:tcW w:w="2341" w:type="dxa"/>
            <w:shd w:val="clear" w:color="auto" w:fill="F1F1F1"/>
          </w:tcPr>
          <w:p w14:paraId="09002292" w14:textId="77777777" w:rsidR="000A1EB8" w:rsidRDefault="000A1EB8" w:rsidP="000A1EB8">
            <w:pPr>
              <w:pStyle w:val="TableParagraph"/>
              <w:rPr>
                <w:sz w:val="24"/>
              </w:rPr>
            </w:pPr>
          </w:p>
        </w:tc>
      </w:tr>
      <w:tr w:rsidR="000A1EB8" w14:paraId="2E65923C" w14:textId="77777777" w:rsidTr="000A1EB8">
        <w:trPr>
          <w:trHeight w:val="322"/>
        </w:trPr>
        <w:tc>
          <w:tcPr>
            <w:tcW w:w="1008" w:type="dxa"/>
            <w:shd w:val="clear" w:color="auto" w:fill="F1F1F1"/>
          </w:tcPr>
          <w:p w14:paraId="20223809" w14:textId="77777777" w:rsidR="000A1EB8" w:rsidRDefault="000A1EB8" w:rsidP="000A1EB8">
            <w:pPr>
              <w:pStyle w:val="TableParagraph"/>
              <w:rPr>
                <w:sz w:val="24"/>
              </w:rPr>
            </w:pPr>
          </w:p>
        </w:tc>
        <w:tc>
          <w:tcPr>
            <w:tcW w:w="2657" w:type="dxa"/>
            <w:shd w:val="clear" w:color="auto" w:fill="F1F1F1"/>
          </w:tcPr>
          <w:p w14:paraId="5BCC639F" w14:textId="77777777" w:rsidR="000A1EB8" w:rsidRDefault="000A1EB8" w:rsidP="000A1EB8">
            <w:pPr>
              <w:pStyle w:val="TableParagraph"/>
              <w:rPr>
                <w:sz w:val="24"/>
              </w:rPr>
            </w:pPr>
          </w:p>
        </w:tc>
        <w:tc>
          <w:tcPr>
            <w:tcW w:w="1034" w:type="dxa"/>
            <w:shd w:val="clear" w:color="auto" w:fill="F1F1F1"/>
          </w:tcPr>
          <w:p w14:paraId="4B16A700" w14:textId="77777777" w:rsidR="000A1EB8" w:rsidRDefault="000A1EB8" w:rsidP="000A1EB8">
            <w:pPr>
              <w:pStyle w:val="TableParagraph"/>
              <w:rPr>
                <w:sz w:val="24"/>
              </w:rPr>
            </w:pPr>
          </w:p>
        </w:tc>
        <w:tc>
          <w:tcPr>
            <w:tcW w:w="1169" w:type="dxa"/>
            <w:shd w:val="clear" w:color="auto" w:fill="F1F1F1"/>
          </w:tcPr>
          <w:p w14:paraId="3F11757B" w14:textId="77777777" w:rsidR="000A1EB8" w:rsidRDefault="000A1EB8" w:rsidP="000A1EB8">
            <w:pPr>
              <w:pStyle w:val="TableParagraph"/>
              <w:rPr>
                <w:sz w:val="24"/>
              </w:rPr>
            </w:pPr>
          </w:p>
        </w:tc>
        <w:tc>
          <w:tcPr>
            <w:tcW w:w="1260" w:type="dxa"/>
            <w:shd w:val="clear" w:color="auto" w:fill="F1F1F1"/>
          </w:tcPr>
          <w:p w14:paraId="1BD4B84B" w14:textId="77777777" w:rsidR="000A1EB8" w:rsidRDefault="000A1EB8" w:rsidP="000A1EB8">
            <w:pPr>
              <w:pStyle w:val="TableParagraph"/>
              <w:rPr>
                <w:sz w:val="24"/>
              </w:rPr>
            </w:pPr>
          </w:p>
        </w:tc>
        <w:tc>
          <w:tcPr>
            <w:tcW w:w="2341" w:type="dxa"/>
            <w:shd w:val="clear" w:color="auto" w:fill="F1F1F1"/>
          </w:tcPr>
          <w:p w14:paraId="4AAEC919" w14:textId="77777777" w:rsidR="000A1EB8" w:rsidRDefault="000A1EB8" w:rsidP="000A1EB8">
            <w:pPr>
              <w:pStyle w:val="TableParagraph"/>
              <w:rPr>
                <w:sz w:val="24"/>
              </w:rPr>
            </w:pPr>
          </w:p>
        </w:tc>
      </w:tr>
      <w:tr w:rsidR="000A1EB8" w14:paraId="087495C4" w14:textId="77777777" w:rsidTr="000A1EB8">
        <w:trPr>
          <w:trHeight w:val="320"/>
        </w:trPr>
        <w:tc>
          <w:tcPr>
            <w:tcW w:w="1008" w:type="dxa"/>
          </w:tcPr>
          <w:p w14:paraId="09A7CC96" w14:textId="77777777" w:rsidR="000A1EB8" w:rsidRDefault="000A1EB8" w:rsidP="000A1EB8">
            <w:pPr>
              <w:pStyle w:val="TableParagraph"/>
              <w:rPr>
                <w:sz w:val="24"/>
              </w:rPr>
            </w:pPr>
          </w:p>
        </w:tc>
        <w:tc>
          <w:tcPr>
            <w:tcW w:w="2657" w:type="dxa"/>
          </w:tcPr>
          <w:p w14:paraId="0560403B" w14:textId="77777777" w:rsidR="000A1EB8" w:rsidRDefault="000A1EB8" w:rsidP="000A1EB8">
            <w:pPr>
              <w:pStyle w:val="TableParagraph"/>
              <w:rPr>
                <w:sz w:val="24"/>
              </w:rPr>
            </w:pPr>
          </w:p>
        </w:tc>
        <w:tc>
          <w:tcPr>
            <w:tcW w:w="1034" w:type="dxa"/>
          </w:tcPr>
          <w:p w14:paraId="588CD194" w14:textId="77777777" w:rsidR="000A1EB8" w:rsidRDefault="000A1EB8" w:rsidP="000A1EB8">
            <w:pPr>
              <w:pStyle w:val="TableParagraph"/>
              <w:rPr>
                <w:sz w:val="24"/>
              </w:rPr>
            </w:pPr>
          </w:p>
        </w:tc>
        <w:tc>
          <w:tcPr>
            <w:tcW w:w="1169" w:type="dxa"/>
          </w:tcPr>
          <w:p w14:paraId="2D50F2CF" w14:textId="77777777" w:rsidR="000A1EB8" w:rsidRDefault="000A1EB8" w:rsidP="000A1EB8">
            <w:pPr>
              <w:pStyle w:val="TableParagraph"/>
              <w:rPr>
                <w:sz w:val="24"/>
              </w:rPr>
            </w:pPr>
          </w:p>
        </w:tc>
        <w:tc>
          <w:tcPr>
            <w:tcW w:w="1260" w:type="dxa"/>
          </w:tcPr>
          <w:p w14:paraId="157FB316" w14:textId="77777777" w:rsidR="000A1EB8" w:rsidRDefault="000A1EB8" w:rsidP="000A1EB8">
            <w:pPr>
              <w:pStyle w:val="TableParagraph"/>
              <w:rPr>
                <w:sz w:val="24"/>
              </w:rPr>
            </w:pPr>
          </w:p>
        </w:tc>
        <w:tc>
          <w:tcPr>
            <w:tcW w:w="2341" w:type="dxa"/>
          </w:tcPr>
          <w:p w14:paraId="5F061C32" w14:textId="77777777" w:rsidR="000A1EB8" w:rsidRDefault="000A1EB8" w:rsidP="000A1EB8">
            <w:pPr>
              <w:pStyle w:val="TableParagraph"/>
              <w:rPr>
                <w:sz w:val="24"/>
              </w:rPr>
            </w:pPr>
          </w:p>
        </w:tc>
      </w:tr>
      <w:tr w:rsidR="000A1EB8" w14:paraId="110CE9C9" w14:textId="77777777" w:rsidTr="000A1EB8">
        <w:trPr>
          <w:trHeight w:val="322"/>
        </w:trPr>
        <w:tc>
          <w:tcPr>
            <w:tcW w:w="1008" w:type="dxa"/>
          </w:tcPr>
          <w:p w14:paraId="7BA22D62" w14:textId="77777777" w:rsidR="000A1EB8" w:rsidRDefault="000A1EB8" w:rsidP="000A1EB8">
            <w:pPr>
              <w:pStyle w:val="TableParagraph"/>
              <w:rPr>
                <w:sz w:val="24"/>
              </w:rPr>
            </w:pPr>
          </w:p>
        </w:tc>
        <w:tc>
          <w:tcPr>
            <w:tcW w:w="2657" w:type="dxa"/>
          </w:tcPr>
          <w:p w14:paraId="17B3F6C0" w14:textId="77777777" w:rsidR="000A1EB8" w:rsidRDefault="000A1EB8" w:rsidP="000A1EB8">
            <w:pPr>
              <w:pStyle w:val="TableParagraph"/>
              <w:rPr>
                <w:sz w:val="24"/>
              </w:rPr>
            </w:pPr>
          </w:p>
        </w:tc>
        <w:tc>
          <w:tcPr>
            <w:tcW w:w="1034" w:type="dxa"/>
          </w:tcPr>
          <w:p w14:paraId="6E0DD7D3" w14:textId="77777777" w:rsidR="000A1EB8" w:rsidRDefault="000A1EB8" w:rsidP="000A1EB8">
            <w:pPr>
              <w:pStyle w:val="TableParagraph"/>
              <w:rPr>
                <w:sz w:val="24"/>
              </w:rPr>
            </w:pPr>
          </w:p>
        </w:tc>
        <w:tc>
          <w:tcPr>
            <w:tcW w:w="1169" w:type="dxa"/>
          </w:tcPr>
          <w:p w14:paraId="241D9CB6" w14:textId="77777777" w:rsidR="000A1EB8" w:rsidRDefault="000A1EB8" w:rsidP="000A1EB8">
            <w:pPr>
              <w:pStyle w:val="TableParagraph"/>
              <w:rPr>
                <w:sz w:val="24"/>
              </w:rPr>
            </w:pPr>
          </w:p>
        </w:tc>
        <w:tc>
          <w:tcPr>
            <w:tcW w:w="1260" w:type="dxa"/>
          </w:tcPr>
          <w:p w14:paraId="1F11AAB1" w14:textId="77777777" w:rsidR="000A1EB8" w:rsidRDefault="000A1EB8" w:rsidP="000A1EB8">
            <w:pPr>
              <w:pStyle w:val="TableParagraph"/>
              <w:rPr>
                <w:sz w:val="24"/>
              </w:rPr>
            </w:pPr>
          </w:p>
        </w:tc>
        <w:tc>
          <w:tcPr>
            <w:tcW w:w="2341" w:type="dxa"/>
          </w:tcPr>
          <w:p w14:paraId="03CE011A" w14:textId="77777777" w:rsidR="000A1EB8" w:rsidRDefault="000A1EB8" w:rsidP="000A1EB8">
            <w:pPr>
              <w:pStyle w:val="TableParagraph"/>
              <w:rPr>
                <w:sz w:val="24"/>
              </w:rPr>
            </w:pPr>
          </w:p>
        </w:tc>
      </w:tr>
      <w:tr w:rsidR="000A1EB8" w14:paraId="703F2A1C" w14:textId="77777777" w:rsidTr="000A1EB8">
        <w:trPr>
          <w:trHeight w:val="322"/>
        </w:trPr>
        <w:tc>
          <w:tcPr>
            <w:tcW w:w="1008" w:type="dxa"/>
            <w:shd w:val="clear" w:color="auto" w:fill="F1F1F1"/>
          </w:tcPr>
          <w:p w14:paraId="3771855C" w14:textId="77777777" w:rsidR="000A1EB8" w:rsidRDefault="000A1EB8" w:rsidP="000A1EB8">
            <w:pPr>
              <w:pStyle w:val="TableParagraph"/>
              <w:rPr>
                <w:sz w:val="24"/>
              </w:rPr>
            </w:pPr>
          </w:p>
        </w:tc>
        <w:tc>
          <w:tcPr>
            <w:tcW w:w="2657" w:type="dxa"/>
            <w:shd w:val="clear" w:color="auto" w:fill="F1F1F1"/>
          </w:tcPr>
          <w:p w14:paraId="1915DCE3" w14:textId="77777777" w:rsidR="000A1EB8" w:rsidRDefault="000A1EB8" w:rsidP="000A1EB8">
            <w:pPr>
              <w:pStyle w:val="TableParagraph"/>
              <w:rPr>
                <w:sz w:val="24"/>
              </w:rPr>
            </w:pPr>
          </w:p>
        </w:tc>
        <w:tc>
          <w:tcPr>
            <w:tcW w:w="1034" w:type="dxa"/>
            <w:shd w:val="clear" w:color="auto" w:fill="F1F1F1"/>
          </w:tcPr>
          <w:p w14:paraId="76C7A85C" w14:textId="77777777" w:rsidR="000A1EB8" w:rsidRDefault="000A1EB8" w:rsidP="000A1EB8">
            <w:pPr>
              <w:pStyle w:val="TableParagraph"/>
              <w:rPr>
                <w:sz w:val="24"/>
              </w:rPr>
            </w:pPr>
          </w:p>
        </w:tc>
        <w:tc>
          <w:tcPr>
            <w:tcW w:w="1169" w:type="dxa"/>
            <w:shd w:val="clear" w:color="auto" w:fill="F1F1F1"/>
          </w:tcPr>
          <w:p w14:paraId="6492BE97" w14:textId="77777777" w:rsidR="000A1EB8" w:rsidRDefault="000A1EB8" w:rsidP="000A1EB8">
            <w:pPr>
              <w:pStyle w:val="TableParagraph"/>
              <w:rPr>
                <w:sz w:val="24"/>
              </w:rPr>
            </w:pPr>
          </w:p>
        </w:tc>
        <w:tc>
          <w:tcPr>
            <w:tcW w:w="1260" w:type="dxa"/>
            <w:shd w:val="clear" w:color="auto" w:fill="F1F1F1"/>
          </w:tcPr>
          <w:p w14:paraId="6CA699B8" w14:textId="77777777" w:rsidR="000A1EB8" w:rsidRDefault="000A1EB8" w:rsidP="000A1EB8">
            <w:pPr>
              <w:pStyle w:val="TableParagraph"/>
              <w:rPr>
                <w:sz w:val="24"/>
              </w:rPr>
            </w:pPr>
          </w:p>
        </w:tc>
        <w:tc>
          <w:tcPr>
            <w:tcW w:w="2341" w:type="dxa"/>
            <w:shd w:val="clear" w:color="auto" w:fill="F1F1F1"/>
          </w:tcPr>
          <w:p w14:paraId="4E641324" w14:textId="77777777" w:rsidR="000A1EB8" w:rsidRDefault="000A1EB8" w:rsidP="000A1EB8">
            <w:pPr>
              <w:pStyle w:val="TableParagraph"/>
              <w:rPr>
                <w:sz w:val="24"/>
              </w:rPr>
            </w:pPr>
          </w:p>
        </w:tc>
      </w:tr>
      <w:tr w:rsidR="000A1EB8" w14:paraId="208C2844" w14:textId="77777777" w:rsidTr="000A1EB8">
        <w:trPr>
          <w:trHeight w:val="320"/>
        </w:trPr>
        <w:tc>
          <w:tcPr>
            <w:tcW w:w="1008" w:type="dxa"/>
            <w:shd w:val="clear" w:color="auto" w:fill="F1F1F1"/>
          </w:tcPr>
          <w:p w14:paraId="423F72CD" w14:textId="77777777" w:rsidR="000A1EB8" w:rsidRDefault="000A1EB8" w:rsidP="000A1EB8">
            <w:pPr>
              <w:pStyle w:val="TableParagraph"/>
              <w:rPr>
                <w:sz w:val="24"/>
              </w:rPr>
            </w:pPr>
          </w:p>
        </w:tc>
        <w:tc>
          <w:tcPr>
            <w:tcW w:w="2657" w:type="dxa"/>
            <w:shd w:val="clear" w:color="auto" w:fill="F1F1F1"/>
          </w:tcPr>
          <w:p w14:paraId="1723FB6A" w14:textId="77777777" w:rsidR="000A1EB8" w:rsidRDefault="000A1EB8" w:rsidP="000A1EB8">
            <w:pPr>
              <w:pStyle w:val="TableParagraph"/>
              <w:rPr>
                <w:sz w:val="24"/>
              </w:rPr>
            </w:pPr>
          </w:p>
        </w:tc>
        <w:tc>
          <w:tcPr>
            <w:tcW w:w="1034" w:type="dxa"/>
            <w:shd w:val="clear" w:color="auto" w:fill="F1F1F1"/>
          </w:tcPr>
          <w:p w14:paraId="5A70DC49" w14:textId="77777777" w:rsidR="000A1EB8" w:rsidRDefault="000A1EB8" w:rsidP="000A1EB8">
            <w:pPr>
              <w:pStyle w:val="TableParagraph"/>
              <w:rPr>
                <w:sz w:val="24"/>
              </w:rPr>
            </w:pPr>
          </w:p>
        </w:tc>
        <w:tc>
          <w:tcPr>
            <w:tcW w:w="1169" w:type="dxa"/>
            <w:shd w:val="clear" w:color="auto" w:fill="F1F1F1"/>
          </w:tcPr>
          <w:p w14:paraId="36BFC100" w14:textId="77777777" w:rsidR="000A1EB8" w:rsidRDefault="000A1EB8" w:rsidP="000A1EB8">
            <w:pPr>
              <w:pStyle w:val="TableParagraph"/>
              <w:rPr>
                <w:sz w:val="24"/>
              </w:rPr>
            </w:pPr>
          </w:p>
        </w:tc>
        <w:tc>
          <w:tcPr>
            <w:tcW w:w="1260" w:type="dxa"/>
            <w:shd w:val="clear" w:color="auto" w:fill="F1F1F1"/>
          </w:tcPr>
          <w:p w14:paraId="755BE6BA" w14:textId="77777777" w:rsidR="000A1EB8" w:rsidRDefault="000A1EB8" w:rsidP="000A1EB8">
            <w:pPr>
              <w:pStyle w:val="TableParagraph"/>
              <w:rPr>
                <w:sz w:val="24"/>
              </w:rPr>
            </w:pPr>
          </w:p>
        </w:tc>
        <w:tc>
          <w:tcPr>
            <w:tcW w:w="2341" w:type="dxa"/>
            <w:shd w:val="clear" w:color="auto" w:fill="F1F1F1"/>
          </w:tcPr>
          <w:p w14:paraId="61AF6395" w14:textId="77777777" w:rsidR="000A1EB8" w:rsidRDefault="000A1EB8" w:rsidP="000A1EB8">
            <w:pPr>
              <w:pStyle w:val="TableParagraph"/>
              <w:rPr>
                <w:sz w:val="24"/>
              </w:rPr>
            </w:pPr>
          </w:p>
        </w:tc>
      </w:tr>
      <w:tr w:rsidR="000A1EB8" w14:paraId="5F897671" w14:textId="77777777" w:rsidTr="000A1EB8">
        <w:trPr>
          <w:trHeight w:val="322"/>
        </w:trPr>
        <w:tc>
          <w:tcPr>
            <w:tcW w:w="1008" w:type="dxa"/>
          </w:tcPr>
          <w:p w14:paraId="3BF18A13" w14:textId="77777777" w:rsidR="000A1EB8" w:rsidRDefault="000A1EB8" w:rsidP="000A1EB8">
            <w:pPr>
              <w:pStyle w:val="TableParagraph"/>
              <w:rPr>
                <w:sz w:val="24"/>
              </w:rPr>
            </w:pPr>
          </w:p>
        </w:tc>
        <w:tc>
          <w:tcPr>
            <w:tcW w:w="2657" w:type="dxa"/>
          </w:tcPr>
          <w:p w14:paraId="3C4ADEC8" w14:textId="77777777" w:rsidR="000A1EB8" w:rsidRDefault="000A1EB8" w:rsidP="000A1EB8">
            <w:pPr>
              <w:pStyle w:val="TableParagraph"/>
              <w:rPr>
                <w:sz w:val="24"/>
              </w:rPr>
            </w:pPr>
          </w:p>
        </w:tc>
        <w:tc>
          <w:tcPr>
            <w:tcW w:w="1034" w:type="dxa"/>
          </w:tcPr>
          <w:p w14:paraId="1F517D5E" w14:textId="77777777" w:rsidR="000A1EB8" w:rsidRDefault="000A1EB8" w:rsidP="000A1EB8">
            <w:pPr>
              <w:pStyle w:val="TableParagraph"/>
              <w:rPr>
                <w:sz w:val="24"/>
              </w:rPr>
            </w:pPr>
          </w:p>
        </w:tc>
        <w:tc>
          <w:tcPr>
            <w:tcW w:w="1169" w:type="dxa"/>
          </w:tcPr>
          <w:p w14:paraId="14434968" w14:textId="77777777" w:rsidR="000A1EB8" w:rsidRDefault="000A1EB8" w:rsidP="000A1EB8">
            <w:pPr>
              <w:pStyle w:val="TableParagraph"/>
              <w:rPr>
                <w:sz w:val="24"/>
              </w:rPr>
            </w:pPr>
          </w:p>
        </w:tc>
        <w:tc>
          <w:tcPr>
            <w:tcW w:w="1260" w:type="dxa"/>
          </w:tcPr>
          <w:p w14:paraId="7463CE7B" w14:textId="77777777" w:rsidR="000A1EB8" w:rsidRDefault="000A1EB8" w:rsidP="000A1EB8">
            <w:pPr>
              <w:pStyle w:val="TableParagraph"/>
              <w:rPr>
                <w:sz w:val="24"/>
              </w:rPr>
            </w:pPr>
          </w:p>
        </w:tc>
        <w:tc>
          <w:tcPr>
            <w:tcW w:w="2341" w:type="dxa"/>
          </w:tcPr>
          <w:p w14:paraId="33F52B43" w14:textId="77777777" w:rsidR="000A1EB8" w:rsidRDefault="000A1EB8" w:rsidP="000A1EB8">
            <w:pPr>
              <w:pStyle w:val="TableParagraph"/>
              <w:rPr>
                <w:sz w:val="24"/>
              </w:rPr>
            </w:pPr>
          </w:p>
        </w:tc>
      </w:tr>
      <w:tr w:rsidR="000A1EB8" w14:paraId="3C4A4D41" w14:textId="77777777" w:rsidTr="000A1EB8">
        <w:trPr>
          <w:trHeight w:val="322"/>
        </w:trPr>
        <w:tc>
          <w:tcPr>
            <w:tcW w:w="1008" w:type="dxa"/>
          </w:tcPr>
          <w:p w14:paraId="3791A35E" w14:textId="77777777" w:rsidR="000A1EB8" w:rsidRDefault="000A1EB8" w:rsidP="000A1EB8">
            <w:pPr>
              <w:pStyle w:val="TableParagraph"/>
              <w:rPr>
                <w:sz w:val="24"/>
              </w:rPr>
            </w:pPr>
          </w:p>
        </w:tc>
        <w:tc>
          <w:tcPr>
            <w:tcW w:w="2657" w:type="dxa"/>
          </w:tcPr>
          <w:p w14:paraId="69353093" w14:textId="77777777" w:rsidR="000A1EB8" w:rsidRDefault="000A1EB8" w:rsidP="000A1EB8">
            <w:pPr>
              <w:pStyle w:val="TableParagraph"/>
              <w:rPr>
                <w:sz w:val="24"/>
              </w:rPr>
            </w:pPr>
          </w:p>
        </w:tc>
        <w:tc>
          <w:tcPr>
            <w:tcW w:w="1034" w:type="dxa"/>
          </w:tcPr>
          <w:p w14:paraId="38957907" w14:textId="77777777" w:rsidR="000A1EB8" w:rsidRDefault="000A1EB8" w:rsidP="000A1EB8">
            <w:pPr>
              <w:pStyle w:val="TableParagraph"/>
              <w:rPr>
                <w:sz w:val="24"/>
              </w:rPr>
            </w:pPr>
          </w:p>
        </w:tc>
        <w:tc>
          <w:tcPr>
            <w:tcW w:w="1169" w:type="dxa"/>
          </w:tcPr>
          <w:p w14:paraId="5950E486" w14:textId="77777777" w:rsidR="000A1EB8" w:rsidRDefault="000A1EB8" w:rsidP="000A1EB8">
            <w:pPr>
              <w:pStyle w:val="TableParagraph"/>
              <w:rPr>
                <w:sz w:val="24"/>
              </w:rPr>
            </w:pPr>
          </w:p>
        </w:tc>
        <w:tc>
          <w:tcPr>
            <w:tcW w:w="1260" w:type="dxa"/>
          </w:tcPr>
          <w:p w14:paraId="0F5BC080" w14:textId="77777777" w:rsidR="000A1EB8" w:rsidRDefault="000A1EB8" w:rsidP="000A1EB8">
            <w:pPr>
              <w:pStyle w:val="TableParagraph"/>
              <w:rPr>
                <w:sz w:val="24"/>
              </w:rPr>
            </w:pPr>
          </w:p>
        </w:tc>
        <w:tc>
          <w:tcPr>
            <w:tcW w:w="2341" w:type="dxa"/>
          </w:tcPr>
          <w:p w14:paraId="4DF49D7B" w14:textId="77777777" w:rsidR="000A1EB8" w:rsidRDefault="000A1EB8" w:rsidP="000A1EB8">
            <w:pPr>
              <w:pStyle w:val="TableParagraph"/>
              <w:rPr>
                <w:sz w:val="24"/>
              </w:rPr>
            </w:pPr>
          </w:p>
        </w:tc>
      </w:tr>
      <w:tr w:rsidR="000A1EB8" w14:paraId="410006FC" w14:textId="77777777" w:rsidTr="000A1EB8">
        <w:trPr>
          <w:trHeight w:val="320"/>
        </w:trPr>
        <w:tc>
          <w:tcPr>
            <w:tcW w:w="1008" w:type="dxa"/>
            <w:shd w:val="clear" w:color="auto" w:fill="F1F1F1"/>
          </w:tcPr>
          <w:p w14:paraId="09827ABA" w14:textId="77777777" w:rsidR="000A1EB8" w:rsidRDefault="000A1EB8" w:rsidP="000A1EB8">
            <w:pPr>
              <w:pStyle w:val="TableParagraph"/>
              <w:rPr>
                <w:sz w:val="24"/>
              </w:rPr>
            </w:pPr>
          </w:p>
        </w:tc>
        <w:tc>
          <w:tcPr>
            <w:tcW w:w="2657" w:type="dxa"/>
            <w:shd w:val="clear" w:color="auto" w:fill="F1F1F1"/>
          </w:tcPr>
          <w:p w14:paraId="6DAAE951" w14:textId="77777777" w:rsidR="000A1EB8" w:rsidRDefault="000A1EB8" w:rsidP="000A1EB8">
            <w:pPr>
              <w:pStyle w:val="TableParagraph"/>
              <w:rPr>
                <w:sz w:val="24"/>
              </w:rPr>
            </w:pPr>
          </w:p>
        </w:tc>
        <w:tc>
          <w:tcPr>
            <w:tcW w:w="1034" w:type="dxa"/>
            <w:shd w:val="clear" w:color="auto" w:fill="F1F1F1"/>
          </w:tcPr>
          <w:p w14:paraId="50C5A7A9" w14:textId="77777777" w:rsidR="000A1EB8" w:rsidRDefault="000A1EB8" w:rsidP="000A1EB8">
            <w:pPr>
              <w:pStyle w:val="TableParagraph"/>
              <w:rPr>
                <w:sz w:val="24"/>
              </w:rPr>
            </w:pPr>
          </w:p>
        </w:tc>
        <w:tc>
          <w:tcPr>
            <w:tcW w:w="1169" w:type="dxa"/>
            <w:shd w:val="clear" w:color="auto" w:fill="F1F1F1"/>
          </w:tcPr>
          <w:p w14:paraId="49BDD323" w14:textId="77777777" w:rsidR="000A1EB8" w:rsidRDefault="000A1EB8" w:rsidP="000A1EB8">
            <w:pPr>
              <w:pStyle w:val="TableParagraph"/>
              <w:rPr>
                <w:sz w:val="24"/>
              </w:rPr>
            </w:pPr>
          </w:p>
        </w:tc>
        <w:tc>
          <w:tcPr>
            <w:tcW w:w="1260" w:type="dxa"/>
            <w:shd w:val="clear" w:color="auto" w:fill="F1F1F1"/>
          </w:tcPr>
          <w:p w14:paraId="1259D044" w14:textId="77777777" w:rsidR="000A1EB8" w:rsidRDefault="000A1EB8" w:rsidP="000A1EB8">
            <w:pPr>
              <w:pStyle w:val="TableParagraph"/>
              <w:rPr>
                <w:sz w:val="24"/>
              </w:rPr>
            </w:pPr>
          </w:p>
        </w:tc>
        <w:tc>
          <w:tcPr>
            <w:tcW w:w="2341" w:type="dxa"/>
            <w:shd w:val="clear" w:color="auto" w:fill="F1F1F1"/>
          </w:tcPr>
          <w:p w14:paraId="1A977F6C" w14:textId="77777777" w:rsidR="000A1EB8" w:rsidRDefault="000A1EB8" w:rsidP="000A1EB8">
            <w:pPr>
              <w:pStyle w:val="TableParagraph"/>
              <w:rPr>
                <w:sz w:val="24"/>
              </w:rPr>
            </w:pPr>
          </w:p>
        </w:tc>
      </w:tr>
      <w:tr w:rsidR="000A1EB8" w14:paraId="2DBE4B2E" w14:textId="77777777" w:rsidTr="000A1EB8">
        <w:trPr>
          <w:trHeight w:val="323"/>
        </w:trPr>
        <w:tc>
          <w:tcPr>
            <w:tcW w:w="1008" w:type="dxa"/>
            <w:shd w:val="clear" w:color="auto" w:fill="F1F1F1"/>
          </w:tcPr>
          <w:p w14:paraId="3918C697" w14:textId="77777777" w:rsidR="000A1EB8" w:rsidRDefault="000A1EB8" w:rsidP="000A1EB8">
            <w:pPr>
              <w:pStyle w:val="TableParagraph"/>
              <w:rPr>
                <w:sz w:val="24"/>
              </w:rPr>
            </w:pPr>
          </w:p>
        </w:tc>
        <w:tc>
          <w:tcPr>
            <w:tcW w:w="2657" w:type="dxa"/>
            <w:shd w:val="clear" w:color="auto" w:fill="F1F1F1"/>
          </w:tcPr>
          <w:p w14:paraId="06876EEB" w14:textId="77777777" w:rsidR="000A1EB8" w:rsidRDefault="000A1EB8" w:rsidP="000A1EB8">
            <w:pPr>
              <w:pStyle w:val="TableParagraph"/>
              <w:rPr>
                <w:sz w:val="24"/>
              </w:rPr>
            </w:pPr>
          </w:p>
        </w:tc>
        <w:tc>
          <w:tcPr>
            <w:tcW w:w="1034" w:type="dxa"/>
            <w:shd w:val="clear" w:color="auto" w:fill="F1F1F1"/>
          </w:tcPr>
          <w:p w14:paraId="14B6DB9B" w14:textId="77777777" w:rsidR="000A1EB8" w:rsidRDefault="000A1EB8" w:rsidP="000A1EB8">
            <w:pPr>
              <w:pStyle w:val="TableParagraph"/>
              <w:rPr>
                <w:sz w:val="24"/>
              </w:rPr>
            </w:pPr>
          </w:p>
        </w:tc>
        <w:tc>
          <w:tcPr>
            <w:tcW w:w="1169" w:type="dxa"/>
            <w:shd w:val="clear" w:color="auto" w:fill="F1F1F1"/>
          </w:tcPr>
          <w:p w14:paraId="46137F8E" w14:textId="77777777" w:rsidR="000A1EB8" w:rsidRDefault="000A1EB8" w:rsidP="000A1EB8">
            <w:pPr>
              <w:pStyle w:val="TableParagraph"/>
              <w:rPr>
                <w:sz w:val="24"/>
              </w:rPr>
            </w:pPr>
          </w:p>
        </w:tc>
        <w:tc>
          <w:tcPr>
            <w:tcW w:w="1260" w:type="dxa"/>
            <w:shd w:val="clear" w:color="auto" w:fill="F1F1F1"/>
          </w:tcPr>
          <w:p w14:paraId="751157E7" w14:textId="77777777" w:rsidR="000A1EB8" w:rsidRDefault="000A1EB8" w:rsidP="000A1EB8">
            <w:pPr>
              <w:pStyle w:val="TableParagraph"/>
              <w:rPr>
                <w:sz w:val="24"/>
              </w:rPr>
            </w:pPr>
          </w:p>
        </w:tc>
        <w:tc>
          <w:tcPr>
            <w:tcW w:w="2341" w:type="dxa"/>
            <w:shd w:val="clear" w:color="auto" w:fill="F1F1F1"/>
          </w:tcPr>
          <w:p w14:paraId="356639A5" w14:textId="77777777" w:rsidR="000A1EB8" w:rsidRDefault="000A1EB8" w:rsidP="000A1EB8">
            <w:pPr>
              <w:pStyle w:val="TableParagraph"/>
              <w:rPr>
                <w:sz w:val="24"/>
              </w:rPr>
            </w:pPr>
          </w:p>
        </w:tc>
      </w:tr>
      <w:tr w:rsidR="000A1EB8" w14:paraId="279852B9" w14:textId="77777777" w:rsidTr="000A1EB8">
        <w:trPr>
          <w:trHeight w:val="322"/>
        </w:trPr>
        <w:tc>
          <w:tcPr>
            <w:tcW w:w="1008" w:type="dxa"/>
          </w:tcPr>
          <w:p w14:paraId="7856EE30" w14:textId="77777777" w:rsidR="000A1EB8" w:rsidRDefault="000A1EB8" w:rsidP="000A1EB8">
            <w:pPr>
              <w:pStyle w:val="TableParagraph"/>
              <w:rPr>
                <w:sz w:val="24"/>
              </w:rPr>
            </w:pPr>
          </w:p>
        </w:tc>
        <w:tc>
          <w:tcPr>
            <w:tcW w:w="2657" w:type="dxa"/>
          </w:tcPr>
          <w:p w14:paraId="39FC9668" w14:textId="77777777" w:rsidR="000A1EB8" w:rsidRDefault="000A1EB8" w:rsidP="000A1EB8">
            <w:pPr>
              <w:pStyle w:val="TableParagraph"/>
              <w:rPr>
                <w:sz w:val="24"/>
              </w:rPr>
            </w:pPr>
          </w:p>
        </w:tc>
        <w:tc>
          <w:tcPr>
            <w:tcW w:w="1034" w:type="dxa"/>
          </w:tcPr>
          <w:p w14:paraId="2A22EE12" w14:textId="77777777" w:rsidR="000A1EB8" w:rsidRDefault="000A1EB8" w:rsidP="000A1EB8">
            <w:pPr>
              <w:pStyle w:val="TableParagraph"/>
              <w:rPr>
                <w:sz w:val="24"/>
              </w:rPr>
            </w:pPr>
          </w:p>
        </w:tc>
        <w:tc>
          <w:tcPr>
            <w:tcW w:w="1169" w:type="dxa"/>
          </w:tcPr>
          <w:p w14:paraId="1913FDA9" w14:textId="77777777" w:rsidR="000A1EB8" w:rsidRDefault="000A1EB8" w:rsidP="000A1EB8">
            <w:pPr>
              <w:pStyle w:val="TableParagraph"/>
              <w:rPr>
                <w:sz w:val="24"/>
              </w:rPr>
            </w:pPr>
          </w:p>
        </w:tc>
        <w:tc>
          <w:tcPr>
            <w:tcW w:w="1260" w:type="dxa"/>
          </w:tcPr>
          <w:p w14:paraId="2EF6FD0F" w14:textId="77777777" w:rsidR="000A1EB8" w:rsidRDefault="000A1EB8" w:rsidP="000A1EB8">
            <w:pPr>
              <w:pStyle w:val="TableParagraph"/>
              <w:rPr>
                <w:sz w:val="24"/>
              </w:rPr>
            </w:pPr>
          </w:p>
        </w:tc>
        <w:tc>
          <w:tcPr>
            <w:tcW w:w="2341" w:type="dxa"/>
          </w:tcPr>
          <w:p w14:paraId="5456F8EC" w14:textId="77777777" w:rsidR="000A1EB8" w:rsidRDefault="000A1EB8" w:rsidP="000A1EB8">
            <w:pPr>
              <w:pStyle w:val="TableParagraph"/>
              <w:rPr>
                <w:sz w:val="24"/>
              </w:rPr>
            </w:pPr>
          </w:p>
        </w:tc>
      </w:tr>
      <w:tr w:rsidR="000A1EB8" w14:paraId="3F0F703C" w14:textId="77777777" w:rsidTr="000A1EB8">
        <w:trPr>
          <w:trHeight w:val="320"/>
        </w:trPr>
        <w:tc>
          <w:tcPr>
            <w:tcW w:w="1008" w:type="dxa"/>
          </w:tcPr>
          <w:p w14:paraId="19AA46A5" w14:textId="77777777" w:rsidR="000A1EB8" w:rsidRDefault="000A1EB8" w:rsidP="000A1EB8">
            <w:pPr>
              <w:pStyle w:val="TableParagraph"/>
              <w:rPr>
                <w:sz w:val="24"/>
              </w:rPr>
            </w:pPr>
          </w:p>
        </w:tc>
        <w:tc>
          <w:tcPr>
            <w:tcW w:w="2657" w:type="dxa"/>
          </w:tcPr>
          <w:p w14:paraId="3464EDB3" w14:textId="77777777" w:rsidR="000A1EB8" w:rsidRDefault="000A1EB8" w:rsidP="000A1EB8">
            <w:pPr>
              <w:pStyle w:val="TableParagraph"/>
              <w:rPr>
                <w:sz w:val="24"/>
              </w:rPr>
            </w:pPr>
          </w:p>
        </w:tc>
        <w:tc>
          <w:tcPr>
            <w:tcW w:w="1034" w:type="dxa"/>
          </w:tcPr>
          <w:p w14:paraId="1EFFC9FD" w14:textId="77777777" w:rsidR="000A1EB8" w:rsidRDefault="000A1EB8" w:rsidP="000A1EB8">
            <w:pPr>
              <w:pStyle w:val="TableParagraph"/>
              <w:rPr>
                <w:sz w:val="24"/>
              </w:rPr>
            </w:pPr>
          </w:p>
        </w:tc>
        <w:tc>
          <w:tcPr>
            <w:tcW w:w="1169" w:type="dxa"/>
          </w:tcPr>
          <w:p w14:paraId="55F4C035" w14:textId="77777777" w:rsidR="000A1EB8" w:rsidRDefault="000A1EB8" w:rsidP="000A1EB8">
            <w:pPr>
              <w:pStyle w:val="TableParagraph"/>
              <w:rPr>
                <w:sz w:val="24"/>
              </w:rPr>
            </w:pPr>
          </w:p>
        </w:tc>
        <w:tc>
          <w:tcPr>
            <w:tcW w:w="1260" w:type="dxa"/>
          </w:tcPr>
          <w:p w14:paraId="297E8E2B" w14:textId="77777777" w:rsidR="000A1EB8" w:rsidRDefault="000A1EB8" w:rsidP="000A1EB8">
            <w:pPr>
              <w:pStyle w:val="TableParagraph"/>
              <w:rPr>
                <w:sz w:val="24"/>
              </w:rPr>
            </w:pPr>
          </w:p>
        </w:tc>
        <w:tc>
          <w:tcPr>
            <w:tcW w:w="2341" w:type="dxa"/>
          </w:tcPr>
          <w:p w14:paraId="7720C416" w14:textId="77777777" w:rsidR="000A1EB8" w:rsidRDefault="000A1EB8" w:rsidP="000A1EB8">
            <w:pPr>
              <w:pStyle w:val="TableParagraph"/>
              <w:rPr>
                <w:sz w:val="24"/>
              </w:rPr>
            </w:pPr>
          </w:p>
        </w:tc>
      </w:tr>
      <w:tr w:rsidR="000A1EB8" w14:paraId="6BE3BF31" w14:textId="77777777" w:rsidTr="000A1EB8">
        <w:trPr>
          <w:trHeight w:val="322"/>
        </w:trPr>
        <w:tc>
          <w:tcPr>
            <w:tcW w:w="1008" w:type="dxa"/>
            <w:shd w:val="clear" w:color="auto" w:fill="F1F1F1"/>
          </w:tcPr>
          <w:p w14:paraId="4E518B88" w14:textId="77777777" w:rsidR="000A1EB8" w:rsidRDefault="000A1EB8" w:rsidP="000A1EB8">
            <w:pPr>
              <w:pStyle w:val="TableParagraph"/>
              <w:rPr>
                <w:sz w:val="24"/>
              </w:rPr>
            </w:pPr>
          </w:p>
        </w:tc>
        <w:tc>
          <w:tcPr>
            <w:tcW w:w="2657" w:type="dxa"/>
            <w:shd w:val="clear" w:color="auto" w:fill="F1F1F1"/>
          </w:tcPr>
          <w:p w14:paraId="2962C32A" w14:textId="77777777" w:rsidR="000A1EB8" w:rsidRDefault="000A1EB8" w:rsidP="000A1EB8">
            <w:pPr>
              <w:pStyle w:val="TableParagraph"/>
              <w:rPr>
                <w:sz w:val="24"/>
              </w:rPr>
            </w:pPr>
          </w:p>
        </w:tc>
        <w:tc>
          <w:tcPr>
            <w:tcW w:w="1034" w:type="dxa"/>
            <w:shd w:val="clear" w:color="auto" w:fill="F1F1F1"/>
          </w:tcPr>
          <w:p w14:paraId="4CE5E52B" w14:textId="77777777" w:rsidR="000A1EB8" w:rsidRDefault="000A1EB8" w:rsidP="000A1EB8">
            <w:pPr>
              <w:pStyle w:val="TableParagraph"/>
              <w:rPr>
                <w:sz w:val="24"/>
              </w:rPr>
            </w:pPr>
          </w:p>
        </w:tc>
        <w:tc>
          <w:tcPr>
            <w:tcW w:w="1169" w:type="dxa"/>
            <w:shd w:val="clear" w:color="auto" w:fill="F1F1F1"/>
          </w:tcPr>
          <w:p w14:paraId="2A958454" w14:textId="77777777" w:rsidR="000A1EB8" w:rsidRDefault="000A1EB8" w:rsidP="000A1EB8">
            <w:pPr>
              <w:pStyle w:val="TableParagraph"/>
              <w:rPr>
                <w:sz w:val="24"/>
              </w:rPr>
            </w:pPr>
          </w:p>
        </w:tc>
        <w:tc>
          <w:tcPr>
            <w:tcW w:w="1260" w:type="dxa"/>
            <w:shd w:val="clear" w:color="auto" w:fill="F1F1F1"/>
          </w:tcPr>
          <w:p w14:paraId="45025EF6" w14:textId="77777777" w:rsidR="000A1EB8" w:rsidRDefault="000A1EB8" w:rsidP="000A1EB8">
            <w:pPr>
              <w:pStyle w:val="TableParagraph"/>
              <w:rPr>
                <w:sz w:val="24"/>
              </w:rPr>
            </w:pPr>
          </w:p>
        </w:tc>
        <w:tc>
          <w:tcPr>
            <w:tcW w:w="2341" w:type="dxa"/>
            <w:shd w:val="clear" w:color="auto" w:fill="F1F1F1"/>
          </w:tcPr>
          <w:p w14:paraId="0701D20C" w14:textId="77777777" w:rsidR="000A1EB8" w:rsidRDefault="000A1EB8" w:rsidP="000A1EB8">
            <w:pPr>
              <w:pStyle w:val="TableParagraph"/>
              <w:rPr>
                <w:sz w:val="24"/>
              </w:rPr>
            </w:pPr>
          </w:p>
        </w:tc>
      </w:tr>
      <w:tr w:rsidR="000A1EB8" w14:paraId="7B7D44C4" w14:textId="77777777" w:rsidTr="000A1EB8">
        <w:trPr>
          <w:trHeight w:val="322"/>
        </w:trPr>
        <w:tc>
          <w:tcPr>
            <w:tcW w:w="1008" w:type="dxa"/>
            <w:shd w:val="clear" w:color="auto" w:fill="F1F1F1"/>
          </w:tcPr>
          <w:p w14:paraId="1B2ABAC8" w14:textId="77777777" w:rsidR="000A1EB8" w:rsidRDefault="000A1EB8" w:rsidP="000A1EB8">
            <w:pPr>
              <w:pStyle w:val="TableParagraph"/>
              <w:rPr>
                <w:sz w:val="24"/>
              </w:rPr>
            </w:pPr>
          </w:p>
        </w:tc>
        <w:tc>
          <w:tcPr>
            <w:tcW w:w="2657" w:type="dxa"/>
            <w:shd w:val="clear" w:color="auto" w:fill="F1F1F1"/>
          </w:tcPr>
          <w:p w14:paraId="514C476C" w14:textId="77777777" w:rsidR="000A1EB8" w:rsidRDefault="000A1EB8" w:rsidP="000A1EB8">
            <w:pPr>
              <w:pStyle w:val="TableParagraph"/>
              <w:rPr>
                <w:sz w:val="24"/>
              </w:rPr>
            </w:pPr>
          </w:p>
        </w:tc>
        <w:tc>
          <w:tcPr>
            <w:tcW w:w="1034" w:type="dxa"/>
            <w:shd w:val="clear" w:color="auto" w:fill="F1F1F1"/>
          </w:tcPr>
          <w:p w14:paraId="765CDFFC" w14:textId="77777777" w:rsidR="000A1EB8" w:rsidRDefault="000A1EB8" w:rsidP="000A1EB8">
            <w:pPr>
              <w:pStyle w:val="TableParagraph"/>
              <w:rPr>
                <w:sz w:val="24"/>
              </w:rPr>
            </w:pPr>
          </w:p>
        </w:tc>
        <w:tc>
          <w:tcPr>
            <w:tcW w:w="1169" w:type="dxa"/>
            <w:shd w:val="clear" w:color="auto" w:fill="F1F1F1"/>
          </w:tcPr>
          <w:p w14:paraId="6409BA02" w14:textId="77777777" w:rsidR="000A1EB8" w:rsidRDefault="000A1EB8" w:rsidP="000A1EB8">
            <w:pPr>
              <w:pStyle w:val="TableParagraph"/>
              <w:rPr>
                <w:sz w:val="24"/>
              </w:rPr>
            </w:pPr>
          </w:p>
        </w:tc>
        <w:tc>
          <w:tcPr>
            <w:tcW w:w="1260" w:type="dxa"/>
            <w:shd w:val="clear" w:color="auto" w:fill="F1F1F1"/>
          </w:tcPr>
          <w:p w14:paraId="6431DB7B" w14:textId="77777777" w:rsidR="000A1EB8" w:rsidRDefault="000A1EB8" w:rsidP="000A1EB8">
            <w:pPr>
              <w:pStyle w:val="TableParagraph"/>
              <w:rPr>
                <w:sz w:val="24"/>
              </w:rPr>
            </w:pPr>
          </w:p>
        </w:tc>
        <w:tc>
          <w:tcPr>
            <w:tcW w:w="2341" w:type="dxa"/>
            <w:shd w:val="clear" w:color="auto" w:fill="F1F1F1"/>
          </w:tcPr>
          <w:p w14:paraId="67BDE814" w14:textId="77777777" w:rsidR="000A1EB8" w:rsidRDefault="000A1EB8" w:rsidP="000A1EB8">
            <w:pPr>
              <w:pStyle w:val="TableParagraph"/>
              <w:rPr>
                <w:sz w:val="24"/>
              </w:rPr>
            </w:pPr>
          </w:p>
        </w:tc>
      </w:tr>
      <w:tr w:rsidR="000A1EB8" w14:paraId="2175E73D" w14:textId="77777777" w:rsidTr="000A1EB8">
        <w:trPr>
          <w:trHeight w:val="320"/>
        </w:trPr>
        <w:tc>
          <w:tcPr>
            <w:tcW w:w="1008" w:type="dxa"/>
          </w:tcPr>
          <w:p w14:paraId="0FC41CED" w14:textId="77777777" w:rsidR="000A1EB8" w:rsidRDefault="000A1EB8" w:rsidP="000A1EB8">
            <w:pPr>
              <w:pStyle w:val="TableParagraph"/>
              <w:rPr>
                <w:sz w:val="24"/>
              </w:rPr>
            </w:pPr>
          </w:p>
        </w:tc>
        <w:tc>
          <w:tcPr>
            <w:tcW w:w="2657" w:type="dxa"/>
          </w:tcPr>
          <w:p w14:paraId="71965E2D" w14:textId="77777777" w:rsidR="000A1EB8" w:rsidRDefault="000A1EB8" w:rsidP="000A1EB8">
            <w:pPr>
              <w:pStyle w:val="TableParagraph"/>
              <w:rPr>
                <w:sz w:val="24"/>
              </w:rPr>
            </w:pPr>
          </w:p>
        </w:tc>
        <w:tc>
          <w:tcPr>
            <w:tcW w:w="1034" w:type="dxa"/>
          </w:tcPr>
          <w:p w14:paraId="30A7D963" w14:textId="77777777" w:rsidR="000A1EB8" w:rsidRDefault="000A1EB8" w:rsidP="000A1EB8">
            <w:pPr>
              <w:pStyle w:val="TableParagraph"/>
              <w:rPr>
                <w:sz w:val="24"/>
              </w:rPr>
            </w:pPr>
          </w:p>
        </w:tc>
        <w:tc>
          <w:tcPr>
            <w:tcW w:w="1169" w:type="dxa"/>
          </w:tcPr>
          <w:p w14:paraId="324B7A51" w14:textId="77777777" w:rsidR="000A1EB8" w:rsidRDefault="000A1EB8" w:rsidP="000A1EB8">
            <w:pPr>
              <w:pStyle w:val="TableParagraph"/>
              <w:rPr>
                <w:sz w:val="24"/>
              </w:rPr>
            </w:pPr>
          </w:p>
        </w:tc>
        <w:tc>
          <w:tcPr>
            <w:tcW w:w="1260" w:type="dxa"/>
          </w:tcPr>
          <w:p w14:paraId="14A0369E" w14:textId="77777777" w:rsidR="000A1EB8" w:rsidRDefault="000A1EB8" w:rsidP="000A1EB8">
            <w:pPr>
              <w:pStyle w:val="TableParagraph"/>
              <w:rPr>
                <w:sz w:val="24"/>
              </w:rPr>
            </w:pPr>
          </w:p>
        </w:tc>
        <w:tc>
          <w:tcPr>
            <w:tcW w:w="2341" w:type="dxa"/>
          </w:tcPr>
          <w:p w14:paraId="615BFFEC" w14:textId="77777777" w:rsidR="000A1EB8" w:rsidRDefault="000A1EB8" w:rsidP="000A1EB8">
            <w:pPr>
              <w:pStyle w:val="TableParagraph"/>
              <w:rPr>
                <w:sz w:val="24"/>
              </w:rPr>
            </w:pPr>
          </w:p>
        </w:tc>
      </w:tr>
      <w:tr w:rsidR="000A1EB8" w14:paraId="58E7A078" w14:textId="77777777" w:rsidTr="000A1EB8">
        <w:trPr>
          <w:trHeight w:val="322"/>
        </w:trPr>
        <w:tc>
          <w:tcPr>
            <w:tcW w:w="1008" w:type="dxa"/>
          </w:tcPr>
          <w:p w14:paraId="4334D538" w14:textId="77777777" w:rsidR="000A1EB8" w:rsidRDefault="000A1EB8" w:rsidP="000A1EB8">
            <w:pPr>
              <w:pStyle w:val="TableParagraph"/>
              <w:rPr>
                <w:sz w:val="24"/>
              </w:rPr>
            </w:pPr>
          </w:p>
        </w:tc>
        <w:tc>
          <w:tcPr>
            <w:tcW w:w="2657" w:type="dxa"/>
          </w:tcPr>
          <w:p w14:paraId="5CE498D0" w14:textId="77777777" w:rsidR="000A1EB8" w:rsidRDefault="000A1EB8" w:rsidP="000A1EB8">
            <w:pPr>
              <w:pStyle w:val="TableParagraph"/>
              <w:rPr>
                <w:sz w:val="24"/>
              </w:rPr>
            </w:pPr>
          </w:p>
        </w:tc>
        <w:tc>
          <w:tcPr>
            <w:tcW w:w="1034" w:type="dxa"/>
          </w:tcPr>
          <w:p w14:paraId="48C74ABD" w14:textId="77777777" w:rsidR="000A1EB8" w:rsidRDefault="000A1EB8" w:rsidP="000A1EB8">
            <w:pPr>
              <w:pStyle w:val="TableParagraph"/>
              <w:rPr>
                <w:sz w:val="24"/>
              </w:rPr>
            </w:pPr>
          </w:p>
        </w:tc>
        <w:tc>
          <w:tcPr>
            <w:tcW w:w="1169" w:type="dxa"/>
          </w:tcPr>
          <w:p w14:paraId="208B1312" w14:textId="77777777" w:rsidR="000A1EB8" w:rsidRDefault="000A1EB8" w:rsidP="000A1EB8">
            <w:pPr>
              <w:pStyle w:val="TableParagraph"/>
              <w:rPr>
                <w:sz w:val="24"/>
              </w:rPr>
            </w:pPr>
          </w:p>
        </w:tc>
        <w:tc>
          <w:tcPr>
            <w:tcW w:w="1260" w:type="dxa"/>
          </w:tcPr>
          <w:p w14:paraId="12676E49" w14:textId="77777777" w:rsidR="000A1EB8" w:rsidRDefault="000A1EB8" w:rsidP="000A1EB8">
            <w:pPr>
              <w:pStyle w:val="TableParagraph"/>
              <w:rPr>
                <w:sz w:val="24"/>
              </w:rPr>
            </w:pPr>
          </w:p>
        </w:tc>
        <w:tc>
          <w:tcPr>
            <w:tcW w:w="2341" w:type="dxa"/>
          </w:tcPr>
          <w:p w14:paraId="24FEAAB5" w14:textId="77777777" w:rsidR="000A1EB8" w:rsidRDefault="000A1EB8" w:rsidP="000A1EB8">
            <w:pPr>
              <w:pStyle w:val="TableParagraph"/>
              <w:rPr>
                <w:sz w:val="24"/>
              </w:rPr>
            </w:pPr>
          </w:p>
        </w:tc>
      </w:tr>
      <w:tr w:rsidR="000A1EB8" w14:paraId="27ABF2B7" w14:textId="77777777" w:rsidTr="000A1EB8">
        <w:trPr>
          <w:trHeight w:val="322"/>
        </w:trPr>
        <w:tc>
          <w:tcPr>
            <w:tcW w:w="1008" w:type="dxa"/>
            <w:shd w:val="clear" w:color="auto" w:fill="F1F1F1"/>
          </w:tcPr>
          <w:p w14:paraId="4903F6B5" w14:textId="77777777" w:rsidR="000A1EB8" w:rsidRDefault="000A1EB8" w:rsidP="000A1EB8">
            <w:pPr>
              <w:pStyle w:val="TableParagraph"/>
              <w:rPr>
                <w:sz w:val="24"/>
              </w:rPr>
            </w:pPr>
          </w:p>
        </w:tc>
        <w:tc>
          <w:tcPr>
            <w:tcW w:w="2657" w:type="dxa"/>
            <w:shd w:val="clear" w:color="auto" w:fill="F1F1F1"/>
          </w:tcPr>
          <w:p w14:paraId="381C52CC" w14:textId="77777777" w:rsidR="000A1EB8" w:rsidRDefault="000A1EB8" w:rsidP="000A1EB8">
            <w:pPr>
              <w:pStyle w:val="TableParagraph"/>
              <w:rPr>
                <w:sz w:val="24"/>
              </w:rPr>
            </w:pPr>
          </w:p>
        </w:tc>
        <w:tc>
          <w:tcPr>
            <w:tcW w:w="1034" w:type="dxa"/>
            <w:shd w:val="clear" w:color="auto" w:fill="F1F1F1"/>
          </w:tcPr>
          <w:p w14:paraId="31A13C2B" w14:textId="77777777" w:rsidR="000A1EB8" w:rsidRDefault="000A1EB8" w:rsidP="000A1EB8">
            <w:pPr>
              <w:pStyle w:val="TableParagraph"/>
              <w:rPr>
                <w:sz w:val="24"/>
              </w:rPr>
            </w:pPr>
          </w:p>
        </w:tc>
        <w:tc>
          <w:tcPr>
            <w:tcW w:w="1169" w:type="dxa"/>
            <w:shd w:val="clear" w:color="auto" w:fill="F1F1F1"/>
          </w:tcPr>
          <w:p w14:paraId="118E1238" w14:textId="77777777" w:rsidR="000A1EB8" w:rsidRDefault="000A1EB8" w:rsidP="000A1EB8">
            <w:pPr>
              <w:pStyle w:val="TableParagraph"/>
              <w:rPr>
                <w:sz w:val="24"/>
              </w:rPr>
            </w:pPr>
          </w:p>
        </w:tc>
        <w:tc>
          <w:tcPr>
            <w:tcW w:w="1260" w:type="dxa"/>
            <w:shd w:val="clear" w:color="auto" w:fill="F1F1F1"/>
          </w:tcPr>
          <w:p w14:paraId="125DA498" w14:textId="77777777" w:rsidR="000A1EB8" w:rsidRDefault="000A1EB8" w:rsidP="000A1EB8">
            <w:pPr>
              <w:pStyle w:val="TableParagraph"/>
              <w:rPr>
                <w:sz w:val="24"/>
              </w:rPr>
            </w:pPr>
          </w:p>
        </w:tc>
        <w:tc>
          <w:tcPr>
            <w:tcW w:w="2341" w:type="dxa"/>
            <w:shd w:val="clear" w:color="auto" w:fill="F1F1F1"/>
          </w:tcPr>
          <w:p w14:paraId="2D80222D" w14:textId="77777777" w:rsidR="000A1EB8" w:rsidRDefault="000A1EB8" w:rsidP="000A1EB8">
            <w:pPr>
              <w:pStyle w:val="TableParagraph"/>
              <w:rPr>
                <w:sz w:val="24"/>
              </w:rPr>
            </w:pPr>
          </w:p>
        </w:tc>
      </w:tr>
      <w:tr w:rsidR="000A1EB8" w14:paraId="003595CF" w14:textId="77777777" w:rsidTr="000A1EB8">
        <w:trPr>
          <w:trHeight w:val="320"/>
        </w:trPr>
        <w:tc>
          <w:tcPr>
            <w:tcW w:w="1008" w:type="dxa"/>
            <w:shd w:val="clear" w:color="auto" w:fill="F1F1F1"/>
          </w:tcPr>
          <w:p w14:paraId="0A8B0C35" w14:textId="77777777" w:rsidR="000A1EB8" w:rsidRDefault="000A1EB8" w:rsidP="000A1EB8">
            <w:pPr>
              <w:pStyle w:val="TableParagraph"/>
              <w:rPr>
                <w:sz w:val="24"/>
              </w:rPr>
            </w:pPr>
          </w:p>
        </w:tc>
        <w:tc>
          <w:tcPr>
            <w:tcW w:w="2657" w:type="dxa"/>
            <w:shd w:val="clear" w:color="auto" w:fill="F1F1F1"/>
          </w:tcPr>
          <w:p w14:paraId="136009CD" w14:textId="77777777" w:rsidR="000A1EB8" w:rsidRDefault="000A1EB8" w:rsidP="000A1EB8">
            <w:pPr>
              <w:pStyle w:val="TableParagraph"/>
              <w:rPr>
                <w:sz w:val="24"/>
              </w:rPr>
            </w:pPr>
          </w:p>
        </w:tc>
        <w:tc>
          <w:tcPr>
            <w:tcW w:w="1034" w:type="dxa"/>
            <w:shd w:val="clear" w:color="auto" w:fill="F1F1F1"/>
          </w:tcPr>
          <w:p w14:paraId="6664A7F4" w14:textId="77777777" w:rsidR="000A1EB8" w:rsidRDefault="000A1EB8" w:rsidP="000A1EB8">
            <w:pPr>
              <w:pStyle w:val="TableParagraph"/>
              <w:rPr>
                <w:sz w:val="24"/>
              </w:rPr>
            </w:pPr>
          </w:p>
        </w:tc>
        <w:tc>
          <w:tcPr>
            <w:tcW w:w="1169" w:type="dxa"/>
            <w:shd w:val="clear" w:color="auto" w:fill="F1F1F1"/>
          </w:tcPr>
          <w:p w14:paraId="3E8C3B78" w14:textId="77777777" w:rsidR="000A1EB8" w:rsidRDefault="000A1EB8" w:rsidP="000A1EB8">
            <w:pPr>
              <w:pStyle w:val="TableParagraph"/>
              <w:rPr>
                <w:sz w:val="24"/>
              </w:rPr>
            </w:pPr>
          </w:p>
        </w:tc>
        <w:tc>
          <w:tcPr>
            <w:tcW w:w="1260" w:type="dxa"/>
            <w:shd w:val="clear" w:color="auto" w:fill="F1F1F1"/>
          </w:tcPr>
          <w:p w14:paraId="24D23FCA" w14:textId="77777777" w:rsidR="000A1EB8" w:rsidRDefault="000A1EB8" w:rsidP="000A1EB8">
            <w:pPr>
              <w:pStyle w:val="TableParagraph"/>
              <w:rPr>
                <w:sz w:val="24"/>
              </w:rPr>
            </w:pPr>
          </w:p>
        </w:tc>
        <w:tc>
          <w:tcPr>
            <w:tcW w:w="2341" w:type="dxa"/>
            <w:shd w:val="clear" w:color="auto" w:fill="F1F1F1"/>
          </w:tcPr>
          <w:p w14:paraId="30E5F004" w14:textId="77777777" w:rsidR="000A1EB8" w:rsidRDefault="000A1EB8" w:rsidP="000A1EB8">
            <w:pPr>
              <w:pStyle w:val="TableParagraph"/>
              <w:rPr>
                <w:sz w:val="24"/>
              </w:rPr>
            </w:pPr>
          </w:p>
        </w:tc>
      </w:tr>
      <w:tr w:rsidR="000A1EB8" w14:paraId="50C244AE" w14:textId="77777777" w:rsidTr="000A1EB8">
        <w:trPr>
          <w:trHeight w:val="323"/>
        </w:trPr>
        <w:tc>
          <w:tcPr>
            <w:tcW w:w="5868" w:type="dxa"/>
            <w:gridSpan w:val="4"/>
          </w:tcPr>
          <w:p w14:paraId="22C0DD33" w14:textId="77777777" w:rsidR="000A1EB8" w:rsidRDefault="000A1EB8" w:rsidP="000A1EB8">
            <w:pPr>
              <w:pStyle w:val="TableParagraph"/>
              <w:spacing w:before="2" w:line="301" w:lineRule="exact"/>
              <w:ind w:left="3278"/>
              <w:rPr>
                <w:sz w:val="28"/>
              </w:rPr>
            </w:pPr>
            <w:r>
              <w:rPr>
                <w:sz w:val="28"/>
              </w:rPr>
              <w:t>TOTAL I-A Hours →</w:t>
            </w:r>
          </w:p>
        </w:tc>
        <w:tc>
          <w:tcPr>
            <w:tcW w:w="1260" w:type="dxa"/>
          </w:tcPr>
          <w:p w14:paraId="5BF2AD71" w14:textId="77777777" w:rsidR="000A1EB8" w:rsidRDefault="000A1EB8" w:rsidP="000A1EB8">
            <w:pPr>
              <w:pStyle w:val="TableParagraph"/>
              <w:rPr>
                <w:sz w:val="24"/>
              </w:rPr>
            </w:pPr>
          </w:p>
        </w:tc>
        <w:tc>
          <w:tcPr>
            <w:tcW w:w="2341" w:type="dxa"/>
          </w:tcPr>
          <w:p w14:paraId="07F4ADF5" w14:textId="77777777" w:rsidR="000A1EB8" w:rsidRDefault="000A1EB8" w:rsidP="000A1EB8">
            <w:pPr>
              <w:pStyle w:val="TableParagraph"/>
              <w:rPr>
                <w:sz w:val="24"/>
              </w:rPr>
            </w:pPr>
          </w:p>
        </w:tc>
      </w:tr>
    </w:tbl>
    <w:p w14:paraId="6DDB674B" w14:textId="77777777" w:rsidR="00C949AE" w:rsidRDefault="00C949AE">
      <w:pPr>
        <w:pStyle w:val="BodyText"/>
        <w:spacing w:before="1"/>
        <w:rPr>
          <w:sz w:val="16"/>
        </w:rPr>
      </w:pPr>
    </w:p>
    <w:p w14:paraId="15F9BE56" w14:textId="77777777" w:rsidR="00C949AE" w:rsidRDefault="00C949AE">
      <w:pPr>
        <w:pStyle w:val="BodyText"/>
        <w:rPr>
          <w:sz w:val="20"/>
        </w:rPr>
      </w:pPr>
    </w:p>
    <w:p w14:paraId="2907A137" w14:textId="77777777" w:rsidR="00C949AE" w:rsidRDefault="00C949AE">
      <w:pPr>
        <w:pStyle w:val="BodyText"/>
        <w:rPr>
          <w:sz w:val="20"/>
        </w:rPr>
      </w:pPr>
    </w:p>
    <w:p w14:paraId="24C088C2" w14:textId="77777777" w:rsidR="00C949AE" w:rsidRDefault="00C949AE">
      <w:pPr>
        <w:pStyle w:val="BodyText"/>
        <w:rPr>
          <w:sz w:val="20"/>
        </w:rPr>
      </w:pPr>
    </w:p>
    <w:p w14:paraId="094B42C9" w14:textId="77777777" w:rsidR="00C949AE" w:rsidRDefault="00C949AE">
      <w:pPr>
        <w:pStyle w:val="BodyText"/>
        <w:rPr>
          <w:sz w:val="20"/>
        </w:rPr>
      </w:pPr>
    </w:p>
    <w:p w14:paraId="274DD75D" w14:textId="77777777" w:rsidR="00C949AE" w:rsidRDefault="00C949AE">
      <w:pPr>
        <w:pStyle w:val="BodyText"/>
        <w:spacing w:before="4"/>
        <w:rPr>
          <w:sz w:val="24"/>
        </w:rPr>
      </w:pPr>
    </w:p>
    <w:p w14:paraId="704BC30E" w14:textId="42B7198F" w:rsidR="00C949AE" w:rsidRPr="00C3563E" w:rsidRDefault="00DD517C">
      <w:pPr>
        <w:spacing w:before="89"/>
        <w:ind w:left="101"/>
        <w:jc w:val="center"/>
        <w:rPr>
          <w:rFonts w:ascii="Cambria" w:hAnsi="Cambria"/>
          <w:i/>
          <w:sz w:val="28"/>
        </w:rPr>
      </w:pPr>
      <w:r w:rsidRPr="00C3563E">
        <w:rPr>
          <w:rFonts w:ascii="Cambria" w:hAnsi="Cambria"/>
          <w:i/>
          <w:sz w:val="28"/>
        </w:rPr>
        <w:t>Additional copies available in “</w:t>
      </w:r>
      <w:r w:rsidR="00655975">
        <w:rPr>
          <w:rFonts w:ascii="Cambria" w:hAnsi="Cambria"/>
          <w:i/>
          <w:sz w:val="28"/>
        </w:rPr>
        <w:t>Forms</w:t>
      </w:r>
      <w:r w:rsidRPr="00C3563E">
        <w:rPr>
          <w:rFonts w:ascii="Cambria" w:hAnsi="Cambria"/>
          <w:i/>
          <w:sz w:val="28"/>
        </w:rPr>
        <w:t>” section and on CANVAS</w:t>
      </w:r>
    </w:p>
    <w:p w14:paraId="2586D9BD" w14:textId="77777777" w:rsidR="00C949AE" w:rsidRDefault="00C949AE">
      <w:pPr>
        <w:jc w:val="center"/>
        <w:rPr>
          <w:sz w:val="28"/>
        </w:rPr>
        <w:sectPr w:rsidR="00C949AE" w:rsidSect="000A1EB8">
          <w:pgSz w:w="12240" w:h="15840"/>
          <w:pgMar w:top="1440" w:right="1440" w:bottom="1440" w:left="1440" w:header="720" w:footer="720" w:gutter="0"/>
          <w:cols w:space="720"/>
          <w:docGrid w:linePitch="299"/>
        </w:sectPr>
      </w:pPr>
    </w:p>
    <w:p w14:paraId="415BDFA2" w14:textId="77777777" w:rsidR="00C949AE" w:rsidRDefault="00DD517C" w:rsidP="0087127F">
      <w:pPr>
        <w:pStyle w:val="BodyText"/>
        <w:spacing w:before="75"/>
        <w:ind w:left="1174" w:hanging="1174"/>
        <w:jc w:val="center"/>
      </w:pPr>
      <w:r>
        <w:lastRenderedPageBreak/>
        <w:t>Bossier Parish Community College OTA Program</w:t>
      </w:r>
    </w:p>
    <w:p w14:paraId="7C9F17A0" w14:textId="77777777" w:rsidR="00C949AE" w:rsidRPr="00C3563E" w:rsidRDefault="00DD517C" w:rsidP="00C3563E">
      <w:pPr>
        <w:pStyle w:val="Heading2"/>
        <w:rPr>
          <w:rFonts w:ascii="Cambria" w:hAnsi="Cambria"/>
          <w:sz w:val="28"/>
          <w:szCs w:val="28"/>
        </w:rPr>
      </w:pPr>
      <w:bookmarkStart w:id="54" w:name="_Toc114837894"/>
      <w:r w:rsidRPr="00C3563E">
        <w:rPr>
          <w:rFonts w:ascii="Cambria" w:hAnsi="Cambria"/>
          <w:sz w:val="28"/>
          <w:szCs w:val="28"/>
        </w:rPr>
        <w:t>Facility/Fieldwork 1-A Experience Evaluation</w:t>
      </w:r>
      <w:bookmarkEnd w:id="54"/>
    </w:p>
    <w:p w14:paraId="7E5A43CA" w14:textId="77777777" w:rsidR="00C949AE" w:rsidRPr="00C3563E" w:rsidRDefault="00DD517C" w:rsidP="00C3563E">
      <w:pPr>
        <w:tabs>
          <w:tab w:val="left" w:pos="6878"/>
          <w:tab w:val="left" w:pos="6971"/>
        </w:tabs>
        <w:spacing w:before="187" w:line="386" w:lineRule="auto"/>
        <w:ind w:left="817" w:right="5166"/>
        <w:rPr>
          <w:rFonts w:ascii="Cambria" w:hAnsi="Cambria"/>
          <w:sz w:val="26"/>
        </w:rPr>
      </w:pPr>
      <w:r w:rsidRPr="00C3563E">
        <w:rPr>
          <w:rFonts w:ascii="Cambria" w:hAnsi="Cambria"/>
          <w:sz w:val="26"/>
        </w:rPr>
        <w:t>Student</w:t>
      </w:r>
      <w:r w:rsidRPr="00C3563E">
        <w:rPr>
          <w:rFonts w:ascii="Cambria" w:hAnsi="Cambria"/>
          <w:spacing w:val="-4"/>
          <w:sz w:val="26"/>
        </w:rPr>
        <w:t xml:space="preserve"> </w:t>
      </w:r>
      <w:r w:rsidRPr="00C3563E">
        <w:rPr>
          <w:rFonts w:ascii="Cambria" w:hAnsi="Cambria"/>
          <w:sz w:val="26"/>
        </w:rPr>
        <w:t>Name:</w:t>
      </w:r>
      <w:r w:rsidRPr="00C3563E">
        <w:rPr>
          <w:rFonts w:ascii="Cambria" w:hAnsi="Cambria"/>
          <w:w w:val="99"/>
          <w:sz w:val="26"/>
          <w:u w:val="single"/>
        </w:rPr>
        <w:t xml:space="preserve"> </w:t>
      </w:r>
      <w:r w:rsidRPr="00C3563E">
        <w:rPr>
          <w:rFonts w:ascii="Cambria" w:hAnsi="Cambria"/>
          <w:sz w:val="26"/>
          <w:u w:val="single"/>
        </w:rPr>
        <w:tab/>
      </w:r>
      <w:r w:rsidRPr="00C3563E">
        <w:rPr>
          <w:rFonts w:ascii="Cambria" w:hAnsi="Cambria"/>
          <w:sz w:val="26"/>
        </w:rPr>
        <w:t xml:space="preserve"> Facility:</w:t>
      </w:r>
      <w:r w:rsidRPr="00C3563E">
        <w:rPr>
          <w:rFonts w:ascii="Cambria" w:hAnsi="Cambria"/>
          <w:sz w:val="26"/>
          <w:u w:val="single"/>
        </w:rPr>
        <w:t xml:space="preserve"> </w:t>
      </w:r>
      <w:r w:rsidRPr="00C3563E">
        <w:rPr>
          <w:rFonts w:ascii="Cambria" w:hAnsi="Cambria"/>
          <w:sz w:val="26"/>
          <w:u w:val="single"/>
        </w:rPr>
        <w:tab/>
      </w:r>
      <w:r w:rsidRPr="00C3563E">
        <w:rPr>
          <w:rFonts w:ascii="Cambria" w:hAnsi="Cambria"/>
          <w:sz w:val="26"/>
          <w:u w:val="single"/>
        </w:rPr>
        <w:tab/>
      </w:r>
    </w:p>
    <w:p w14:paraId="67E7A786" w14:textId="77777777" w:rsidR="00C949AE" w:rsidRPr="00C3563E" w:rsidRDefault="00DD517C" w:rsidP="00C3563E">
      <w:pPr>
        <w:tabs>
          <w:tab w:val="left" w:pos="7816"/>
        </w:tabs>
        <w:spacing w:before="2"/>
        <w:ind w:left="817"/>
        <w:rPr>
          <w:rFonts w:ascii="Cambria" w:hAnsi="Cambria"/>
          <w:sz w:val="26"/>
        </w:rPr>
      </w:pPr>
      <w:r w:rsidRPr="00C3563E">
        <w:rPr>
          <w:rFonts w:ascii="Cambria" w:hAnsi="Cambria"/>
          <w:sz w:val="26"/>
        </w:rPr>
        <w:t>Fieldwork</w:t>
      </w:r>
      <w:r w:rsidRPr="00C3563E">
        <w:rPr>
          <w:rFonts w:ascii="Cambria" w:hAnsi="Cambria"/>
          <w:spacing w:val="-1"/>
          <w:sz w:val="26"/>
        </w:rPr>
        <w:t xml:space="preserve"> </w:t>
      </w:r>
      <w:r w:rsidRPr="00C3563E">
        <w:rPr>
          <w:rFonts w:ascii="Cambria" w:hAnsi="Cambria"/>
          <w:sz w:val="26"/>
        </w:rPr>
        <w:t>Educator(s):</w:t>
      </w:r>
      <w:r w:rsidRPr="00C3563E">
        <w:rPr>
          <w:rFonts w:ascii="Cambria" w:hAnsi="Cambria"/>
          <w:sz w:val="26"/>
          <w:u w:val="single"/>
        </w:rPr>
        <w:t xml:space="preserve"> </w:t>
      </w:r>
      <w:r w:rsidRPr="00C3563E">
        <w:rPr>
          <w:rFonts w:ascii="Cambria" w:hAnsi="Cambria"/>
          <w:sz w:val="26"/>
          <w:u w:val="single"/>
        </w:rPr>
        <w:tab/>
      </w:r>
      <w:r w:rsidRPr="00C3563E">
        <w:rPr>
          <w:rFonts w:ascii="Cambria" w:hAnsi="Cambria"/>
          <w:sz w:val="26"/>
        </w:rPr>
        <w:t>_</w:t>
      </w:r>
    </w:p>
    <w:p w14:paraId="35281F66" w14:textId="77777777" w:rsidR="00C3563E" w:rsidRPr="00AC494F" w:rsidRDefault="00DD517C" w:rsidP="00C3563E">
      <w:pPr>
        <w:spacing w:before="186"/>
        <w:ind w:left="817" w:right="691"/>
        <w:rPr>
          <w:rFonts w:ascii="Cambria" w:hAnsi="Cambria"/>
        </w:rPr>
      </w:pPr>
      <w:r w:rsidRPr="00AC494F">
        <w:rPr>
          <w:rFonts w:ascii="Cambria" w:hAnsi="Cambria"/>
        </w:rPr>
        <w:t>The following evaluation tool should be completed by the student and discussed with the fieldwork educator if possible. A copy should be left with the fieldwork educator and the original returned to the AFWC via CANVAS. A grade will be given for the rotation only after this form has been received.</w:t>
      </w:r>
    </w:p>
    <w:p w14:paraId="0F5E808F" w14:textId="1F3B43D4" w:rsidR="00C949AE" w:rsidRPr="00C3563E" w:rsidRDefault="00DD517C" w:rsidP="00C3563E">
      <w:pPr>
        <w:spacing w:before="186"/>
        <w:ind w:left="817" w:right="691"/>
        <w:rPr>
          <w:rFonts w:ascii="Cambria" w:hAnsi="Cambria"/>
          <w:sz w:val="26"/>
        </w:rPr>
      </w:pPr>
      <w:r w:rsidRPr="00C3563E">
        <w:rPr>
          <w:rFonts w:ascii="Cambria" w:hAnsi="Cambria"/>
          <w:sz w:val="26"/>
        </w:rPr>
        <w:t>Complete the questions below thoughtfully and</w:t>
      </w:r>
      <w:r w:rsidR="00C3563E">
        <w:rPr>
          <w:rFonts w:ascii="Cambria" w:hAnsi="Cambria"/>
          <w:sz w:val="26"/>
        </w:rPr>
        <w:t xml:space="preserve"> a</w:t>
      </w:r>
      <w:r w:rsidRPr="00C3563E">
        <w:rPr>
          <w:rFonts w:ascii="Cambria" w:hAnsi="Cambria"/>
          <w:sz w:val="26"/>
        </w:rPr>
        <w:t>ccurately. Provide comments for any “No” score.</w:t>
      </w:r>
    </w:p>
    <w:p w14:paraId="3776A206" w14:textId="77777777" w:rsidR="00C949AE" w:rsidRPr="00C3563E" w:rsidRDefault="00DD517C" w:rsidP="0020036E">
      <w:pPr>
        <w:pStyle w:val="ListParagraph"/>
        <w:numPr>
          <w:ilvl w:val="0"/>
          <w:numId w:val="25"/>
        </w:numPr>
        <w:tabs>
          <w:tab w:val="left" w:pos="811"/>
          <w:tab w:val="left" w:pos="812"/>
        </w:tabs>
        <w:spacing w:before="183"/>
        <w:ind w:left="1531"/>
        <w:jc w:val="left"/>
        <w:rPr>
          <w:rFonts w:ascii="Cambria" w:hAnsi="Cambria"/>
          <w:sz w:val="26"/>
        </w:rPr>
      </w:pPr>
      <w:r w:rsidRPr="00C3563E">
        <w:rPr>
          <w:rFonts w:ascii="Cambria" w:hAnsi="Cambria"/>
          <w:sz w:val="26"/>
        </w:rPr>
        <w:t>Describe your site (practice setting, clientele served,</w:t>
      </w:r>
      <w:r w:rsidRPr="00C3563E">
        <w:rPr>
          <w:rFonts w:ascii="Cambria" w:hAnsi="Cambria"/>
          <w:spacing w:val="-4"/>
          <w:sz w:val="26"/>
        </w:rPr>
        <w:t xml:space="preserve"> </w:t>
      </w:r>
      <w:r w:rsidRPr="00C3563E">
        <w:rPr>
          <w:rFonts w:ascii="Cambria" w:hAnsi="Cambria"/>
          <w:sz w:val="26"/>
        </w:rPr>
        <w:t>etc.):</w:t>
      </w:r>
    </w:p>
    <w:p w14:paraId="5D32A33C" w14:textId="77777777" w:rsidR="00C949AE" w:rsidRPr="00C3563E" w:rsidRDefault="00C949AE" w:rsidP="00C3563E">
      <w:pPr>
        <w:pStyle w:val="BodyText"/>
        <w:ind w:left="720"/>
        <w:rPr>
          <w:rFonts w:ascii="Cambria" w:hAnsi="Cambria"/>
        </w:rPr>
      </w:pPr>
    </w:p>
    <w:p w14:paraId="7AAD1394" w14:textId="77777777" w:rsidR="00C949AE" w:rsidRPr="00C3563E" w:rsidRDefault="00C949AE" w:rsidP="00C3563E">
      <w:pPr>
        <w:pStyle w:val="BodyText"/>
        <w:spacing w:before="1"/>
        <w:ind w:left="720"/>
        <w:rPr>
          <w:rFonts w:ascii="Cambria" w:hAnsi="Cambria"/>
          <w:sz w:val="24"/>
        </w:rPr>
      </w:pPr>
    </w:p>
    <w:p w14:paraId="5CD50C5A" w14:textId="77777777" w:rsidR="00C949AE" w:rsidRPr="00C3563E" w:rsidRDefault="00DD517C" w:rsidP="0020036E">
      <w:pPr>
        <w:pStyle w:val="ListParagraph"/>
        <w:numPr>
          <w:ilvl w:val="0"/>
          <w:numId w:val="25"/>
        </w:numPr>
        <w:tabs>
          <w:tab w:val="left" w:pos="811"/>
          <w:tab w:val="left" w:pos="812"/>
        </w:tabs>
        <w:ind w:left="1531"/>
        <w:jc w:val="left"/>
        <w:rPr>
          <w:rFonts w:ascii="Cambria" w:hAnsi="Cambria"/>
          <w:sz w:val="26"/>
        </w:rPr>
      </w:pPr>
      <w:r w:rsidRPr="00C3563E">
        <w:rPr>
          <w:rFonts w:ascii="Cambria" w:hAnsi="Cambria"/>
          <w:sz w:val="26"/>
        </w:rPr>
        <w:t>FWE and staff provided a supportive attitude for your role as an OTA</w:t>
      </w:r>
      <w:r w:rsidRPr="00C3563E">
        <w:rPr>
          <w:rFonts w:ascii="Cambria" w:hAnsi="Cambria"/>
          <w:spacing w:val="-2"/>
          <w:sz w:val="26"/>
        </w:rPr>
        <w:t xml:space="preserve"> </w:t>
      </w:r>
      <w:r w:rsidRPr="00C3563E">
        <w:rPr>
          <w:rFonts w:ascii="Cambria" w:hAnsi="Cambria"/>
          <w:sz w:val="26"/>
        </w:rPr>
        <w:t>student.</w:t>
      </w:r>
    </w:p>
    <w:p w14:paraId="7447AEA3" w14:textId="77777777" w:rsidR="00C949AE" w:rsidRPr="00C3563E" w:rsidRDefault="00C949AE" w:rsidP="00C3563E">
      <w:pPr>
        <w:pStyle w:val="BodyText"/>
        <w:spacing w:before="11"/>
        <w:ind w:left="720"/>
        <w:rPr>
          <w:rFonts w:ascii="Cambria" w:hAnsi="Cambria"/>
          <w:sz w:val="25"/>
        </w:rPr>
      </w:pPr>
    </w:p>
    <w:p w14:paraId="7D038A2A" w14:textId="77777777" w:rsidR="00C949AE" w:rsidRPr="00C3563E" w:rsidRDefault="00DD517C" w:rsidP="00C3563E">
      <w:pPr>
        <w:tabs>
          <w:tab w:val="left" w:pos="2160"/>
        </w:tabs>
        <w:ind w:left="1080"/>
        <w:rPr>
          <w:rFonts w:ascii="Cambria" w:hAnsi="Cambria"/>
          <w:sz w:val="26"/>
        </w:rPr>
      </w:pPr>
      <w:r w:rsidRPr="00C3563E">
        <w:rPr>
          <w:rFonts w:ascii="Cambria" w:hAnsi="Cambria"/>
          <w:sz w:val="26"/>
        </w:rPr>
        <w:t>YES</w:t>
      </w:r>
      <w:r w:rsidRPr="00C3563E">
        <w:rPr>
          <w:rFonts w:ascii="Cambria" w:hAnsi="Cambria"/>
          <w:sz w:val="26"/>
        </w:rPr>
        <w:tab/>
        <w:t>NO</w:t>
      </w:r>
    </w:p>
    <w:p w14:paraId="0BD85D47" w14:textId="77777777" w:rsidR="00C949AE" w:rsidRPr="00C3563E" w:rsidRDefault="00DD517C" w:rsidP="00C3563E">
      <w:pPr>
        <w:spacing w:before="1"/>
        <w:ind w:left="1080"/>
        <w:rPr>
          <w:rFonts w:ascii="Cambria" w:hAnsi="Cambria"/>
          <w:sz w:val="26"/>
        </w:rPr>
      </w:pPr>
      <w:r w:rsidRPr="00C3563E">
        <w:rPr>
          <w:rFonts w:ascii="Cambria" w:hAnsi="Cambria"/>
          <w:sz w:val="26"/>
        </w:rPr>
        <w:t>Comments:</w:t>
      </w:r>
    </w:p>
    <w:p w14:paraId="067F358D" w14:textId="77777777" w:rsidR="00C949AE" w:rsidRPr="00C3563E" w:rsidRDefault="00C949AE" w:rsidP="00C3563E">
      <w:pPr>
        <w:pStyle w:val="BodyText"/>
        <w:ind w:left="720"/>
        <w:rPr>
          <w:rFonts w:ascii="Cambria" w:hAnsi="Cambria"/>
        </w:rPr>
      </w:pPr>
    </w:p>
    <w:p w14:paraId="59362402" w14:textId="77777777" w:rsidR="00C949AE" w:rsidRPr="00C3563E" w:rsidRDefault="00C949AE" w:rsidP="00C3563E">
      <w:pPr>
        <w:pStyle w:val="BodyText"/>
        <w:spacing w:before="9"/>
        <w:ind w:left="720"/>
        <w:rPr>
          <w:rFonts w:ascii="Cambria" w:hAnsi="Cambria"/>
          <w:sz w:val="23"/>
        </w:rPr>
      </w:pPr>
    </w:p>
    <w:p w14:paraId="0D104D00" w14:textId="2FFB62D1" w:rsidR="00C949AE" w:rsidRPr="00C3563E" w:rsidRDefault="00DD517C" w:rsidP="0020036E">
      <w:pPr>
        <w:pStyle w:val="ListParagraph"/>
        <w:numPr>
          <w:ilvl w:val="0"/>
          <w:numId w:val="25"/>
        </w:numPr>
        <w:tabs>
          <w:tab w:val="left" w:pos="811"/>
          <w:tab w:val="left" w:pos="812"/>
        </w:tabs>
        <w:spacing w:before="1"/>
        <w:ind w:left="1531"/>
        <w:jc w:val="left"/>
        <w:rPr>
          <w:rFonts w:ascii="Cambria" w:hAnsi="Cambria"/>
          <w:sz w:val="26"/>
        </w:rPr>
      </w:pPr>
      <w:r w:rsidRPr="00C3563E">
        <w:rPr>
          <w:rFonts w:ascii="Cambria" w:hAnsi="Cambria"/>
          <w:sz w:val="26"/>
        </w:rPr>
        <w:t xml:space="preserve">FWE and staff provided effective role models for problem </w:t>
      </w:r>
      <w:r w:rsidR="00DF75DE" w:rsidRPr="00C3563E">
        <w:rPr>
          <w:rFonts w:ascii="Cambria" w:hAnsi="Cambria"/>
          <w:sz w:val="26"/>
        </w:rPr>
        <w:t>solving</w:t>
      </w:r>
      <w:r w:rsidRPr="00C3563E">
        <w:rPr>
          <w:rFonts w:ascii="Cambria" w:hAnsi="Cambria"/>
          <w:sz w:val="26"/>
        </w:rPr>
        <w:t xml:space="preserve"> communication and</w:t>
      </w:r>
      <w:r w:rsidRPr="00C3563E">
        <w:rPr>
          <w:rFonts w:ascii="Cambria" w:hAnsi="Cambria"/>
          <w:spacing w:val="-12"/>
          <w:sz w:val="26"/>
        </w:rPr>
        <w:t xml:space="preserve"> </w:t>
      </w:r>
      <w:r w:rsidRPr="00C3563E">
        <w:rPr>
          <w:rFonts w:ascii="Cambria" w:hAnsi="Cambria"/>
          <w:sz w:val="26"/>
        </w:rPr>
        <w:t>teamwork.</w:t>
      </w:r>
    </w:p>
    <w:p w14:paraId="4566BE89" w14:textId="77777777" w:rsidR="00C949AE" w:rsidRPr="00C3563E" w:rsidRDefault="00C949AE" w:rsidP="00C3563E">
      <w:pPr>
        <w:pStyle w:val="BodyText"/>
        <w:ind w:left="720"/>
        <w:rPr>
          <w:rFonts w:ascii="Cambria" w:hAnsi="Cambria"/>
          <w:sz w:val="26"/>
        </w:rPr>
      </w:pPr>
    </w:p>
    <w:p w14:paraId="11A856D4" w14:textId="77777777" w:rsidR="00C949AE" w:rsidRPr="00C3563E" w:rsidRDefault="00DD517C" w:rsidP="00C3563E">
      <w:pPr>
        <w:tabs>
          <w:tab w:val="left" w:pos="2160"/>
        </w:tabs>
        <w:ind w:left="1080"/>
        <w:rPr>
          <w:rFonts w:ascii="Cambria" w:hAnsi="Cambria"/>
          <w:sz w:val="26"/>
        </w:rPr>
      </w:pPr>
      <w:r w:rsidRPr="00C3563E">
        <w:rPr>
          <w:rFonts w:ascii="Cambria" w:hAnsi="Cambria"/>
          <w:sz w:val="26"/>
        </w:rPr>
        <w:t>YES</w:t>
      </w:r>
      <w:r w:rsidRPr="00C3563E">
        <w:rPr>
          <w:rFonts w:ascii="Cambria" w:hAnsi="Cambria"/>
          <w:sz w:val="26"/>
        </w:rPr>
        <w:tab/>
        <w:t>NO</w:t>
      </w:r>
    </w:p>
    <w:p w14:paraId="0217BA51" w14:textId="77777777" w:rsidR="00C949AE" w:rsidRPr="00C3563E" w:rsidRDefault="00DD517C" w:rsidP="00C3563E">
      <w:pPr>
        <w:spacing w:before="1"/>
        <w:ind w:left="1080"/>
        <w:rPr>
          <w:rFonts w:ascii="Cambria" w:hAnsi="Cambria"/>
          <w:sz w:val="26"/>
        </w:rPr>
      </w:pPr>
      <w:r w:rsidRPr="00C3563E">
        <w:rPr>
          <w:rFonts w:ascii="Cambria" w:hAnsi="Cambria"/>
          <w:sz w:val="26"/>
        </w:rPr>
        <w:t>Comments:</w:t>
      </w:r>
    </w:p>
    <w:p w14:paraId="63536AD9" w14:textId="77777777" w:rsidR="00C949AE" w:rsidRPr="00C3563E" w:rsidRDefault="00C949AE" w:rsidP="00C3563E">
      <w:pPr>
        <w:pStyle w:val="BodyText"/>
        <w:ind w:left="720"/>
        <w:rPr>
          <w:rFonts w:ascii="Cambria" w:hAnsi="Cambria"/>
        </w:rPr>
      </w:pPr>
    </w:p>
    <w:p w14:paraId="1236F43C" w14:textId="77777777" w:rsidR="00C949AE" w:rsidRPr="00C3563E" w:rsidRDefault="00C949AE" w:rsidP="00C3563E">
      <w:pPr>
        <w:pStyle w:val="BodyText"/>
        <w:ind w:left="720"/>
        <w:rPr>
          <w:rFonts w:ascii="Cambria" w:hAnsi="Cambria"/>
          <w:sz w:val="24"/>
        </w:rPr>
      </w:pPr>
    </w:p>
    <w:p w14:paraId="61444D67" w14:textId="77777777" w:rsidR="00C949AE" w:rsidRPr="00C3563E" w:rsidRDefault="00DD517C" w:rsidP="0020036E">
      <w:pPr>
        <w:pStyle w:val="ListParagraph"/>
        <w:numPr>
          <w:ilvl w:val="0"/>
          <w:numId w:val="25"/>
        </w:numPr>
        <w:tabs>
          <w:tab w:val="left" w:pos="811"/>
          <w:tab w:val="left" w:pos="812"/>
        </w:tabs>
        <w:ind w:left="1531"/>
        <w:jc w:val="left"/>
        <w:rPr>
          <w:rFonts w:ascii="Cambria" w:hAnsi="Cambria"/>
          <w:sz w:val="26"/>
        </w:rPr>
      </w:pPr>
      <w:r w:rsidRPr="00C3563E">
        <w:rPr>
          <w:rFonts w:ascii="Cambria" w:hAnsi="Cambria"/>
          <w:sz w:val="26"/>
        </w:rPr>
        <w:t>FWE and staff demonstrated high morale and harmonious working</w:t>
      </w:r>
      <w:r w:rsidRPr="00C3563E">
        <w:rPr>
          <w:rFonts w:ascii="Cambria" w:hAnsi="Cambria"/>
          <w:spacing w:val="2"/>
          <w:sz w:val="26"/>
        </w:rPr>
        <w:t xml:space="preserve"> </w:t>
      </w:r>
      <w:r w:rsidRPr="00C3563E">
        <w:rPr>
          <w:rFonts w:ascii="Cambria" w:hAnsi="Cambria"/>
          <w:sz w:val="26"/>
        </w:rPr>
        <w:t>relationships.</w:t>
      </w:r>
    </w:p>
    <w:p w14:paraId="145A5DAF" w14:textId="77777777" w:rsidR="00C949AE" w:rsidRPr="00C3563E" w:rsidRDefault="00C949AE" w:rsidP="00C3563E">
      <w:pPr>
        <w:pStyle w:val="BodyText"/>
        <w:ind w:left="720"/>
        <w:rPr>
          <w:rFonts w:ascii="Cambria" w:hAnsi="Cambria"/>
          <w:sz w:val="26"/>
        </w:rPr>
      </w:pPr>
    </w:p>
    <w:p w14:paraId="69C8C050" w14:textId="77777777" w:rsidR="00C949AE" w:rsidRPr="00C3563E" w:rsidRDefault="00DD517C" w:rsidP="00C3563E">
      <w:pPr>
        <w:tabs>
          <w:tab w:val="left" w:pos="2160"/>
        </w:tabs>
        <w:spacing w:line="298" w:lineRule="exact"/>
        <w:ind w:left="1080"/>
        <w:rPr>
          <w:rFonts w:ascii="Cambria" w:hAnsi="Cambria"/>
          <w:sz w:val="26"/>
        </w:rPr>
      </w:pPr>
      <w:r w:rsidRPr="00C3563E">
        <w:rPr>
          <w:rFonts w:ascii="Cambria" w:hAnsi="Cambria"/>
          <w:sz w:val="26"/>
        </w:rPr>
        <w:t>YES</w:t>
      </w:r>
      <w:r w:rsidRPr="00C3563E">
        <w:rPr>
          <w:rFonts w:ascii="Cambria" w:hAnsi="Cambria"/>
          <w:sz w:val="26"/>
        </w:rPr>
        <w:tab/>
        <w:t>NO</w:t>
      </w:r>
    </w:p>
    <w:p w14:paraId="5586B0AD" w14:textId="77777777" w:rsidR="00C949AE" w:rsidRPr="00C3563E" w:rsidRDefault="00DD517C" w:rsidP="00C3563E">
      <w:pPr>
        <w:spacing w:line="298" w:lineRule="exact"/>
        <w:ind w:left="1080"/>
        <w:rPr>
          <w:rFonts w:ascii="Cambria" w:hAnsi="Cambria"/>
          <w:sz w:val="26"/>
        </w:rPr>
      </w:pPr>
      <w:r w:rsidRPr="00C3563E">
        <w:rPr>
          <w:rFonts w:ascii="Cambria" w:hAnsi="Cambria"/>
          <w:sz w:val="26"/>
        </w:rPr>
        <w:t>Comments:</w:t>
      </w:r>
    </w:p>
    <w:p w14:paraId="21E0DDA3" w14:textId="77777777" w:rsidR="00C949AE" w:rsidRPr="00C3563E" w:rsidRDefault="00C949AE" w:rsidP="00C3563E">
      <w:pPr>
        <w:pStyle w:val="BodyText"/>
        <w:spacing w:before="1"/>
        <w:ind w:left="720"/>
        <w:rPr>
          <w:rFonts w:ascii="Cambria" w:hAnsi="Cambria"/>
          <w:sz w:val="24"/>
        </w:rPr>
      </w:pPr>
    </w:p>
    <w:p w14:paraId="4AA36BDD" w14:textId="6677CE3B" w:rsidR="00C949AE" w:rsidRPr="00C3563E" w:rsidRDefault="00DD517C" w:rsidP="0020036E">
      <w:pPr>
        <w:pStyle w:val="ListParagraph"/>
        <w:numPr>
          <w:ilvl w:val="0"/>
          <w:numId w:val="25"/>
        </w:numPr>
        <w:tabs>
          <w:tab w:val="left" w:pos="811"/>
          <w:tab w:val="left" w:pos="812"/>
        </w:tabs>
        <w:ind w:left="1531" w:right="926"/>
        <w:jc w:val="left"/>
        <w:rPr>
          <w:rFonts w:ascii="Cambria" w:hAnsi="Cambria"/>
          <w:sz w:val="26"/>
        </w:rPr>
      </w:pPr>
      <w:r w:rsidRPr="00C3563E">
        <w:rPr>
          <w:rFonts w:ascii="Cambria" w:hAnsi="Cambria"/>
          <w:sz w:val="26"/>
        </w:rPr>
        <w:t>FWE and staff adhered to ethical codes and legal statutes and standards (Medicare, HIPAA,</w:t>
      </w:r>
      <w:r w:rsidRPr="00C3563E">
        <w:rPr>
          <w:rFonts w:ascii="Cambria" w:hAnsi="Cambria"/>
          <w:spacing w:val="-18"/>
          <w:sz w:val="26"/>
        </w:rPr>
        <w:t xml:space="preserve"> </w:t>
      </w:r>
      <w:r w:rsidRPr="00C3563E">
        <w:rPr>
          <w:rFonts w:ascii="Cambria" w:hAnsi="Cambria"/>
          <w:sz w:val="26"/>
        </w:rPr>
        <w:t xml:space="preserve">AOTA, </w:t>
      </w:r>
      <w:r w:rsidR="00DF75DE" w:rsidRPr="00C3563E">
        <w:rPr>
          <w:rFonts w:ascii="Cambria" w:hAnsi="Cambria"/>
          <w:sz w:val="26"/>
        </w:rPr>
        <w:t>etc.</w:t>
      </w:r>
      <w:r w:rsidRPr="00C3563E">
        <w:rPr>
          <w:rFonts w:ascii="Cambria" w:hAnsi="Cambria"/>
          <w:sz w:val="26"/>
        </w:rPr>
        <w:t>)</w:t>
      </w:r>
    </w:p>
    <w:p w14:paraId="7A6DD938" w14:textId="77777777" w:rsidR="00C949AE" w:rsidRPr="00C3563E" w:rsidRDefault="00C949AE" w:rsidP="00C3563E">
      <w:pPr>
        <w:pStyle w:val="BodyText"/>
        <w:spacing w:before="1"/>
        <w:ind w:left="720"/>
        <w:rPr>
          <w:rFonts w:ascii="Cambria" w:hAnsi="Cambria"/>
          <w:sz w:val="26"/>
        </w:rPr>
      </w:pPr>
    </w:p>
    <w:p w14:paraId="633334AD" w14:textId="77777777" w:rsidR="00C949AE" w:rsidRPr="00C3563E" w:rsidRDefault="00DD517C" w:rsidP="00C3563E">
      <w:pPr>
        <w:tabs>
          <w:tab w:val="left" w:pos="2160"/>
        </w:tabs>
        <w:spacing w:line="298" w:lineRule="exact"/>
        <w:ind w:left="1080"/>
        <w:rPr>
          <w:rFonts w:ascii="Cambria" w:hAnsi="Cambria"/>
          <w:sz w:val="26"/>
        </w:rPr>
      </w:pPr>
      <w:r w:rsidRPr="00C3563E">
        <w:rPr>
          <w:rFonts w:ascii="Cambria" w:hAnsi="Cambria"/>
          <w:sz w:val="26"/>
        </w:rPr>
        <w:t>YES</w:t>
      </w:r>
      <w:r w:rsidRPr="00C3563E">
        <w:rPr>
          <w:rFonts w:ascii="Cambria" w:hAnsi="Cambria"/>
          <w:sz w:val="26"/>
        </w:rPr>
        <w:tab/>
        <w:t>NO</w:t>
      </w:r>
    </w:p>
    <w:p w14:paraId="06EFBC89" w14:textId="0BF4B7BB" w:rsidR="00CE58AD" w:rsidRDefault="00DD517C" w:rsidP="00CE58AD">
      <w:pPr>
        <w:spacing w:line="298" w:lineRule="exact"/>
        <w:ind w:left="1080"/>
        <w:rPr>
          <w:rFonts w:ascii="Cambria" w:hAnsi="Cambria"/>
          <w:sz w:val="26"/>
        </w:rPr>
      </w:pPr>
      <w:r w:rsidRPr="00C3563E">
        <w:rPr>
          <w:rFonts w:ascii="Cambria" w:hAnsi="Cambria"/>
          <w:sz w:val="26"/>
        </w:rPr>
        <w:t>Comments:</w:t>
      </w:r>
    </w:p>
    <w:p w14:paraId="46393635" w14:textId="1BE16EB7" w:rsidR="00CE58AD" w:rsidRDefault="00CE58AD" w:rsidP="00CE58AD">
      <w:pPr>
        <w:spacing w:line="298" w:lineRule="exact"/>
        <w:ind w:left="1080"/>
        <w:rPr>
          <w:rFonts w:ascii="Cambria" w:hAnsi="Cambria"/>
          <w:sz w:val="26"/>
        </w:rPr>
      </w:pPr>
    </w:p>
    <w:p w14:paraId="326125B1" w14:textId="77777777" w:rsidR="00CE58AD" w:rsidRDefault="00CE58AD" w:rsidP="000A1EB8">
      <w:pPr>
        <w:spacing w:line="298" w:lineRule="exact"/>
        <w:ind w:left="1080"/>
        <w:rPr>
          <w:rFonts w:ascii="Cambria" w:hAnsi="Cambria"/>
          <w:sz w:val="26"/>
        </w:rPr>
      </w:pPr>
    </w:p>
    <w:p w14:paraId="461134CD" w14:textId="373E3C56" w:rsidR="00A17466" w:rsidRPr="00CE58AD" w:rsidRDefault="00CE58AD" w:rsidP="000A1EB8">
      <w:pPr>
        <w:ind w:left="1080"/>
        <w:rPr>
          <w:rFonts w:ascii="Cambria" w:hAnsi="Cambria"/>
          <w:sz w:val="26"/>
        </w:rPr>
      </w:pPr>
      <w:r w:rsidRPr="00CE58AD">
        <w:rPr>
          <w:rFonts w:ascii="Cambria" w:hAnsi="Cambria"/>
          <w:sz w:val="26"/>
          <w:szCs w:val="24"/>
        </w:rPr>
        <w:t>6.</w:t>
      </w:r>
      <w:r>
        <w:rPr>
          <w:rFonts w:ascii="Cambria" w:hAnsi="Cambria"/>
          <w:sz w:val="24"/>
          <w:szCs w:val="24"/>
        </w:rPr>
        <w:t xml:space="preserve"> </w:t>
      </w:r>
      <w:r w:rsidR="005D3F33">
        <w:rPr>
          <w:rFonts w:ascii="Cambria" w:hAnsi="Cambria"/>
          <w:sz w:val="24"/>
          <w:szCs w:val="24"/>
        </w:rPr>
        <w:t xml:space="preserve">   </w:t>
      </w:r>
      <w:r w:rsidR="00DD517C" w:rsidRPr="00CE58AD">
        <w:rPr>
          <w:rFonts w:ascii="Cambria" w:hAnsi="Cambria"/>
          <w:sz w:val="24"/>
          <w:szCs w:val="24"/>
        </w:rPr>
        <w:t>FWE and staff were sensitive to individual differences (race, age, sex,</w:t>
      </w:r>
      <w:r w:rsidR="00DD517C" w:rsidRPr="00CE58AD">
        <w:rPr>
          <w:rFonts w:ascii="Cambria" w:hAnsi="Cambria"/>
          <w:spacing w:val="-18"/>
          <w:sz w:val="24"/>
          <w:szCs w:val="24"/>
        </w:rPr>
        <w:t xml:space="preserve"> </w:t>
      </w:r>
      <w:r w:rsidR="00DF75DE" w:rsidRPr="00CE58AD">
        <w:rPr>
          <w:rFonts w:ascii="Cambria" w:hAnsi="Cambria"/>
          <w:sz w:val="24"/>
          <w:szCs w:val="24"/>
        </w:rPr>
        <w:t>etc.</w:t>
      </w:r>
      <w:r w:rsidR="00DD517C" w:rsidRPr="00CE58AD">
        <w:rPr>
          <w:rFonts w:ascii="Cambria" w:hAnsi="Cambria"/>
          <w:sz w:val="24"/>
          <w:szCs w:val="24"/>
        </w:rPr>
        <w:t xml:space="preserve">) </w:t>
      </w:r>
    </w:p>
    <w:p w14:paraId="3621F4A5" w14:textId="1C06A5BE" w:rsidR="00C949AE" w:rsidRPr="00AC494F" w:rsidRDefault="00DD517C" w:rsidP="000A1EB8">
      <w:pPr>
        <w:pStyle w:val="ListParagraph"/>
        <w:tabs>
          <w:tab w:val="left" w:pos="811"/>
          <w:tab w:val="left" w:pos="812"/>
          <w:tab w:val="left" w:pos="2160"/>
        </w:tabs>
        <w:ind w:left="1080" w:right="922" w:firstLine="0"/>
        <w:rPr>
          <w:rFonts w:ascii="Cambria" w:hAnsi="Cambria"/>
          <w:sz w:val="24"/>
          <w:szCs w:val="24"/>
        </w:rPr>
      </w:pPr>
      <w:r w:rsidRPr="00AC494F">
        <w:rPr>
          <w:rFonts w:ascii="Cambria" w:hAnsi="Cambria"/>
          <w:sz w:val="24"/>
          <w:szCs w:val="24"/>
        </w:rPr>
        <w:t>YES</w:t>
      </w:r>
      <w:r w:rsidRPr="00AC494F">
        <w:rPr>
          <w:rFonts w:ascii="Cambria" w:hAnsi="Cambria"/>
          <w:sz w:val="24"/>
          <w:szCs w:val="24"/>
        </w:rPr>
        <w:tab/>
        <w:t>NO</w:t>
      </w:r>
    </w:p>
    <w:p w14:paraId="4FB331EF" w14:textId="0518036E" w:rsidR="00C949AE" w:rsidRPr="00AC494F" w:rsidRDefault="00A17466" w:rsidP="00CE58AD">
      <w:pPr>
        <w:ind w:left="1080" w:right="922"/>
        <w:rPr>
          <w:rFonts w:ascii="Cambria" w:hAnsi="Cambria"/>
          <w:sz w:val="24"/>
          <w:szCs w:val="24"/>
        </w:rPr>
      </w:pPr>
      <w:r w:rsidRPr="00AC494F">
        <w:rPr>
          <w:rFonts w:ascii="Cambria" w:hAnsi="Cambria"/>
          <w:sz w:val="24"/>
          <w:szCs w:val="24"/>
        </w:rPr>
        <w:t xml:space="preserve"> </w:t>
      </w:r>
      <w:r w:rsidR="00DD517C" w:rsidRPr="00AC494F">
        <w:rPr>
          <w:rFonts w:ascii="Cambria" w:hAnsi="Cambria"/>
          <w:sz w:val="24"/>
          <w:szCs w:val="24"/>
        </w:rPr>
        <w:t>Comments:</w:t>
      </w:r>
    </w:p>
    <w:p w14:paraId="24A07AB4" w14:textId="3B9000F7" w:rsidR="00C3563E" w:rsidRPr="00AC494F" w:rsidRDefault="00C3563E" w:rsidP="00AC494F">
      <w:pPr>
        <w:spacing w:before="6"/>
        <w:rPr>
          <w:rFonts w:ascii="Cambria" w:hAnsi="Cambria"/>
          <w:sz w:val="24"/>
          <w:szCs w:val="24"/>
        </w:rPr>
      </w:pPr>
    </w:p>
    <w:p w14:paraId="1E81D8B4" w14:textId="77777777" w:rsidR="00C3563E" w:rsidRPr="00AC494F" w:rsidRDefault="00C3563E" w:rsidP="00AC494F">
      <w:pPr>
        <w:spacing w:before="6"/>
        <w:rPr>
          <w:rFonts w:ascii="Cambria" w:hAnsi="Cambria"/>
          <w:sz w:val="24"/>
          <w:szCs w:val="24"/>
        </w:rPr>
      </w:pPr>
    </w:p>
    <w:p w14:paraId="267DBD6F" w14:textId="340EA72F" w:rsidR="00C949AE" w:rsidRPr="00AC494F" w:rsidRDefault="00AC494F" w:rsidP="00CE58AD">
      <w:pPr>
        <w:pStyle w:val="ListParagraph"/>
        <w:tabs>
          <w:tab w:val="left" w:pos="811"/>
          <w:tab w:val="left" w:pos="812"/>
        </w:tabs>
        <w:ind w:left="1080" w:right="922" w:firstLine="0"/>
        <w:rPr>
          <w:rFonts w:ascii="Cambria" w:hAnsi="Cambria"/>
          <w:sz w:val="24"/>
          <w:szCs w:val="24"/>
        </w:rPr>
      </w:pPr>
      <w:r>
        <w:rPr>
          <w:rFonts w:ascii="Cambria" w:hAnsi="Cambria"/>
          <w:sz w:val="24"/>
          <w:szCs w:val="24"/>
        </w:rPr>
        <w:t xml:space="preserve">7. </w:t>
      </w:r>
      <w:r w:rsidR="00DD517C" w:rsidRPr="00AC494F">
        <w:rPr>
          <w:rFonts w:ascii="Cambria" w:hAnsi="Cambria"/>
          <w:sz w:val="24"/>
          <w:szCs w:val="24"/>
        </w:rPr>
        <w:t>Was the use of Occupation evidenced in this facility?</w:t>
      </w:r>
      <w:r w:rsidR="00DD517C" w:rsidRPr="00AC494F">
        <w:rPr>
          <w:rFonts w:ascii="Cambria" w:hAnsi="Cambria"/>
          <w:spacing w:val="-2"/>
          <w:sz w:val="24"/>
          <w:szCs w:val="24"/>
        </w:rPr>
        <w:t xml:space="preserve"> </w:t>
      </w:r>
      <w:r w:rsidR="00DD517C" w:rsidRPr="00AC494F">
        <w:rPr>
          <w:rFonts w:ascii="Cambria" w:hAnsi="Cambria"/>
          <w:sz w:val="24"/>
          <w:szCs w:val="24"/>
        </w:rPr>
        <w:t>Explain.</w:t>
      </w:r>
    </w:p>
    <w:p w14:paraId="40D922B1" w14:textId="77777777" w:rsidR="00C949AE" w:rsidRPr="00AC494F" w:rsidRDefault="00C949AE" w:rsidP="00CE58AD">
      <w:pPr>
        <w:pStyle w:val="BodyText"/>
        <w:ind w:left="1080" w:right="922"/>
        <w:rPr>
          <w:rFonts w:ascii="Cambria" w:hAnsi="Cambria"/>
          <w:sz w:val="24"/>
          <w:szCs w:val="24"/>
        </w:rPr>
      </w:pPr>
    </w:p>
    <w:p w14:paraId="66051675" w14:textId="77777777" w:rsidR="00C949AE" w:rsidRPr="00AC494F" w:rsidRDefault="00C949AE" w:rsidP="00CE58AD">
      <w:pPr>
        <w:pStyle w:val="BodyText"/>
        <w:ind w:left="1080" w:right="922"/>
        <w:rPr>
          <w:rFonts w:ascii="Cambria" w:hAnsi="Cambria"/>
          <w:sz w:val="24"/>
          <w:szCs w:val="24"/>
        </w:rPr>
      </w:pPr>
    </w:p>
    <w:p w14:paraId="6C3B6EBA" w14:textId="6B19EDBB" w:rsidR="00C949AE" w:rsidRPr="00AC494F" w:rsidRDefault="00DD517C" w:rsidP="0020036E">
      <w:pPr>
        <w:pStyle w:val="ListParagraph"/>
        <w:numPr>
          <w:ilvl w:val="0"/>
          <w:numId w:val="54"/>
        </w:numPr>
        <w:tabs>
          <w:tab w:val="left" w:pos="811"/>
          <w:tab w:val="left" w:pos="812"/>
        </w:tabs>
        <w:ind w:left="1080" w:right="922"/>
        <w:rPr>
          <w:rFonts w:ascii="Cambria" w:hAnsi="Cambria"/>
          <w:sz w:val="24"/>
          <w:szCs w:val="24"/>
        </w:rPr>
      </w:pPr>
      <w:r w:rsidRPr="00AC494F">
        <w:rPr>
          <w:rFonts w:ascii="Cambria" w:hAnsi="Cambria"/>
          <w:sz w:val="24"/>
          <w:szCs w:val="24"/>
        </w:rPr>
        <w:t>What suggestions would you offer the fieldwork site in terms of improving the</w:t>
      </w:r>
      <w:r w:rsidRPr="00AC494F">
        <w:rPr>
          <w:rFonts w:ascii="Cambria" w:hAnsi="Cambria"/>
          <w:spacing w:val="-20"/>
          <w:sz w:val="24"/>
          <w:szCs w:val="24"/>
        </w:rPr>
        <w:t xml:space="preserve"> </w:t>
      </w:r>
      <w:r w:rsidRPr="00AC494F">
        <w:rPr>
          <w:rFonts w:ascii="Cambria" w:hAnsi="Cambria"/>
          <w:sz w:val="24"/>
          <w:szCs w:val="24"/>
        </w:rPr>
        <w:t>clinical/learning environment?</w:t>
      </w:r>
    </w:p>
    <w:p w14:paraId="3F13C8CF" w14:textId="77777777" w:rsidR="00C949AE" w:rsidRPr="00AC494F" w:rsidRDefault="00C949AE" w:rsidP="00CE58AD">
      <w:pPr>
        <w:pStyle w:val="BodyText"/>
        <w:ind w:left="1080" w:right="922"/>
        <w:rPr>
          <w:rFonts w:ascii="Cambria" w:hAnsi="Cambria"/>
          <w:sz w:val="24"/>
          <w:szCs w:val="24"/>
        </w:rPr>
      </w:pPr>
    </w:p>
    <w:p w14:paraId="5864C3FE" w14:textId="77777777" w:rsidR="00C949AE" w:rsidRPr="00AC494F" w:rsidRDefault="00C949AE" w:rsidP="00CE58AD">
      <w:pPr>
        <w:pStyle w:val="BodyText"/>
        <w:ind w:left="1080" w:right="922"/>
        <w:rPr>
          <w:rFonts w:ascii="Cambria" w:hAnsi="Cambria"/>
          <w:sz w:val="24"/>
          <w:szCs w:val="24"/>
        </w:rPr>
      </w:pPr>
    </w:p>
    <w:p w14:paraId="2CBFB952" w14:textId="6760511D" w:rsidR="00C949AE" w:rsidRPr="00AC494F" w:rsidRDefault="00DD517C" w:rsidP="0020036E">
      <w:pPr>
        <w:pStyle w:val="ListParagraph"/>
        <w:numPr>
          <w:ilvl w:val="0"/>
          <w:numId w:val="54"/>
        </w:numPr>
        <w:tabs>
          <w:tab w:val="left" w:pos="811"/>
          <w:tab w:val="left" w:pos="812"/>
        </w:tabs>
        <w:ind w:left="1080" w:right="922"/>
        <w:rPr>
          <w:rFonts w:ascii="Cambria" w:hAnsi="Cambria"/>
          <w:sz w:val="24"/>
          <w:szCs w:val="24"/>
        </w:rPr>
      </w:pPr>
      <w:r w:rsidRPr="00AC494F">
        <w:rPr>
          <w:rFonts w:ascii="Cambria" w:hAnsi="Cambria"/>
          <w:sz w:val="24"/>
          <w:szCs w:val="24"/>
        </w:rPr>
        <w:t>What suggestions or comments do you have for your FWE to help improve the facility’s student program?</w:t>
      </w:r>
    </w:p>
    <w:p w14:paraId="523554A8" w14:textId="77777777" w:rsidR="00C949AE" w:rsidRPr="00AC494F" w:rsidRDefault="00C949AE" w:rsidP="00CE58AD">
      <w:pPr>
        <w:pStyle w:val="BodyText"/>
        <w:ind w:left="1080" w:right="922"/>
        <w:rPr>
          <w:rFonts w:ascii="Cambria" w:hAnsi="Cambria"/>
          <w:sz w:val="24"/>
          <w:szCs w:val="24"/>
        </w:rPr>
      </w:pPr>
    </w:p>
    <w:p w14:paraId="34B11414" w14:textId="77777777" w:rsidR="00C949AE" w:rsidRPr="00AC494F" w:rsidRDefault="00C949AE" w:rsidP="00CE58AD">
      <w:pPr>
        <w:pStyle w:val="BodyText"/>
        <w:ind w:left="1080" w:right="922"/>
        <w:rPr>
          <w:rFonts w:ascii="Cambria" w:hAnsi="Cambria"/>
          <w:sz w:val="24"/>
          <w:szCs w:val="24"/>
        </w:rPr>
      </w:pPr>
    </w:p>
    <w:p w14:paraId="085C2400" w14:textId="0BE26F50" w:rsidR="00C949AE" w:rsidRPr="00AC494F" w:rsidRDefault="00DD517C" w:rsidP="0020036E">
      <w:pPr>
        <w:pStyle w:val="ListParagraph"/>
        <w:numPr>
          <w:ilvl w:val="0"/>
          <w:numId w:val="54"/>
        </w:numPr>
        <w:tabs>
          <w:tab w:val="left" w:pos="812"/>
        </w:tabs>
        <w:ind w:left="1080" w:right="922"/>
        <w:rPr>
          <w:rFonts w:ascii="Cambria" w:hAnsi="Cambria"/>
          <w:sz w:val="24"/>
          <w:szCs w:val="24"/>
        </w:rPr>
      </w:pPr>
      <w:r w:rsidRPr="00AC494F">
        <w:rPr>
          <w:rFonts w:ascii="Cambria" w:hAnsi="Cambria"/>
          <w:sz w:val="24"/>
          <w:szCs w:val="24"/>
        </w:rPr>
        <w:t>What suggestions or comments do you have for the course instructor or fieldwork coordinator to</w:t>
      </w:r>
      <w:r w:rsidRPr="00AC494F">
        <w:rPr>
          <w:rFonts w:ascii="Cambria" w:hAnsi="Cambria"/>
          <w:spacing w:val="-20"/>
          <w:sz w:val="24"/>
          <w:szCs w:val="24"/>
        </w:rPr>
        <w:t xml:space="preserve"> </w:t>
      </w:r>
      <w:r w:rsidRPr="00AC494F">
        <w:rPr>
          <w:rFonts w:ascii="Cambria" w:hAnsi="Cambria"/>
          <w:sz w:val="24"/>
          <w:szCs w:val="24"/>
        </w:rPr>
        <w:t>help improve the fieldwork</w:t>
      </w:r>
      <w:r w:rsidRPr="00AC494F">
        <w:rPr>
          <w:rFonts w:ascii="Cambria" w:hAnsi="Cambria"/>
          <w:spacing w:val="2"/>
          <w:sz w:val="24"/>
          <w:szCs w:val="24"/>
        </w:rPr>
        <w:t xml:space="preserve"> </w:t>
      </w:r>
      <w:r w:rsidRPr="00AC494F">
        <w:rPr>
          <w:rFonts w:ascii="Cambria" w:hAnsi="Cambria"/>
          <w:sz w:val="24"/>
          <w:szCs w:val="24"/>
        </w:rPr>
        <w:t>experience?</w:t>
      </w:r>
    </w:p>
    <w:p w14:paraId="51DDDA95" w14:textId="77777777" w:rsidR="00C949AE" w:rsidRPr="00AC494F" w:rsidRDefault="00C949AE" w:rsidP="00CE58AD">
      <w:pPr>
        <w:pStyle w:val="BodyText"/>
        <w:ind w:left="1080" w:right="922"/>
        <w:rPr>
          <w:rFonts w:ascii="Cambria" w:hAnsi="Cambria"/>
          <w:sz w:val="24"/>
          <w:szCs w:val="24"/>
        </w:rPr>
      </w:pPr>
    </w:p>
    <w:p w14:paraId="6764B7C8" w14:textId="3FD550F7" w:rsidR="00C949AE" w:rsidRPr="00AC494F" w:rsidRDefault="00DD517C" w:rsidP="0020036E">
      <w:pPr>
        <w:pStyle w:val="ListParagraph"/>
        <w:numPr>
          <w:ilvl w:val="0"/>
          <w:numId w:val="54"/>
        </w:numPr>
        <w:tabs>
          <w:tab w:val="left" w:pos="812"/>
        </w:tabs>
        <w:spacing w:line="297" w:lineRule="exact"/>
        <w:ind w:left="1080" w:right="922"/>
        <w:rPr>
          <w:rFonts w:ascii="Cambria" w:hAnsi="Cambria"/>
          <w:sz w:val="24"/>
          <w:szCs w:val="24"/>
        </w:rPr>
      </w:pPr>
      <w:r w:rsidRPr="00AC494F">
        <w:rPr>
          <w:rFonts w:ascii="Cambria" w:hAnsi="Cambria"/>
          <w:sz w:val="24"/>
          <w:szCs w:val="24"/>
        </w:rPr>
        <w:t>Indicate your level of satisfaction with your</w:t>
      </w:r>
      <w:r w:rsidRPr="00AC494F">
        <w:rPr>
          <w:rFonts w:ascii="Cambria" w:hAnsi="Cambria"/>
          <w:spacing w:val="-11"/>
          <w:sz w:val="24"/>
          <w:szCs w:val="24"/>
        </w:rPr>
        <w:t xml:space="preserve"> </w:t>
      </w:r>
      <w:r w:rsidRPr="00AC494F">
        <w:rPr>
          <w:rFonts w:ascii="Cambria" w:hAnsi="Cambria"/>
          <w:sz w:val="24"/>
          <w:szCs w:val="24"/>
        </w:rPr>
        <w:t>FWE.</w:t>
      </w:r>
    </w:p>
    <w:p w14:paraId="1DEB54B1" w14:textId="52C6173F" w:rsidR="00C949AE" w:rsidRPr="00AC494F" w:rsidRDefault="000317C8" w:rsidP="00CE58AD">
      <w:pPr>
        <w:pStyle w:val="ListParagraph"/>
        <w:tabs>
          <w:tab w:val="left" w:pos="2161"/>
        </w:tabs>
        <w:spacing w:line="284" w:lineRule="exact"/>
        <w:ind w:right="922" w:firstLine="0"/>
        <w:rPr>
          <w:rFonts w:ascii="Cambria" w:hAnsi="Cambria"/>
          <w:sz w:val="24"/>
          <w:szCs w:val="24"/>
        </w:rPr>
      </w:pPr>
      <w:sdt>
        <w:sdtPr>
          <w:rPr>
            <w:rFonts w:ascii="Cambria" w:hAnsi="Cambria"/>
            <w:sz w:val="24"/>
            <w:szCs w:val="24"/>
          </w:rPr>
          <w:id w:val="-377166598"/>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Very</w:t>
      </w:r>
      <w:r w:rsidR="00DD517C" w:rsidRPr="00AC494F">
        <w:rPr>
          <w:rFonts w:ascii="Cambria" w:hAnsi="Cambria"/>
          <w:spacing w:val="-5"/>
          <w:sz w:val="24"/>
          <w:szCs w:val="24"/>
        </w:rPr>
        <w:t xml:space="preserve"> </w:t>
      </w:r>
      <w:r w:rsidR="00DD517C" w:rsidRPr="00AC494F">
        <w:rPr>
          <w:rFonts w:ascii="Cambria" w:hAnsi="Cambria"/>
          <w:sz w:val="24"/>
          <w:szCs w:val="24"/>
        </w:rPr>
        <w:t>satisfied</w:t>
      </w:r>
    </w:p>
    <w:p w14:paraId="681CC664" w14:textId="51EAF8E4"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2060931550"/>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Satisfied</w:t>
      </w:r>
    </w:p>
    <w:p w14:paraId="32F3DE18" w14:textId="7DF9AFAC"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311533338"/>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Neither satisfied nor</w:t>
      </w:r>
      <w:r w:rsidR="00DD517C" w:rsidRPr="00AC494F">
        <w:rPr>
          <w:rFonts w:ascii="Cambria" w:hAnsi="Cambria"/>
          <w:spacing w:val="-2"/>
          <w:sz w:val="24"/>
          <w:szCs w:val="24"/>
        </w:rPr>
        <w:t xml:space="preserve"> </w:t>
      </w:r>
      <w:r w:rsidR="00DD517C" w:rsidRPr="00AC494F">
        <w:rPr>
          <w:rFonts w:ascii="Cambria" w:hAnsi="Cambria"/>
          <w:sz w:val="24"/>
          <w:szCs w:val="24"/>
        </w:rPr>
        <w:t>dissatisfied</w:t>
      </w:r>
    </w:p>
    <w:p w14:paraId="509C0A8C" w14:textId="59894AF4"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278956981"/>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Dissatisfied</w:t>
      </w:r>
    </w:p>
    <w:p w14:paraId="0D4D6FCF" w14:textId="6FF0A5D6" w:rsidR="00C949AE" w:rsidRPr="00AC494F" w:rsidRDefault="000317C8" w:rsidP="00CE58AD">
      <w:pPr>
        <w:pStyle w:val="ListParagraph"/>
        <w:tabs>
          <w:tab w:val="left" w:pos="2161"/>
        </w:tabs>
        <w:spacing w:line="286" w:lineRule="exact"/>
        <w:ind w:right="922" w:firstLine="0"/>
        <w:rPr>
          <w:rFonts w:ascii="Cambria" w:hAnsi="Cambria"/>
          <w:sz w:val="24"/>
          <w:szCs w:val="24"/>
        </w:rPr>
      </w:pPr>
      <w:sdt>
        <w:sdtPr>
          <w:rPr>
            <w:rFonts w:ascii="Cambria" w:hAnsi="Cambria"/>
            <w:sz w:val="24"/>
            <w:szCs w:val="24"/>
          </w:rPr>
          <w:id w:val="-501661634"/>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Very</w:t>
      </w:r>
      <w:r w:rsidR="00DD517C" w:rsidRPr="00AC494F">
        <w:rPr>
          <w:rFonts w:ascii="Cambria" w:hAnsi="Cambria"/>
          <w:spacing w:val="-5"/>
          <w:sz w:val="24"/>
          <w:szCs w:val="24"/>
        </w:rPr>
        <w:t xml:space="preserve"> </w:t>
      </w:r>
      <w:r w:rsidR="00DD517C" w:rsidRPr="00AC494F">
        <w:rPr>
          <w:rFonts w:ascii="Cambria" w:hAnsi="Cambria"/>
          <w:sz w:val="24"/>
          <w:szCs w:val="24"/>
        </w:rPr>
        <w:t>dissatisfied</w:t>
      </w:r>
    </w:p>
    <w:p w14:paraId="41AD2EB8" w14:textId="77777777" w:rsidR="00A17466" w:rsidRPr="00AC494F" w:rsidRDefault="00A17466" w:rsidP="00CE58AD">
      <w:pPr>
        <w:pStyle w:val="ListParagraph"/>
        <w:tabs>
          <w:tab w:val="left" w:pos="2161"/>
        </w:tabs>
        <w:spacing w:line="286" w:lineRule="exact"/>
        <w:ind w:left="1080" w:right="922" w:firstLine="0"/>
        <w:rPr>
          <w:rFonts w:ascii="Cambria" w:hAnsi="Cambria"/>
          <w:sz w:val="24"/>
          <w:szCs w:val="24"/>
        </w:rPr>
      </w:pPr>
    </w:p>
    <w:p w14:paraId="6587D879" w14:textId="313C311D" w:rsidR="00C949AE" w:rsidRPr="007D320F" w:rsidRDefault="00DD517C" w:rsidP="0020036E">
      <w:pPr>
        <w:pStyle w:val="ListParagraph"/>
        <w:numPr>
          <w:ilvl w:val="0"/>
          <w:numId w:val="54"/>
        </w:numPr>
        <w:tabs>
          <w:tab w:val="left" w:pos="1080"/>
        </w:tabs>
        <w:ind w:left="1080" w:right="922"/>
        <w:rPr>
          <w:rFonts w:ascii="Cambria" w:hAnsi="Cambria"/>
          <w:sz w:val="24"/>
          <w:szCs w:val="24"/>
        </w:rPr>
      </w:pPr>
      <w:r w:rsidRPr="007D320F">
        <w:rPr>
          <w:rFonts w:ascii="Cambria" w:hAnsi="Cambria"/>
          <w:sz w:val="24"/>
          <w:szCs w:val="24"/>
        </w:rPr>
        <w:t>Indicate your level of satisfaction with this fieldwork</w:t>
      </w:r>
      <w:r w:rsidRPr="007D320F">
        <w:rPr>
          <w:rFonts w:ascii="Cambria" w:hAnsi="Cambria"/>
          <w:spacing w:val="2"/>
          <w:sz w:val="24"/>
          <w:szCs w:val="24"/>
        </w:rPr>
        <w:t xml:space="preserve"> </w:t>
      </w:r>
      <w:r w:rsidRPr="007D320F">
        <w:rPr>
          <w:rFonts w:ascii="Cambria" w:hAnsi="Cambria"/>
          <w:sz w:val="24"/>
          <w:szCs w:val="24"/>
        </w:rPr>
        <w:t>site.</w:t>
      </w:r>
    </w:p>
    <w:p w14:paraId="27889285" w14:textId="7DD20225" w:rsidR="00C949AE" w:rsidRPr="00AC494F" w:rsidRDefault="000317C8" w:rsidP="00CE58AD">
      <w:pPr>
        <w:pStyle w:val="ListParagraph"/>
        <w:tabs>
          <w:tab w:val="left" w:pos="2161"/>
        </w:tabs>
        <w:spacing w:line="286" w:lineRule="exact"/>
        <w:ind w:right="922" w:firstLine="0"/>
        <w:rPr>
          <w:rFonts w:ascii="Cambria" w:hAnsi="Cambria"/>
          <w:sz w:val="24"/>
          <w:szCs w:val="24"/>
        </w:rPr>
      </w:pPr>
      <w:sdt>
        <w:sdtPr>
          <w:rPr>
            <w:rFonts w:ascii="Cambria" w:hAnsi="Cambria"/>
            <w:sz w:val="24"/>
            <w:szCs w:val="24"/>
          </w:rPr>
          <w:id w:val="-2027618286"/>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Very</w:t>
      </w:r>
      <w:r w:rsidR="00DD517C" w:rsidRPr="00AC494F">
        <w:rPr>
          <w:rFonts w:ascii="Cambria" w:hAnsi="Cambria"/>
          <w:spacing w:val="-5"/>
          <w:sz w:val="24"/>
          <w:szCs w:val="24"/>
        </w:rPr>
        <w:t xml:space="preserve"> </w:t>
      </w:r>
      <w:r w:rsidR="00DD517C" w:rsidRPr="00AC494F">
        <w:rPr>
          <w:rFonts w:ascii="Cambria" w:hAnsi="Cambria"/>
          <w:sz w:val="24"/>
          <w:szCs w:val="24"/>
        </w:rPr>
        <w:t>satisfied</w:t>
      </w:r>
    </w:p>
    <w:p w14:paraId="3D69B5C2" w14:textId="64ECAAE3"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1449857283"/>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Satisfied</w:t>
      </w:r>
    </w:p>
    <w:p w14:paraId="1B6EAB38" w14:textId="7EC7C674"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87312866"/>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Neither satisfied nor</w:t>
      </w:r>
      <w:r w:rsidR="00DD517C" w:rsidRPr="00AC494F">
        <w:rPr>
          <w:rFonts w:ascii="Cambria" w:hAnsi="Cambria"/>
          <w:spacing w:val="-2"/>
          <w:sz w:val="24"/>
          <w:szCs w:val="24"/>
        </w:rPr>
        <w:t xml:space="preserve"> </w:t>
      </w:r>
      <w:r w:rsidR="00DD517C" w:rsidRPr="00AC494F">
        <w:rPr>
          <w:rFonts w:ascii="Cambria" w:hAnsi="Cambria"/>
          <w:sz w:val="24"/>
          <w:szCs w:val="24"/>
        </w:rPr>
        <w:t>dissatisfied</w:t>
      </w:r>
    </w:p>
    <w:p w14:paraId="7FAB51B7" w14:textId="41A1234D" w:rsidR="00C949AE" w:rsidRPr="00AC494F" w:rsidRDefault="000317C8" w:rsidP="00CE58AD">
      <w:pPr>
        <w:pStyle w:val="ListParagraph"/>
        <w:tabs>
          <w:tab w:val="left" w:pos="2161"/>
        </w:tabs>
        <w:spacing w:line="276" w:lineRule="exact"/>
        <w:ind w:right="922" w:firstLine="0"/>
        <w:rPr>
          <w:rFonts w:ascii="Cambria" w:hAnsi="Cambria"/>
          <w:sz w:val="24"/>
          <w:szCs w:val="24"/>
        </w:rPr>
      </w:pPr>
      <w:sdt>
        <w:sdtPr>
          <w:rPr>
            <w:rFonts w:ascii="Cambria" w:hAnsi="Cambria"/>
            <w:sz w:val="24"/>
            <w:szCs w:val="24"/>
          </w:rPr>
          <w:id w:val="-1936822082"/>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Dissatisfied</w:t>
      </w:r>
    </w:p>
    <w:p w14:paraId="6A6AD988" w14:textId="78D8F5B6" w:rsidR="00C949AE" w:rsidRPr="00AC494F" w:rsidRDefault="000317C8" w:rsidP="00CE58AD">
      <w:pPr>
        <w:pStyle w:val="ListParagraph"/>
        <w:tabs>
          <w:tab w:val="left" w:pos="2161"/>
        </w:tabs>
        <w:spacing w:line="286" w:lineRule="exact"/>
        <w:ind w:right="922" w:firstLine="0"/>
        <w:rPr>
          <w:rFonts w:ascii="Cambria" w:hAnsi="Cambria"/>
          <w:sz w:val="24"/>
          <w:szCs w:val="24"/>
        </w:rPr>
      </w:pPr>
      <w:sdt>
        <w:sdtPr>
          <w:rPr>
            <w:rFonts w:ascii="Cambria" w:hAnsi="Cambria"/>
            <w:sz w:val="24"/>
            <w:szCs w:val="24"/>
          </w:rPr>
          <w:id w:val="-1468653034"/>
          <w14:checkbox>
            <w14:checked w14:val="0"/>
            <w14:checkedState w14:val="2612" w14:font="MS Gothic"/>
            <w14:uncheckedState w14:val="2610" w14:font="MS Gothic"/>
          </w14:checkbox>
        </w:sdtPr>
        <w:sdtEndPr/>
        <w:sdtContent>
          <w:r w:rsidR="00CE58AD">
            <w:rPr>
              <w:rFonts w:ascii="MS Gothic" w:eastAsia="MS Gothic" w:hAnsi="MS Gothic" w:hint="eastAsia"/>
              <w:sz w:val="24"/>
              <w:szCs w:val="24"/>
            </w:rPr>
            <w:t>☐</w:t>
          </w:r>
        </w:sdtContent>
      </w:sdt>
      <w:r w:rsidR="00DD517C" w:rsidRPr="00AC494F">
        <w:rPr>
          <w:rFonts w:ascii="Cambria" w:hAnsi="Cambria"/>
          <w:sz w:val="24"/>
          <w:szCs w:val="24"/>
        </w:rPr>
        <w:t>Very</w:t>
      </w:r>
      <w:r w:rsidR="00DD517C" w:rsidRPr="00AC494F">
        <w:rPr>
          <w:rFonts w:ascii="Cambria" w:hAnsi="Cambria"/>
          <w:spacing w:val="-5"/>
          <w:sz w:val="24"/>
          <w:szCs w:val="24"/>
        </w:rPr>
        <w:t xml:space="preserve"> </w:t>
      </w:r>
      <w:r w:rsidR="00DD517C" w:rsidRPr="00AC494F">
        <w:rPr>
          <w:rFonts w:ascii="Cambria" w:hAnsi="Cambria"/>
          <w:sz w:val="24"/>
          <w:szCs w:val="24"/>
        </w:rPr>
        <w:t>dissatisfied</w:t>
      </w:r>
    </w:p>
    <w:p w14:paraId="6A901108" w14:textId="77777777" w:rsidR="00C949AE" w:rsidRPr="00AC494F" w:rsidRDefault="00DD517C" w:rsidP="00CE58AD">
      <w:pPr>
        <w:tabs>
          <w:tab w:val="left" w:pos="5037"/>
          <w:tab w:val="left" w:pos="6474"/>
          <w:tab w:val="left" w:pos="9523"/>
        </w:tabs>
        <w:ind w:left="1080" w:right="922"/>
        <w:rPr>
          <w:rFonts w:ascii="Cambria" w:hAnsi="Cambria"/>
          <w:sz w:val="24"/>
          <w:szCs w:val="24"/>
        </w:rPr>
      </w:pPr>
      <w:r w:rsidRPr="00AC494F">
        <w:rPr>
          <w:rFonts w:ascii="Cambria" w:hAnsi="Cambria"/>
          <w:w w:val="99"/>
          <w:sz w:val="24"/>
          <w:szCs w:val="24"/>
          <w:u w:val="single"/>
        </w:rPr>
        <w:t xml:space="preserve"> </w:t>
      </w:r>
      <w:r w:rsidRPr="00AC494F">
        <w:rPr>
          <w:rFonts w:ascii="Cambria" w:hAnsi="Cambria"/>
          <w:sz w:val="24"/>
          <w:szCs w:val="24"/>
          <w:u w:val="single"/>
        </w:rPr>
        <w:tab/>
      </w:r>
      <w:r w:rsidRPr="00AC494F">
        <w:rPr>
          <w:rFonts w:ascii="Cambria" w:hAnsi="Cambria"/>
          <w:sz w:val="24"/>
          <w:szCs w:val="24"/>
        </w:rPr>
        <w:t>_</w:t>
      </w:r>
      <w:r w:rsidRPr="00AC494F">
        <w:rPr>
          <w:rFonts w:ascii="Cambria" w:hAnsi="Cambria"/>
          <w:sz w:val="24"/>
          <w:szCs w:val="24"/>
        </w:rPr>
        <w:tab/>
      </w:r>
      <w:r w:rsidRPr="00AC494F">
        <w:rPr>
          <w:rFonts w:ascii="Cambria" w:hAnsi="Cambria"/>
          <w:sz w:val="24"/>
          <w:szCs w:val="24"/>
          <w:u w:val="single"/>
        </w:rPr>
        <w:tab/>
      </w:r>
      <w:r w:rsidRPr="00AC494F">
        <w:rPr>
          <w:rFonts w:ascii="Cambria" w:hAnsi="Cambria"/>
          <w:sz w:val="24"/>
          <w:szCs w:val="24"/>
        </w:rPr>
        <w:t xml:space="preserve"> Student’s</w:t>
      </w:r>
      <w:r w:rsidRPr="00AC494F">
        <w:rPr>
          <w:rFonts w:ascii="Cambria" w:hAnsi="Cambria"/>
          <w:spacing w:val="-5"/>
          <w:sz w:val="24"/>
          <w:szCs w:val="24"/>
        </w:rPr>
        <w:t xml:space="preserve"> </w:t>
      </w:r>
      <w:r w:rsidRPr="00AC494F">
        <w:rPr>
          <w:rFonts w:ascii="Cambria" w:hAnsi="Cambria"/>
          <w:sz w:val="24"/>
          <w:szCs w:val="24"/>
        </w:rPr>
        <w:t>Signature</w:t>
      </w:r>
      <w:r w:rsidRPr="00AC494F">
        <w:rPr>
          <w:rFonts w:ascii="Cambria" w:hAnsi="Cambria"/>
          <w:sz w:val="24"/>
          <w:szCs w:val="24"/>
        </w:rPr>
        <w:tab/>
      </w:r>
      <w:r w:rsidRPr="00AC494F">
        <w:rPr>
          <w:rFonts w:ascii="Cambria" w:hAnsi="Cambria"/>
          <w:sz w:val="24"/>
          <w:szCs w:val="24"/>
        </w:rPr>
        <w:tab/>
        <w:t>Date</w:t>
      </w:r>
    </w:p>
    <w:p w14:paraId="3F4DFCAD" w14:textId="77777777" w:rsidR="00C949AE" w:rsidRPr="00AC494F" w:rsidRDefault="00C949AE" w:rsidP="00CE58AD">
      <w:pPr>
        <w:pStyle w:val="BodyText"/>
        <w:ind w:left="1080" w:right="922"/>
        <w:rPr>
          <w:rFonts w:ascii="Cambria" w:hAnsi="Cambria"/>
          <w:sz w:val="24"/>
          <w:szCs w:val="24"/>
        </w:rPr>
      </w:pPr>
    </w:p>
    <w:p w14:paraId="2DE343DA" w14:textId="77777777" w:rsidR="00C949AE" w:rsidRPr="00AC494F" w:rsidRDefault="00DD517C" w:rsidP="00CE58AD">
      <w:pPr>
        <w:tabs>
          <w:tab w:val="left" w:pos="5037"/>
          <w:tab w:val="left" w:pos="6474"/>
          <w:tab w:val="left" w:pos="7201"/>
          <w:tab w:val="left" w:pos="9652"/>
        </w:tabs>
        <w:ind w:left="1080" w:right="922"/>
        <w:rPr>
          <w:rFonts w:ascii="Cambria" w:hAnsi="Cambria"/>
          <w:sz w:val="24"/>
          <w:szCs w:val="24"/>
        </w:rPr>
      </w:pPr>
      <w:r w:rsidRPr="00AC494F">
        <w:rPr>
          <w:rFonts w:ascii="Cambria" w:hAnsi="Cambria"/>
          <w:w w:val="99"/>
          <w:sz w:val="24"/>
          <w:szCs w:val="24"/>
          <w:u w:val="single"/>
        </w:rPr>
        <w:t xml:space="preserve"> </w:t>
      </w:r>
      <w:r w:rsidRPr="00AC494F">
        <w:rPr>
          <w:rFonts w:ascii="Cambria" w:hAnsi="Cambria"/>
          <w:sz w:val="24"/>
          <w:szCs w:val="24"/>
          <w:u w:val="single"/>
        </w:rPr>
        <w:tab/>
      </w:r>
      <w:r w:rsidRPr="00AC494F">
        <w:rPr>
          <w:rFonts w:ascii="Cambria" w:hAnsi="Cambria"/>
          <w:sz w:val="24"/>
          <w:szCs w:val="24"/>
        </w:rPr>
        <w:t>_</w:t>
      </w:r>
      <w:r w:rsidRPr="00AC494F">
        <w:rPr>
          <w:rFonts w:ascii="Cambria" w:hAnsi="Cambria"/>
          <w:sz w:val="24"/>
          <w:szCs w:val="24"/>
        </w:rPr>
        <w:tab/>
      </w:r>
      <w:r w:rsidRPr="00AC494F">
        <w:rPr>
          <w:rFonts w:ascii="Cambria" w:hAnsi="Cambria"/>
          <w:sz w:val="24"/>
          <w:szCs w:val="24"/>
          <w:u w:val="single"/>
        </w:rPr>
        <w:tab/>
      </w:r>
      <w:r w:rsidRPr="00AC494F">
        <w:rPr>
          <w:rFonts w:ascii="Cambria" w:hAnsi="Cambria"/>
          <w:sz w:val="24"/>
          <w:szCs w:val="24"/>
          <w:u w:val="single"/>
        </w:rPr>
        <w:tab/>
      </w:r>
      <w:r w:rsidRPr="00AC494F">
        <w:rPr>
          <w:rFonts w:ascii="Cambria" w:hAnsi="Cambria"/>
          <w:sz w:val="24"/>
          <w:szCs w:val="24"/>
        </w:rPr>
        <w:t xml:space="preserve"> Fieldwork Educator’s Signature</w:t>
      </w:r>
      <w:r w:rsidRPr="00AC494F">
        <w:rPr>
          <w:rFonts w:ascii="Cambria" w:hAnsi="Cambria"/>
          <w:spacing w:val="-6"/>
          <w:sz w:val="24"/>
          <w:szCs w:val="24"/>
        </w:rPr>
        <w:t xml:space="preserve"> </w:t>
      </w:r>
      <w:r w:rsidRPr="00AC494F">
        <w:rPr>
          <w:rFonts w:ascii="Cambria" w:hAnsi="Cambria"/>
          <w:sz w:val="24"/>
          <w:szCs w:val="24"/>
        </w:rPr>
        <w:t>and</w:t>
      </w:r>
      <w:r w:rsidRPr="00AC494F">
        <w:rPr>
          <w:rFonts w:ascii="Cambria" w:hAnsi="Cambria"/>
          <w:spacing w:val="-5"/>
          <w:sz w:val="24"/>
          <w:szCs w:val="24"/>
        </w:rPr>
        <w:t xml:space="preserve"> </w:t>
      </w:r>
      <w:r w:rsidRPr="00AC494F">
        <w:rPr>
          <w:rFonts w:ascii="Cambria" w:hAnsi="Cambria"/>
          <w:sz w:val="24"/>
          <w:szCs w:val="24"/>
        </w:rPr>
        <w:t>Credentials</w:t>
      </w:r>
      <w:r w:rsidRPr="00AC494F">
        <w:rPr>
          <w:rFonts w:ascii="Cambria" w:hAnsi="Cambria"/>
          <w:sz w:val="24"/>
          <w:szCs w:val="24"/>
        </w:rPr>
        <w:tab/>
      </w:r>
      <w:r w:rsidRPr="00AC494F">
        <w:rPr>
          <w:rFonts w:ascii="Cambria" w:hAnsi="Cambria"/>
          <w:sz w:val="24"/>
          <w:szCs w:val="24"/>
        </w:rPr>
        <w:tab/>
        <w:t>Date</w:t>
      </w:r>
    </w:p>
    <w:p w14:paraId="5CE13B4A" w14:textId="77777777" w:rsidR="000A1EB8" w:rsidRDefault="000A1EB8" w:rsidP="00CE58AD">
      <w:pPr>
        <w:ind w:left="1080" w:right="922"/>
        <w:jc w:val="center"/>
        <w:rPr>
          <w:rFonts w:ascii="Cambria" w:hAnsi="Cambria"/>
          <w:i/>
          <w:sz w:val="24"/>
          <w:szCs w:val="24"/>
        </w:rPr>
      </w:pPr>
    </w:p>
    <w:p w14:paraId="083682B7" w14:textId="062259FA" w:rsidR="00C949AE" w:rsidRPr="00AC494F" w:rsidRDefault="00DD517C" w:rsidP="00CE58AD">
      <w:pPr>
        <w:ind w:left="1080" w:right="922"/>
        <w:jc w:val="center"/>
        <w:rPr>
          <w:rFonts w:ascii="Cambria" w:hAnsi="Cambria"/>
          <w:i/>
          <w:sz w:val="24"/>
          <w:szCs w:val="24"/>
        </w:rPr>
      </w:pPr>
      <w:r w:rsidRPr="00AC494F">
        <w:rPr>
          <w:rFonts w:ascii="Cambria" w:hAnsi="Cambria"/>
          <w:i/>
          <w:sz w:val="24"/>
          <w:szCs w:val="24"/>
        </w:rPr>
        <w:t>Additional copies available in “</w:t>
      </w:r>
      <w:r w:rsidR="00655975">
        <w:rPr>
          <w:rFonts w:ascii="Cambria" w:hAnsi="Cambria"/>
          <w:i/>
          <w:sz w:val="24"/>
          <w:szCs w:val="24"/>
        </w:rPr>
        <w:t>Forms</w:t>
      </w:r>
      <w:r w:rsidRPr="00AC494F">
        <w:rPr>
          <w:rFonts w:ascii="Cambria" w:hAnsi="Cambria"/>
          <w:i/>
          <w:sz w:val="24"/>
          <w:szCs w:val="24"/>
        </w:rPr>
        <w:t>” section and CANVAS</w:t>
      </w:r>
    </w:p>
    <w:p w14:paraId="2E4150E5" w14:textId="77777777" w:rsidR="00C949AE" w:rsidRDefault="00C949AE">
      <w:pPr>
        <w:jc w:val="center"/>
        <w:rPr>
          <w:sz w:val="28"/>
        </w:rPr>
        <w:sectPr w:rsidR="00C949AE" w:rsidSect="00AC494F">
          <w:pgSz w:w="12240" w:h="15840"/>
          <w:pgMar w:top="720" w:right="720" w:bottom="720" w:left="720" w:header="720" w:footer="720" w:gutter="0"/>
          <w:cols w:space="720"/>
          <w:docGrid w:linePitch="299"/>
        </w:sectPr>
      </w:pPr>
    </w:p>
    <w:bookmarkStart w:id="55" w:name="_Toc114837895"/>
    <w:p w14:paraId="1AC92452" w14:textId="10E99235" w:rsidR="00C949AE" w:rsidRPr="00C3563E" w:rsidRDefault="00CF569E" w:rsidP="00C3563E">
      <w:pPr>
        <w:pStyle w:val="Heading2"/>
        <w:ind w:left="0"/>
        <w:rPr>
          <w:rFonts w:ascii="Cambria" w:hAnsi="Cambria"/>
          <w:sz w:val="28"/>
          <w:szCs w:val="28"/>
        </w:rPr>
      </w:pPr>
      <w:r w:rsidRPr="00C3563E">
        <w:rPr>
          <w:rFonts w:ascii="Cambria" w:hAnsi="Cambria"/>
          <w:noProof/>
          <w:sz w:val="28"/>
          <w:szCs w:val="28"/>
          <w:lang w:bidi="ar-SA"/>
        </w:rPr>
        <w:lastRenderedPageBreak/>
        <mc:AlternateContent>
          <mc:Choice Requires="wps">
            <w:drawing>
              <wp:anchor distT="0" distB="0" distL="114300" distR="114300" simplePos="0" relativeHeight="251576320" behindDoc="1" locked="0" layoutInCell="1" allowOverlap="1" wp14:anchorId="2C8BC47D" wp14:editId="3A635CBD">
                <wp:simplePos x="0" y="0"/>
                <wp:positionH relativeFrom="page">
                  <wp:posOffset>2667635</wp:posOffset>
                </wp:positionH>
                <wp:positionV relativeFrom="paragraph">
                  <wp:posOffset>687070</wp:posOffset>
                </wp:positionV>
                <wp:extent cx="2439035" cy="0"/>
                <wp:effectExtent l="0" t="0" r="0" b="0"/>
                <wp:wrapNone/>
                <wp:docPr id="49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035" cy="0"/>
                        </a:xfrm>
                        <a:prstGeom prst="line">
                          <a:avLst/>
                        </a:prstGeom>
                        <a:noFill/>
                        <a:ln w="57912">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DA6EED" id="Line 495"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05pt,54.1pt" to="402.1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" strokecolor="#365f91" strokeweight="4.56pt">
                <w10:wrap anchorx="page"/>
              </v:line>
            </w:pict>
          </mc:Fallback>
        </mc:AlternateContent>
      </w:r>
      <w:r w:rsidR="00DD517C" w:rsidRPr="00C3563E">
        <w:rPr>
          <w:rFonts w:ascii="Cambria" w:hAnsi="Cambria"/>
          <w:sz w:val="28"/>
          <w:szCs w:val="28"/>
        </w:rPr>
        <w:t>Simucase</w:t>
      </w:r>
      <w:bookmarkEnd w:id="55"/>
    </w:p>
    <w:p w14:paraId="31831ECA" w14:textId="77777777" w:rsidR="00C949AE" w:rsidRDefault="00C949AE">
      <w:pPr>
        <w:pStyle w:val="BodyText"/>
        <w:rPr>
          <w:b/>
          <w:sz w:val="20"/>
        </w:rPr>
      </w:pPr>
    </w:p>
    <w:p w14:paraId="0E410809" w14:textId="017E37FE" w:rsidR="00C949AE" w:rsidRDefault="00C949AE" w:rsidP="00B40785">
      <w:pPr>
        <w:pStyle w:val="BodyText"/>
        <w:tabs>
          <w:tab w:val="left" w:pos="7995"/>
        </w:tabs>
        <w:spacing w:before="4"/>
        <w:rPr>
          <w:b/>
        </w:rPr>
      </w:pPr>
    </w:p>
    <w:p w14:paraId="331AC247" w14:textId="77777777" w:rsidR="00F45B4E" w:rsidRDefault="00F45B4E" w:rsidP="00A17466">
      <w:pPr>
        <w:pStyle w:val="BodyText"/>
        <w:ind w:left="1008" w:right="864"/>
        <w:rPr>
          <w:rFonts w:ascii="Cambria" w:hAnsi="Cambria"/>
          <w:b/>
          <w:bCs/>
          <w:sz w:val="24"/>
          <w:szCs w:val="24"/>
        </w:rPr>
      </w:pPr>
    </w:p>
    <w:p w14:paraId="0F71E846" w14:textId="77777777" w:rsidR="00F45B4E" w:rsidRDefault="00F45B4E" w:rsidP="000A1EB8">
      <w:pPr>
        <w:pStyle w:val="BodyText"/>
        <w:rPr>
          <w:rFonts w:ascii="Cambria" w:hAnsi="Cambria"/>
          <w:b/>
          <w:bCs/>
          <w:sz w:val="24"/>
          <w:szCs w:val="24"/>
        </w:rPr>
      </w:pPr>
    </w:p>
    <w:p w14:paraId="6FDDF887" w14:textId="249BFE27" w:rsidR="00C949AE" w:rsidRPr="00A17466" w:rsidRDefault="00DF75DE" w:rsidP="000A1EB8">
      <w:pPr>
        <w:pStyle w:val="BodyText"/>
        <w:rPr>
          <w:rFonts w:ascii="Cambria" w:hAnsi="Cambria"/>
          <w:b/>
          <w:bCs/>
          <w:sz w:val="24"/>
          <w:szCs w:val="24"/>
        </w:rPr>
      </w:pPr>
      <w:r w:rsidRPr="00A17466">
        <w:rPr>
          <w:rFonts w:ascii="Cambria" w:hAnsi="Cambria"/>
          <w:b/>
          <w:bCs/>
          <w:sz w:val="24"/>
          <w:szCs w:val="24"/>
        </w:rPr>
        <w:t>If</w:t>
      </w:r>
      <w:r w:rsidR="00DD517C" w:rsidRPr="00A17466">
        <w:rPr>
          <w:rFonts w:ascii="Cambria" w:hAnsi="Cambria"/>
          <w:b/>
          <w:bCs/>
          <w:sz w:val="24"/>
          <w:szCs w:val="24"/>
        </w:rPr>
        <w:t xml:space="preserve"> students are not allowed to perform Level I-A rotations in the clinical settings</w:t>
      </w:r>
      <w:r>
        <w:rPr>
          <w:rFonts w:ascii="Cambria" w:hAnsi="Cambria"/>
          <w:b/>
          <w:bCs/>
          <w:sz w:val="24"/>
          <w:szCs w:val="24"/>
        </w:rPr>
        <w:t xml:space="preserve"> due to extenuating circumstances, </w:t>
      </w:r>
      <w:r w:rsidRPr="00A17466">
        <w:rPr>
          <w:rFonts w:ascii="Cambria" w:hAnsi="Cambria"/>
          <w:b/>
          <w:bCs/>
          <w:sz w:val="24"/>
          <w:szCs w:val="24"/>
        </w:rPr>
        <w:t>Simucase</w:t>
      </w:r>
      <w:r w:rsidR="00DD517C" w:rsidRPr="00A17466">
        <w:rPr>
          <w:rFonts w:ascii="Cambria" w:hAnsi="Cambria"/>
          <w:b/>
          <w:bCs/>
          <w:sz w:val="24"/>
          <w:szCs w:val="24"/>
        </w:rPr>
        <w:t xml:space="preserve"> may be used throughout each course </w:t>
      </w:r>
      <w:r w:rsidRPr="00A17466">
        <w:rPr>
          <w:rFonts w:ascii="Cambria" w:hAnsi="Cambria"/>
          <w:b/>
          <w:bCs/>
          <w:sz w:val="24"/>
          <w:szCs w:val="24"/>
        </w:rPr>
        <w:t>to</w:t>
      </w:r>
      <w:r w:rsidR="00DD517C" w:rsidRPr="00A17466">
        <w:rPr>
          <w:rFonts w:ascii="Cambria" w:hAnsi="Cambria"/>
          <w:b/>
          <w:bCs/>
          <w:sz w:val="24"/>
          <w:szCs w:val="24"/>
        </w:rPr>
        <w:t xml:space="preserve"> provide clinical simulation studies </w:t>
      </w:r>
      <w:r w:rsidRPr="00A17466">
        <w:rPr>
          <w:rFonts w:ascii="Cambria" w:hAnsi="Cambria"/>
          <w:b/>
          <w:bCs/>
          <w:sz w:val="24"/>
          <w:szCs w:val="24"/>
        </w:rPr>
        <w:t>to</w:t>
      </w:r>
      <w:r w:rsidR="00DD517C" w:rsidRPr="00A17466">
        <w:rPr>
          <w:rFonts w:ascii="Cambria" w:hAnsi="Cambria"/>
          <w:b/>
          <w:bCs/>
          <w:sz w:val="24"/>
          <w:szCs w:val="24"/>
        </w:rPr>
        <w:t xml:space="preserve"> achieve the following</w:t>
      </w:r>
      <w:r w:rsidR="00DD517C" w:rsidRPr="00A17466">
        <w:rPr>
          <w:rFonts w:ascii="Cambria" w:hAnsi="Cambria"/>
          <w:b/>
          <w:bCs/>
          <w:spacing w:val="2"/>
          <w:sz w:val="24"/>
          <w:szCs w:val="24"/>
        </w:rPr>
        <w:t xml:space="preserve"> </w:t>
      </w:r>
      <w:r w:rsidR="00DD517C" w:rsidRPr="00A17466">
        <w:rPr>
          <w:rFonts w:ascii="Cambria" w:hAnsi="Cambria"/>
          <w:b/>
          <w:bCs/>
          <w:sz w:val="24"/>
          <w:szCs w:val="24"/>
        </w:rPr>
        <w:t>standard:</w:t>
      </w:r>
    </w:p>
    <w:p w14:paraId="31943E87" w14:textId="77777777" w:rsidR="00C949AE" w:rsidRPr="00A17466" w:rsidRDefault="00C949AE" w:rsidP="000A1EB8">
      <w:pPr>
        <w:pStyle w:val="BodyText"/>
        <w:rPr>
          <w:rFonts w:ascii="Cambria" w:hAnsi="Cambria"/>
          <w:b/>
          <w:bCs/>
          <w:sz w:val="24"/>
          <w:szCs w:val="24"/>
        </w:rPr>
      </w:pPr>
    </w:p>
    <w:p w14:paraId="1F2F9D6F" w14:textId="04C0E8C5" w:rsidR="00C949AE" w:rsidRPr="00C3563E" w:rsidRDefault="000A1EB8" w:rsidP="000A1EB8">
      <w:pPr>
        <w:pStyle w:val="ListParagraph"/>
        <w:tabs>
          <w:tab w:val="left" w:pos="1306"/>
        </w:tabs>
        <w:ind w:left="0" w:firstLine="0"/>
        <w:rPr>
          <w:rFonts w:ascii="Cambria" w:hAnsi="Cambria"/>
          <w:sz w:val="24"/>
          <w:szCs w:val="24"/>
        </w:rPr>
      </w:pPr>
      <w:r>
        <w:rPr>
          <w:rFonts w:ascii="Cambria" w:hAnsi="Cambria"/>
          <w:sz w:val="24"/>
          <w:szCs w:val="24"/>
        </w:rPr>
        <w:t xml:space="preserve">C.1.9: </w:t>
      </w:r>
      <w:r w:rsidR="00DD517C" w:rsidRPr="00C3563E">
        <w:rPr>
          <w:rFonts w:ascii="Cambria" w:hAnsi="Cambria"/>
          <w:sz w:val="24"/>
          <w:szCs w:val="24"/>
        </w:rPr>
        <w:t>Document that Level I fieldwork is provided to students and is not substituted for</w:t>
      </w:r>
      <w:r w:rsidR="00DD517C" w:rsidRPr="00C3563E">
        <w:rPr>
          <w:rFonts w:ascii="Cambria" w:hAnsi="Cambria"/>
          <w:spacing w:val="-46"/>
          <w:sz w:val="24"/>
          <w:szCs w:val="24"/>
        </w:rPr>
        <w:t xml:space="preserve"> </w:t>
      </w:r>
      <w:r w:rsidR="00DD517C" w:rsidRPr="00C3563E">
        <w:rPr>
          <w:rFonts w:ascii="Cambria" w:hAnsi="Cambria"/>
          <w:sz w:val="24"/>
          <w:szCs w:val="24"/>
        </w:rPr>
        <w:t>any part of the Level II</w:t>
      </w:r>
      <w:r w:rsidR="00DD517C" w:rsidRPr="00C3563E">
        <w:rPr>
          <w:rFonts w:ascii="Cambria" w:hAnsi="Cambria"/>
          <w:spacing w:val="-3"/>
          <w:sz w:val="24"/>
          <w:szCs w:val="24"/>
        </w:rPr>
        <w:t xml:space="preserve"> </w:t>
      </w:r>
      <w:r w:rsidR="00DD517C" w:rsidRPr="00C3563E">
        <w:rPr>
          <w:rFonts w:ascii="Cambria" w:hAnsi="Cambria"/>
          <w:sz w:val="24"/>
          <w:szCs w:val="24"/>
        </w:rPr>
        <w:t>fieldwork.</w:t>
      </w:r>
    </w:p>
    <w:p w14:paraId="00B75D61" w14:textId="77777777" w:rsidR="00C949AE" w:rsidRPr="00C3563E" w:rsidRDefault="00DD517C" w:rsidP="000A1EB8">
      <w:pPr>
        <w:pStyle w:val="BodyText"/>
        <w:rPr>
          <w:rFonts w:ascii="Cambria" w:hAnsi="Cambria"/>
          <w:sz w:val="24"/>
          <w:szCs w:val="24"/>
        </w:rPr>
      </w:pPr>
      <w:r w:rsidRPr="00C3563E">
        <w:rPr>
          <w:rFonts w:ascii="Cambria" w:hAnsi="Cambria"/>
          <w:sz w:val="24"/>
          <w:szCs w:val="24"/>
        </w:rPr>
        <w:t>Ensure that Level I fieldwork enriches didactic coursework through directed observation and participation in selected aspects of the occupational therapy process, and includes mechanisms for formal evaluation of student performance.</w:t>
      </w:r>
    </w:p>
    <w:p w14:paraId="1586129B" w14:textId="77777777" w:rsidR="00C949AE" w:rsidRPr="00C3563E" w:rsidRDefault="00DD517C" w:rsidP="000A1EB8">
      <w:pPr>
        <w:pStyle w:val="BodyText"/>
        <w:spacing w:before="117" w:line="242" w:lineRule="auto"/>
        <w:rPr>
          <w:rFonts w:ascii="Cambria" w:hAnsi="Cambria"/>
          <w:sz w:val="24"/>
          <w:szCs w:val="24"/>
        </w:rPr>
      </w:pPr>
      <w:r w:rsidRPr="00C3563E">
        <w:rPr>
          <w:rFonts w:ascii="Cambria" w:hAnsi="Cambria"/>
          <w:sz w:val="24"/>
          <w:szCs w:val="24"/>
        </w:rPr>
        <w:t>The program must have clearly documented student learning objectives expected of the Level I fieldwork.</w:t>
      </w:r>
    </w:p>
    <w:p w14:paraId="538478E9" w14:textId="77777777" w:rsidR="00C949AE" w:rsidRPr="00C3563E" w:rsidRDefault="00DD517C" w:rsidP="000A1EB8">
      <w:pPr>
        <w:pStyle w:val="BodyText"/>
        <w:spacing w:before="117"/>
        <w:rPr>
          <w:rFonts w:ascii="Cambria" w:hAnsi="Cambria"/>
          <w:sz w:val="24"/>
          <w:szCs w:val="24"/>
        </w:rPr>
      </w:pPr>
      <w:r w:rsidRPr="00C3563E">
        <w:rPr>
          <w:rFonts w:ascii="Cambria" w:hAnsi="Cambria"/>
          <w:sz w:val="24"/>
          <w:szCs w:val="24"/>
        </w:rPr>
        <w:t>Level I fieldwork may be met through one or more of the following instructional methods:</w:t>
      </w:r>
    </w:p>
    <w:p w14:paraId="1C1F5541" w14:textId="77777777" w:rsidR="00C949AE" w:rsidRPr="00C3563E" w:rsidRDefault="00DD517C" w:rsidP="000A1EB8">
      <w:pPr>
        <w:pStyle w:val="ListParagraph"/>
        <w:numPr>
          <w:ilvl w:val="3"/>
          <w:numId w:val="24"/>
        </w:numPr>
        <w:tabs>
          <w:tab w:val="left" w:pos="1200"/>
          <w:tab w:val="left" w:pos="1201"/>
        </w:tabs>
        <w:spacing w:before="125" w:line="322" w:lineRule="exact"/>
        <w:ind w:left="0"/>
        <w:rPr>
          <w:rFonts w:ascii="Cambria" w:hAnsi="Cambria"/>
          <w:sz w:val="24"/>
          <w:szCs w:val="24"/>
        </w:rPr>
      </w:pPr>
      <w:r w:rsidRPr="00C3563E">
        <w:rPr>
          <w:rFonts w:ascii="Cambria" w:hAnsi="Cambria"/>
          <w:sz w:val="24"/>
          <w:szCs w:val="24"/>
        </w:rPr>
        <w:t>Simulated</w:t>
      </w:r>
      <w:r w:rsidRPr="00C3563E">
        <w:rPr>
          <w:rFonts w:ascii="Cambria" w:hAnsi="Cambria"/>
          <w:spacing w:val="-2"/>
          <w:sz w:val="24"/>
          <w:szCs w:val="24"/>
        </w:rPr>
        <w:t xml:space="preserve"> </w:t>
      </w:r>
      <w:r w:rsidRPr="00C3563E">
        <w:rPr>
          <w:rFonts w:ascii="Cambria" w:hAnsi="Cambria"/>
          <w:sz w:val="24"/>
          <w:szCs w:val="24"/>
        </w:rPr>
        <w:t>environments</w:t>
      </w:r>
    </w:p>
    <w:p w14:paraId="79166F3C" w14:textId="77777777" w:rsidR="00C949AE" w:rsidRPr="00C3563E" w:rsidRDefault="00DD517C" w:rsidP="000A1EB8">
      <w:pPr>
        <w:pStyle w:val="ListParagraph"/>
        <w:numPr>
          <w:ilvl w:val="3"/>
          <w:numId w:val="24"/>
        </w:numPr>
        <w:tabs>
          <w:tab w:val="left" w:pos="1200"/>
          <w:tab w:val="left" w:pos="1201"/>
        </w:tabs>
        <w:spacing w:line="322" w:lineRule="exact"/>
        <w:ind w:left="0"/>
        <w:rPr>
          <w:rFonts w:ascii="Cambria" w:hAnsi="Cambria"/>
          <w:sz w:val="24"/>
          <w:szCs w:val="24"/>
        </w:rPr>
      </w:pPr>
      <w:r w:rsidRPr="00C3563E">
        <w:rPr>
          <w:rFonts w:ascii="Cambria" w:hAnsi="Cambria"/>
          <w:sz w:val="24"/>
          <w:szCs w:val="24"/>
        </w:rPr>
        <w:t>Standardized</w:t>
      </w:r>
      <w:r w:rsidRPr="00C3563E">
        <w:rPr>
          <w:rFonts w:ascii="Cambria" w:hAnsi="Cambria"/>
          <w:spacing w:val="-4"/>
          <w:sz w:val="24"/>
          <w:szCs w:val="24"/>
        </w:rPr>
        <w:t xml:space="preserve"> </w:t>
      </w:r>
      <w:r w:rsidRPr="00C3563E">
        <w:rPr>
          <w:rFonts w:ascii="Cambria" w:hAnsi="Cambria"/>
          <w:sz w:val="24"/>
          <w:szCs w:val="24"/>
        </w:rPr>
        <w:t>patients</w:t>
      </w:r>
    </w:p>
    <w:p w14:paraId="6CB63BB8" w14:textId="77777777" w:rsidR="00C949AE" w:rsidRPr="00C3563E" w:rsidRDefault="00DD517C" w:rsidP="000A1EB8">
      <w:pPr>
        <w:pStyle w:val="ListParagraph"/>
        <w:numPr>
          <w:ilvl w:val="3"/>
          <w:numId w:val="24"/>
        </w:numPr>
        <w:tabs>
          <w:tab w:val="left" w:pos="1200"/>
          <w:tab w:val="left" w:pos="1201"/>
        </w:tabs>
        <w:spacing w:line="322" w:lineRule="exact"/>
        <w:ind w:left="0"/>
        <w:rPr>
          <w:rFonts w:ascii="Cambria" w:hAnsi="Cambria"/>
          <w:sz w:val="24"/>
          <w:szCs w:val="24"/>
        </w:rPr>
      </w:pPr>
      <w:r w:rsidRPr="00C3563E">
        <w:rPr>
          <w:rFonts w:ascii="Cambria" w:hAnsi="Cambria"/>
          <w:sz w:val="24"/>
          <w:szCs w:val="24"/>
        </w:rPr>
        <w:t>Faculty</w:t>
      </w:r>
      <w:r w:rsidRPr="00C3563E">
        <w:rPr>
          <w:rFonts w:ascii="Cambria" w:hAnsi="Cambria"/>
          <w:spacing w:val="-6"/>
          <w:sz w:val="24"/>
          <w:szCs w:val="24"/>
        </w:rPr>
        <w:t xml:space="preserve"> </w:t>
      </w:r>
      <w:r w:rsidRPr="00C3563E">
        <w:rPr>
          <w:rFonts w:ascii="Cambria" w:hAnsi="Cambria"/>
          <w:sz w:val="24"/>
          <w:szCs w:val="24"/>
        </w:rPr>
        <w:t>practice</w:t>
      </w:r>
    </w:p>
    <w:p w14:paraId="5E5FCC58" w14:textId="77777777" w:rsidR="00C3563E" w:rsidRDefault="00DD517C" w:rsidP="000A1EB8">
      <w:pPr>
        <w:pStyle w:val="ListParagraph"/>
        <w:numPr>
          <w:ilvl w:val="3"/>
          <w:numId w:val="24"/>
        </w:numPr>
        <w:tabs>
          <w:tab w:val="left" w:pos="1200"/>
          <w:tab w:val="left" w:pos="1201"/>
        </w:tabs>
        <w:spacing w:line="320" w:lineRule="exact"/>
        <w:ind w:left="0"/>
        <w:rPr>
          <w:rFonts w:ascii="Cambria" w:hAnsi="Cambria"/>
          <w:sz w:val="24"/>
          <w:szCs w:val="24"/>
        </w:rPr>
      </w:pPr>
      <w:r w:rsidRPr="00C3563E">
        <w:rPr>
          <w:rFonts w:ascii="Cambria" w:hAnsi="Cambria"/>
          <w:sz w:val="24"/>
          <w:szCs w:val="24"/>
        </w:rPr>
        <w:t>Faculty-led site</w:t>
      </w:r>
      <w:r w:rsidRPr="00C3563E">
        <w:rPr>
          <w:rFonts w:ascii="Cambria" w:hAnsi="Cambria"/>
          <w:spacing w:val="-4"/>
          <w:sz w:val="24"/>
          <w:szCs w:val="24"/>
        </w:rPr>
        <w:t xml:space="preserve"> </w:t>
      </w:r>
      <w:r w:rsidRPr="00C3563E">
        <w:rPr>
          <w:rFonts w:ascii="Cambria" w:hAnsi="Cambria"/>
          <w:sz w:val="24"/>
          <w:szCs w:val="24"/>
        </w:rPr>
        <w:t>visits</w:t>
      </w:r>
    </w:p>
    <w:p w14:paraId="58C73C7D" w14:textId="77777777" w:rsidR="00C3563E" w:rsidRDefault="00DD517C" w:rsidP="000A1EB8">
      <w:pPr>
        <w:pStyle w:val="ListParagraph"/>
        <w:numPr>
          <w:ilvl w:val="3"/>
          <w:numId w:val="24"/>
        </w:numPr>
        <w:tabs>
          <w:tab w:val="left" w:pos="1200"/>
          <w:tab w:val="left" w:pos="1201"/>
        </w:tabs>
        <w:spacing w:line="320" w:lineRule="exact"/>
        <w:ind w:left="0"/>
        <w:rPr>
          <w:rFonts w:ascii="Cambria" w:hAnsi="Cambria"/>
          <w:sz w:val="24"/>
          <w:szCs w:val="24"/>
        </w:rPr>
      </w:pPr>
      <w:r w:rsidRPr="00C3563E">
        <w:rPr>
          <w:rFonts w:ascii="Cambria" w:hAnsi="Cambria"/>
          <w:sz w:val="24"/>
          <w:szCs w:val="24"/>
        </w:rPr>
        <w:t xml:space="preserve">Supervision by a fieldwork educator in a </w:t>
      </w:r>
      <w:r w:rsidRPr="00C3563E">
        <w:rPr>
          <w:rFonts w:ascii="Cambria" w:hAnsi="Cambria"/>
          <w:spacing w:val="-4"/>
          <w:sz w:val="24"/>
          <w:szCs w:val="24"/>
        </w:rPr>
        <w:t xml:space="preserve">practice </w:t>
      </w:r>
      <w:r w:rsidRPr="00C3563E">
        <w:rPr>
          <w:rFonts w:ascii="Cambria" w:hAnsi="Cambria"/>
          <w:sz w:val="24"/>
          <w:szCs w:val="24"/>
        </w:rPr>
        <w:t xml:space="preserve">environment </w:t>
      </w:r>
    </w:p>
    <w:p w14:paraId="154CF4F2" w14:textId="77777777" w:rsidR="00C3563E" w:rsidRDefault="00C3563E" w:rsidP="000A1EB8">
      <w:pPr>
        <w:tabs>
          <w:tab w:val="left" w:pos="1200"/>
          <w:tab w:val="left" w:pos="1201"/>
        </w:tabs>
        <w:spacing w:line="320" w:lineRule="exact"/>
        <w:rPr>
          <w:rFonts w:ascii="Cambria" w:hAnsi="Cambria"/>
          <w:sz w:val="24"/>
          <w:szCs w:val="24"/>
        </w:rPr>
      </w:pPr>
    </w:p>
    <w:p w14:paraId="63AC8CDF" w14:textId="5FA342F7" w:rsidR="00C949AE" w:rsidRPr="00C3563E" w:rsidRDefault="00DD517C" w:rsidP="000A1EB8">
      <w:pPr>
        <w:tabs>
          <w:tab w:val="left" w:pos="1200"/>
          <w:tab w:val="left" w:pos="1201"/>
        </w:tabs>
        <w:spacing w:line="320" w:lineRule="exact"/>
        <w:rPr>
          <w:rFonts w:ascii="Cambria" w:hAnsi="Cambria"/>
          <w:sz w:val="24"/>
          <w:szCs w:val="24"/>
        </w:rPr>
      </w:pPr>
      <w:r w:rsidRPr="00C3563E">
        <w:rPr>
          <w:rFonts w:ascii="Cambria" w:hAnsi="Cambria"/>
          <w:sz w:val="24"/>
          <w:szCs w:val="24"/>
        </w:rPr>
        <w:t>All Level I fieldwork must be comparable in</w:t>
      </w:r>
      <w:r w:rsidRPr="00C3563E">
        <w:rPr>
          <w:rFonts w:ascii="Cambria" w:hAnsi="Cambria"/>
          <w:spacing w:val="-5"/>
          <w:sz w:val="24"/>
          <w:szCs w:val="24"/>
        </w:rPr>
        <w:t xml:space="preserve"> </w:t>
      </w:r>
      <w:r w:rsidRPr="00C3563E">
        <w:rPr>
          <w:rFonts w:ascii="Cambria" w:hAnsi="Cambria"/>
          <w:sz w:val="24"/>
          <w:szCs w:val="24"/>
        </w:rPr>
        <w:t>rigor.</w:t>
      </w:r>
    </w:p>
    <w:p w14:paraId="6DA520C6" w14:textId="77777777" w:rsidR="00C949AE" w:rsidRPr="00C3563E" w:rsidRDefault="00C949AE" w:rsidP="000A1EB8">
      <w:pPr>
        <w:pStyle w:val="BodyText"/>
        <w:rPr>
          <w:rFonts w:ascii="Cambria" w:hAnsi="Cambria"/>
          <w:sz w:val="24"/>
          <w:szCs w:val="24"/>
        </w:rPr>
      </w:pPr>
    </w:p>
    <w:p w14:paraId="72E73CFE" w14:textId="77777777" w:rsidR="00C949AE" w:rsidRPr="00C3563E" w:rsidRDefault="00C949AE" w:rsidP="000A1EB8">
      <w:pPr>
        <w:pStyle w:val="BodyText"/>
        <w:rPr>
          <w:rFonts w:ascii="Cambria" w:hAnsi="Cambria"/>
          <w:sz w:val="24"/>
          <w:szCs w:val="24"/>
        </w:rPr>
      </w:pPr>
    </w:p>
    <w:p w14:paraId="2C1BE039" w14:textId="77777777" w:rsidR="00C949AE" w:rsidRDefault="00C949AE" w:rsidP="000A1EB8">
      <w:pPr>
        <w:pStyle w:val="BodyText"/>
        <w:rPr>
          <w:sz w:val="30"/>
        </w:rPr>
      </w:pPr>
    </w:p>
    <w:p w14:paraId="4475BF9A" w14:textId="77777777" w:rsidR="00C949AE" w:rsidRDefault="00C949AE" w:rsidP="000A1EB8">
      <w:pPr>
        <w:pStyle w:val="BodyText"/>
        <w:rPr>
          <w:sz w:val="30"/>
        </w:rPr>
      </w:pPr>
    </w:p>
    <w:p w14:paraId="74444910" w14:textId="77777777" w:rsidR="00C949AE" w:rsidRDefault="00C949AE" w:rsidP="000A1EB8">
      <w:pPr>
        <w:pStyle w:val="BodyText"/>
        <w:rPr>
          <w:sz w:val="30"/>
        </w:rPr>
      </w:pPr>
    </w:p>
    <w:p w14:paraId="5610BDA5" w14:textId="77777777" w:rsidR="00C3563E" w:rsidRDefault="00C3563E" w:rsidP="000A1EB8">
      <w:pPr>
        <w:rPr>
          <w:b/>
          <w:bCs/>
          <w:sz w:val="28"/>
          <w:szCs w:val="28"/>
        </w:rPr>
      </w:pPr>
      <w:r>
        <w:br w:type="page"/>
      </w:r>
    </w:p>
    <w:p w14:paraId="7AB3EE02" w14:textId="445D9B04" w:rsidR="00C949AE" w:rsidRPr="004D7CFF" w:rsidRDefault="00DD517C" w:rsidP="004D7CFF">
      <w:pPr>
        <w:pStyle w:val="BodyText"/>
        <w:jc w:val="center"/>
        <w:rPr>
          <w:rFonts w:ascii="Cambria" w:hAnsi="Cambria"/>
          <w:b/>
          <w:bCs/>
        </w:rPr>
      </w:pPr>
      <w:r w:rsidRPr="004D7CFF">
        <w:rPr>
          <w:rFonts w:ascii="Cambria" w:hAnsi="Cambria"/>
          <w:b/>
          <w:bCs/>
        </w:rPr>
        <w:lastRenderedPageBreak/>
        <w:t>Bossier Parish Community College OTA PROGRAM</w:t>
      </w:r>
    </w:p>
    <w:p w14:paraId="63BEC506" w14:textId="77777777" w:rsidR="00C949AE" w:rsidRPr="00C3563E" w:rsidRDefault="00DD517C" w:rsidP="00C3563E">
      <w:pPr>
        <w:pStyle w:val="Heading2"/>
        <w:ind w:left="0"/>
        <w:rPr>
          <w:rFonts w:ascii="Cambria" w:hAnsi="Cambria"/>
          <w:sz w:val="28"/>
          <w:szCs w:val="28"/>
        </w:rPr>
      </w:pPr>
      <w:bookmarkStart w:id="56" w:name="_Toc114837896"/>
      <w:r w:rsidRPr="00C3563E">
        <w:rPr>
          <w:rFonts w:ascii="Cambria" w:hAnsi="Cambria"/>
          <w:sz w:val="28"/>
          <w:szCs w:val="28"/>
        </w:rPr>
        <w:t>FIELDWORK 1-A ASSIGNMENTS</w:t>
      </w:r>
      <w:bookmarkEnd w:id="56"/>
    </w:p>
    <w:p w14:paraId="28997297" w14:textId="77777777" w:rsidR="00C949AE" w:rsidRDefault="00C949AE">
      <w:pPr>
        <w:pStyle w:val="BodyText"/>
        <w:rPr>
          <w:b/>
          <w:sz w:val="30"/>
        </w:rPr>
      </w:pPr>
    </w:p>
    <w:p w14:paraId="21CDC48D" w14:textId="38880297" w:rsidR="00C949AE" w:rsidRPr="00C3563E" w:rsidRDefault="00CF569E" w:rsidP="000A1EB8">
      <w:pPr>
        <w:spacing w:before="178" w:line="276" w:lineRule="auto"/>
        <w:rPr>
          <w:rFonts w:ascii="Cambria" w:hAnsi="Cambria"/>
          <w:b/>
          <w:i/>
          <w:sz w:val="28"/>
        </w:rPr>
      </w:pPr>
      <w:r w:rsidRPr="00C3563E">
        <w:rPr>
          <w:rFonts w:ascii="Cambria" w:hAnsi="Cambria"/>
          <w:noProof/>
          <w:lang w:bidi="ar-SA"/>
        </w:rPr>
        <mc:AlternateContent>
          <mc:Choice Requires="wps">
            <w:drawing>
              <wp:anchor distT="0" distB="0" distL="0" distR="0" simplePos="0" relativeHeight="251604992" behindDoc="1" locked="0" layoutInCell="1" allowOverlap="1" wp14:anchorId="08FDB373" wp14:editId="42BF1B52">
                <wp:simplePos x="0" y="0"/>
                <wp:positionH relativeFrom="page">
                  <wp:posOffset>667385</wp:posOffset>
                </wp:positionH>
                <wp:positionV relativeFrom="paragraph">
                  <wp:posOffset>871855</wp:posOffset>
                </wp:positionV>
                <wp:extent cx="6438900" cy="1270"/>
                <wp:effectExtent l="0" t="0" r="0" b="0"/>
                <wp:wrapTopAndBottom/>
                <wp:docPr id="49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70"/>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0A12B" id="Freeform 494" o:spid="_x0000_s1026" style="position:absolute;margin-left:52.55pt;margin-top:68.65pt;width:507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" path="m,l10140,e" filled="f" strokecolor="#4f81bc" strokeweight=".48pt">
                <v:path arrowok="t" o:connecttype="custom" o:connectlocs="0,0;6438900,0" o:connectangles="0,0"/>
                <w10:wrap type="topAndBottom" anchorx="page"/>
              </v:shape>
            </w:pict>
          </mc:Fallback>
        </mc:AlternateContent>
      </w:r>
      <w:r w:rsidR="00DD517C" w:rsidRPr="00C3563E">
        <w:rPr>
          <w:rFonts w:ascii="Cambria" w:hAnsi="Cambria"/>
          <w:b/>
          <w:i/>
          <w:color w:val="4F81BC"/>
          <w:sz w:val="28"/>
        </w:rPr>
        <w:t>Specific directions for completing assignments will be provided in their corresponding course (OCTA 203, OCTA 204, OCTA 205) and are based on the area and setting of OT practice in which the fieldwork occurs.</w:t>
      </w:r>
    </w:p>
    <w:p w14:paraId="6DFA29D0" w14:textId="77777777" w:rsidR="00C949AE" w:rsidRDefault="00C949AE">
      <w:pPr>
        <w:spacing w:line="276" w:lineRule="auto"/>
        <w:rPr>
          <w:sz w:val="28"/>
        </w:rPr>
        <w:sectPr w:rsidR="00C949AE" w:rsidSect="000A1EB8">
          <w:pgSz w:w="12240" w:h="15840"/>
          <w:pgMar w:top="1440" w:right="1440" w:bottom="1440" w:left="1440" w:header="720" w:footer="720" w:gutter="0"/>
          <w:cols w:space="720"/>
          <w:docGrid w:linePitch="299"/>
        </w:sectPr>
      </w:pPr>
    </w:p>
    <w:p w14:paraId="3123138A" w14:textId="77777777" w:rsidR="00C949AE" w:rsidRDefault="00C949AE">
      <w:pPr>
        <w:pStyle w:val="BodyText"/>
        <w:rPr>
          <w:b/>
          <w:i/>
          <w:sz w:val="20"/>
        </w:rPr>
      </w:pPr>
    </w:p>
    <w:p w14:paraId="29B15C17" w14:textId="77777777" w:rsidR="00C949AE" w:rsidRDefault="00C949AE">
      <w:pPr>
        <w:pStyle w:val="BodyText"/>
        <w:rPr>
          <w:b/>
          <w:i/>
          <w:sz w:val="20"/>
        </w:rPr>
      </w:pPr>
    </w:p>
    <w:p w14:paraId="1426B8B9" w14:textId="77777777" w:rsidR="00C949AE" w:rsidRDefault="00C949AE">
      <w:pPr>
        <w:pStyle w:val="BodyText"/>
        <w:rPr>
          <w:b/>
          <w:i/>
          <w:sz w:val="20"/>
        </w:rPr>
      </w:pPr>
    </w:p>
    <w:p w14:paraId="2C8946EF" w14:textId="77777777" w:rsidR="00C949AE" w:rsidRDefault="00C949AE">
      <w:pPr>
        <w:pStyle w:val="BodyText"/>
        <w:rPr>
          <w:b/>
          <w:i/>
          <w:sz w:val="20"/>
        </w:rPr>
      </w:pPr>
    </w:p>
    <w:p w14:paraId="2972FB5E" w14:textId="77777777" w:rsidR="00C949AE" w:rsidRDefault="00C949AE">
      <w:pPr>
        <w:pStyle w:val="BodyText"/>
        <w:rPr>
          <w:b/>
          <w:i/>
          <w:sz w:val="20"/>
        </w:rPr>
      </w:pPr>
    </w:p>
    <w:p w14:paraId="3B2215FF" w14:textId="77777777" w:rsidR="00C949AE" w:rsidRDefault="00C949AE">
      <w:pPr>
        <w:pStyle w:val="BodyText"/>
        <w:rPr>
          <w:b/>
          <w:i/>
          <w:sz w:val="20"/>
        </w:rPr>
      </w:pPr>
    </w:p>
    <w:p w14:paraId="25B2B11A" w14:textId="77777777" w:rsidR="00C949AE" w:rsidRDefault="00C949AE">
      <w:pPr>
        <w:pStyle w:val="BodyText"/>
        <w:rPr>
          <w:b/>
          <w:i/>
          <w:sz w:val="20"/>
        </w:rPr>
      </w:pPr>
    </w:p>
    <w:p w14:paraId="534107A3" w14:textId="77777777" w:rsidR="00C949AE" w:rsidRDefault="00C949AE">
      <w:pPr>
        <w:pStyle w:val="BodyText"/>
        <w:spacing w:before="11"/>
        <w:rPr>
          <w:b/>
          <w:i/>
          <w:sz w:val="21"/>
        </w:rPr>
      </w:pPr>
    </w:p>
    <w:p w14:paraId="09D44913" w14:textId="7EC8A563" w:rsidR="00C949AE" w:rsidRDefault="00DD517C" w:rsidP="004D7CFF">
      <w:pPr>
        <w:pStyle w:val="Heading1"/>
        <w:ind w:left="0"/>
        <w:rPr>
          <w:rFonts w:ascii="Cambria" w:hAnsi="Cambria"/>
        </w:rPr>
      </w:pPr>
      <w:bookmarkStart w:id="57" w:name="_Toc114837897"/>
      <w:r w:rsidRPr="004D7CFF">
        <w:rPr>
          <w:rFonts w:ascii="Cambria" w:hAnsi="Cambria"/>
        </w:rPr>
        <w:t>UNIT I</w:t>
      </w:r>
      <w:r w:rsidR="00234586">
        <w:rPr>
          <w:rFonts w:ascii="Cambria" w:hAnsi="Cambria"/>
        </w:rPr>
        <w:t>V</w:t>
      </w:r>
      <w:r w:rsidR="00A97415">
        <w:rPr>
          <w:rFonts w:ascii="Cambria" w:hAnsi="Cambria"/>
        </w:rPr>
        <w:t xml:space="preserve">: </w:t>
      </w:r>
      <w:r w:rsidR="00C3563E" w:rsidRPr="004D7CFF">
        <w:rPr>
          <w:rFonts w:ascii="Cambria" w:hAnsi="Cambria"/>
        </w:rPr>
        <w:t>L</w:t>
      </w:r>
      <w:r w:rsidRPr="004D7CFF">
        <w:rPr>
          <w:rFonts w:ascii="Cambria" w:hAnsi="Cambria"/>
        </w:rPr>
        <w:t>EVEL</w:t>
      </w:r>
      <w:r w:rsidRPr="004D7CFF">
        <w:rPr>
          <w:rFonts w:ascii="Cambria" w:hAnsi="Cambria"/>
          <w:spacing w:val="-52"/>
        </w:rPr>
        <w:t xml:space="preserve"> </w:t>
      </w:r>
      <w:r w:rsidRPr="004D7CFF">
        <w:rPr>
          <w:rFonts w:ascii="Cambria" w:hAnsi="Cambria"/>
        </w:rPr>
        <w:t>I-</w:t>
      </w:r>
      <w:r w:rsidR="004D7CFF">
        <w:rPr>
          <w:rFonts w:ascii="Cambria" w:hAnsi="Cambria"/>
        </w:rPr>
        <w:t>B</w:t>
      </w:r>
      <w:bookmarkEnd w:id="57"/>
    </w:p>
    <w:p w14:paraId="1A075BAC" w14:textId="77777777" w:rsidR="004D7CFF" w:rsidRDefault="004D7CFF" w:rsidP="004D7CFF">
      <w:pPr>
        <w:pStyle w:val="BodyText"/>
      </w:pPr>
    </w:p>
    <w:p w14:paraId="300402FE" w14:textId="2069E874" w:rsidR="00C949AE" w:rsidRPr="004D7CFF" w:rsidRDefault="00DD517C" w:rsidP="004D7CFF">
      <w:pPr>
        <w:pStyle w:val="BodyText"/>
        <w:jc w:val="center"/>
        <w:rPr>
          <w:rFonts w:asciiTheme="majorHAnsi" w:hAnsiTheme="majorHAnsi"/>
          <w:sz w:val="72"/>
          <w:szCs w:val="72"/>
        </w:rPr>
      </w:pPr>
      <w:r w:rsidRPr="004D7CFF">
        <w:rPr>
          <w:rFonts w:asciiTheme="majorHAnsi" w:hAnsiTheme="majorHAnsi"/>
          <w:sz w:val="72"/>
          <w:szCs w:val="72"/>
        </w:rPr>
        <w:t>Spring Semester</w:t>
      </w:r>
    </w:p>
    <w:p w14:paraId="24F3A0BE" w14:textId="77777777" w:rsidR="00C949AE" w:rsidRDefault="00C949AE">
      <w:pPr>
        <w:jc w:val="center"/>
        <w:rPr>
          <w:sz w:val="72"/>
        </w:rPr>
        <w:sectPr w:rsidR="00C949AE" w:rsidSect="000A1EB8">
          <w:pgSz w:w="12240" w:h="15840"/>
          <w:pgMar w:top="1440" w:right="1440" w:bottom="1440" w:left="1440" w:header="720" w:footer="720" w:gutter="0"/>
          <w:cols w:space="720"/>
          <w:docGrid w:linePitch="299"/>
        </w:sectPr>
      </w:pPr>
    </w:p>
    <w:p w14:paraId="598C3390" w14:textId="534EC83B" w:rsidR="00C949AE" w:rsidRPr="00F1418C" w:rsidRDefault="00DD517C" w:rsidP="000A1EB8">
      <w:pPr>
        <w:pStyle w:val="Heading2"/>
        <w:ind w:left="0"/>
        <w:rPr>
          <w:sz w:val="32"/>
          <w:szCs w:val="32"/>
        </w:rPr>
      </w:pPr>
      <w:bookmarkStart w:id="58" w:name="_Toc114837898"/>
      <w:r w:rsidRPr="00F1418C">
        <w:rPr>
          <w:rFonts w:ascii="Cambria" w:hAnsi="Cambria"/>
          <w:sz w:val="32"/>
          <w:szCs w:val="32"/>
        </w:rPr>
        <w:lastRenderedPageBreak/>
        <w:t xml:space="preserve">COE Guidelines for an Occupational Therapy Fieldwork Experience </w:t>
      </w:r>
      <w:r w:rsidR="00C3563E" w:rsidRPr="00F1418C">
        <w:rPr>
          <w:rFonts w:ascii="Cambria" w:hAnsi="Cambria"/>
          <w:sz w:val="32"/>
          <w:szCs w:val="32"/>
        </w:rPr>
        <w:t>–</w:t>
      </w:r>
      <w:r w:rsidRPr="00F1418C">
        <w:rPr>
          <w:rFonts w:ascii="Cambria" w:hAnsi="Cambria"/>
          <w:sz w:val="32"/>
          <w:szCs w:val="32"/>
        </w:rPr>
        <w:t xml:space="preserve"> Level</w:t>
      </w:r>
      <w:r w:rsidR="00C3563E" w:rsidRPr="00F1418C">
        <w:rPr>
          <w:rFonts w:ascii="Cambria" w:hAnsi="Cambria"/>
          <w:sz w:val="32"/>
          <w:szCs w:val="32"/>
        </w:rPr>
        <w:t xml:space="preserve"> </w:t>
      </w:r>
      <w:r w:rsidRPr="00F1418C">
        <w:rPr>
          <w:rFonts w:ascii="Cambria" w:hAnsi="Cambria"/>
          <w:sz w:val="32"/>
          <w:szCs w:val="32"/>
        </w:rPr>
        <w:t>I</w:t>
      </w:r>
      <w:r w:rsidRPr="00F1418C">
        <w:rPr>
          <w:sz w:val="32"/>
          <w:szCs w:val="32"/>
        </w:rPr>
        <w:t xml:space="preserve"> Definition and Purpose</w:t>
      </w:r>
      <w:bookmarkEnd w:id="58"/>
    </w:p>
    <w:p w14:paraId="0CAE0B66" w14:textId="77777777" w:rsidR="00977852" w:rsidRDefault="00977852" w:rsidP="000A1EB8">
      <w:pPr>
        <w:spacing w:before="76" w:line="237" w:lineRule="auto"/>
        <w:rPr>
          <w:rFonts w:ascii="Cambria" w:hAnsi="Cambria"/>
          <w:sz w:val="24"/>
          <w:szCs w:val="24"/>
        </w:rPr>
      </w:pPr>
    </w:p>
    <w:p w14:paraId="7F90983F" w14:textId="77777777" w:rsidR="00977852" w:rsidRPr="00977852" w:rsidRDefault="00977852" w:rsidP="000A1EB8">
      <w:pPr>
        <w:spacing w:before="76" w:line="237" w:lineRule="auto"/>
        <w:rPr>
          <w:rFonts w:ascii="Cambria" w:hAnsi="Cambria"/>
          <w:sz w:val="24"/>
          <w:szCs w:val="24"/>
        </w:rPr>
      </w:pPr>
      <w:r w:rsidRPr="00977852">
        <w:rPr>
          <w:rFonts w:ascii="Cambria" w:hAnsi="Cambria"/>
          <w:sz w:val="24"/>
          <w:szCs w:val="24"/>
        </w:rPr>
        <w:t>The AOTA ACOTE 2018 Standards describe the goal of Level 1 Fieldwork " to introduce students to fieldwork, apply knowledge to practice, and develop understanding of the needs of clients.”</w:t>
      </w:r>
    </w:p>
    <w:p w14:paraId="692DA916" w14:textId="77777777" w:rsidR="00977852" w:rsidRPr="00977852" w:rsidRDefault="00977852" w:rsidP="000A1EB8">
      <w:pPr>
        <w:spacing w:before="76" w:line="237" w:lineRule="auto"/>
        <w:rPr>
          <w:rFonts w:ascii="Cambria" w:hAnsi="Cambria"/>
          <w:sz w:val="24"/>
          <w:szCs w:val="24"/>
        </w:rPr>
      </w:pPr>
    </w:p>
    <w:p w14:paraId="17BCA91B" w14:textId="77777777" w:rsidR="00977852" w:rsidRPr="00977852" w:rsidRDefault="00977852" w:rsidP="000A1EB8">
      <w:pPr>
        <w:spacing w:before="76" w:line="237" w:lineRule="auto"/>
        <w:rPr>
          <w:rFonts w:ascii="Cambria" w:hAnsi="Cambria"/>
          <w:sz w:val="24"/>
          <w:szCs w:val="24"/>
        </w:rPr>
      </w:pPr>
      <w:r w:rsidRPr="00977852">
        <w:rPr>
          <w:rFonts w:ascii="Cambria" w:hAnsi="Cambria"/>
          <w:sz w:val="24"/>
          <w:szCs w:val="24"/>
        </w:rPr>
        <w:t>Level 1 Fieldwork is not intended to develop independent performance, but to "include experiences designed to enrich didactic coursework through directed observation and participation in selected aspects of the occupational therapy process."</w:t>
      </w:r>
    </w:p>
    <w:p w14:paraId="3BB02ACE" w14:textId="77777777" w:rsidR="00977852" w:rsidRPr="00977852" w:rsidRDefault="00977852" w:rsidP="000A1EB8">
      <w:pPr>
        <w:spacing w:before="76" w:line="237" w:lineRule="auto"/>
        <w:rPr>
          <w:rFonts w:ascii="Cambria" w:hAnsi="Cambria"/>
          <w:sz w:val="24"/>
          <w:szCs w:val="24"/>
        </w:rPr>
      </w:pPr>
    </w:p>
    <w:p w14:paraId="10113AAB" w14:textId="50236787" w:rsidR="00977852" w:rsidRPr="00977852" w:rsidRDefault="00977852" w:rsidP="000A1EB8">
      <w:pPr>
        <w:spacing w:before="76" w:line="237" w:lineRule="auto"/>
        <w:rPr>
          <w:rFonts w:ascii="Cambria" w:hAnsi="Cambria"/>
          <w:sz w:val="24"/>
          <w:szCs w:val="24"/>
        </w:rPr>
      </w:pPr>
      <w:r w:rsidRPr="00977852">
        <w:rPr>
          <w:rFonts w:ascii="Cambria" w:hAnsi="Cambria"/>
          <w:sz w:val="24"/>
          <w:szCs w:val="24"/>
        </w:rPr>
        <w:t>Services may be provided to a variety of populations through a variety of settings. Experiences may include those directly related to occupational therapy, as well as other situations to enhance an understanding of the developmental stages, tasks, and roles of individuals throughout the life span. Day care centers, schools, neighborhood centers, hospice, homeless shelters, community mental health centers, and therapeutic activity or</w:t>
      </w:r>
      <w:r>
        <w:rPr>
          <w:rFonts w:ascii="Cambria" w:hAnsi="Cambria"/>
          <w:sz w:val="24"/>
          <w:szCs w:val="24"/>
        </w:rPr>
        <w:t xml:space="preserve"> </w:t>
      </w:r>
      <w:r w:rsidRPr="00977852">
        <w:rPr>
          <w:rFonts w:ascii="Cambria" w:hAnsi="Cambria"/>
          <w:sz w:val="24"/>
          <w:szCs w:val="24"/>
        </w:rPr>
        <w:t>work centers are among the many possible sites. Level 1 Fieldwork may also include</w:t>
      </w:r>
      <w:r>
        <w:rPr>
          <w:rFonts w:ascii="Cambria" w:hAnsi="Cambria"/>
          <w:sz w:val="24"/>
          <w:szCs w:val="24"/>
        </w:rPr>
        <w:t xml:space="preserve"> </w:t>
      </w:r>
      <w:r w:rsidRPr="00977852">
        <w:rPr>
          <w:rFonts w:ascii="Cambria" w:hAnsi="Cambria"/>
          <w:sz w:val="24"/>
          <w:szCs w:val="24"/>
        </w:rPr>
        <w:t>services management and administrative experiences in occupational therapy settings, community agencies, or environmental analysis experiences. Populations may include disabled or well populations; age-specific or diagnosis-specific clients.</w:t>
      </w:r>
    </w:p>
    <w:p w14:paraId="00047E67" w14:textId="77777777" w:rsidR="00977852" w:rsidRPr="00977852" w:rsidRDefault="00977852" w:rsidP="000A1EB8">
      <w:pPr>
        <w:spacing w:before="76" w:line="237" w:lineRule="auto"/>
        <w:rPr>
          <w:rFonts w:ascii="Cambria" w:hAnsi="Cambria"/>
          <w:sz w:val="24"/>
          <w:szCs w:val="24"/>
        </w:rPr>
      </w:pPr>
    </w:p>
    <w:p w14:paraId="44A454A1" w14:textId="1FD7161B" w:rsidR="00977852" w:rsidRDefault="00977852" w:rsidP="000A1EB8">
      <w:pPr>
        <w:spacing w:before="76" w:line="237" w:lineRule="auto"/>
        <w:rPr>
          <w:rFonts w:ascii="Cambria" w:hAnsi="Cambria"/>
          <w:sz w:val="24"/>
          <w:szCs w:val="24"/>
        </w:rPr>
      </w:pPr>
      <w:r w:rsidRPr="00977852">
        <w:rPr>
          <w:rFonts w:ascii="Cambria" w:hAnsi="Cambria"/>
          <w:sz w:val="24"/>
          <w:szCs w:val="24"/>
        </w:rPr>
        <w:t xml:space="preserve">Qualified personnel for supervision of Level 1 Fieldwork may include, but are not limited to, currently </w:t>
      </w:r>
      <w:r w:rsidR="00DF75DE" w:rsidRPr="00977852">
        <w:rPr>
          <w:rFonts w:ascii="Cambria" w:hAnsi="Cambria"/>
          <w:sz w:val="24"/>
          <w:szCs w:val="24"/>
        </w:rPr>
        <w:t>licensed,</w:t>
      </w:r>
      <w:r w:rsidRPr="00977852">
        <w:rPr>
          <w:rFonts w:ascii="Cambria" w:hAnsi="Cambria"/>
          <w:sz w:val="24"/>
          <w:szCs w:val="24"/>
        </w:rPr>
        <w:t xml:space="preserve"> or otherwise regulated occupational therapists and occupational therapy assistants, psychologists, physician assistants, teachers, social workers, physicians, speech language pathologists, nurses, and physical therapists. The supervisors must be knowledgeable about occupational therapy and cognizant of the goals and objectives of the Level 1 Fieldwork experience.</w:t>
      </w:r>
    </w:p>
    <w:p w14:paraId="569FFA58" w14:textId="77777777" w:rsidR="00977852" w:rsidRDefault="00977852" w:rsidP="00977852">
      <w:pPr>
        <w:spacing w:before="76" w:line="237" w:lineRule="auto"/>
        <w:ind w:left="1008" w:right="1008"/>
        <w:rPr>
          <w:rFonts w:ascii="Cambria" w:hAnsi="Cambria"/>
          <w:sz w:val="24"/>
          <w:szCs w:val="24"/>
        </w:rPr>
      </w:pPr>
    </w:p>
    <w:p w14:paraId="68407294" w14:textId="77777777" w:rsidR="00977852" w:rsidRDefault="00977852">
      <w:pPr>
        <w:rPr>
          <w:rFonts w:ascii="Cambria" w:hAnsi="Cambria"/>
          <w:position w:val="17"/>
          <w:sz w:val="24"/>
          <w:szCs w:val="24"/>
        </w:rPr>
      </w:pPr>
      <w:r>
        <w:rPr>
          <w:rFonts w:ascii="Cambria" w:hAnsi="Cambria"/>
          <w:position w:val="17"/>
          <w:sz w:val="24"/>
          <w:szCs w:val="24"/>
        </w:rPr>
        <w:br w:type="page"/>
      </w:r>
    </w:p>
    <w:p w14:paraId="3D767C33" w14:textId="6344D2D8" w:rsidR="00C949AE" w:rsidRPr="00977852" w:rsidRDefault="00DD517C" w:rsidP="00977852">
      <w:pPr>
        <w:pStyle w:val="Heading2"/>
        <w:rPr>
          <w:rFonts w:ascii="Cambria" w:hAnsi="Cambria"/>
          <w:sz w:val="28"/>
          <w:szCs w:val="28"/>
        </w:rPr>
      </w:pPr>
      <w:bookmarkStart w:id="59" w:name="_Toc114837899"/>
      <w:bookmarkStart w:id="60" w:name="_Hlk88124796"/>
      <w:r w:rsidRPr="00977852">
        <w:rPr>
          <w:rFonts w:ascii="Cambria" w:hAnsi="Cambria"/>
          <w:sz w:val="28"/>
          <w:szCs w:val="28"/>
        </w:rPr>
        <w:lastRenderedPageBreak/>
        <w:t xml:space="preserve">Level I-B </w:t>
      </w:r>
      <w:r w:rsidR="00977852">
        <w:rPr>
          <w:rFonts w:ascii="Cambria" w:hAnsi="Cambria"/>
          <w:sz w:val="28"/>
          <w:szCs w:val="28"/>
        </w:rPr>
        <w:t xml:space="preserve">STUDENT </w:t>
      </w:r>
      <w:r w:rsidR="00484F72">
        <w:rPr>
          <w:rFonts w:ascii="Cambria" w:hAnsi="Cambria"/>
          <w:sz w:val="28"/>
          <w:szCs w:val="28"/>
        </w:rPr>
        <w:t>Expectations</w:t>
      </w:r>
      <w:bookmarkEnd w:id="59"/>
    </w:p>
    <w:p w14:paraId="48ED5CA9" w14:textId="6D392E5B" w:rsidR="00977852" w:rsidRDefault="00DD517C" w:rsidP="005D3F33">
      <w:pPr>
        <w:pStyle w:val="ListParagraph"/>
        <w:numPr>
          <w:ilvl w:val="0"/>
          <w:numId w:val="46"/>
        </w:numPr>
        <w:tabs>
          <w:tab w:val="left" w:pos="1488"/>
          <w:tab w:val="left" w:pos="1489"/>
        </w:tabs>
        <w:spacing w:before="161"/>
        <w:ind w:left="0"/>
        <w:rPr>
          <w:rFonts w:ascii="Cambria" w:hAnsi="Cambria"/>
          <w:sz w:val="24"/>
          <w:szCs w:val="24"/>
        </w:rPr>
      </w:pPr>
      <w:r w:rsidRPr="00977852">
        <w:rPr>
          <w:rFonts w:ascii="Cambria" w:hAnsi="Cambria"/>
          <w:sz w:val="24"/>
          <w:szCs w:val="24"/>
        </w:rPr>
        <w:t xml:space="preserve">The Level 1-B Fieldwork experience is designed to build a student’s performance in skills, attitude, professional </w:t>
      </w:r>
      <w:r w:rsidR="00DF75DE" w:rsidRPr="00977852">
        <w:rPr>
          <w:rFonts w:ascii="Cambria" w:hAnsi="Cambria"/>
          <w:sz w:val="24"/>
          <w:szCs w:val="24"/>
        </w:rPr>
        <w:t>behaviors,</w:t>
      </w:r>
      <w:r w:rsidRPr="00977852">
        <w:rPr>
          <w:rFonts w:ascii="Cambria" w:hAnsi="Cambria"/>
          <w:sz w:val="24"/>
          <w:szCs w:val="24"/>
        </w:rPr>
        <w:t xml:space="preserve"> and general knowledge in a variety of traditional and non-traditional sites. </w:t>
      </w:r>
    </w:p>
    <w:p w14:paraId="05878D5E" w14:textId="6B11FAF4" w:rsidR="00C949AE" w:rsidRDefault="00DD517C" w:rsidP="005D3F33">
      <w:pPr>
        <w:pStyle w:val="ListParagraph"/>
        <w:numPr>
          <w:ilvl w:val="0"/>
          <w:numId w:val="46"/>
        </w:numPr>
        <w:tabs>
          <w:tab w:val="left" w:pos="1488"/>
          <w:tab w:val="left" w:pos="1489"/>
        </w:tabs>
        <w:spacing w:before="161"/>
        <w:ind w:left="0"/>
        <w:rPr>
          <w:rFonts w:ascii="Cambria" w:hAnsi="Cambria"/>
          <w:sz w:val="24"/>
          <w:szCs w:val="24"/>
        </w:rPr>
      </w:pPr>
      <w:r w:rsidRPr="00977852">
        <w:rPr>
          <w:rFonts w:ascii="Cambria" w:hAnsi="Cambria"/>
          <w:sz w:val="24"/>
          <w:szCs w:val="24"/>
        </w:rPr>
        <w:t xml:space="preserve">Students will increase their observational, assessment, </w:t>
      </w:r>
      <w:r w:rsidR="00DF75DE" w:rsidRPr="00977852">
        <w:rPr>
          <w:rFonts w:ascii="Cambria" w:hAnsi="Cambria"/>
          <w:sz w:val="24"/>
          <w:szCs w:val="24"/>
        </w:rPr>
        <w:t>intervention,</w:t>
      </w:r>
      <w:r w:rsidRPr="00977852">
        <w:rPr>
          <w:rFonts w:ascii="Cambria" w:hAnsi="Cambria"/>
          <w:sz w:val="24"/>
          <w:szCs w:val="24"/>
        </w:rPr>
        <w:t xml:space="preserve"> and documentation skills by having the opportunity to apply didactic learning and theory of occupational therapy to real work environments under the supervision of an OTR or</w:t>
      </w:r>
      <w:r w:rsidRPr="00977852">
        <w:rPr>
          <w:rFonts w:ascii="Cambria" w:hAnsi="Cambria"/>
          <w:spacing w:val="-3"/>
          <w:sz w:val="24"/>
          <w:szCs w:val="24"/>
        </w:rPr>
        <w:t xml:space="preserve"> </w:t>
      </w:r>
      <w:r w:rsidRPr="00977852">
        <w:rPr>
          <w:rFonts w:ascii="Cambria" w:hAnsi="Cambria"/>
          <w:sz w:val="24"/>
          <w:szCs w:val="24"/>
        </w:rPr>
        <w:t>COTA.</w:t>
      </w:r>
    </w:p>
    <w:p w14:paraId="72DEAB1B" w14:textId="77777777" w:rsidR="00977852" w:rsidRPr="00977852" w:rsidRDefault="00977852" w:rsidP="005D3F33">
      <w:pPr>
        <w:pStyle w:val="ListParagraph"/>
        <w:tabs>
          <w:tab w:val="left" w:pos="1488"/>
          <w:tab w:val="left" w:pos="1489"/>
        </w:tabs>
        <w:spacing w:before="4"/>
        <w:ind w:left="0" w:firstLine="0"/>
        <w:rPr>
          <w:rFonts w:ascii="Cambria" w:hAnsi="Cambria"/>
          <w:sz w:val="16"/>
          <w:szCs w:val="16"/>
        </w:rPr>
      </w:pPr>
    </w:p>
    <w:p w14:paraId="3C4704A6" w14:textId="3E6A028D" w:rsidR="00C949AE" w:rsidRDefault="00DD517C" w:rsidP="005D3F33">
      <w:pPr>
        <w:pStyle w:val="ListParagraph"/>
        <w:numPr>
          <w:ilvl w:val="0"/>
          <w:numId w:val="46"/>
        </w:numPr>
        <w:tabs>
          <w:tab w:val="left" w:pos="1488"/>
          <w:tab w:val="left" w:pos="1489"/>
        </w:tabs>
        <w:spacing w:before="4"/>
        <w:ind w:left="0"/>
        <w:rPr>
          <w:rFonts w:ascii="Cambria" w:hAnsi="Cambria"/>
          <w:sz w:val="24"/>
          <w:szCs w:val="24"/>
        </w:rPr>
      </w:pPr>
      <w:r w:rsidRPr="00977852">
        <w:rPr>
          <w:rFonts w:ascii="Cambria" w:hAnsi="Cambria"/>
          <w:sz w:val="24"/>
          <w:szCs w:val="24"/>
        </w:rPr>
        <w:t>The Level 1-B Fieldwork experience is part of the requirements of OCTA 217 – Fieldwork 1-B. Students will be assigned to two</w:t>
      </w:r>
      <w:r w:rsidR="001F3D46">
        <w:rPr>
          <w:rFonts w:ascii="Cambria" w:hAnsi="Cambria"/>
          <w:sz w:val="24"/>
          <w:szCs w:val="24"/>
        </w:rPr>
        <w:t xml:space="preserve"> </w:t>
      </w:r>
      <w:r w:rsidR="001F3D46" w:rsidRPr="00977852">
        <w:rPr>
          <w:rFonts w:ascii="Cambria" w:hAnsi="Cambria"/>
          <w:sz w:val="24"/>
          <w:szCs w:val="24"/>
        </w:rPr>
        <w:t>one-week</w:t>
      </w:r>
      <w:r w:rsidRPr="00977852">
        <w:rPr>
          <w:rFonts w:ascii="Cambria" w:hAnsi="Cambria"/>
          <w:sz w:val="24"/>
          <w:szCs w:val="24"/>
        </w:rPr>
        <w:t xml:space="preserve"> fieldwork rotations for a total minimum of 70 hours (or full time equivalent) of fieldwork I-B</w:t>
      </w:r>
      <w:r w:rsidRPr="00977852">
        <w:rPr>
          <w:rFonts w:ascii="Cambria" w:hAnsi="Cambria"/>
          <w:spacing w:val="-3"/>
          <w:sz w:val="24"/>
          <w:szCs w:val="24"/>
        </w:rPr>
        <w:t xml:space="preserve"> </w:t>
      </w:r>
      <w:r w:rsidRPr="00977852">
        <w:rPr>
          <w:rFonts w:ascii="Cambria" w:hAnsi="Cambria"/>
          <w:sz w:val="24"/>
          <w:szCs w:val="24"/>
        </w:rPr>
        <w:t>experience.</w:t>
      </w:r>
    </w:p>
    <w:p w14:paraId="53AE526F" w14:textId="77777777" w:rsidR="00977852" w:rsidRPr="00977852" w:rsidRDefault="00977852" w:rsidP="005D3F33">
      <w:pPr>
        <w:pStyle w:val="ListParagraph"/>
        <w:tabs>
          <w:tab w:val="left" w:pos="1488"/>
          <w:tab w:val="left" w:pos="1489"/>
        </w:tabs>
        <w:spacing w:before="4"/>
        <w:ind w:left="0" w:firstLine="0"/>
        <w:rPr>
          <w:rFonts w:ascii="Cambria" w:hAnsi="Cambria"/>
          <w:sz w:val="16"/>
          <w:szCs w:val="16"/>
        </w:rPr>
      </w:pPr>
    </w:p>
    <w:p w14:paraId="4D52E78C" w14:textId="5293B138" w:rsidR="00C949AE" w:rsidRPr="00977852" w:rsidRDefault="00DD517C" w:rsidP="005D3F33">
      <w:pPr>
        <w:pStyle w:val="ListParagraph"/>
        <w:numPr>
          <w:ilvl w:val="0"/>
          <w:numId w:val="46"/>
        </w:numPr>
        <w:tabs>
          <w:tab w:val="left" w:pos="1488"/>
          <w:tab w:val="left" w:pos="1489"/>
        </w:tabs>
        <w:spacing w:before="1"/>
        <w:ind w:left="0"/>
        <w:rPr>
          <w:rFonts w:ascii="Cambria" w:hAnsi="Cambria"/>
          <w:sz w:val="24"/>
          <w:szCs w:val="24"/>
        </w:rPr>
      </w:pPr>
      <w:r w:rsidRPr="00977852">
        <w:rPr>
          <w:rFonts w:ascii="Cambria" w:hAnsi="Cambria"/>
          <w:sz w:val="24"/>
          <w:szCs w:val="24"/>
        </w:rPr>
        <w:t xml:space="preserve">During Level I-B, fieldwork students are supervised by an OTR or COTA and </w:t>
      </w:r>
      <w:r w:rsidR="00DF75DE" w:rsidRPr="00977852">
        <w:rPr>
          <w:rFonts w:ascii="Cambria" w:hAnsi="Cambria"/>
          <w:sz w:val="24"/>
          <w:szCs w:val="24"/>
        </w:rPr>
        <w:t>could</w:t>
      </w:r>
      <w:r w:rsidRPr="00977852">
        <w:rPr>
          <w:rFonts w:ascii="Cambria" w:hAnsi="Cambria"/>
          <w:sz w:val="24"/>
          <w:szCs w:val="24"/>
        </w:rPr>
        <w:t xml:space="preserve"> observe, assess, practice documentation, begin treatment planning and in most cases get some rudimentary hands-on experience. Level I-B can be viewed as a stepping-stone in the synthesis of knowledge and skill required to facilitate future client’s road to function. It can be to the student’s advantage to be assertive asking for hands-on experience with clients. Previous courses taken and current courses are listed under Program Curriculum</w:t>
      </w:r>
      <w:r w:rsidR="00977852">
        <w:rPr>
          <w:rFonts w:ascii="Cambria" w:hAnsi="Cambria"/>
          <w:sz w:val="24"/>
          <w:szCs w:val="24"/>
        </w:rPr>
        <w:t xml:space="preserve"> </w:t>
      </w:r>
      <w:r w:rsidRPr="00977852">
        <w:rPr>
          <w:rFonts w:ascii="Cambria" w:hAnsi="Cambria"/>
          <w:sz w:val="24"/>
          <w:szCs w:val="24"/>
        </w:rPr>
        <w:t>(available in “</w:t>
      </w:r>
      <w:r w:rsidR="00655975">
        <w:rPr>
          <w:rFonts w:ascii="Cambria" w:hAnsi="Cambria"/>
          <w:sz w:val="24"/>
          <w:szCs w:val="24"/>
        </w:rPr>
        <w:t>Resources</w:t>
      </w:r>
      <w:r w:rsidRPr="00977852">
        <w:rPr>
          <w:rFonts w:ascii="Cambria" w:hAnsi="Cambria"/>
          <w:sz w:val="24"/>
          <w:szCs w:val="24"/>
        </w:rPr>
        <w:t>”).</w:t>
      </w:r>
    </w:p>
    <w:p w14:paraId="530D3852" w14:textId="77777777" w:rsidR="00977852" w:rsidRPr="00977852" w:rsidRDefault="00977852" w:rsidP="005D3F33">
      <w:pPr>
        <w:pStyle w:val="ListParagraph"/>
        <w:tabs>
          <w:tab w:val="left" w:pos="1488"/>
          <w:tab w:val="left" w:pos="1489"/>
        </w:tabs>
        <w:spacing w:before="10"/>
        <w:ind w:left="0" w:firstLine="0"/>
        <w:rPr>
          <w:rFonts w:ascii="Cambria" w:hAnsi="Cambria"/>
          <w:sz w:val="16"/>
          <w:szCs w:val="16"/>
        </w:rPr>
      </w:pPr>
    </w:p>
    <w:p w14:paraId="0089BE34" w14:textId="1C9D2125" w:rsidR="00C949AE" w:rsidRPr="00977852" w:rsidRDefault="00DD517C" w:rsidP="005D3F33">
      <w:pPr>
        <w:pStyle w:val="ListParagraph"/>
        <w:numPr>
          <w:ilvl w:val="0"/>
          <w:numId w:val="46"/>
        </w:numPr>
        <w:tabs>
          <w:tab w:val="left" w:pos="1488"/>
          <w:tab w:val="left" w:pos="1489"/>
        </w:tabs>
        <w:spacing w:before="10"/>
        <w:ind w:left="0"/>
        <w:rPr>
          <w:rFonts w:ascii="Cambria" w:hAnsi="Cambria"/>
          <w:sz w:val="24"/>
          <w:szCs w:val="24"/>
        </w:rPr>
      </w:pPr>
      <w:r w:rsidRPr="00977852">
        <w:rPr>
          <w:rFonts w:ascii="Cambria" w:hAnsi="Cambria"/>
          <w:sz w:val="24"/>
          <w:szCs w:val="24"/>
        </w:rPr>
        <w:t>The focus of one of the level I-B fieldwork experiences is on the psychological and social factors that influence engagement in occupation regardless of the practice</w:t>
      </w:r>
      <w:r w:rsidRPr="00977852">
        <w:rPr>
          <w:rFonts w:ascii="Cambria" w:hAnsi="Cambria"/>
          <w:spacing w:val="-1"/>
          <w:sz w:val="24"/>
          <w:szCs w:val="24"/>
        </w:rPr>
        <w:t xml:space="preserve"> </w:t>
      </w:r>
      <w:r w:rsidRPr="00977852">
        <w:rPr>
          <w:rFonts w:ascii="Cambria" w:hAnsi="Cambria"/>
          <w:sz w:val="24"/>
          <w:szCs w:val="24"/>
        </w:rPr>
        <w:t>setting.</w:t>
      </w:r>
    </w:p>
    <w:p w14:paraId="3AE36802" w14:textId="77777777" w:rsidR="00977852" w:rsidRPr="00977852" w:rsidRDefault="00977852" w:rsidP="005D3F33">
      <w:pPr>
        <w:pStyle w:val="ListParagraph"/>
        <w:tabs>
          <w:tab w:val="left" w:pos="1488"/>
          <w:tab w:val="left" w:pos="1489"/>
        </w:tabs>
        <w:spacing w:before="2"/>
        <w:ind w:left="0" w:firstLine="0"/>
        <w:rPr>
          <w:rFonts w:ascii="Cambria" w:hAnsi="Cambria"/>
          <w:sz w:val="16"/>
          <w:szCs w:val="16"/>
        </w:rPr>
      </w:pPr>
    </w:p>
    <w:p w14:paraId="3F528A49" w14:textId="13123ED4" w:rsidR="00C949AE" w:rsidRPr="00977852" w:rsidRDefault="00DD517C" w:rsidP="005D3F33">
      <w:pPr>
        <w:pStyle w:val="ListParagraph"/>
        <w:numPr>
          <w:ilvl w:val="0"/>
          <w:numId w:val="46"/>
        </w:numPr>
        <w:tabs>
          <w:tab w:val="left" w:pos="1488"/>
          <w:tab w:val="left" w:pos="1489"/>
        </w:tabs>
        <w:spacing w:before="2"/>
        <w:ind w:left="0"/>
        <w:rPr>
          <w:rFonts w:ascii="Cambria" w:hAnsi="Cambria"/>
          <w:sz w:val="24"/>
          <w:szCs w:val="24"/>
        </w:rPr>
      </w:pPr>
      <w:r w:rsidRPr="00977852">
        <w:rPr>
          <w:rFonts w:ascii="Cambria" w:hAnsi="Cambria"/>
          <w:sz w:val="24"/>
          <w:szCs w:val="24"/>
        </w:rPr>
        <w:t>Fieldwork educators will evaluate student’s performance using the Fieldwork 1-B Student Evaluation Form (available in this section, on CANVAS and in “</w:t>
      </w:r>
      <w:r w:rsidR="00655975">
        <w:rPr>
          <w:rFonts w:ascii="Cambria" w:hAnsi="Cambria"/>
          <w:sz w:val="24"/>
          <w:szCs w:val="24"/>
        </w:rPr>
        <w:t>Forms</w:t>
      </w:r>
      <w:r w:rsidRPr="00977852">
        <w:rPr>
          <w:rFonts w:ascii="Cambria" w:hAnsi="Cambria"/>
          <w:sz w:val="24"/>
          <w:szCs w:val="24"/>
        </w:rPr>
        <w:t>”). An action plan will be implemented in the event of any score less than 7. (See Action Plan in this section) It is the student’s responsibility to make sure the Student Evaluation Form is completed and returned to the AFWC along with assignments within one week of completing each Level I-B</w:t>
      </w:r>
      <w:r w:rsidRPr="00977852">
        <w:rPr>
          <w:rFonts w:ascii="Cambria" w:hAnsi="Cambria"/>
          <w:spacing w:val="-5"/>
          <w:sz w:val="24"/>
          <w:szCs w:val="24"/>
        </w:rPr>
        <w:t xml:space="preserve"> </w:t>
      </w:r>
      <w:r w:rsidRPr="00977852">
        <w:rPr>
          <w:rFonts w:ascii="Cambria" w:hAnsi="Cambria"/>
          <w:sz w:val="24"/>
          <w:szCs w:val="24"/>
        </w:rPr>
        <w:t>rotation.</w:t>
      </w:r>
    </w:p>
    <w:p w14:paraId="518D228D" w14:textId="77777777" w:rsidR="00977852" w:rsidRPr="00977852" w:rsidRDefault="00977852" w:rsidP="005D3F33">
      <w:pPr>
        <w:pStyle w:val="ListParagraph"/>
        <w:tabs>
          <w:tab w:val="left" w:pos="1488"/>
          <w:tab w:val="left" w:pos="1489"/>
        </w:tabs>
        <w:spacing w:before="3"/>
        <w:ind w:left="0" w:firstLine="0"/>
        <w:rPr>
          <w:rFonts w:ascii="Cambria" w:hAnsi="Cambria"/>
          <w:sz w:val="16"/>
          <w:szCs w:val="16"/>
        </w:rPr>
      </w:pPr>
    </w:p>
    <w:p w14:paraId="5C8FF19A" w14:textId="2E736339" w:rsidR="00C949AE" w:rsidRDefault="00DD517C" w:rsidP="005D3F33">
      <w:pPr>
        <w:pStyle w:val="ListParagraph"/>
        <w:numPr>
          <w:ilvl w:val="0"/>
          <w:numId w:val="46"/>
        </w:numPr>
        <w:tabs>
          <w:tab w:val="left" w:pos="1488"/>
          <w:tab w:val="left" w:pos="1489"/>
        </w:tabs>
        <w:spacing w:before="3"/>
        <w:ind w:left="0"/>
        <w:rPr>
          <w:rFonts w:ascii="Cambria" w:hAnsi="Cambria"/>
          <w:sz w:val="24"/>
          <w:szCs w:val="24"/>
        </w:rPr>
      </w:pPr>
      <w:r w:rsidRPr="00977852">
        <w:rPr>
          <w:rFonts w:ascii="Cambria" w:hAnsi="Cambria"/>
          <w:sz w:val="24"/>
          <w:szCs w:val="24"/>
        </w:rPr>
        <w:t>The objectives that define the expected skills and behaviors of each student are described on the student evaluation form and listed above.</w:t>
      </w:r>
    </w:p>
    <w:p w14:paraId="1BB2600B" w14:textId="77777777" w:rsidR="00977852" w:rsidRPr="00977852" w:rsidRDefault="00977852" w:rsidP="005D3F33">
      <w:pPr>
        <w:pStyle w:val="ListParagraph"/>
        <w:tabs>
          <w:tab w:val="left" w:pos="1488"/>
          <w:tab w:val="left" w:pos="1489"/>
        </w:tabs>
        <w:spacing w:before="3"/>
        <w:ind w:left="0" w:firstLine="0"/>
        <w:rPr>
          <w:rFonts w:ascii="Cambria" w:hAnsi="Cambria"/>
          <w:sz w:val="16"/>
          <w:szCs w:val="16"/>
        </w:rPr>
      </w:pPr>
    </w:p>
    <w:p w14:paraId="19349982" w14:textId="77777777" w:rsidR="00C949AE" w:rsidRPr="00977852" w:rsidRDefault="00DD517C" w:rsidP="005D3F33">
      <w:pPr>
        <w:pStyle w:val="ListParagraph"/>
        <w:numPr>
          <w:ilvl w:val="0"/>
          <w:numId w:val="46"/>
        </w:numPr>
        <w:tabs>
          <w:tab w:val="left" w:pos="1488"/>
          <w:tab w:val="left" w:pos="1489"/>
        </w:tabs>
        <w:spacing w:before="2"/>
        <w:ind w:left="0"/>
        <w:rPr>
          <w:rFonts w:ascii="Cambria" w:hAnsi="Cambria"/>
          <w:sz w:val="24"/>
          <w:szCs w:val="24"/>
        </w:rPr>
      </w:pPr>
      <w:r w:rsidRPr="00977852">
        <w:rPr>
          <w:rFonts w:ascii="Cambria" w:hAnsi="Cambria"/>
          <w:sz w:val="24"/>
          <w:szCs w:val="24"/>
        </w:rPr>
        <w:t>Competency form may be used as a guide to assess</w:t>
      </w:r>
      <w:r w:rsidRPr="00977852">
        <w:rPr>
          <w:rFonts w:ascii="Cambria" w:hAnsi="Cambria"/>
          <w:spacing w:val="-1"/>
          <w:sz w:val="24"/>
          <w:szCs w:val="24"/>
        </w:rPr>
        <w:t xml:space="preserve"> </w:t>
      </w:r>
      <w:r w:rsidRPr="00977852">
        <w:rPr>
          <w:rFonts w:ascii="Cambria" w:hAnsi="Cambria"/>
          <w:sz w:val="24"/>
          <w:szCs w:val="24"/>
        </w:rPr>
        <w:t>skills</w:t>
      </w:r>
    </w:p>
    <w:p w14:paraId="24699B3D" w14:textId="77777777" w:rsidR="00977852" w:rsidRPr="00977852" w:rsidRDefault="00977852" w:rsidP="005D3F33">
      <w:pPr>
        <w:pStyle w:val="ListParagraph"/>
        <w:tabs>
          <w:tab w:val="left" w:pos="1488"/>
          <w:tab w:val="left" w:pos="1489"/>
        </w:tabs>
        <w:spacing w:before="10"/>
        <w:ind w:left="0" w:firstLine="0"/>
        <w:jc w:val="both"/>
        <w:rPr>
          <w:rFonts w:ascii="Cambria" w:hAnsi="Cambria"/>
          <w:sz w:val="16"/>
          <w:szCs w:val="16"/>
        </w:rPr>
      </w:pPr>
    </w:p>
    <w:p w14:paraId="11F1CDAC" w14:textId="251B53C6" w:rsidR="00C949AE" w:rsidRPr="00977852" w:rsidRDefault="00DD517C" w:rsidP="005D3F33">
      <w:pPr>
        <w:pStyle w:val="ListParagraph"/>
        <w:numPr>
          <w:ilvl w:val="0"/>
          <w:numId w:val="46"/>
        </w:numPr>
        <w:tabs>
          <w:tab w:val="left" w:pos="1488"/>
          <w:tab w:val="left" w:pos="1489"/>
        </w:tabs>
        <w:spacing w:before="10"/>
        <w:ind w:left="0"/>
        <w:jc w:val="both"/>
        <w:rPr>
          <w:rFonts w:ascii="Cambria" w:hAnsi="Cambria"/>
          <w:sz w:val="24"/>
          <w:szCs w:val="24"/>
        </w:rPr>
      </w:pPr>
      <w:r w:rsidRPr="00977852">
        <w:rPr>
          <w:rFonts w:ascii="Cambria" w:hAnsi="Cambria"/>
          <w:sz w:val="24"/>
          <w:szCs w:val="24"/>
        </w:rPr>
        <w:t>Level 1-B Fieldwork educators are encouraged but not required to issue assignments. The I-B Case Story assignment and the Psychosocial Assignment are included in this section for your viewing. Additional assignments may be issued by the Class Instructor/ Academic Fieldwork Coordinator prior to each site</w:t>
      </w:r>
      <w:r w:rsidRPr="00977852">
        <w:rPr>
          <w:rFonts w:ascii="Cambria" w:hAnsi="Cambria"/>
          <w:spacing w:val="-4"/>
          <w:sz w:val="24"/>
          <w:szCs w:val="24"/>
        </w:rPr>
        <w:t xml:space="preserve"> </w:t>
      </w:r>
      <w:r w:rsidRPr="00977852">
        <w:rPr>
          <w:rFonts w:ascii="Cambria" w:hAnsi="Cambria"/>
          <w:sz w:val="24"/>
          <w:szCs w:val="24"/>
        </w:rPr>
        <w:t>visit.</w:t>
      </w:r>
    </w:p>
    <w:p w14:paraId="64F8DA22" w14:textId="77777777" w:rsidR="00977852" w:rsidRPr="00977852" w:rsidRDefault="00977852" w:rsidP="005D3F33">
      <w:pPr>
        <w:pStyle w:val="ListParagraph"/>
        <w:tabs>
          <w:tab w:val="left" w:pos="1488"/>
          <w:tab w:val="left" w:pos="1489"/>
        </w:tabs>
        <w:spacing w:before="2"/>
        <w:ind w:left="0" w:firstLine="0"/>
        <w:rPr>
          <w:rFonts w:ascii="Cambria" w:hAnsi="Cambria"/>
          <w:sz w:val="16"/>
          <w:szCs w:val="16"/>
        </w:rPr>
      </w:pPr>
    </w:p>
    <w:p w14:paraId="046BF0DE" w14:textId="1D9D4EF0" w:rsidR="00C949AE" w:rsidRPr="00977852" w:rsidRDefault="00DD517C" w:rsidP="005D3F33">
      <w:pPr>
        <w:pStyle w:val="ListParagraph"/>
        <w:numPr>
          <w:ilvl w:val="0"/>
          <w:numId w:val="46"/>
        </w:numPr>
        <w:tabs>
          <w:tab w:val="left" w:pos="1488"/>
          <w:tab w:val="left" w:pos="1489"/>
        </w:tabs>
        <w:spacing w:before="2"/>
        <w:ind w:left="0"/>
        <w:rPr>
          <w:rFonts w:ascii="Cambria" w:hAnsi="Cambria"/>
          <w:sz w:val="24"/>
          <w:szCs w:val="24"/>
        </w:rPr>
      </w:pPr>
      <w:r w:rsidRPr="00977852">
        <w:rPr>
          <w:rFonts w:ascii="Cambria" w:hAnsi="Cambria"/>
          <w:sz w:val="24"/>
          <w:szCs w:val="24"/>
        </w:rPr>
        <w:t>Students are required to complete a Facility/Fieldwork Experience Evaluation Form (available in this section, on CANVAS and in “</w:t>
      </w:r>
      <w:r w:rsidR="00655975">
        <w:rPr>
          <w:rFonts w:ascii="Cambria" w:hAnsi="Cambria"/>
          <w:sz w:val="24"/>
          <w:szCs w:val="24"/>
        </w:rPr>
        <w:t>Forms</w:t>
      </w:r>
      <w:r w:rsidRPr="00977852">
        <w:rPr>
          <w:rFonts w:ascii="Cambria" w:hAnsi="Cambria"/>
          <w:sz w:val="24"/>
          <w:szCs w:val="24"/>
        </w:rPr>
        <w:t>”) for each Fieldwork site and submit to the Academic Fieldwork Coordinator within one week of completing assigned hours at each facility.</w:t>
      </w:r>
    </w:p>
    <w:p w14:paraId="4338D930" w14:textId="77777777" w:rsidR="00977852" w:rsidRPr="00B40785" w:rsidRDefault="00977852" w:rsidP="005D3F33">
      <w:pPr>
        <w:pStyle w:val="ListParagraph"/>
        <w:tabs>
          <w:tab w:val="left" w:pos="1488"/>
          <w:tab w:val="left" w:pos="1489"/>
        </w:tabs>
        <w:spacing w:before="3"/>
        <w:ind w:left="0" w:firstLine="0"/>
        <w:rPr>
          <w:rFonts w:ascii="Cambria" w:hAnsi="Cambria"/>
          <w:sz w:val="16"/>
          <w:szCs w:val="16"/>
        </w:rPr>
      </w:pPr>
    </w:p>
    <w:p w14:paraId="3C041CA9" w14:textId="39D53401" w:rsidR="00C949AE" w:rsidRPr="00977852" w:rsidRDefault="00DD517C" w:rsidP="005D3F33">
      <w:pPr>
        <w:pStyle w:val="ListParagraph"/>
        <w:numPr>
          <w:ilvl w:val="0"/>
          <w:numId w:val="46"/>
        </w:numPr>
        <w:tabs>
          <w:tab w:val="left" w:pos="1488"/>
          <w:tab w:val="left" w:pos="1489"/>
        </w:tabs>
        <w:spacing w:before="3"/>
        <w:ind w:left="0"/>
        <w:rPr>
          <w:rFonts w:ascii="Cambria" w:hAnsi="Cambria"/>
          <w:sz w:val="24"/>
          <w:szCs w:val="24"/>
        </w:rPr>
      </w:pPr>
      <w:r w:rsidRPr="00977852">
        <w:rPr>
          <w:rFonts w:ascii="Cambria" w:hAnsi="Cambria"/>
          <w:sz w:val="24"/>
          <w:szCs w:val="24"/>
        </w:rPr>
        <w:lastRenderedPageBreak/>
        <w:t>The time and/or days of the placements are dependent upon the schedule of the facilities and/or fieldwork</w:t>
      </w:r>
      <w:r w:rsidRPr="00977852">
        <w:rPr>
          <w:rFonts w:ascii="Cambria" w:hAnsi="Cambria"/>
          <w:spacing w:val="-4"/>
          <w:sz w:val="24"/>
          <w:szCs w:val="24"/>
        </w:rPr>
        <w:t xml:space="preserve"> </w:t>
      </w:r>
      <w:r w:rsidRPr="00977852">
        <w:rPr>
          <w:rFonts w:ascii="Cambria" w:hAnsi="Cambria"/>
          <w:sz w:val="24"/>
          <w:szCs w:val="24"/>
        </w:rPr>
        <w:t>educators.</w:t>
      </w:r>
    </w:p>
    <w:p w14:paraId="12574FC7" w14:textId="77777777" w:rsidR="00977852" w:rsidRPr="00977852" w:rsidRDefault="00977852" w:rsidP="005D3F33">
      <w:pPr>
        <w:pStyle w:val="ListParagraph"/>
        <w:tabs>
          <w:tab w:val="left" w:pos="1488"/>
          <w:tab w:val="left" w:pos="1489"/>
        </w:tabs>
        <w:spacing w:before="10"/>
        <w:ind w:left="0" w:firstLine="0"/>
        <w:rPr>
          <w:rFonts w:ascii="Cambria" w:hAnsi="Cambria"/>
          <w:sz w:val="16"/>
          <w:szCs w:val="16"/>
        </w:rPr>
      </w:pPr>
    </w:p>
    <w:p w14:paraId="04CC5916" w14:textId="76F0E392" w:rsidR="00C949AE" w:rsidRPr="00977852" w:rsidRDefault="00DD517C" w:rsidP="005D3F33">
      <w:pPr>
        <w:pStyle w:val="ListParagraph"/>
        <w:numPr>
          <w:ilvl w:val="0"/>
          <w:numId w:val="46"/>
        </w:numPr>
        <w:tabs>
          <w:tab w:val="left" w:pos="1488"/>
          <w:tab w:val="left" w:pos="1489"/>
        </w:tabs>
        <w:spacing w:before="10"/>
        <w:ind w:left="0"/>
        <w:rPr>
          <w:rFonts w:ascii="Cambria" w:hAnsi="Cambria"/>
          <w:sz w:val="24"/>
          <w:szCs w:val="24"/>
        </w:rPr>
      </w:pPr>
      <w:r w:rsidRPr="00977852">
        <w:rPr>
          <w:rFonts w:ascii="Cambria" w:hAnsi="Cambria"/>
          <w:sz w:val="24"/>
          <w:szCs w:val="24"/>
        </w:rPr>
        <w:t>Level I Fieldwork experiences cannot be substituted for any part of Level II</w:t>
      </w:r>
      <w:r w:rsidRPr="00977852">
        <w:rPr>
          <w:rFonts w:ascii="Cambria" w:hAnsi="Cambria"/>
          <w:spacing w:val="-7"/>
          <w:sz w:val="24"/>
          <w:szCs w:val="24"/>
        </w:rPr>
        <w:t xml:space="preserve"> </w:t>
      </w:r>
      <w:r w:rsidRPr="00977852">
        <w:rPr>
          <w:rFonts w:ascii="Cambria" w:hAnsi="Cambria"/>
          <w:sz w:val="24"/>
          <w:szCs w:val="24"/>
        </w:rPr>
        <w:t>Fieldwork.</w:t>
      </w:r>
    </w:p>
    <w:bookmarkEnd w:id="60"/>
    <w:p w14:paraId="2E8264BB" w14:textId="77777777" w:rsidR="00C949AE" w:rsidRDefault="00C949AE">
      <w:pPr>
        <w:rPr>
          <w:sz w:val="20"/>
        </w:rPr>
        <w:sectPr w:rsidR="00C949AE" w:rsidSect="000A1EB8">
          <w:pgSz w:w="12240" w:h="15840"/>
          <w:pgMar w:top="1440" w:right="1440" w:bottom="1440" w:left="1440" w:header="720" w:footer="720" w:gutter="0"/>
          <w:cols w:space="720"/>
          <w:docGrid w:linePitch="299"/>
        </w:sectPr>
      </w:pPr>
    </w:p>
    <w:p w14:paraId="1B4E9DF2" w14:textId="77777777" w:rsidR="00C949AE" w:rsidRDefault="00C949AE">
      <w:pPr>
        <w:pStyle w:val="BodyText"/>
        <w:rPr>
          <w:rFonts w:ascii="Symbol" w:hAnsi="Symbol"/>
          <w:sz w:val="20"/>
        </w:rPr>
      </w:pPr>
    </w:p>
    <w:p w14:paraId="320E1BBD" w14:textId="7D81B4AC" w:rsidR="00C949AE" w:rsidRDefault="00C949AE">
      <w:pPr>
        <w:pStyle w:val="BodyText"/>
        <w:spacing w:before="11"/>
        <w:rPr>
          <w:rFonts w:ascii="Symbol" w:hAnsi="Symbol"/>
          <w:sz w:val="14"/>
        </w:rPr>
      </w:pPr>
    </w:p>
    <w:p w14:paraId="7C8A53EC" w14:textId="77777777" w:rsidR="00484F72" w:rsidRPr="00B409BF" w:rsidRDefault="00484F72" w:rsidP="00B409BF">
      <w:pPr>
        <w:jc w:val="center"/>
        <w:rPr>
          <w:b/>
          <w:sz w:val="28"/>
          <w:szCs w:val="28"/>
        </w:rPr>
      </w:pPr>
      <w:r w:rsidRPr="00B409BF">
        <w:rPr>
          <w:b/>
          <w:sz w:val="28"/>
          <w:szCs w:val="28"/>
        </w:rPr>
        <w:t>BPCC OTA Level I-B Objectives</w:t>
      </w:r>
    </w:p>
    <w:p w14:paraId="61C277E6" w14:textId="77777777" w:rsidR="00484F72" w:rsidRDefault="00484F72" w:rsidP="00484F72">
      <w:r w:rsidRPr="00937480">
        <w:t xml:space="preserve">To achieve the learning outcomes, the student will: </w:t>
      </w:r>
    </w:p>
    <w:p w14:paraId="7C7E936F" w14:textId="77777777" w:rsidR="00484F72" w:rsidRPr="007552EC" w:rsidRDefault="00484F72" w:rsidP="00484F72">
      <w:pPr>
        <w:widowControl/>
        <w:numPr>
          <w:ilvl w:val="0"/>
          <w:numId w:val="77"/>
        </w:numPr>
        <w:autoSpaceDE/>
        <w:autoSpaceDN/>
        <w:rPr>
          <w:b/>
        </w:rPr>
      </w:pPr>
      <w:r w:rsidRPr="00275961">
        <w:t xml:space="preserve">Exhibit consistently a commitment to learning throughout the fieldwork experience through: </w:t>
      </w:r>
    </w:p>
    <w:p w14:paraId="1EEB0435" w14:textId="77777777" w:rsidR="00484F72" w:rsidRPr="00275961" w:rsidRDefault="00484F72" w:rsidP="00484F72">
      <w:pPr>
        <w:widowControl/>
        <w:numPr>
          <w:ilvl w:val="1"/>
          <w:numId w:val="77"/>
        </w:numPr>
        <w:autoSpaceDE/>
        <w:autoSpaceDN/>
      </w:pPr>
      <w:r w:rsidRPr="00275961">
        <w:t>demonstrating a willingness to evaluate own performance.</w:t>
      </w:r>
    </w:p>
    <w:p w14:paraId="390D3AE6" w14:textId="77777777" w:rsidR="00484F72" w:rsidRPr="00275961" w:rsidRDefault="00484F72" w:rsidP="00484F72">
      <w:pPr>
        <w:widowControl/>
        <w:numPr>
          <w:ilvl w:val="1"/>
          <w:numId w:val="77"/>
        </w:numPr>
        <w:autoSpaceDE/>
        <w:autoSpaceDN/>
      </w:pPr>
      <w:r w:rsidRPr="00275961">
        <w:t>identifying problems and information/learning needs.</w:t>
      </w:r>
    </w:p>
    <w:p w14:paraId="4B9954A2" w14:textId="77777777" w:rsidR="00484F72" w:rsidRPr="00275961" w:rsidRDefault="00484F72" w:rsidP="00484F72">
      <w:pPr>
        <w:widowControl/>
        <w:numPr>
          <w:ilvl w:val="1"/>
          <w:numId w:val="77"/>
        </w:numPr>
        <w:autoSpaceDE/>
        <w:autoSpaceDN/>
      </w:pPr>
      <w:r w:rsidRPr="00275961">
        <w:t>identifying and locating appropriate resources.</w:t>
      </w:r>
    </w:p>
    <w:p w14:paraId="5450A4D7" w14:textId="77777777" w:rsidR="00484F72" w:rsidRPr="00275961" w:rsidRDefault="00484F72" w:rsidP="00484F72">
      <w:pPr>
        <w:widowControl/>
        <w:numPr>
          <w:ilvl w:val="1"/>
          <w:numId w:val="77"/>
        </w:numPr>
        <w:autoSpaceDE/>
        <w:autoSpaceDN/>
      </w:pPr>
      <w:r w:rsidRPr="00275961">
        <w:t>incorporating new knowledge into clinical performance.</w:t>
      </w:r>
    </w:p>
    <w:p w14:paraId="34D0ABB7" w14:textId="77777777" w:rsidR="00484F72" w:rsidRPr="00275961" w:rsidRDefault="00484F72" w:rsidP="00484F72">
      <w:pPr>
        <w:widowControl/>
        <w:numPr>
          <w:ilvl w:val="0"/>
          <w:numId w:val="77"/>
        </w:numPr>
        <w:autoSpaceDE/>
        <w:autoSpaceDN/>
      </w:pPr>
      <w:r w:rsidRPr="00275961">
        <w:t>Effectively communicate and work inter</w:t>
      </w:r>
      <w:r>
        <w:t>-</w:t>
      </w:r>
      <w:r w:rsidRPr="00275961">
        <w:t>professionally with those who provide services to individuals and groups in order to clarify each member’s responsibility in executing an intervention plan</w:t>
      </w:r>
      <w:r>
        <w:t xml:space="preserve"> </w:t>
      </w:r>
    </w:p>
    <w:p w14:paraId="44585CA1" w14:textId="77777777" w:rsidR="00484F72" w:rsidRPr="00275961" w:rsidRDefault="00484F72" w:rsidP="00484F72">
      <w:pPr>
        <w:widowControl/>
        <w:numPr>
          <w:ilvl w:val="1"/>
          <w:numId w:val="77"/>
        </w:numPr>
        <w:autoSpaceDE/>
        <w:autoSpaceDN/>
      </w:pPr>
      <w:r w:rsidRPr="00275961">
        <w:t>maintaining a professional demeanor in all interactions.</w:t>
      </w:r>
    </w:p>
    <w:p w14:paraId="0CE65B77" w14:textId="77777777" w:rsidR="00484F72" w:rsidRPr="00275961" w:rsidRDefault="00484F72" w:rsidP="00484F72">
      <w:pPr>
        <w:widowControl/>
        <w:numPr>
          <w:ilvl w:val="1"/>
          <w:numId w:val="77"/>
        </w:numPr>
        <w:autoSpaceDE/>
        <w:autoSpaceDN/>
      </w:pPr>
      <w:r w:rsidRPr="00275961">
        <w:t>demonstrating respect for all persons, including respect for differences in culture, learning style, and lifestyle.</w:t>
      </w:r>
    </w:p>
    <w:p w14:paraId="7C4FA8F0" w14:textId="77777777" w:rsidR="00484F72" w:rsidRPr="00275961" w:rsidRDefault="00484F72" w:rsidP="00484F72">
      <w:pPr>
        <w:widowControl/>
        <w:numPr>
          <w:ilvl w:val="1"/>
          <w:numId w:val="77"/>
        </w:numPr>
        <w:autoSpaceDE/>
        <w:autoSpaceDN/>
      </w:pPr>
      <w:r w:rsidRPr="00275961">
        <w:t>responding appropriately to unexpected situations.</w:t>
      </w:r>
    </w:p>
    <w:p w14:paraId="1710EEAF" w14:textId="77777777" w:rsidR="00484F72" w:rsidRPr="00275961" w:rsidRDefault="00484F72" w:rsidP="00484F72">
      <w:pPr>
        <w:widowControl/>
        <w:numPr>
          <w:ilvl w:val="1"/>
          <w:numId w:val="77"/>
        </w:numPr>
        <w:autoSpaceDE/>
        <w:autoSpaceDN/>
      </w:pPr>
      <w:r w:rsidRPr="00275961">
        <w:t>interacting confidently with all persons.</w:t>
      </w:r>
    </w:p>
    <w:p w14:paraId="7FA16DD6" w14:textId="77777777" w:rsidR="00484F72" w:rsidRPr="00275961" w:rsidRDefault="00484F72" w:rsidP="00484F72">
      <w:pPr>
        <w:widowControl/>
        <w:numPr>
          <w:ilvl w:val="1"/>
          <w:numId w:val="77"/>
        </w:numPr>
        <w:autoSpaceDE/>
        <w:autoSpaceDN/>
      </w:pPr>
      <w:r w:rsidRPr="00275961">
        <w:t>demonstrating understanding, acceptance, and appropriate execution of multiple roles of the student OTA.</w:t>
      </w:r>
    </w:p>
    <w:p w14:paraId="6EFFA8C5" w14:textId="77777777" w:rsidR="00484F72" w:rsidRPr="00275961" w:rsidRDefault="00484F72" w:rsidP="00484F72">
      <w:pPr>
        <w:widowControl/>
        <w:numPr>
          <w:ilvl w:val="0"/>
          <w:numId w:val="77"/>
        </w:numPr>
        <w:autoSpaceDE/>
        <w:autoSpaceDN/>
      </w:pPr>
      <w:r w:rsidRPr="00275961">
        <w:t xml:space="preserve">Effectively interact through written, oral and nonverbal communication with the client, family, significant others, colleagues, other health providers, and the public in a professionally acceptable manner.  </w:t>
      </w:r>
    </w:p>
    <w:p w14:paraId="60FA7B7C" w14:textId="77777777" w:rsidR="00484F72" w:rsidRPr="00275961" w:rsidRDefault="00484F72" w:rsidP="00484F72">
      <w:pPr>
        <w:widowControl/>
        <w:numPr>
          <w:ilvl w:val="1"/>
          <w:numId w:val="77"/>
        </w:numPr>
        <w:autoSpaceDE/>
        <w:autoSpaceDN/>
      </w:pPr>
      <w:r w:rsidRPr="00275961">
        <w:t>initiating and completing verbal and written communication in a timely manner, choosing appropriate time and place.</w:t>
      </w:r>
    </w:p>
    <w:p w14:paraId="04602FDF" w14:textId="77777777" w:rsidR="00484F72" w:rsidRPr="00275961" w:rsidRDefault="00484F72" w:rsidP="00484F72">
      <w:pPr>
        <w:widowControl/>
        <w:numPr>
          <w:ilvl w:val="1"/>
          <w:numId w:val="77"/>
        </w:numPr>
        <w:autoSpaceDE/>
        <w:autoSpaceDN/>
      </w:pPr>
      <w:r w:rsidRPr="00275961">
        <w:t>using English language effectively (grammar, spelling, expression, organization and sequencing).</w:t>
      </w:r>
    </w:p>
    <w:p w14:paraId="79194018" w14:textId="77777777" w:rsidR="00484F72" w:rsidRPr="00275961" w:rsidRDefault="00484F72" w:rsidP="00484F72">
      <w:pPr>
        <w:widowControl/>
        <w:numPr>
          <w:ilvl w:val="1"/>
          <w:numId w:val="77"/>
        </w:numPr>
        <w:autoSpaceDE/>
        <w:autoSpaceDN/>
      </w:pPr>
      <w:r w:rsidRPr="00275961">
        <w:t>writing legibly.</w:t>
      </w:r>
    </w:p>
    <w:p w14:paraId="58BCE0DD" w14:textId="77777777" w:rsidR="00484F72" w:rsidRPr="00275961" w:rsidRDefault="00484F72" w:rsidP="00484F72">
      <w:pPr>
        <w:widowControl/>
        <w:numPr>
          <w:ilvl w:val="1"/>
          <w:numId w:val="77"/>
        </w:numPr>
        <w:autoSpaceDE/>
        <w:autoSpaceDN/>
      </w:pPr>
      <w:r w:rsidRPr="00275961">
        <w:t>using effective non-verbal communication.</w:t>
      </w:r>
    </w:p>
    <w:p w14:paraId="610B59C5" w14:textId="77777777" w:rsidR="00484F72" w:rsidRPr="00275961" w:rsidRDefault="00484F72" w:rsidP="00484F72">
      <w:pPr>
        <w:widowControl/>
        <w:numPr>
          <w:ilvl w:val="1"/>
          <w:numId w:val="77"/>
        </w:numPr>
        <w:autoSpaceDE/>
        <w:autoSpaceDN/>
      </w:pPr>
      <w:r w:rsidRPr="00275961">
        <w:t>adjusting verbal and non-verbal communication to each person and situation.</w:t>
      </w:r>
    </w:p>
    <w:p w14:paraId="0B7FD275" w14:textId="77777777" w:rsidR="00484F72" w:rsidRPr="00275961" w:rsidRDefault="00484F72" w:rsidP="00484F72">
      <w:pPr>
        <w:widowControl/>
        <w:numPr>
          <w:ilvl w:val="1"/>
          <w:numId w:val="77"/>
        </w:numPr>
        <w:autoSpaceDE/>
        <w:autoSpaceDN/>
      </w:pPr>
      <w:r w:rsidRPr="00275961">
        <w:t>listening actively (including restating, reflecting, and clarifying messages).</w:t>
      </w:r>
    </w:p>
    <w:p w14:paraId="41B97798" w14:textId="77777777" w:rsidR="00484F72" w:rsidRPr="00275961" w:rsidRDefault="00484F72" w:rsidP="00484F72">
      <w:pPr>
        <w:widowControl/>
        <w:numPr>
          <w:ilvl w:val="1"/>
          <w:numId w:val="77"/>
        </w:numPr>
        <w:autoSpaceDE/>
        <w:autoSpaceDN/>
      </w:pPr>
      <w:r w:rsidRPr="00275961">
        <w:t>following all documentation policies and procedures of the facility.</w:t>
      </w:r>
    </w:p>
    <w:p w14:paraId="032DD8B1" w14:textId="77777777" w:rsidR="00484F72" w:rsidRPr="007552EC" w:rsidRDefault="00484F72" w:rsidP="00484F72">
      <w:pPr>
        <w:pStyle w:val="ListParagraph"/>
        <w:widowControl/>
        <w:numPr>
          <w:ilvl w:val="0"/>
          <w:numId w:val="77"/>
        </w:numPr>
        <w:autoSpaceDE/>
        <w:autoSpaceDN/>
        <w:contextualSpacing/>
        <w:rPr>
          <w:b/>
        </w:rPr>
      </w:pPr>
      <w:r w:rsidRPr="00275961">
        <w:t>Effectively utilize time and resources obtaining the maximum benefit from a minimum investment of time and resources.</w:t>
      </w:r>
      <w:r>
        <w:t xml:space="preserve"> </w:t>
      </w:r>
    </w:p>
    <w:p w14:paraId="10DEA2F2" w14:textId="77777777" w:rsidR="00484F72" w:rsidRPr="00275961" w:rsidRDefault="00484F72" w:rsidP="00484F72">
      <w:pPr>
        <w:pStyle w:val="ListParagraph"/>
        <w:widowControl/>
        <w:numPr>
          <w:ilvl w:val="0"/>
          <w:numId w:val="78"/>
        </w:numPr>
        <w:autoSpaceDE/>
        <w:autoSpaceDN/>
        <w:contextualSpacing/>
      </w:pPr>
      <w:r w:rsidRPr="00275961">
        <w:t>Completing tasks within given time frame</w:t>
      </w:r>
    </w:p>
    <w:p w14:paraId="481DCA93" w14:textId="77777777" w:rsidR="00484F72" w:rsidRPr="00275961" w:rsidRDefault="00484F72" w:rsidP="00484F72">
      <w:pPr>
        <w:pStyle w:val="ListParagraph"/>
        <w:widowControl/>
        <w:numPr>
          <w:ilvl w:val="0"/>
          <w:numId w:val="78"/>
        </w:numPr>
        <w:autoSpaceDE/>
        <w:autoSpaceDN/>
        <w:contextualSpacing/>
      </w:pPr>
      <w:r w:rsidRPr="00275961">
        <w:t>Taking initiative to remain productive throughout the day</w:t>
      </w:r>
    </w:p>
    <w:p w14:paraId="39F13DC6" w14:textId="77777777" w:rsidR="00484F72" w:rsidRPr="00275961" w:rsidRDefault="00484F72" w:rsidP="00484F72">
      <w:pPr>
        <w:pStyle w:val="ListParagraph"/>
        <w:widowControl/>
        <w:numPr>
          <w:ilvl w:val="0"/>
          <w:numId w:val="78"/>
        </w:numPr>
        <w:autoSpaceDE/>
        <w:autoSpaceDN/>
        <w:contextualSpacing/>
      </w:pPr>
      <w:r w:rsidRPr="00275961">
        <w:t>Mindful not to waste resources</w:t>
      </w:r>
    </w:p>
    <w:p w14:paraId="76DB9CA2" w14:textId="77777777" w:rsidR="00484F72" w:rsidRPr="007552EC" w:rsidRDefault="00484F72" w:rsidP="00484F72">
      <w:pPr>
        <w:widowControl/>
        <w:numPr>
          <w:ilvl w:val="0"/>
          <w:numId w:val="77"/>
        </w:numPr>
        <w:autoSpaceDE/>
        <w:autoSpaceDN/>
        <w:rPr>
          <w:b/>
        </w:rPr>
      </w:pPr>
      <w:r w:rsidRPr="00275961">
        <w:t xml:space="preserve">Demonstrate therapeutic use of self, including one’s personality, insights, perceptions, and judgments, as part of the therapeutic process in both individual and group interaction. </w:t>
      </w:r>
    </w:p>
    <w:p w14:paraId="6214EC89" w14:textId="77777777" w:rsidR="00484F72" w:rsidRPr="00275961" w:rsidRDefault="00484F72" w:rsidP="00484F72">
      <w:pPr>
        <w:widowControl/>
        <w:numPr>
          <w:ilvl w:val="0"/>
          <w:numId w:val="77"/>
        </w:numPr>
        <w:autoSpaceDE/>
        <w:autoSpaceDN/>
      </w:pPr>
      <w:r w:rsidRPr="00275961">
        <w:t xml:space="preserve">Appropriately receive and utilize constructive feedback during the fieldwork experience by: </w:t>
      </w:r>
    </w:p>
    <w:p w14:paraId="57C31D02" w14:textId="77777777" w:rsidR="00484F72" w:rsidRPr="00275961" w:rsidRDefault="00484F72" w:rsidP="00484F72">
      <w:pPr>
        <w:widowControl/>
        <w:numPr>
          <w:ilvl w:val="1"/>
          <w:numId w:val="77"/>
        </w:numPr>
        <w:autoSpaceDE/>
        <w:autoSpaceDN/>
      </w:pPr>
      <w:r w:rsidRPr="00275961">
        <w:t>actively seeking feedback.</w:t>
      </w:r>
    </w:p>
    <w:p w14:paraId="733CBC60" w14:textId="77777777" w:rsidR="00484F72" w:rsidRPr="00275961" w:rsidRDefault="00484F72" w:rsidP="00484F72">
      <w:pPr>
        <w:widowControl/>
        <w:numPr>
          <w:ilvl w:val="1"/>
          <w:numId w:val="77"/>
        </w:numPr>
        <w:autoSpaceDE/>
        <w:autoSpaceDN/>
      </w:pPr>
      <w:r w:rsidRPr="00275961">
        <w:t>demonstrating positive attitude toward feedback.</w:t>
      </w:r>
    </w:p>
    <w:p w14:paraId="7C13A93B" w14:textId="77777777" w:rsidR="00484F72" w:rsidRPr="00275961" w:rsidRDefault="00484F72" w:rsidP="00484F72">
      <w:pPr>
        <w:widowControl/>
        <w:numPr>
          <w:ilvl w:val="1"/>
          <w:numId w:val="77"/>
        </w:numPr>
        <w:autoSpaceDE/>
        <w:autoSpaceDN/>
      </w:pPr>
      <w:r w:rsidRPr="00275961">
        <w:t>assessing own performance accurately.</w:t>
      </w:r>
    </w:p>
    <w:p w14:paraId="19502E1A" w14:textId="77777777" w:rsidR="00484F72" w:rsidRPr="00275961" w:rsidRDefault="00484F72" w:rsidP="00484F72">
      <w:pPr>
        <w:widowControl/>
        <w:numPr>
          <w:ilvl w:val="1"/>
          <w:numId w:val="77"/>
        </w:numPr>
        <w:autoSpaceDE/>
        <w:autoSpaceDN/>
      </w:pPr>
      <w:r w:rsidRPr="00275961">
        <w:t>incorporating intrinsic and extrinsic feedback into future experiences.</w:t>
      </w:r>
    </w:p>
    <w:p w14:paraId="3405640D" w14:textId="77777777" w:rsidR="00484F72" w:rsidRPr="00275961" w:rsidRDefault="00484F72" w:rsidP="00484F72">
      <w:pPr>
        <w:widowControl/>
        <w:numPr>
          <w:ilvl w:val="1"/>
          <w:numId w:val="77"/>
        </w:numPr>
        <w:autoSpaceDE/>
        <w:autoSpaceDN/>
      </w:pPr>
      <w:r w:rsidRPr="00275961">
        <w:t>providing appropriate feedback to others, including modifying of feedback according to recipient’s need.</w:t>
      </w:r>
    </w:p>
    <w:p w14:paraId="4DDC20F0" w14:textId="77777777" w:rsidR="00484F72" w:rsidRPr="00012E8C" w:rsidRDefault="00484F72" w:rsidP="00484F72">
      <w:pPr>
        <w:pStyle w:val="ListParagraph"/>
        <w:widowControl/>
        <w:numPr>
          <w:ilvl w:val="0"/>
          <w:numId w:val="77"/>
        </w:numPr>
        <w:autoSpaceDE/>
        <w:autoSpaceDN/>
        <w:contextualSpacing/>
      </w:pPr>
      <w:r w:rsidRPr="00012E8C">
        <w:t>Demonstrate effective intraprofessional OT/OTA collaboration to explain the role of the</w:t>
      </w:r>
    </w:p>
    <w:p w14:paraId="10E86557" w14:textId="77777777" w:rsidR="00484F72" w:rsidRPr="00012E8C" w:rsidRDefault="00484F72" w:rsidP="00484F72">
      <w:pPr>
        <w:pStyle w:val="ListParagraph"/>
        <w:rPr>
          <w:b/>
          <w:bCs/>
        </w:rPr>
      </w:pPr>
      <w:r w:rsidRPr="00012E8C">
        <w:t xml:space="preserve">occupational therapy assistant and occupational therapist in the screening and evaluation process. </w:t>
      </w:r>
      <w:r w:rsidRPr="00012E8C">
        <w:rPr>
          <w:b/>
          <w:bCs/>
        </w:rPr>
        <w:t>(B.4.24) (A, B)</w:t>
      </w:r>
    </w:p>
    <w:p w14:paraId="3E847F64" w14:textId="77777777" w:rsidR="00484F72" w:rsidRPr="00012E8C" w:rsidRDefault="00484F72" w:rsidP="00484F72">
      <w:pPr>
        <w:pStyle w:val="ListParagraph"/>
        <w:widowControl/>
        <w:numPr>
          <w:ilvl w:val="0"/>
          <w:numId w:val="77"/>
        </w:numPr>
        <w:autoSpaceDE/>
        <w:autoSpaceDN/>
        <w:contextualSpacing/>
        <w:rPr>
          <w:b/>
          <w:bCs/>
        </w:rPr>
      </w:pPr>
      <w:r w:rsidRPr="00012E8C">
        <w:lastRenderedPageBreak/>
        <w:t xml:space="preserve">Identify and communicate to the occupational therapist the need to refer to specialists both internal and external to the profession, including community agencies. </w:t>
      </w:r>
      <w:r w:rsidRPr="00012E8C">
        <w:rPr>
          <w:b/>
          <w:bCs/>
        </w:rPr>
        <w:t>(B.4.26) (A, B)</w:t>
      </w:r>
    </w:p>
    <w:p w14:paraId="7C17EF6C" w14:textId="77777777" w:rsidR="00484F72" w:rsidRPr="00012E8C" w:rsidRDefault="00484F72" w:rsidP="00484F72">
      <w:pPr>
        <w:pStyle w:val="ListParagraph"/>
        <w:widowControl/>
        <w:numPr>
          <w:ilvl w:val="0"/>
          <w:numId w:val="77"/>
        </w:numPr>
        <w:autoSpaceDE/>
        <w:autoSpaceDN/>
        <w:contextualSpacing/>
      </w:pPr>
      <w:r w:rsidRPr="00012E8C">
        <w:t>Understand when and how to use the consultative process with specific consumers or</w:t>
      </w:r>
    </w:p>
    <w:p w14:paraId="3D49091B" w14:textId="77777777" w:rsidR="00484F72" w:rsidRDefault="00484F72" w:rsidP="00484F72">
      <w:pPr>
        <w:pStyle w:val="ListParagraph"/>
      </w:pPr>
      <w:r w:rsidRPr="00012E8C">
        <w:t>consumer groups as directed by an occupational therapist. (B)</w:t>
      </w:r>
    </w:p>
    <w:p w14:paraId="35EF28DA" w14:textId="77777777" w:rsidR="00484F72" w:rsidRDefault="00484F72" w:rsidP="00484F72">
      <w:pPr>
        <w:pStyle w:val="ListParagraph"/>
        <w:widowControl/>
        <w:numPr>
          <w:ilvl w:val="0"/>
          <w:numId w:val="77"/>
        </w:numPr>
        <w:autoSpaceDE/>
        <w:autoSpaceDN/>
        <w:contextualSpacing/>
      </w:pPr>
      <w:r>
        <w:t xml:space="preserve">Utilize the </w:t>
      </w:r>
      <w:r w:rsidRPr="001A3C88">
        <w:rPr>
          <w:b/>
        </w:rPr>
        <w:t xml:space="preserve">scholarship </w:t>
      </w:r>
      <w:r>
        <w:t xml:space="preserve">of the </w:t>
      </w:r>
      <w:r w:rsidRPr="001A3C88">
        <w:rPr>
          <w:b/>
        </w:rPr>
        <w:t>teaching-learning process</w:t>
      </w:r>
      <w:r>
        <w:t xml:space="preserve"> with the client, family, significant others, colleagues, other health providers, and the public. </w:t>
      </w:r>
    </w:p>
    <w:p w14:paraId="32FEF715" w14:textId="77777777" w:rsidR="00484F72" w:rsidRDefault="00484F72" w:rsidP="00484F72">
      <w:pPr>
        <w:pStyle w:val="ListParagraph"/>
        <w:widowControl/>
        <w:numPr>
          <w:ilvl w:val="0"/>
          <w:numId w:val="77"/>
        </w:numPr>
        <w:autoSpaceDE/>
        <w:autoSpaceDN/>
        <w:contextualSpacing/>
        <w:rPr>
          <w:b/>
        </w:rPr>
      </w:pPr>
      <w:r>
        <w:t>Under the direction of an administrator, manager, or OT, collect, organize, and report on data for evaluation of client outcomes</w:t>
      </w:r>
      <w:r w:rsidRPr="007552EC">
        <w:rPr>
          <w:b/>
        </w:rPr>
        <w:t xml:space="preserve">. </w:t>
      </w:r>
    </w:p>
    <w:p w14:paraId="7A59A9D5" w14:textId="77777777" w:rsidR="00484F72" w:rsidRPr="00012E8C" w:rsidRDefault="00484F72" w:rsidP="00484F72">
      <w:pPr>
        <w:pStyle w:val="ListParagraph"/>
        <w:widowControl/>
        <w:numPr>
          <w:ilvl w:val="0"/>
          <w:numId w:val="77"/>
        </w:numPr>
        <w:autoSpaceDE/>
        <w:autoSpaceDN/>
        <w:contextualSpacing/>
      </w:pPr>
      <w:r w:rsidRPr="00012E8C">
        <w:t>Define strategies for effective, competency-based legal and ethical supervision of</w:t>
      </w:r>
    </w:p>
    <w:p w14:paraId="5CD53BF9" w14:textId="77777777" w:rsidR="00484F72" w:rsidRPr="007552EC" w:rsidRDefault="00484F72" w:rsidP="00484F72">
      <w:pPr>
        <w:pStyle w:val="ListParagraph"/>
        <w:rPr>
          <w:b/>
        </w:rPr>
      </w:pPr>
      <w:r w:rsidRPr="00012E8C">
        <w:t>occupational therapy assistants and non-occupational therapy personnel.</w:t>
      </w:r>
      <w:r w:rsidRPr="00012E8C">
        <w:rPr>
          <w:b/>
        </w:rPr>
        <w:t xml:space="preserve"> (B.5.8) (C)</w:t>
      </w:r>
    </w:p>
    <w:p w14:paraId="7B6AB95D" w14:textId="77777777" w:rsidR="00484F72" w:rsidRPr="008154E3" w:rsidRDefault="00484F72" w:rsidP="00484F72">
      <w:pPr>
        <w:pStyle w:val="ListParagraph"/>
        <w:widowControl/>
        <w:numPr>
          <w:ilvl w:val="0"/>
          <w:numId w:val="77"/>
        </w:numPr>
        <w:autoSpaceDE/>
        <w:autoSpaceDN/>
        <w:contextualSpacing/>
        <w:rPr>
          <w:b/>
        </w:rPr>
      </w:pPr>
      <w:r>
        <w:t xml:space="preserve">Utilize </w:t>
      </w:r>
      <w:r w:rsidRPr="001A3C88">
        <w:rPr>
          <w:b/>
        </w:rPr>
        <w:t>Clinical reasoning</w:t>
      </w:r>
      <w:r>
        <w:t xml:space="preserve"> a</w:t>
      </w:r>
      <w:r w:rsidRPr="00275961">
        <w:t>ppropriately recognize and define problems, considering options, implementing solutions, and critiquing outcomes by:</w:t>
      </w:r>
      <w:r>
        <w:t xml:space="preserve"> </w:t>
      </w:r>
    </w:p>
    <w:p w14:paraId="485612EE" w14:textId="77777777" w:rsidR="00484F72" w:rsidRPr="00275961" w:rsidRDefault="00484F72" w:rsidP="00484F72">
      <w:pPr>
        <w:pStyle w:val="ListParagraph"/>
        <w:widowControl/>
        <w:numPr>
          <w:ilvl w:val="0"/>
          <w:numId w:val="79"/>
        </w:numPr>
        <w:autoSpaceDE/>
        <w:autoSpaceDN/>
        <w:contextualSpacing/>
      </w:pPr>
      <w:r w:rsidRPr="00275961">
        <w:t>Recognizing potential conflicts and generating solutions</w:t>
      </w:r>
    </w:p>
    <w:p w14:paraId="29210EE7" w14:textId="77777777" w:rsidR="00484F72" w:rsidRPr="006C57E6" w:rsidRDefault="00484F72" w:rsidP="00484F72">
      <w:pPr>
        <w:pStyle w:val="ListParagraph"/>
        <w:widowControl/>
        <w:numPr>
          <w:ilvl w:val="0"/>
          <w:numId w:val="79"/>
        </w:numPr>
        <w:autoSpaceDE/>
        <w:autoSpaceDN/>
        <w:contextualSpacing/>
      </w:pPr>
      <w:r w:rsidRPr="00275961">
        <w:t>Choosing the best one and acting accordingly – i.e. scheduling conflicts, absences, working with others in the setting</w:t>
      </w:r>
    </w:p>
    <w:p w14:paraId="7445709B" w14:textId="77777777" w:rsidR="00484F72" w:rsidRDefault="00484F72" w:rsidP="00484F72">
      <w:pPr>
        <w:widowControl/>
        <w:numPr>
          <w:ilvl w:val="0"/>
          <w:numId w:val="77"/>
        </w:numPr>
        <w:autoSpaceDE/>
        <w:autoSpaceDN/>
      </w:pPr>
      <w:r>
        <w:t>Demonstrate</w:t>
      </w:r>
      <w:r w:rsidRPr="00E87572">
        <w:t xml:space="preserve"> an understanding of </w:t>
      </w:r>
      <w:r w:rsidRPr="00E87572">
        <w:rPr>
          <w:b/>
          <w:bCs/>
        </w:rPr>
        <w:t>occupation-based</w:t>
      </w:r>
      <w:r w:rsidRPr="00E87572">
        <w:t xml:space="preserve"> versus preparatory intervention plans for various practice settings.</w:t>
      </w:r>
    </w:p>
    <w:p w14:paraId="26FDEF75" w14:textId="77777777" w:rsidR="00484F72" w:rsidRDefault="00484F72" w:rsidP="00484F72">
      <w:pPr>
        <w:widowControl/>
        <w:numPr>
          <w:ilvl w:val="0"/>
          <w:numId w:val="77"/>
        </w:numPr>
        <w:autoSpaceDE/>
        <w:autoSpaceDN/>
      </w:pPr>
      <w:r>
        <w:t>Demonstrate the use</w:t>
      </w:r>
      <w:r w:rsidRPr="00E87572">
        <w:t xml:space="preserve"> of </w:t>
      </w:r>
      <w:r w:rsidRPr="00E87572">
        <w:rPr>
          <w:b/>
          <w:bCs/>
        </w:rPr>
        <w:t>e</w:t>
      </w:r>
      <w:r w:rsidRPr="00E87572">
        <w:rPr>
          <w:b/>
        </w:rPr>
        <w:t>vidence-based practice</w:t>
      </w:r>
      <w:r w:rsidRPr="00E87572">
        <w:t xml:space="preserve"> in treatment settings.</w:t>
      </w:r>
    </w:p>
    <w:p w14:paraId="76D82CCC" w14:textId="77777777" w:rsidR="00484F72" w:rsidRPr="00275961" w:rsidRDefault="00484F72" w:rsidP="00484F72">
      <w:pPr>
        <w:widowControl/>
        <w:numPr>
          <w:ilvl w:val="0"/>
          <w:numId w:val="77"/>
        </w:numPr>
        <w:autoSpaceDE/>
        <w:autoSpaceDN/>
      </w:pPr>
      <w:r w:rsidRPr="00275961">
        <w:t xml:space="preserve">Behave at all times </w:t>
      </w:r>
      <w:r>
        <w:t xml:space="preserve">throughout the </w:t>
      </w:r>
      <w:r w:rsidRPr="00275961">
        <w:t xml:space="preserve">fieldwork experience </w:t>
      </w:r>
      <w:r>
        <w:t xml:space="preserve">by exhibiting </w:t>
      </w:r>
      <w:r w:rsidRPr="00271FE0">
        <w:rPr>
          <w:b/>
        </w:rPr>
        <w:t xml:space="preserve">professional work behaviors </w:t>
      </w:r>
      <w:r w:rsidRPr="00275961">
        <w:t xml:space="preserve">including: </w:t>
      </w:r>
    </w:p>
    <w:p w14:paraId="5E3B9162" w14:textId="77777777" w:rsidR="00484F72" w:rsidRPr="00275961" w:rsidRDefault="00484F72" w:rsidP="00484F72">
      <w:pPr>
        <w:widowControl/>
        <w:numPr>
          <w:ilvl w:val="1"/>
          <w:numId w:val="77"/>
        </w:numPr>
        <w:autoSpaceDE/>
        <w:autoSpaceDN/>
      </w:pPr>
      <w:r w:rsidRPr="00275961">
        <w:t>introducing self as student.</w:t>
      </w:r>
    </w:p>
    <w:p w14:paraId="2E453F6F" w14:textId="77777777" w:rsidR="00484F72" w:rsidRPr="00275961" w:rsidRDefault="00484F72" w:rsidP="00484F72">
      <w:pPr>
        <w:widowControl/>
        <w:numPr>
          <w:ilvl w:val="1"/>
          <w:numId w:val="77"/>
        </w:numPr>
        <w:autoSpaceDE/>
        <w:autoSpaceDN/>
      </w:pPr>
      <w:r w:rsidRPr="00275961">
        <w:t>abiding by state practice act, facility and school policies and procedures, and the AOTA Code of Ethics</w:t>
      </w:r>
    </w:p>
    <w:p w14:paraId="319F4F34" w14:textId="77777777" w:rsidR="00484F72" w:rsidRPr="00275961" w:rsidRDefault="00484F72" w:rsidP="00484F72">
      <w:pPr>
        <w:widowControl/>
        <w:numPr>
          <w:ilvl w:val="1"/>
          <w:numId w:val="77"/>
        </w:numPr>
        <w:autoSpaceDE/>
        <w:autoSpaceDN/>
      </w:pPr>
      <w:r w:rsidRPr="00275961">
        <w:t>confirming informed consent from patient.</w:t>
      </w:r>
    </w:p>
    <w:p w14:paraId="47AE5B7A" w14:textId="77777777" w:rsidR="00484F72" w:rsidRPr="00275961" w:rsidRDefault="00484F72" w:rsidP="00484F72">
      <w:pPr>
        <w:widowControl/>
        <w:numPr>
          <w:ilvl w:val="1"/>
          <w:numId w:val="77"/>
        </w:numPr>
        <w:autoSpaceDE/>
        <w:autoSpaceDN/>
      </w:pPr>
      <w:r w:rsidRPr="00275961">
        <w:t>projecting professional image.</w:t>
      </w:r>
    </w:p>
    <w:p w14:paraId="06F82C25" w14:textId="77777777" w:rsidR="00484F72" w:rsidRPr="00275961" w:rsidRDefault="00484F72" w:rsidP="00484F72">
      <w:pPr>
        <w:widowControl/>
        <w:numPr>
          <w:ilvl w:val="1"/>
          <w:numId w:val="77"/>
        </w:numPr>
        <w:autoSpaceDE/>
        <w:autoSpaceDN/>
      </w:pPr>
      <w:r w:rsidRPr="00275961">
        <w:t>exercising discretion, including maintenance of confidentiality.</w:t>
      </w:r>
    </w:p>
    <w:p w14:paraId="79C22C3A" w14:textId="77777777" w:rsidR="00484F72" w:rsidRPr="00275961" w:rsidRDefault="00484F72" w:rsidP="00484F72">
      <w:pPr>
        <w:widowControl/>
        <w:numPr>
          <w:ilvl w:val="1"/>
          <w:numId w:val="77"/>
        </w:numPr>
        <w:autoSpaceDE/>
        <w:autoSpaceDN/>
      </w:pPr>
      <w:r w:rsidRPr="00275961">
        <w:t>managing personal affairs in a manner that does not interfere with professional responsibilities.</w:t>
      </w:r>
    </w:p>
    <w:p w14:paraId="2927B464" w14:textId="77777777" w:rsidR="00484F72" w:rsidRPr="00275961" w:rsidRDefault="00484F72" w:rsidP="00484F72">
      <w:pPr>
        <w:widowControl/>
        <w:numPr>
          <w:ilvl w:val="1"/>
          <w:numId w:val="77"/>
        </w:numPr>
        <w:autoSpaceDE/>
        <w:autoSpaceDN/>
      </w:pPr>
      <w:r w:rsidRPr="00275961">
        <w:t>respecting authority and complying with decisions of those in authority.</w:t>
      </w:r>
    </w:p>
    <w:p w14:paraId="73403BF6" w14:textId="77777777" w:rsidR="00484F72" w:rsidRPr="00275961" w:rsidRDefault="00484F72" w:rsidP="00484F72">
      <w:pPr>
        <w:widowControl/>
        <w:numPr>
          <w:ilvl w:val="1"/>
          <w:numId w:val="77"/>
        </w:numPr>
        <w:autoSpaceDE/>
        <w:autoSpaceDN/>
      </w:pPr>
      <w:r w:rsidRPr="00275961">
        <w:t>participating in profession-related organizations/activities.</w:t>
      </w:r>
    </w:p>
    <w:p w14:paraId="02495231" w14:textId="77777777" w:rsidR="00484F72" w:rsidRPr="007552EC" w:rsidRDefault="00484F72" w:rsidP="00484F72">
      <w:pPr>
        <w:widowControl/>
        <w:numPr>
          <w:ilvl w:val="0"/>
          <w:numId w:val="77"/>
        </w:numPr>
        <w:autoSpaceDE/>
        <w:autoSpaceDN/>
        <w:rPr>
          <w:b/>
        </w:rPr>
      </w:pPr>
      <w:r w:rsidRPr="00275961">
        <w:t xml:space="preserve">Consistently accept responsibility during the fieldwork experience by:  </w:t>
      </w:r>
    </w:p>
    <w:p w14:paraId="51E2E529" w14:textId="77777777" w:rsidR="00484F72" w:rsidRPr="00275961" w:rsidRDefault="00484F72" w:rsidP="00484F72">
      <w:pPr>
        <w:widowControl/>
        <w:numPr>
          <w:ilvl w:val="1"/>
          <w:numId w:val="77"/>
        </w:numPr>
        <w:autoSpaceDE/>
        <w:autoSpaceDN/>
      </w:pPr>
      <w:r w:rsidRPr="00275961">
        <w:t>arriving prior to the start of all scheduled activities.</w:t>
      </w:r>
    </w:p>
    <w:p w14:paraId="087E3B0E" w14:textId="77777777" w:rsidR="00484F72" w:rsidRPr="00275961" w:rsidRDefault="00484F72" w:rsidP="00484F72">
      <w:pPr>
        <w:widowControl/>
        <w:numPr>
          <w:ilvl w:val="1"/>
          <w:numId w:val="77"/>
        </w:numPr>
        <w:autoSpaceDE/>
        <w:autoSpaceDN/>
      </w:pPr>
      <w:r w:rsidRPr="00275961">
        <w:t>accepting responsibility for own actions and outcomes.</w:t>
      </w:r>
    </w:p>
    <w:p w14:paraId="6DAC3471" w14:textId="77777777" w:rsidR="00484F72" w:rsidRPr="00275961" w:rsidRDefault="00484F72" w:rsidP="00484F72">
      <w:pPr>
        <w:widowControl/>
        <w:numPr>
          <w:ilvl w:val="1"/>
          <w:numId w:val="77"/>
        </w:numPr>
        <w:autoSpaceDE/>
        <w:autoSpaceDN/>
      </w:pPr>
      <w:r w:rsidRPr="00275961">
        <w:t>completing projects, duties and assignments without prompting.</w:t>
      </w:r>
    </w:p>
    <w:p w14:paraId="0264C146" w14:textId="77777777" w:rsidR="00484F72" w:rsidRPr="00275961" w:rsidRDefault="00484F72" w:rsidP="00484F72">
      <w:pPr>
        <w:widowControl/>
        <w:numPr>
          <w:ilvl w:val="1"/>
          <w:numId w:val="77"/>
        </w:numPr>
        <w:autoSpaceDE/>
        <w:autoSpaceDN/>
      </w:pPr>
      <w:r w:rsidRPr="00275961">
        <w:t>recognizing need and offering assistance to others.</w:t>
      </w:r>
    </w:p>
    <w:p w14:paraId="6E575565" w14:textId="77777777" w:rsidR="00484F72" w:rsidRPr="00275961" w:rsidRDefault="00484F72" w:rsidP="00484F72">
      <w:pPr>
        <w:widowControl/>
        <w:numPr>
          <w:ilvl w:val="1"/>
          <w:numId w:val="77"/>
        </w:numPr>
        <w:autoSpaceDE/>
        <w:autoSpaceDN/>
      </w:pPr>
      <w:r w:rsidRPr="00275961">
        <w:t>recognizing own limitations and asking for assistance.</w:t>
      </w:r>
    </w:p>
    <w:p w14:paraId="27740206" w14:textId="77777777" w:rsidR="00484F72" w:rsidRPr="007552EC" w:rsidRDefault="00484F72" w:rsidP="00484F72">
      <w:pPr>
        <w:widowControl/>
        <w:numPr>
          <w:ilvl w:val="0"/>
          <w:numId w:val="77"/>
        </w:numPr>
        <w:autoSpaceDE/>
        <w:autoSpaceDN/>
        <w:rPr>
          <w:b/>
        </w:rPr>
      </w:pPr>
      <w:r w:rsidRPr="00275961">
        <w:t>Demonstrate ability to manage stress consistently during the fieldwork experience by</w:t>
      </w:r>
      <w:r>
        <w:t xml:space="preserve">: </w:t>
      </w:r>
    </w:p>
    <w:p w14:paraId="287E742D" w14:textId="77777777" w:rsidR="00484F72" w:rsidRPr="00275961" w:rsidRDefault="00484F72" w:rsidP="00484F72">
      <w:pPr>
        <w:widowControl/>
        <w:numPr>
          <w:ilvl w:val="1"/>
          <w:numId w:val="77"/>
        </w:numPr>
        <w:autoSpaceDE/>
        <w:autoSpaceDN/>
      </w:pPr>
      <w:r w:rsidRPr="00275961">
        <w:t>recognizing stress in self and others.</w:t>
      </w:r>
    </w:p>
    <w:p w14:paraId="163BAD94" w14:textId="77777777" w:rsidR="00484F72" w:rsidRPr="00275961" w:rsidRDefault="00484F72" w:rsidP="00484F72">
      <w:pPr>
        <w:widowControl/>
        <w:numPr>
          <w:ilvl w:val="1"/>
          <w:numId w:val="77"/>
        </w:numPr>
        <w:autoSpaceDE/>
        <w:autoSpaceDN/>
      </w:pPr>
      <w:r w:rsidRPr="00275961">
        <w:t>identifying probable sources of stress in self and others.</w:t>
      </w:r>
    </w:p>
    <w:p w14:paraId="0A7EC855" w14:textId="77777777" w:rsidR="00484F72" w:rsidRPr="00275961" w:rsidRDefault="00484F72" w:rsidP="00484F72">
      <w:pPr>
        <w:widowControl/>
        <w:numPr>
          <w:ilvl w:val="1"/>
          <w:numId w:val="77"/>
        </w:numPr>
        <w:autoSpaceDE/>
        <w:autoSpaceDN/>
      </w:pPr>
      <w:r w:rsidRPr="00275961">
        <w:t>seeking assistance for self or others when appropriate.</w:t>
      </w:r>
    </w:p>
    <w:p w14:paraId="3CD815E2" w14:textId="77777777" w:rsidR="00484F72" w:rsidRPr="00275961" w:rsidRDefault="00484F72" w:rsidP="00484F72">
      <w:pPr>
        <w:widowControl/>
        <w:numPr>
          <w:ilvl w:val="1"/>
          <w:numId w:val="77"/>
        </w:numPr>
        <w:autoSpaceDE/>
        <w:autoSpaceDN/>
      </w:pPr>
      <w:r w:rsidRPr="00275961">
        <w:t>establishing effective stress management and coping mechanisms.</w:t>
      </w:r>
    </w:p>
    <w:p w14:paraId="48CC50FF" w14:textId="77777777" w:rsidR="00484F72" w:rsidRPr="00275961" w:rsidRDefault="00484F72" w:rsidP="00484F72">
      <w:pPr>
        <w:widowControl/>
        <w:numPr>
          <w:ilvl w:val="1"/>
          <w:numId w:val="77"/>
        </w:numPr>
        <w:autoSpaceDE/>
        <w:autoSpaceDN/>
      </w:pPr>
      <w:r w:rsidRPr="00275961">
        <w:t>prioritizing multiple commitments in personal and professional life.</w:t>
      </w:r>
    </w:p>
    <w:p w14:paraId="614C34EE" w14:textId="77777777" w:rsidR="00484F72" w:rsidRPr="007552EC" w:rsidRDefault="00484F72" w:rsidP="00484F72">
      <w:pPr>
        <w:widowControl/>
        <w:numPr>
          <w:ilvl w:val="0"/>
          <w:numId w:val="77"/>
        </w:numPr>
        <w:autoSpaceDE/>
        <w:autoSpaceDN/>
        <w:rPr>
          <w:b/>
        </w:rPr>
      </w:pPr>
      <w:r w:rsidRPr="00275961">
        <w:t>Use sound judgment in regard to safety of self and others and adhere to safety regulations throughout the occupational therapy process as appropriate to the setting and scope of practice</w:t>
      </w:r>
      <w:r>
        <w:t xml:space="preserve">. </w:t>
      </w:r>
    </w:p>
    <w:p w14:paraId="439776B0" w14:textId="77777777" w:rsidR="00484F72" w:rsidRPr="00275961" w:rsidRDefault="00484F72" w:rsidP="00484F72">
      <w:pPr>
        <w:widowControl/>
        <w:numPr>
          <w:ilvl w:val="1"/>
          <w:numId w:val="77"/>
        </w:numPr>
        <w:autoSpaceDE/>
        <w:autoSpaceDN/>
      </w:pPr>
      <w:r w:rsidRPr="00275961">
        <w:t>recognizing and remedying safety concerns during patient care.</w:t>
      </w:r>
    </w:p>
    <w:p w14:paraId="24B10AD1" w14:textId="77777777" w:rsidR="00484F72" w:rsidRPr="00275961" w:rsidRDefault="00484F72" w:rsidP="00484F72">
      <w:pPr>
        <w:widowControl/>
        <w:numPr>
          <w:ilvl w:val="1"/>
          <w:numId w:val="77"/>
        </w:numPr>
        <w:autoSpaceDE/>
        <w:autoSpaceDN/>
      </w:pPr>
      <w:r w:rsidRPr="00275961">
        <w:t>asking for assistance when unable to manage patient safely.</w:t>
      </w:r>
    </w:p>
    <w:p w14:paraId="36F8B557" w14:textId="77777777" w:rsidR="00484F72" w:rsidRPr="00275961" w:rsidRDefault="00484F72" w:rsidP="00484F72">
      <w:pPr>
        <w:widowControl/>
        <w:numPr>
          <w:ilvl w:val="1"/>
          <w:numId w:val="77"/>
        </w:numPr>
        <w:autoSpaceDE/>
        <w:autoSpaceDN/>
      </w:pPr>
      <w:r w:rsidRPr="00275961">
        <w:t>using appropriate body mechanics and guarding techniques.</w:t>
      </w:r>
    </w:p>
    <w:p w14:paraId="7E519408" w14:textId="77777777" w:rsidR="00484F72" w:rsidRPr="00275961" w:rsidRDefault="00484F72" w:rsidP="00484F72">
      <w:pPr>
        <w:widowControl/>
        <w:numPr>
          <w:ilvl w:val="1"/>
          <w:numId w:val="77"/>
        </w:numPr>
        <w:autoSpaceDE/>
        <w:autoSpaceDN/>
      </w:pPr>
      <w:r w:rsidRPr="00275961">
        <w:t>demonstrating standard precautions.</w:t>
      </w:r>
    </w:p>
    <w:p w14:paraId="1AA8F769" w14:textId="77777777" w:rsidR="00484F72" w:rsidRPr="00275961" w:rsidRDefault="00484F72" w:rsidP="00484F72">
      <w:pPr>
        <w:widowControl/>
        <w:numPr>
          <w:ilvl w:val="1"/>
          <w:numId w:val="77"/>
        </w:numPr>
        <w:autoSpaceDE/>
        <w:autoSpaceDN/>
      </w:pPr>
      <w:r w:rsidRPr="00275961">
        <w:lastRenderedPageBreak/>
        <w:t>demonstrating safe handling of patient and equipment.</w:t>
      </w:r>
    </w:p>
    <w:p w14:paraId="5F283E66" w14:textId="77777777" w:rsidR="00484F72" w:rsidRPr="00275961" w:rsidRDefault="00484F72" w:rsidP="00484F72">
      <w:pPr>
        <w:widowControl/>
        <w:numPr>
          <w:ilvl w:val="1"/>
          <w:numId w:val="77"/>
        </w:numPr>
        <w:autoSpaceDE/>
        <w:autoSpaceDN/>
      </w:pPr>
      <w:r w:rsidRPr="00275961">
        <w:t>familiarizing self with and practicing risk management policies of the facility and school (falls, burns, disaster plans, etc.).</w:t>
      </w:r>
    </w:p>
    <w:p w14:paraId="25EEC54B" w14:textId="77777777" w:rsidR="00484F72" w:rsidRPr="00275961" w:rsidRDefault="00484F72" w:rsidP="00484F72">
      <w:pPr>
        <w:widowControl/>
        <w:numPr>
          <w:ilvl w:val="1"/>
          <w:numId w:val="77"/>
        </w:numPr>
        <w:autoSpaceDE/>
        <w:autoSpaceDN/>
      </w:pPr>
      <w:r w:rsidRPr="00275961">
        <w:t>attendance.</w:t>
      </w:r>
    </w:p>
    <w:p w14:paraId="541399D9" w14:textId="77777777" w:rsidR="00484F72" w:rsidRPr="00275961" w:rsidRDefault="00484F72" w:rsidP="00484F72">
      <w:pPr>
        <w:widowControl/>
        <w:numPr>
          <w:ilvl w:val="1"/>
          <w:numId w:val="77"/>
        </w:numPr>
        <w:autoSpaceDE/>
        <w:autoSpaceDN/>
      </w:pPr>
      <w:r w:rsidRPr="00275961">
        <w:t>appearance/dress.</w:t>
      </w:r>
    </w:p>
    <w:p w14:paraId="0F01FE3D" w14:textId="77777777" w:rsidR="00484F72" w:rsidRPr="00275961" w:rsidRDefault="00484F72" w:rsidP="00484F72">
      <w:pPr>
        <w:widowControl/>
        <w:numPr>
          <w:ilvl w:val="1"/>
          <w:numId w:val="77"/>
        </w:numPr>
        <w:autoSpaceDE/>
        <w:autoSpaceDN/>
      </w:pPr>
      <w:r w:rsidRPr="00275961">
        <w:t>professional behavior.</w:t>
      </w:r>
    </w:p>
    <w:p w14:paraId="5A832CEC" w14:textId="77777777" w:rsidR="00484F72" w:rsidRPr="00275961" w:rsidRDefault="00484F72" w:rsidP="00484F72">
      <w:pPr>
        <w:widowControl/>
        <w:numPr>
          <w:ilvl w:val="1"/>
          <w:numId w:val="77"/>
        </w:numPr>
        <w:autoSpaceDE/>
        <w:autoSpaceDN/>
      </w:pPr>
      <w:r w:rsidRPr="00275961">
        <w:t>patient confidentiality.</w:t>
      </w:r>
    </w:p>
    <w:p w14:paraId="755F2D80" w14:textId="77777777" w:rsidR="00484F72" w:rsidRPr="00275961" w:rsidRDefault="00484F72" w:rsidP="00484F72">
      <w:pPr>
        <w:widowControl/>
        <w:numPr>
          <w:ilvl w:val="1"/>
          <w:numId w:val="77"/>
        </w:numPr>
        <w:autoSpaceDE/>
        <w:autoSpaceDN/>
      </w:pPr>
      <w:r w:rsidRPr="00275961">
        <w:t>drug use.</w:t>
      </w:r>
    </w:p>
    <w:p w14:paraId="5F618A8C" w14:textId="77777777" w:rsidR="00484F72" w:rsidRPr="007552EC" w:rsidRDefault="00484F72" w:rsidP="00484F72">
      <w:pPr>
        <w:pStyle w:val="ListParagraph"/>
        <w:widowControl/>
        <w:numPr>
          <w:ilvl w:val="0"/>
          <w:numId w:val="77"/>
        </w:numPr>
        <w:autoSpaceDE/>
        <w:autoSpaceDN/>
        <w:contextualSpacing/>
        <w:rPr>
          <w:b/>
        </w:rPr>
      </w:pPr>
      <w:r w:rsidRPr="00275961">
        <w:t>Document OT services to ensure accountability of service provision and to meet standards for reimbursement of services.</w:t>
      </w:r>
      <w:r>
        <w:t xml:space="preserve"> </w:t>
      </w:r>
    </w:p>
    <w:p w14:paraId="3C0D1139" w14:textId="77777777" w:rsidR="00484F72" w:rsidRPr="007552EC" w:rsidRDefault="00484F72" w:rsidP="00484F72">
      <w:pPr>
        <w:pStyle w:val="ListParagraph"/>
        <w:widowControl/>
        <w:numPr>
          <w:ilvl w:val="0"/>
          <w:numId w:val="77"/>
        </w:numPr>
        <w:autoSpaceDE/>
        <w:autoSpaceDN/>
        <w:contextualSpacing/>
        <w:rPr>
          <w:b/>
        </w:rPr>
      </w:pPr>
      <w:r>
        <w:t xml:space="preserve">Describe the ongoing professional responsibility for providing fieldwork education and the criteria for becoming a fieldwork educator. </w:t>
      </w:r>
    </w:p>
    <w:p w14:paraId="5C5A94EB" w14:textId="77777777" w:rsidR="00484F72" w:rsidRDefault="00484F72" w:rsidP="00484F72">
      <w:pPr>
        <w:pStyle w:val="ListParagraph"/>
        <w:widowControl/>
        <w:numPr>
          <w:ilvl w:val="0"/>
          <w:numId w:val="77"/>
        </w:numPr>
        <w:autoSpaceDE/>
        <w:autoSpaceDN/>
        <w:contextualSpacing/>
        <w:rPr>
          <w:b/>
        </w:rPr>
      </w:pPr>
      <w:r>
        <w:t xml:space="preserve">Monitor and reassess, in collaboration with the client, caregiver, family, and significant others, the effect of OT intervention and the need for continued or modified intervention, and communicate the identified needs identified through use of the </w:t>
      </w:r>
      <w:r w:rsidRPr="001A3C88">
        <w:rPr>
          <w:b/>
        </w:rPr>
        <w:t>OT Process</w:t>
      </w:r>
      <w:r>
        <w:t>.</w:t>
      </w:r>
      <w:r>
        <w:rPr>
          <w:b/>
        </w:rPr>
        <w:t xml:space="preserve"> </w:t>
      </w:r>
    </w:p>
    <w:p w14:paraId="1A0FD3B7" w14:textId="77777777" w:rsidR="00484F72" w:rsidRDefault="00484F72" w:rsidP="00484F72">
      <w:pPr>
        <w:pStyle w:val="ListParagraph"/>
        <w:widowControl/>
        <w:numPr>
          <w:ilvl w:val="0"/>
          <w:numId w:val="77"/>
        </w:numPr>
        <w:autoSpaceDE/>
        <w:autoSpaceDN/>
        <w:contextualSpacing/>
        <w:rPr>
          <w:b/>
        </w:rPr>
      </w:pPr>
      <w:r w:rsidRPr="00F47506">
        <w:t>Facilitate discharge planning by reviewing the needs of the client, caregiver, family, and significant others; available resources; and discharge environment, and identify those needs to the OT, client, and others involved in discharge planning.</w:t>
      </w:r>
      <w:r>
        <w:rPr>
          <w:b/>
        </w:rPr>
        <w:t xml:space="preserve"> </w:t>
      </w:r>
    </w:p>
    <w:p w14:paraId="6C39CCE0" w14:textId="77777777" w:rsidR="00484F72" w:rsidRPr="00271FE0" w:rsidRDefault="00484F72" w:rsidP="00484F72">
      <w:pPr>
        <w:pStyle w:val="ListParagraph"/>
        <w:widowControl/>
        <w:numPr>
          <w:ilvl w:val="0"/>
          <w:numId w:val="77"/>
        </w:numPr>
        <w:autoSpaceDE/>
        <w:autoSpaceDN/>
        <w:spacing w:after="200" w:line="276" w:lineRule="auto"/>
        <w:contextualSpacing/>
        <w:rPr>
          <w:b/>
        </w:rPr>
      </w:pPr>
      <w:r w:rsidRPr="00E517AA">
        <w:t xml:space="preserve">In this clinical setting, what was the mechanism used by OTAs to recommend further evaluation by the OTR or refer clients to other healthcare professionals.  </w:t>
      </w:r>
    </w:p>
    <w:p w14:paraId="00758C77" w14:textId="77777777" w:rsidR="00484F72" w:rsidRPr="00271FE0" w:rsidRDefault="00484F72" w:rsidP="00484F72">
      <w:pPr>
        <w:pStyle w:val="ListParagraph"/>
        <w:widowControl/>
        <w:numPr>
          <w:ilvl w:val="0"/>
          <w:numId w:val="77"/>
        </w:numPr>
        <w:autoSpaceDE/>
        <w:autoSpaceDN/>
        <w:spacing w:after="200" w:line="276" w:lineRule="auto"/>
        <w:contextualSpacing/>
      </w:pPr>
      <w:r>
        <w:t>Demonstrate</w:t>
      </w:r>
      <w:r w:rsidRPr="00271FE0">
        <w:t xml:space="preserve"> an understanding of personal, professional, and ethical considerations that contribute to therapeutic use of self and the development of </w:t>
      </w:r>
      <w:r w:rsidRPr="00271FE0">
        <w:rPr>
          <w:b/>
        </w:rPr>
        <w:t>cultural competence.</w:t>
      </w:r>
    </w:p>
    <w:p w14:paraId="389A51AD" w14:textId="77777777" w:rsidR="00484F72" w:rsidRPr="00271FE0" w:rsidRDefault="00484F72" w:rsidP="00484F72">
      <w:pPr>
        <w:pStyle w:val="ListParagraph"/>
        <w:widowControl/>
        <w:numPr>
          <w:ilvl w:val="0"/>
          <w:numId w:val="77"/>
        </w:numPr>
        <w:autoSpaceDE/>
        <w:autoSpaceDN/>
        <w:spacing w:after="200" w:line="276" w:lineRule="auto"/>
        <w:contextualSpacing/>
      </w:pPr>
      <w:r>
        <w:t>Demonstrate</w:t>
      </w:r>
      <w:r w:rsidRPr="00271FE0">
        <w:t xml:space="preserve"> a </w:t>
      </w:r>
      <w:r w:rsidRPr="00271FE0">
        <w:rPr>
          <w:b/>
        </w:rPr>
        <w:t>cultural awareness</w:t>
      </w:r>
      <w:r w:rsidRPr="00271FE0">
        <w:t xml:space="preserve"> for diverse populations and identify how these factors that influence occupational therapy treatment in a variety of mental health settings</w:t>
      </w:r>
    </w:p>
    <w:p w14:paraId="133C2647" w14:textId="77777777" w:rsidR="00484F72" w:rsidRPr="008154E3" w:rsidRDefault="00484F72" w:rsidP="00484F72">
      <w:pPr>
        <w:pStyle w:val="ListParagraph"/>
        <w:widowControl/>
        <w:numPr>
          <w:ilvl w:val="0"/>
          <w:numId w:val="77"/>
        </w:numPr>
        <w:autoSpaceDE/>
        <w:autoSpaceDN/>
        <w:spacing w:after="200" w:line="276" w:lineRule="auto"/>
        <w:contextualSpacing/>
        <w:rPr>
          <w:b/>
        </w:rPr>
      </w:pPr>
      <w:r>
        <w:t xml:space="preserve">Demonstrate skills in identifying psychosocial factors and their impact on occupation and addressing </w:t>
      </w:r>
      <w:r w:rsidRPr="00271FE0">
        <w:rPr>
          <w:b/>
        </w:rPr>
        <w:t>psychosocial factors</w:t>
      </w:r>
      <w:r>
        <w:t xml:space="preserve"> through treatment planning. </w:t>
      </w:r>
      <w:r w:rsidRPr="00464AA0">
        <w:rPr>
          <w:b/>
        </w:rPr>
        <w:t>(C.1.7)</w:t>
      </w:r>
    </w:p>
    <w:p w14:paraId="316BA95C" w14:textId="77777777" w:rsidR="00484F72" w:rsidRDefault="00484F72" w:rsidP="00942C67">
      <w:pPr>
        <w:spacing w:before="90"/>
        <w:ind w:left="720"/>
        <w:jc w:val="center"/>
        <w:rPr>
          <w:rFonts w:ascii="Cambria" w:hAnsi="Cambria"/>
          <w:b/>
        </w:rPr>
      </w:pPr>
    </w:p>
    <w:p w14:paraId="46BEB578" w14:textId="77777777" w:rsidR="00484F72" w:rsidRDefault="00484F72" w:rsidP="00942C67">
      <w:pPr>
        <w:spacing w:before="90"/>
        <w:ind w:left="720"/>
        <w:jc w:val="center"/>
        <w:rPr>
          <w:rFonts w:ascii="Cambria" w:hAnsi="Cambria"/>
          <w:b/>
        </w:rPr>
      </w:pPr>
    </w:p>
    <w:p w14:paraId="6E1D7188" w14:textId="77777777" w:rsidR="00484F72" w:rsidRDefault="00484F72" w:rsidP="00942C67">
      <w:pPr>
        <w:spacing w:before="90"/>
        <w:ind w:left="720"/>
        <w:jc w:val="center"/>
        <w:rPr>
          <w:rFonts w:ascii="Cambria" w:hAnsi="Cambria"/>
          <w:b/>
        </w:rPr>
      </w:pPr>
    </w:p>
    <w:p w14:paraId="6B5A86A9" w14:textId="77777777" w:rsidR="00484F72" w:rsidRDefault="00484F72" w:rsidP="00942C67">
      <w:pPr>
        <w:spacing w:before="90"/>
        <w:ind w:left="720"/>
        <w:jc w:val="center"/>
        <w:rPr>
          <w:rFonts w:ascii="Cambria" w:hAnsi="Cambria"/>
          <w:b/>
        </w:rPr>
      </w:pPr>
    </w:p>
    <w:p w14:paraId="3F0D373B" w14:textId="77777777" w:rsidR="00484F72" w:rsidRDefault="00484F72" w:rsidP="00942C67">
      <w:pPr>
        <w:spacing w:before="90"/>
        <w:ind w:left="720"/>
        <w:jc w:val="center"/>
        <w:rPr>
          <w:rFonts w:ascii="Cambria" w:hAnsi="Cambria"/>
          <w:b/>
        </w:rPr>
      </w:pPr>
    </w:p>
    <w:p w14:paraId="736E0B4D" w14:textId="77777777" w:rsidR="00484F72" w:rsidRDefault="00484F72" w:rsidP="00942C67">
      <w:pPr>
        <w:spacing w:before="90"/>
        <w:ind w:left="720"/>
        <w:jc w:val="center"/>
        <w:rPr>
          <w:rFonts w:ascii="Cambria" w:hAnsi="Cambria"/>
          <w:b/>
        </w:rPr>
      </w:pPr>
    </w:p>
    <w:p w14:paraId="2A7E266D" w14:textId="77777777" w:rsidR="00484F72" w:rsidRDefault="00484F72" w:rsidP="00942C67">
      <w:pPr>
        <w:spacing w:before="90"/>
        <w:ind w:left="720"/>
        <w:jc w:val="center"/>
        <w:rPr>
          <w:rFonts w:ascii="Cambria" w:hAnsi="Cambria"/>
          <w:b/>
        </w:rPr>
      </w:pPr>
    </w:p>
    <w:p w14:paraId="204A8034" w14:textId="77777777" w:rsidR="00484F72" w:rsidRDefault="00484F72" w:rsidP="00942C67">
      <w:pPr>
        <w:spacing w:before="90"/>
        <w:ind w:left="720"/>
        <w:jc w:val="center"/>
        <w:rPr>
          <w:rFonts w:ascii="Cambria" w:hAnsi="Cambria"/>
          <w:b/>
        </w:rPr>
      </w:pPr>
    </w:p>
    <w:p w14:paraId="56EBD192" w14:textId="77777777" w:rsidR="00484F72" w:rsidRDefault="00484F72" w:rsidP="00942C67">
      <w:pPr>
        <w:spacing w:before="90"/>
        <w:ind w:left="720"/>
        <w:jc w:val="center"/>
        <w:rPr>
          <w:rFonts w:ascii="Cambria" w:hAnsi="Cambria"/>
          <w:b/>
        </w:rPr>
      </w:pPr>
    </w:p>
    <w:p w14:paraId="66748D8E" w14:textId="77777777" w:rsidR="00484F72" w:rsidRDefault="00484F72" w:rsidP="00942C67">
      <w:pPr>
        <w:spacing w:before="90"/>
        <w:ind w:left="720"/>
        <w:jc w:val="center"/>
        <w:rPr>
          <w:rFonts w:ascii="Cambria" w:hAnsi="Cambria"/>
          <w:b/>
        </w:rPr>
      </w:pPr>
    </w:p>
    <w:p w14:paraId="39B6E5BE" w14:textId="77777777" w:rsidR="00484F72" w:rsidRDefault="00484F72" w:rsidP="00942C67">
      <w:pPr>
        <w:spacing w:before="90"/>
        <w:ind w:left="720"/>
        <w:jc w:val="center"/>
        <w:rPr>
          <w:rFonts w:ascii="Cambria" w:hAnsi="Cambria"/>
          <w:b/>
        </w:rPr>
      </w:pPr>
    </w:p>
    <w:p w14:paraId="4CB17659" w14:textId="77777777" w:rsidR="00484F72" w:rsidRDefault="00484F72" w:rsidP="00942C67">
      <w:pPr>
        <w:spacing w:before="90"/>
        <w:ind w:left="720"/>
        <w:jc w:val="center"/>
        <w:rPr>
          <w:rFonts w:ascii="Cambria" w:hAnsi="Cambria"/>
          <w:b/>
        </w:rPr>
      </w:pPr>
    </w:p>
    <w:p w14:paraId="1ADA2ECA" w14:textId="77777777" w:rsidR="00484F72" w:rsidRDefault="00484F72" w:rsidP="00942C67">
      <w:pPr>
        <w:spacing w:before="90"/>
        <w:ind w:left="720"/>
        <w:jc w:val="center"/>
        <w:rPr>
          <w:rFonts w:ascii="Cambria" w:hAnsi="Cambria"/>
          <w:b/>
        </w:rPr>
      </w:pPr>
    </w:p>
    <w:p w14:paraId="59113ABC" w14:textId="77777777" w:rsidR="00484F72" w:rsidRDefault="00484F72" w:rsidP="00942C67">
      <w:pPr>
        <w:spacing w:before="90"/>
        <w:ind w:left="720"/>
        <w:jc w:val="center"/>
        <w:rPr>
          <w:rFonts w:ascii="Cambria" w:hAnsi="Cambria"/>
          <w:b/>
        </w:rPr>
      </w:pPr>
    </w:p>
    <w:p w14:paraId="7E5ACFAF" w14:textId="77777777" w:rsidR="00484F72" w:rsidRDefault="00484F72" w:rsidP="00942C67">
      <w:pPr>
        <w:spacing w:before="90"/>
        <w:ind w:left="720"/>
        <w:jc w:val="center"/>
        <w:rPr>
          <w:rFonts w:ascii="Cambria" w:hAnsi="Cambria"/>
          <w:b/>
        </w:rPr>
      </w:pPr>
    </w:p>
    <w:p w14:paraId="1AB2D8DB" w14:textId="05072673" w:rsidR="004D7CFF" w:rsidRDefault="004D7CFF" w:rsidP="00942C67">
      <w:pPr>
        <w:spacing w:before="90"/>
        <w:ind w:left="720"/>
        <w:jc w:val="center"/>
        <w:rPr>
          <w:rFonts w:ascii="Cambria" w:hAnsi="Cambria"/>
          <w:b/>
        </w:rPr>
      </w:pPr>
      <w:r w:rsidRPr="00977852">
        <w:rPr>
          <w:rFonts w:ascii="Cambria" w:hAnsi="Cambria"/>
          <w:b/>
        </w:rPr>
        <w:lastRenderedPageBreak/>
        <w:t>Bossier Parish Community College</w:t>
      </w:r>
      <w:r>
        <w:rPr>
          <w:rFonts w:ascii="Cambria" w:hAnsi="Cambria"/>
          <w:b/>
        </w:rPr>
        <w:t xml:space="preserve"> OTA</w:t>
      </w:r>
    </w:p>
    <w:p w14:paraId="76FBB78F" w14:textId="46725DA6" w:rsidR="00C949AE" w:rsidRPr="004D7CFF" w:rsidRDefault="004D7CFF" w:rsidP="00942C67">
      <w:pPr>
        <w:pStyle w:val="Heading2"/>
        <w:rPr>
          <w:rFonts w:ascii="Cambria" w:hAnsi="Cambria"/>
          <w:sz w:val="28"/>
          <w:szCs w:val="28"/>
        </w:rPr>
      </w:pPr>
      <w:bookmarkStart w:id="61" w:name="_Toc114837900"/>
      <w:r w:rsidRPr="004D7CFF">
        <w:rPr>
          <w:rFonts w:ascii="Cambria" w:hAnsi="Cambria"/>
          <w:sz w:val="28"/>
          <w:szCs w:val="28"/>
        </w:rPr>
        <w:t>Le</w:t>
      </w:r>
      <w:r w:rsidR="00DD517C" w:rsidRPr="004D7CFF">
        <w:rPr>
          <w:rFonts w:ascii="Cambria" w:hAnsi="Cambria"/>
          <w:sz w:val="28"/>
          <w:szCs w:val="28"/>
        </w:rPr>
        <w:t>vel 1-B Fieldwork</w:t>
      </w:r>
      <w:r w:rsidRPr="004D7CFF">
        <w:rPr>
          <w:rFonts w:ascii="Cambria" w:hAnsi="Cambria"/>
          <w:sz w:val="28"/>
          <w:szCs w:val="28"/>
        </w:rPr>
        <w:t xml:space="preserve"> </w:t>
      </w:r>
      <w:r w:rsidR="00DD517C" w:rsidRPr="004D7CFF">
        <w:rPr>
          <w:rFonts w:ascii="Cambria" w:hAnsi="Cambria"/>
          <w:sz w:val="28"/>
          <w:szCs w:val="28"/>
        </w:rPr>
        <w:t>Student Evaluation Form</w:t>
      </w:r>
      <w:bookmarkEnd w:id="61"/>
    </w:p>
    <w:p w14:paraId="31BDEE19" w14:textId="4439A804" w:rsidR="00C949AE" w:rsidRDefault="00942C67">
      <w:pPr>
        <w:pStyle w:val="BodyText"/>
        <w:rPr>
          <w:rFonts w:ascii="Cambria" w:hAnsi="Cambria"/>
          <w:b/>
          <w:sz w:val="22"/>
          <w:szCs w:val="22"/>
        </w:rPr>
      </w:pPr>
      <w:r w:rsidRPr="004D7CFF">
        <w:rPr>
          <w:rFonts w:ascii="Cambria" w:hAnsi="Cambria"/>
          <w:noProof/>
          <w:lang w:bidi="ar-SA"/>
        </w:rPr>
        <mc:AlternateContent>
          <mc:Choice Requires="wps">
            <w:drawing>
              <wp:anchor distT="0" distB="0" distL="114300" distR="114300" simplePos="0" relativeHeight="251606016" behindDoc="0" locked="0" layoutInCell="1" allowOverlap="1" wp14:anchorId="685CFED8" wp14:editId="46F66408">
                <wp:simplePos x="0" y="0"/>
                <wp:positionH relativeFrom="page">
                  <wp:posOffset>615950</wp:posOffset>
                </wp:positionH>
                <wp:positionV relativeFrom="paragraph">
                  <wp:posOffset>42546</wp:posOffset>
                </wp:positionV>
                <wp:extent cx="6704965" cy="1422400"/>
                <wp:effectExtent l="0" t="0" r="635" b="6350"/>
                <wp:wrapNone/>
                <wp:docPr id="49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0"/>
                            </w:tblGrid>
                            <w:tr w:rsidR="00582DB6" w14:paraId="7912942E" w14:textId="77777777" w:rsidTr="00DE5D09">
                              <w:trPr>
                                <w:trHeight w:val="353"/>
                              </w:trPr>
                              <w:tc>
                                <w:tcPr>
                                  <w:tcW w:w="10250" w:type="dxa"/>
                                </w:tcPr>
                                <w:p w14:paraId="2D24D52B" w14:textId="77777777" w:rsidR="00582DB6" w:rsidRDefault="00582DB6">
                                  <w:pPr>
                                    <w:pStyle w:val="TableParagraph"/>
                                    <w:spacing w:before="1"/>
                                    <w:ind w:left="107"/>
                                    <w:rPr>
                                      <w:b/>
                                      <w:sz w:val="24"/>
                                    </w:rPr>
                                  </w:pPr>
                                  <w:r>
                                    <w:rPr>
                                      <w:b/>
                                      <w:sz w:val="24"/>
                                    </w:rPr>
                                    <w:t>Student Name:</w:t>
                                  </w:r>
                                </w:p>
                              </w:tc>
                            </w:tr>
                            <w:tr w:rsidR="00582DB6" w14:paraId="17BD0F1A" w14:textId="77777777" w:rsidTr="00DE5D09">
                              <w:trPr>
                                <w:trHeight w:val="272"/>
                              </w:trPr>
                              <w:tc>
                                <w:tcPr>
                                  <w:tcW w:w="10250" w:type="dxa"/>
                                </w:tcPr>
                                <w:p w14:paraId="58CBA670" w14:textId="77777777" w:rsidR="00582DB6" w:rsidRDefault="00582DB6">
                                  <w:pPr>
                                    <w:pStyle w:val="TableParagraph"/>
                                    <w:spacing w:line="275" w:lineRule="exact"/>
                                    <w:ind w:left="107"/>
                                    <w:rPr>
                                      <w:b/>
                                      <w:sz w:val="24"/>
                                    </w:rPr>
                                  </w:pPr>
                                  <w:r>
                                    <w:rPr>
                                      <w:b/>
                                      <w:sz w:val="24"/>
                                    </w:rPr>
                                    <w:t>Facility:</w:t>
                                  </w:r>
                                </w:p>
                              </w:tc>
                            </w:tr>
                            <w:tr w:rsidR="00582DB6" w14:paraId="4EB2D543" w14:textId="77777777" w:rsidTr="00942C67">
                              <w:trPr>
                                <w:trHeight w:val="552"/>
                              </w:trPr>
                              <w:tc>
                                <w:tcPr>
                                  <w:tcW w:w="10250" w:type="dxa"/>
                                </w:tcPr>
                                <w:p w14:paraId="4AF907F3" w14:textId="77777777" w:rsidR="00582DB6" w:rsidRDefault="00582DB6">
                                  <w:pPr>
                                    <w:pStyle w:val="TableParagraph"/>
                                    <w:spacing w:before="2" w:line="276" w:lineRule="exact"/>
                                    <w:ind w:left="107" w:right="1588"/>
                                    <w:rPr>
                                      <w:b/>
                                      <w:sz w:val="24"/>
                                    </w:rPr>
                                  </w:pPr>
                                  <w:r>
                                    <w:rPr>
                                      <w:b/>
                                      <w:sz w:val="24"/>
                                    </w:rPr>
                                    <w:t>Fieldwork Educator’s Name and Credentials: # of Years Experience:</w:t>
                                  </w:r>
                                </w:p>
                              </w:tc>
                            </w:tr>
                            <w:tr w:rsidR="00582DB6" w14:paraId="3DA667D0" w14:textId="77777777" w:rsidTr="00942C67">
                              <w:trPr>
                                <w:trHeight w:val="1694"/>
                              </w:trPr>
                              <w:tc>
                                <w:tcPr>
                                  <w:tcW w:w="10250" w:type="dxa"/>
                                </w:tcPr>
                                <w:p w14:paraId="3DAC38F7" w14:textId="77777777" w:rsidR="00582DB6" w:rsidRDefault="00582DB6">
                                  <w:pPr>
                                    <w:pStyle w:val="TableParagraph"/>
                                    <w:tabs>
                                      <w:tab w:val="left" w:pos="1855"/>
                                      <w:tab w:val="left" w:pos="3515"/>
                                    </w:tabs>
                                    <w:spacing w:before="136"/>
                                    <w:ind w:left="107" w:right="2265"/>
                                    <w:rPr>
                                      <w:sz w:val="24"/>
                                    </w:rPr>
                                  </w:pPr>
                                  <w:r>
                                    <w:rPr>
                                      <w:b/>
                                      <w:sz w:val="24"/>
                                    </w:rPr>
                                    <w:t xml:space="preserve">Fieldwork Population: </w:t>
                                  </w:r>
                                  <w:r>
                                    <w:rPr>
                                      <w:sz w:val="24"/>
                                    </w:rPr>
                                    <w:t>(circle one) Infants/Child</w:t>
                                  </w:r>
                                  <w:r>
                                    <w:rPr>
                                      <w:sz w:val="24"/>
                                    </w:rPr>
                                    <w:tab/>
                                    <w:t>Adults</w:t>
                                  </w:r>
                                  <w:r>
                                    <w:rPr>
                                      <w:sz w:val="24"/>
                                    </w:rPr>
                                    <w:tab/>
                                  </w:r>
                                  <w:r>
                                    <w:rPr>
                                      <w:spacing w:val="-4"/>
                                      <w:sz w:val="24"/>
                                    </w:rPr>
                                    <w:t>Elders</w:t>
                                  </w:r>
                                </w:p>
                                <w:p w14:paraId="13123C77" w14:textId="1BB90057" w:rsidR="00582DB6" w:rsidRDefault="00582DB6" w:rsidP="00942C67">
                                  <w:pPr>
                                    <w:pStyle w:val="TableParagraph"/>
                                    <w:tabs>
                                      <w:tab w:val="left" w:pos="1353"/>
                                      <w:tab w:val="left" w:pos="3383"/>
                                    </w:tabs>
                                    <w:spacing w:before="115"/>
                                    <w:ind w:left="107"/>
                                    <w:rPr>
                                      <w:sz w:val="24"/>
                                    </w:rPr>
                                  </w:pPr>
                                  <w:r>
                                    <w:rPr>
                                      <w:b/>
                                      <w:sz w:val="24"/>
                                    </w:rPr>
                                    <w:t xml:space="preserve">Fieldwork Area: </w:t>
                                  </w:r>
                                  <w:r>
                                    <w:rPr>
                                      <w:sz w:val="24"/>
                                    </w:rPr>
                                    <w:t xml:space="preserve">(circle one) Physical Dysfunction, Mental </w:t>
                                  </w:r>
                                  <w:r>
                                    <w:rPr>
                                      <w:spacing w:val="-3"/>
                                      <w:sz w:val="24"/>
                                    </w:rPr>
                                    <w:t xml:space="preserve">Health, </w:t>
                                  </w:r>
                                  <w:r>
                                    <w:rPr>
                                      <w:sz w:val="24"/>
                                    </w:rPr>
                                    <w:t>Pediatrics, Specialty</w:t>
                                  </w:r>
                                  <w:r>
                                    <w:rPr>
                                      <w:sz w:val="24"/>
                                      <w:u w:val="single"/>
                                    </w:rPr>
                                    <w:t>_______</w:t>
                                  </w:r>
                                </w:p>
                              </w:tc>
                            </w:tr>
                          </w:tbl>
                          <w:p w14:paraId="33E97473" w14:textId="77777777" w:rsidR="00582DB6" w:rsidRDefault="00582D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CFED8" id="_x0000_t202" coordsize="21600,21600" o:spt="202" path="m,l,21600r21600,l21600,xe">
                <v:stroke joinstyle="miter"/>
                <v:path gradientshapeok="t" o:connecttype="rect"/>
              </v:shapetype>
              <v:shape id="Text Box 491" o:spid="_x0000_s1026" type="#_x0000_t202" style="position:absolute;margin-left:48.5pt;margin-top:3.35pt;width:527.95pt;height:1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0"/>
                      </w:tblGrid>
                      <w:tr w:rsidR="00582DB6" w14:paraId="7912942E" w14:textId="77777777" w:rsidTr="00DE5D09">
                        <w:trPr>
                          <w:trHeight w:val="353"/>
                        </w:trPr>
                        <w:tc>
                          <w:tcPr>
                            <w:tcW w:w="10250" w:type="dxa"/>
                          </w:tcPr>
                          <w:p w14:paraId="2D24D52B" w14:textId="77777777" w:rsidR="00582DB6" w:rsidRDefault="00582DB6">
                            <w:pPr>
                              <w:pStyle w:val="TableParagraph"/>
                              <w:spacing w:before="1"/>
                              <w:ind w:left="107"/>
                              <w:rPr>
                                <w:b/>
                                <w:sz w:val="24"/>
                              </w:rPr>
                            </w:pPr>
                            <w:r>
                              <w:rPr>
                                <w:b/>
                                <w:sz w:val="24"/>
                              </w:rPr>
                              <w:t>Student Name:</w:t>
                            </w:r>
                          </w:p>
                        </w:tc>
                      </w:tr>
                      <w:tr w:rsidR="00582DB6" w14:paraId="17BD0F1A" w14:textId="77777777" w:rsidTr="00DE5D09">
                        <w:trPr>
                          <w:trHeight w:val="272"/>
                        </w:trPr>
                        <w:tc>
                          <w:tcPr>
                            <w:tcW w:w="10250" w:type="dxa"/>
                          </w:tcPr>
                          <w:p w14:paraId="58CBA670" w14:textId="77777777" w:rsidR="00582DB6" w:rsidRDefault="00582DB6">
                            <w:pPr>
                              <w:pStyle w:val="TableParagraph"/>
                              <w:spacing w:line="275" w:lineRule="exact"/>
                              <w:ind w:left="107"/>
                              <w:rPr>
                                <w:b/>
                                <w:sz w:val="24"/>
                              </w:rPr>
                            </w:pPr>
                            <w:r>
                              <w:rPr>
                                <w:b/>
                                <w:sz w:val="24"/>
                              </w:rPr>
                              <w:t>Facility:</w:t>
                            </w:r>
                          </w:p>
                        </w:tc>
                      </w:tr>
                      <w:tr w:rsidR="00582DB6" w14:paraId="4EB2D543" w14:textId="77777777" w:rsidTr="00942C67">
                        <w:trPr>
                          <w:trHeight w:val="552"/>
                        </w:trPr>
                        <w:tc>
                          <w:tcPr>
                            <w:tcW w:w="10250" w:type="dxa"/>
                          </w:tcPr>
                          <w:p w14:paraId="4AF907F3" w14:textId="77777777" w:rsidR="00582DB6" w:rsidRDefault="00582DB6">
                            <w:pPr>
                              <w:pStyle w:val="TableParagraph"/>
                              <w:spacing w:before="2" w:line="276" w:lineRule="exact"/>
                              <w:ind w:left="107" w:right="1588"/>
                              <w:rPr>
                                <w:b/>
                                <w:sz w:val="24"/>
                              </w:rPr>
                            </w:pPr>
                            <w:r>
                              <w:rPr>
                                <w:b/>
                                <w:sz w:val="24"/>
                              </w:rPr>
                              <w:t>Fieldwork Educator’s Name and Credentials: # of Years Experience:</w:t>
                            </w:r>
                          </w:p>
                        </w:tc>
                      </w:tr>
                      <w:tr w:rsidR="00582DB6" w14:paraId="3DA667D0" w14:textId="77777777" w:rsidTr="00942C67">
                        <w:trPr>
                          <w:trHeight w:val="1694"/>
                        </w:trPr>
                        <w:tc>
                          <w:tcPr>
                            <w:tcW w:w="10250" w:type="dxa"/>
                          </w:tcPr>
                          <w:p w14:paraId="3DAC38F7" w14:textId="77777777" w:rsidR="00582DB6" w:rsidRDefault="00582DB6">
                            <w:pPr>
                              <w:pStyle w:val="TableParagraph"/>
                              <w:tabs>
                                <w:tab w:val="left" w:pos="1855"/>
                                <w:tab w:val="left" w:pos="3515"/>
                              </w:tabs>
                              <w:spacing w:before="136"/>
                              <w:ind w:left="107" w:right="2265"/>
                              <w:rPr>
                                <w:sz w:val="24"/>
                              </w:rPr>
                            </w:pPr>
                            <w:r>
                              <w:rPr>
                                <w:b/>
                                <w:sz w:val="24"/>
                              </w:rPr>
                              <w:t xml:space="preserve">Fieldwork Population: </w:t>
                            </w:r>
                            <w:r>
                              <w:rPr>
                                <w:sz w:val="24"/>
                              </w:rPr>
                              <w:t>(circle one) Infants/Child</w:t>
                            </w:r>
                            <w:r>
                              <w:rPr>
                                <w:sz w:val="24"/>
                              </w:rPr>
                              <w:tab/>
                              <w:t>Adults</w:t>
                            </w:r>
                            <w:r>
                              <w:rPr>
                                <w:sz w:val="24"/>
                              </w:rPr>
                              <w:tab/>
                            </w:r>
                            <w:r>
                              <w:rPr>
                                <w:spacing w:val="-4"/>
                                <w:sz w:val="24"/>
                              </w:rPr>
                              <w:t>Elders</w:t>
                            </w:r>
                          </w:p>
                          <w:p w14:paraId="13123C77" w14:textId="1BB90057" w:rsidR="00582DB6" w:rsidRDefault="00582DB6" w:rsidP="00942C67">
                            <w:pPr>
                              <w:pStyle w:val="TableParagraph"/>
                              <w:tabs>
                                <w:tab w:val="left" w:pos="1353"/>
                                <w:tab w:val="left" w:pos="3383"/>
                              </w:tabs>
                              <w:spacing w:before="115"/>
                              <w:ind w:left="107"/>
                              <w:rPr>
                                <w:sz w:val="24"/>
                              </w:rPr>
                            </w:pPr>
                            <w:r>
                              <w:rPr>
                                <w:b/>
                                <w:sz w:val="24"/>
                              </w:rPr>
                              <w:t xml:space="preserve">Fieldwork Area: </w:t>
                            </w:r>
                            <w:r>
                              <w:rPr>
                                <w:sz w:val="24"/>
                              </w:rPr>
                              <w:t xml:space="preserve">(circle one) Physical Dysfunction, Mental </w:t>
                            </w:r>
                            <w:r>
                              <w:rPr>
                                <w:spacing w:val="-3"/>
                                <w:sz w:val="24"/>
                              </w:rPr>
                              <w:t xml:space="preserve">Health, </w:t>
                            </w:r>
                            <w:r>
                              <w:rPr>
                                <w:sz w:val="24"/>
                              </w:rPr>
                              <w:t>Pediatrics, Specialty</w:t>
                            </w:r>
                            <w:r>
                              <w:rPr>
                                <w:sz w:val="24"/>
                                <w:u w:val="single"/>
                              </w:rPr>
                              <w:t>_______</w:t>
                            </w:r>
                          </w:p>
                        </w:tc>
                      </w:tr>
                    </w:tbl>
                    <w:p w14:paraId="33E97473" w14:textId="77777777" w:rsidR="00582DB6" w:rsidRDefault="00582DB6">
                      <w:pPr>
                        <w:pStyle w:val="BodyText"/>
                      </w:pPr>
                    </w:p>
                  </w:txbxContent>
                </v:textbox>
                <w10:wrap anchorx="page"/>
              </v:shape>
            </w:pict>
          </mc:Fallback>
        </mc:AlternateContent>
      </w:r>
    </w:p>
    <w:p w14:paraId="6B94A8F4" w14:textId="70854875" w:rsidR="00977852" w:rsidRPr="00977852" w:rsidRDefault="00977852">
      <w:pPr>
        <w:pStyle w:val="BodyText"/>
        <w:rPr>
          <w:rFonts w:ascii="Cambria" w:hAnsi="Cambria"/>
          <w:b/>
          <w:sz w:val="22"/>
          <w:szCs w:val="22"/>
        </w:rPr>
      </w:pPr>
    </w:p>
    <w:p w14:paraId="4830B595" w14:textId="77777777" w:rsidR="00942C67" w:rsidRDefault="00942C67">
      <w:pPr>
        <w:ind w:left="720" w:right="7134"/>
        <w:rPr>
          <w:rFonts w:ascii="Cambria" w:hAnsi="Cambria"/>
        </w:rPr>
      </w:pPr>
    </w:p>
    <w:p w14:paraId="612CD33E" w14:textId="77777777" w:rsidR="00942C67" w:rsidRDefault="00942C67">
      <w:pPr>
        <w:ind w:left="720" w:right="7134"/>
        <w:rPr>
          <w:rFonts w:ascii="Cambria" w:hAnsi="Cambria"/>
        </w:rPr>
      </w:pPr>
    </w:p>
    <w:p w14:paraId="101F964D" w14:textId="77777777" w:rsidR="00942C67" w:rsidRDefault="00942C67">
      <w:pPr>
        <w:ind w:left="720" w:right="7134"/>
        <w:rPr>
          <w:rFonts w:ascii="Cambria" w:hAnsi="Cambria"/>
        </w:rPr>
      </w:pPr>
    </w:p>
    <w:p w14:paraId="7056FE84" w14:textId="77777777" w:rsidR="00942C67" w:rsidRDefault="00942C67">
      <w:pPr>
        <w:ind w:left="720" w:right="7134"/>
        <w:rPr>
          <w:rFonts w:ascii="Cambria" w:hAnsi="Cambria"/>
        </w:rPr>
      </w:pPr>
    </w:p>
    <w:p w14:paraId="41CFB9AD" w14:textId="77777777" w:rsidR="00942C67" w:rsidRDefault="00942C67">
      <w:pPr>
        <w:ind w:left="720" w:right="7134"/>
        <w:rPr>
          <w:rFonts w:ascii="Cambria" w:hAnsi="Cambria"/>
        </w:rPr>
      </w:pPr>
    </w:p>
    <w:p w14:paraId="49EF2DDB" w14:textId="77777777" w:rsidR="00942C67" w:rsidRDefault="00942C67">
      <w:pPr>
        <w:ind w:left="720" w:right="7134"/>
        <w:rPr>
          <w:rFonts w:ascii="Cambria" w:hAnsi="Cambria"/>
        </w:rPr>
      </w:pPr>
    </w:p>
    <w:p w14:paraId="78771370" w14:textId="77777777" w:rsidR="00942C67" w:rsidRDefault="00942C67">
      <w:pPr>
        <w:ind w:left="720" w:right="7134"/>
        <w:rPr>
          <w:rFonts w:ascii="Cambria" w:hAnsi="Cambria"/>
        </w:rPr>
      </w:pPr>
    </w:p>
    <w:p w14:paraId="5E640661" w14:textId="3EE4619D" w:rsidR="00C949AE" w:rsidRPr="00977852" w:rsidRDefault="00DD517C" w:rsidP="005D3F33">
      <w:pPr>
        <w:rPr>
          <w:rFonts w:ascii="Cambria" w:hAnsi="Cambria"/>
        </w:rPr>
      </w:pPr>
      <w:r w:rsidRPr="00977852">
        <w:rPr>
          <w:rFonts w:ascii="Cambria" w:hAnsi="Cambria"/>
        </w:rPr>
        <w:t xml:space="preserve">The fieldwork educator should keep each of </w:t>
      </w:r>
      <w:r w:rsidR="00942C67">
        <w:rPr>
          <w:rFonts w:ascii="Cambria" w:hAnsi="Cambria"/>
        </w:rPr>
        <w:t>t</w:t>
      </w:r>
      <w:r w:rsidRPr="00977852">
        <w:rPr>
          <w:rFonts w:ascii="Cambria" w:hAnsi="Cambria"/>
        </w:rPr>
        <w:t>he following areas in mind as the student completes his/her fieldwork. Please complete this form and discuss your grading with the student on their last day of</w:t>
      </w:r>
    </w:p>
    <w:p w14:paraId="3E559426" w14:textId="77777777" w:rsidR="00C949AE" w:rsidRPr="00977852" w:rsidRDefault="00DD517C" w:rsidP="005D3F33">
      <w:pPr>
        <w:rPr>
          <w:rFonts w:ascii="Cambria" w:hAnsi="Cambria"/>
        </w:rPr>
      </w:pPr>
      <w:r w:rsidRPr="00977852">
        <w:rPr>
          <w:rFonts w:ascii="Cambria" w:hAnsi="Cambria"/>
        </w:rPr>
        <w:t>fieldwork. Comments are vital to student growth. Please include comments about your reasoning for the grade.</w:t>
      </w:r>
    </w:p>
    <w:p w14:paraId="742158A2" w14:textId="77777777" w:rsidR="00C949AE" w:rsidRPr="00977852" w:rsidRDefault="00C949AE" w:rsidP="005D3F33">
      <w:pPr>
        <w:pStyle w:val="BodyText"/>
        <w:rPr>
          <w:rFonts w:ascii="Cambria" w:hAnsi="Cambria"/>
          <w:sz w:val="22"/>
          <w:szCs w:val="22"/>
        </w:rPr>
      </w:pPr>
    </w:p>
    <w:p w14:paraId="3E522F18" w14:textId="77777777" w:rsidR="00C949AE" w:rsidRPr="00977852" w:rsidRDefault="00DD517C" w:rsidP="005D3F33">
      <w:pPr>
        <w:rPr>
          <w:rFonts w:ascii="Cambria" w:hAnsi="Cambria"/>
        </w:rPr>
      </w:pPr>
      <w:r w:rsidRPr="00977852">
        <w:rPr>
          <w:rFonts w:ascii="Cambria" w:hAnsi="Cambria"/>
        </w:rPr>
        <w:t>Circle the number of the appropriate grade or for each area per the following scale:</w:t>
      </w:r>
    </w:p>
    <w:p w14:paraId="71E58974" w14:textId="77777777" w:rsidR="00C949AE" w:rsidRPr="00977852" w:rsidRDefault="00DD517C" w:rsidP="005D3F33">
      <w:pPr>
        <w:tabs>
          <w:tab w:val="left" w:pos="5761"/>
        </w:tabs>
        <w:spacing w:before="1"/>
        <w:rPr>
          <w:rFonts w:ascii="Cambria" w:hAnsi="Cambria"/>
        </w:rPr>
      </w:pPr>
      <w:r w:rsidRPr="00977852">
        <w:rPr>
          <w:rFonts w:ascii="Cambria" w:hAnsi="Cambria"/>
        </w:rPr>
        <w:t>1------7</w:t>
      </w:r>
      <w:r w:rsidRPr="00977852">
        <w:rPr>
          <w:rFonts w:ascii="Cambria" w:hAnsi="Cambria"/>
          <w:spacing w:val="-2"/>
        </w:rPr>
        <w:t xml:space="preserve"> </w:t>
      </w:r>
      <w:r w:rsidRPr="00977852">
        <w:rPr>
          <w:rFonts w:ascii="Cambria" w:hAnsi="Cambria"/>
        </w:rPr>
        <w:t>passing------10</w:t>
      </w:r>
      <w:r w:rsidRPr="00977852">
        <w:rPr>
          <w:rFonts w:ascii="Cambria" w:hAnsi="Cambria"/>
        </w:rPr>
        <w:tab/>
        <w:t>A score of ‘7’ is considered</w:t>
      </w:r>
      <w:r w:rsidRPr="00977852">
        <w:rPr>
          <w:rFonts w:ascii="Cambria" w:hAnsi="Cambria"/>
          <w:spacing w:val="-4"/>
        </w:rPr>
        <w:t xml:space="preserve"> </w:t>
      </w:r>
      <w:r w:rsidRPr="00977852">
        <w:rPr>
          <w:rFonts w:ascii="Cambria" w:hAnsi="Cambria"/>
        </w:rPr>
        <w:t>‘average’</w:t>
      </w:r>
    </w:p>
    <w:p w14:paraId="0DD709E6" w14:textId="77777777" w:rsidR="00C949AE" w:rsidRPr="00977852" w:rsidRDefault="00C949AE" w:rsidP="005D3F33">
      <w:pPr>
        <w:pStyle w:val="BodyText"/>
        <w:rPr>
          <w:rFonts w:ascii="Cambria" w:hAnsi="Cambria"/>
          <w:sz w:val="22"/>
          <w:szCs w:val="22"/>
        </w:rPr>
      </w:pPr>
    </w:p>
    <w:p w14:paraId="0DA37F9E" w14:textId="77777777" w:rsidR="00C949AE" w:rsidRPr="00977852" w:rsidRDefault="00DD517C" w:rsidP="005D3F33">
      <w:pPr>
        <w:pStyle w:val="ListParagraph"/>
        <w:numPr>
          <w:ilvl w:val="0"/>
          <w:numId w:val="1"/>
        </w:numPr>
        <w:tabs>
          <w:tab w:val="left" w:pos="1441"/>
        </w:tabs>
        <w:ind w:left="0"/>
        <w:jc w:val="left"/>
        <w:rPr>
          <w:rFonts w:ascii="Cambria" w:hAnsi="Cambria"/>
        </w:rPr>
      </w:pPr>
      <w:r w:rsidRPr="00977852">
        <w:rPr>
          <w:rFonts w:ascii="Cambria" w:hAnsi="Cambria"/>
          <w:b/>
          <w:u w:val="thick"/>
        </w:rPr>
        <w:t>Commitment to Learning</w:t>
      </w:r>
      <w:r w:rsidRPr="00977852">
        <w:rPr>
          <w:rFonts w:ascii="Cambria" w:hAnsi="Cambria"/>
        </w:rPr>
        <w:t>: The ability to self-assess, self-correct and self-direct; identify needs and sources of learning; continually seek new knowledge and</w:t>
      </w:r>
      <w:r w:rsidRPr="00977852">
        <w:rPr>
          <w:rFonts w:ascii="Cambria" w:hAnsi="Cambria"/>
          <w:spacing w:val="-5"/>
        </w:rPr>
        <w:t xml:space="preserve"> </w:t>
      </w:r>
      <w:r w:rsidRPr="00977852">
        <w:rPr>
          <w:rFonts w:ascii="Cambria" w:hAnsi="Cambria"/>
        </w:rPr>
        <w:t>understanding.</w:t>
      </w:r>
    </w:p>
    <w:p w14:paraId="546399AD" w14:textId="77777777" w:rsidR="00C949AE" w:rsidRPr="00977852" w:rsidRDefault="00DD517C" w:rsidP="005D3F33">
      <w:pPr>
        <w:rPr>
          <w:rFonts w:ascii="Cambria" w:hAnsi="Cambria"/>
        </w:rPr>
      </w:pPr>
      <w:r w:rsidRPr="00977852">
        <w:rPr>
          <w:rFonts w:ascii="Cambria" w:hAnsi="Cambria"/>
          <w:b/>
        </w:rPr>
        <w:t>Examples</w:t>
      </w:r>
      <w:r w:rsidRPr="00977852">
        <w:rPr>
          <w:rFonts w:ascii="Cambria" w:hAnsi="Cambria"/>
        </w:rPr>
        <w:t>- asks appropriate questions, is consistently engaged, actively observing and enthusiastic about learning</w:t>
      </w:r>
    </w:p>
    <w:p w14:paraId="0C0B746B" w14:textId="77777777" w:rsidR="00C949AE" w:rsidRPr="00977852" w:rsidRDefault="00C949AE" w:rsidP="005D3F33">
      <w:pPr>
        <w:pStyle w:val="BodyText"/>
        <w:spacing w:before="8"/>
        <w:rPr>
          <w:rFonts w:ascii="Cambria" w:hAnsi="Cambria"/>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977852" w14:paraId="752F768F" w14:textId="77777777" w:rsidTr="005D3F33">
        <w:trPr>
          <w:trHeight w:val="275"/>
        </w:trPr>
        <w:tc>
          <w:tcPr>
            <w:tcW w:w="886" w:type="dxa"/>
          </w:tcPr>
          <w:p w14:paraId="2E7DD5EF"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1</w:t>
            </w:r>
          </w:p>
        </w:tc>
        <w:tc>
          <w:tcPr>
            <w:tcW w:w="887" w:type="dxa"/>
          </w:tcPr>
          <w:p w14:paraId="2C84F9FB"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2</w:t>
            </w:r>
          </w:p>
        </w:tc>
        <w:tc>
          <w:tcPr>
            <w:tcW w:w="884" w:type="dxa"/>
          </w:tcPr>
          <w:p w14:paraId="0476E8F4"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3</w:t>
            </w:r>
          </w:p>
        </w:tc>
        <w:tc>
          <w:tcPr>
            <w:tcW w:w="886" w:type="dxa"/>
          </w:tcPr>
          <w:p w14:paraId="60D39927"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4</w:t>
            </w:r>
          </w:p>
        </w:tc>
        <w:tc>
          <w:tcPr>
            <w:tcW w:w="886" w:type="dxa"/>
          </w:tcPr>
          <w:p w14:paraId="30A75612"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5</w:t>
            </w:r>
          </w:p>
        </w:tc>
        <w:tc>
          <w:tcPr>
            <w:tcW w:w="886" w:type="dxa"/>
          </w:tcPr>
          <w:p w14:paraId="1E9DAF68"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6</w:t>
            </w:r>
          </w:p>
        </w:tc>
        <w:tc>
          <w:tcPr>
            <w:tcW w:w="889" w:type="dxa"/>
          </w:tcPr>
          <w:p w14:paraId="225EEB78"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7</w:t>
            </w:r>
          </w:p>
        </w:tc>
        <w:tc>
          <w:tcPr>
            <w:tcW w:w="886" w:type="dxa"/>
          </w:tcPr>
          <w:p w14:paraId="2E7C2766"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8</w:t>
            </w:r>
          </w:p>
        </w:tc>
        <w:tc>
          <w:tcPr>
            <w:tcW w:w="886" w:type="dxa"/>
          </w:tcPr>
          <w:p w14:paraId="6C002E7F"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9</w:t>
            </w:r>
          </w:p>
        </w:tc>
        <w:tc>
          <w:tcPr>
            <w:tcW w:w="886" w:type="dxa"/>
          </w:tcPr>
          <w:p w14:paraId="5E04B20D"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10</w:t>
            </w:r>
          </w:p>
        </w:tc>
      </w:tr>
    </w:tbl>
    <w:p w14:paraId="38E443FC" w14:textId="77777777" w:rsidR="00C949AE" w:rsidRPr="00977852" w:rsidRDefault="00DD517C" w:rsidP="005D3F33">
      <w:pPr>
        <w:spacing w:before="145"/>
        <w:rPr>
          <w:rFonts w:ascii="Cambria" w:hAnsi="Cambria"/>
          <w:b/>
        </w:rPr>
      </w:pPr>
      <w:r w:rsidRPr="00977852">
        <w:rPr>
          <w:rFonts w:ascii="Cambria" w:hAnsi="Cambria"/>
          <w:b/>
        </w:rPr>
        <w:t>COMMENTS:</w:t>
      </w:r>
    </w:p>
    <w:p w14:paraId="5B54DE0A" w14:textId="77777777" w:rsidR="00C949AE" w:rsidRPr="00977852" w:rsidRDefault="00DD517C" w:rsidP="005D3F33">
      <w:pPr>
        <w:pStyle w:val="ListParagraph"/>
        <w:numPr>
          <w:ilvl w:val="0"/>
          <w:numId w:val="1"/>
        </w:numPr>
        <w:tabs>
          <w:tab w:val="left" w:pos="1441"/>
        </w:tabs>
        <w:spacing w:before="231"/>
        <w:ind w:left="0"/>
        <w:jc w:val="left"/>
        <w:rPr>
          <w:rFonts w:ascii="Cambria" w:hAnsi="Cambria"/>
        </w:rPr>
      </w:pPr>
      <w:r w:rsidRPr="00977852">
        <w:rPr>
          <w:rFonts w:ascii="Cambria" w:hAnsi="Cambria"/>
          <w:b/>
          <w:u w:val="thick"/>
        </w:rPr>
        <w:t>Interpersonal Skills</w:t>
      </w:r>
      <w:r w:rsidRPr="00977852">
        <w:rPr>
          <w:rFonts w:ascii="Cambria" w:hAnsi="Cambria"/>
        </w:rPr>
        <w:t>: The ability to communicate effectively with patients, families, colleagues,</w:t>
      </w:r>
      <w:r w:rsidRPr="00977852">
        <w:rPr>
          <w:rFonts w:ascii="Cambria" w:hAnsi="Cambria"/>
          <w:spacing w:val="-20"/>
        </w:rPr>
        <w:t xml:space="preserve"> </w:t>
      </w:r>
      <w:r w:rsidRPr="00977852">
        <w:rPr>
          <w:rFonts w:ascii="Cambria" w:hAnsi="Cambria"/>
        </w:rPr>
        <w:t xml:space="preserve">other health care professionals and the community; deals effectively with cultural/ethnic diversity issues. </w:t>
      </w:r>
      <w:r w:rsidRPr="00977852">
        <w:rPr>
          <w:rFonts w:ascii="Cambria" w:hAnsi="Cambria"/>
          <w:b/>
        </w:rPr>
        <w:t xml:space="preserve">Examples </w:t>
      </w:r>
      <w:r w:rsidRPr="00977852">
        <w:rPr>
          <w:rFonts w:ascii="Cambria" w:hAnsi="Cambria"/>
        </w:rPr>
        <w:t>– shows respect for others, easily and readily establishes rapport, works well with</w:t>
      </w:r>
      <w:r w:rsidRPr="00977852">
        <w:rPr>
          <w:rFonts w:ascii="Cambria" w:hAnsi="Cambria"/>
          <w:spacing w:val="-11"/>
        </w:rPr>
        <w:t xml:space="preserve"> </w:t>
      </w:r>
      <w:r w:rsidRPr="00977852">
        <w:rPr>
          <w:rFonts w:ascii="Cambria" w:hAnsi="Cambria"/>
        </w:rPr>
        <w:t>others</w:t>
      </w:r>
    </w:p>
    <w:tbl>
      <w:tblPr>
        <w:tblpPr w:leftFromText="180" w:rightFromText="180" w:vertAnchor="text" w:horzAnchor="margin"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360D07D5" w14:textId="77777777" w:rsidTr="005D3F33">
        <w:trPr>
          <w:trHeight w:val="275"/>
        </w:trPr>
        <w:tc>
          <w:tcPr>
            <w:tcW w:w="886" w:type="dxa"/>
          </w:tcPr>
          <w:p w14:paraId="0B175BA9"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w:t>
            </w:r>
          </w:p>
        </w:tc>
        <w:tc>
          <w:tcPr>
            <w:tcW w:w="887" w:type="dxa"/>
          </w:tcPr>
          <w:p w14:paraId="1A24064A"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2</w:t>
            </w:r>
          </w:p>
        </w:tc>
        <w:tc>
          <w:tcPr>
            <w:tcW w:w="884" w:type="dxa"/>
          </w:tcPr>
          <w:p w14:paraId="7311F89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3</w:t>
            </w:r>
          </w:p>
        </w:tc>
        <w:tc>
          <w:tcPr>
            <w:tcW w:w="886" w:type="dxa"/>
          </w:tcPr>
          <w:p w14:paraId="137A52B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4</w:t>
            </w:r>
          </w:p>
        </w:tc>
        <w:tc>
          <w:tcPr>
            <w:tcW w:w="886" w:type="dxa"/>
          </w:tcPr>
          <w:p w14:paraId="56C3B6DB"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5</w:t>
            </w:r>
          </w:p>
        </w:tc>
        <w:tc>
          <w:tcPr>
            <w:tcW w:w="886" w:type="dxa"/>
          </w:tcPr>
          <w:p w14:paraId="2D4AC5E1"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6</w:t>
            </w:r>
          </w:p>
        </w:tc>
        <w:tc>
          <w:tcPr>
            <w:tcW w:w="889" w:type="dxa"/>
          </w:tcPr>
          <w:p w14:paraId="289605CE"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7</w:t>
            </w:r>
          </w:p>
        </w:tc>
        <w:tc>
          <w:tcPr>
            <w:tcW w:w="886" w:type="dxa"/>
          </w:tcPr>
          <w:p w14:paraId="1E698B1A"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8</w:t>
            </w:r>
          </w:p>
        </w:tc>
        <w:tc>
          <w:tcPr>
            <w:tcW w:w="886" w:type="dxa"/>
          </w:tcPr>
          <w:p w14:paraId="520A2110"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9</w:t>
            </w:r>
          </w:p>
        </w:tc>
        <w:tc>
          <w:tcPr>
            <w:tcW w:w="886" w:type="dxa"/>
          </w:tcPr>
          <w:p w14:paraId="69A33AA0"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10</w:t>
            </w:r>
          </w:p>
        </w:tc>
      </w:tr>
    </w:tbl>
    <w:p w14:paraId="61D718B9" w14:textId="77777777" w:rsidR="00C949AE" w:rsidRPr="00977852" w:rsidRDefault="00C949AE" w:rsidP="005D3F33">
      <w:pPr>
        <w:pStyle w:val="BodyText"/>
        <w:spacing w:before="7" w:after="1"/>
        <w:rPr>
          <w:rFonts w:ascii="Cambria" w:hAnsi="Cambria"/>
          <w:sz w:val="22"/>
          <w:szCs w:val="22"/>
        </w:rPr>
      </w:pPr>
    </w:p>
    <w:p w14:paraId="1A1F2840" w14:textId="77777777" w:rsidR="00C949AE" w:rsidRPr="00977852" w:rsidRDefault="00DD517C" w:rsidP="005D3F33">
      <w:pPr>
        <w:spacing w:before="145"/>
        <w:rPr>
          <w:rFonts w:ascii="Cambria" w:hAnsi="Cambria"/>
          <w:b/>
        </w:rPr>
      </w:pPr>
      <w:r w:rsidRPr="00977852">
        <w:rPr>
          <w:rFonts w:ascii="Cambria" w:hAnsi="Cambria"/>
          <w:b/>
        </w:rPr>
        <w:t>COMMENTS:</w:t>
      </w:r>
    </w:p>
    <w:p w14:paraId="3655A20A" w14:textId="77777777" w:rsidR="00C949AE" w:rsidRPr="00977852" w:rsidRDefault="00DD517C" w:rsidP="005D3F33">
      <w:pPr>
        <w:pStyle w:val="ListParagraph"/>
        <w:numPr>
          <w:ilvl w:val="0"/>
          <w:numId w:val="1"/>
        </w:numPr>
        <w:tabs>
          <w:tab w:val="left" w:pos="1441"/>
        </w:tabs>
        <w:spacing w:before="230"/>
        <w:ind w:left="0"/>
        <w:jc w:val="left"/>
        <w:rPr>
          <w:rFonts w:ascii="Cambria" w:hAnsi="Cambria"/>
        </w:rPr>
      </w:pPr>
      <w:r w:rsidRPr="00977852">
        <w:rPr>
          <w:rFonts w:ascii="Cambria" w:hAnsi="Cambria"/>
          <w:b/>
          <w:u w:val="thick"/>
        </w:rPr>
        <w:t>Communication Skills</w:t>
      </w:r>
      <w:r w:rsidRPr="00977852">
        <w:rPr>
          <w:rFonts w:ascii="Cambria" w:hAnsi="Cambria"/>
          <w:b/>
        </w:rPr>
        <w:t xml:space="preserve">: </w:t>
      </w:r>
      <w:r w:rsidRPr="00977852">
        <w:rPr>
          <w:rFonts w:ascii="Cambria" w:hAnsi="Cambria"/>
        </w:rPr>
        <w:t>The ability to communicate effectively (speaking, body language,</w:t>
      </w:r>
      <w:r w:rsidRPr="00977852">
        <w:rPr>
          <w:rFonts w:ascii="Cambria" w:hAnsi="Cambria"/>
          <w:spacing w:val="-25"/>
        </w:rPr>
        <w:t xml:space="preserve"> </w:t>
      </w:r>
      <w:r w:rsidRPr="00977852">
        <w:rPr>
          <w:rFonts w:ascii="Cambria" w:hAnsi="Cambria"/>
        </w:rPr>
        <w:t>reading, writing, listening) with a variety of audiences and</w:t>
      </w:r>
      <w:r w:rsidRPr="00977852">
        <w:rPr>
          <w:rFonts w:ascii="Cambria" w:hAnsi="Cambria"/>
          <w:spacing w:val="-1"/>
        </w:rPr>
        <w:t xml:space="preserve"> </w:t>
      </w:r>
      <w:r w:rsidRPr="00977852">
        <w:rPr>
          <w:rFonts w:ascii="Cambria" w:hAnsi="Cambria"/>
        </w:rPr>
        <w:t>purposes.</w:t>
      </w:r>
    </w:p>
    <w:p w14:paraId="0E362ADC" w14:textId="77777777" w:rsidR="00C949AE" w:rsidRPr="00977852" w:rsidRDefault="00DD517C" w:rsidP="005D3F33">
      <w:pPr>
        <w:rPr>
          <w:rFonts w:ascii="Cambria" w:hAnsi="Cambria"/>
        </w:rPr>
      </w:pPr>
      <w:r w:rsidRPr="00977852">
        <w:rPr>
          <w:rFonts w:ascii="Cambria" w:hAnsi="Cambria"/>
          <w:b/>
        </w:rPr>
        <w:t xml:space="preserve">Examples </w:t>
      </w:r>
      <w:r w:rsidRPr="00977852">
        <w:rPr>
          <w:rFonts w:ascii="Cambria" w:hAnsi="Cambria"/>
        </w:rPr>
        <w:t>– displays open, alert postures, maintains eye contact, actively listens</w:t>
      </w:r>
    </w:p>
    <w:tbl>
      <w:tblPr>
        <w:tblpPr w:leftFromText="180" w:rightFromText="180" w:vertAnchor="text" w:horzAnchor="margin"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077F521F" w14:textId="77777777" w:rsidTr="005D3F33">
        <w:trPr>
          <w:trHeight w:val="276"/>
        </w:trPr>
        <w:tc>
          <w:tcPr>
            <w:tcW w:w="886" w:type="dxa"/>
          </w:tcPr>
          <w:p w14:paraId="5793FFFB"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w:t>
            </w:r>
          </w:p>
        </w:tc>
        <w:tc>
          <w:tcPr>
            <w:tcW w:w="887" w:type="dxa"/>
          </w:tcPr>
          <w:p w14:paraId="63D02EED"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2</w:t>
            </w:r>
          </w:p>
        </w:tc>
        <w:tc>
          <w:tcPr>
            <w:tcW w:w="884" w:type="dxa"/>
          </w:tcPr>
          <w:p w14:paraId="44A525C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3</w:t>
            </w:r>
          </w:p>
        </w:tc>
        <w:tc>
          <w:tcPr>
            <w:tcW w:w="886" w:type="dxa"/>
          </w:tcPr>
          <w:p w14:paraId="0EA6D11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4</w:t>
            </w:r>
          </w:p>
        </w:tc>
        <w:tc>
          <w:tcPr>
            <w:tcW w:w="886" w:type="dxa"/>
          </w:tcPr>
          <w:p w14:paraId="30AFD64A"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5</w:t>
            </w:r>
          </w:p>
        </w:tc>
        <w:tc>
          <w:tcPr>
            <w:tcW w:w="886" w:type="dxa"/>
          </w:tcPr>
          <w:p w14:paraId="64BCAF8B"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6</w:t>
            </w:r>
          </w:p>
        </w:tc>
        <w:tc>
          <w:tcPr>
            <w:tcW w:w="889" w:type="dxa"/>
          </w:tcPr>
          <w:p w14:paraId="35A75F7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7</w:t>
            </w:r>
          </w:p>
        </w:tc>
        <w:tc>
          <w:tcPr>
            <w:tcW w:w="886" w:type="dxa"/>
          </w:tcPr>
          <w:p w14:paraId="7105DDEC"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8</w:t>
            </w:r>
          </w:p>
        </w:tc>
        <w:tc>
          <w:tcPr>
            <w:tcW w:w="886" w:type="dxa"/>
          </w:tcPr>
          <w:p w14:paraId="091F9F73"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9</w:t>
            </w:r>
          </w:p>
        </w:tc>
        <w:tc>
          <w:tcPr>
            <w:tcW w:w="886" w:type="dxa"/>
          </w:tcPr>
          <w:p w14:paraId="1D34A3DF"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10</w:t>
            </w:r>
          </w:p>
        </w:tc>
      </w:tr>
    </w:tbl>
    <w:p w14:paraId="58A0E29D" w14:textId="77777777" w:rsidR="00C949AE" w:rsidRPr="00977852" w:rsidRDefault="00DD517C" w:rsidP="005D3F33">
      <w:pPr>
        <w:spacing w:before="145"/>
        <w:rPr>
          <w:rFonts w:ascii="Cambria" w:hAnsi="Cambria"/>
          <w:b/>
        </w:rPr>
      </w:pPr>
      <w:r w:rsidRPr="00977852">
        <w:rPr>
          <w:rFonts w:ascii="Cambria" w:hAnsi="Cambria"/>
          <w:b/>
        </w:rPr>
        <w:t>COMMENTS:</w:t>
      </w:r>
    </w:p>
    <w:p w14:paraId="2F228A29" w14:textId="77777777" w:rsidR="00C949AE" w:rsidRPr="00977852" w:rsidRDefault="00C949AE" w:rsidP="005D3F33">
      <w:pPr>
        <w:pStyle w:val="BodyText"/>
        <w:rPr>
          <w:rFonts w:ascii="Cambria" w:hAnsi="Cambria"/>
          <w:b/>
          <w:sz w:val="22"/>
          <w:szCs w:val="22"/>
        </w:rPr>
      </w:pPr>
    </w:p>
    <w:p w14:paraId="5B1B1AAA" w14:textId="77777777" w:rsidR="00C949AE" w:rsidRPr="00977852" w:rsidRDefault="00DD517C" w:rsidP="005D3F33">
      <w:pPr>
        <w:pStyle w:val="ListParagraph"/>
        <w:numPr>
          <w:ilvl w:val="0"/>
          <w:numId w:val="1"/>
        </w:numPr>
        <w:tabs>
          <w:tab w:val="left" w:pos="1441"/>
        </w:tabs>
        <w:ind w:left="0"/>
        <w:jc w:val="left"/>
        <w:rPr>
          <w:rFonts w:ascii="Cambria" w:hAnsi="Cambria"/>
        </w:rPr>
      </w:pPr>
      <w:r w:rsidRPr="00977852">
        <w:rPr>
          <w:rFonts w:ascii="Cambria" w:hAnsi="Cambria"/>
          <w:b/>
          <w:u w:val="thick"/>
        </w:rPr>
        <w:t>Effective Use of Time and Resources</w:t>
      </w:r>
      <w:r w:rsidRPr="00977852">
        <w:rPr>
          <w:rFonts w:ascii="Cambria" w:hAnsi="Cambria"/>
        </w:rPr>
        <w:t>: The ability to obtain the maximum benefit from a</w:t>
      </w:r>
      <w:r w:rsidRPr="00977852">
        <w:rPr>
          <w:rFonts w:ascii="Cambria" w:hAnsi="Cambria"/>
          <w:spacing w:val="-21"/>
        </w:rPr>
        <w:t xml:space="preserve"> </w:t>
      </w:r>
      <w:r w:rsidRPr="00977852">
        <w:rPr>
          <w:rFonts w:ascii="Cambria" w:hAnsi="Cambria"/>
        </w:rPr>
        <w:t>minimum investment of time and</w:t>
      </w:r>
      <w:r w:rsidRPr="00977852">
        <w:rPr>
          <w:rFonts w:ascii="Cambria" w:hAnsi="Cambria"/>
          <w:spacing w:val="-1"/>
        </w:rPr>
        <w:t xml:space="preserve"> </w:t>
      </w:r>
      <w:r w:rsidRPr="00977852">
        <w:rPr>
          <w:rFonts w:ascii="Cambria" w:hAnsi="Cambria"/>
        </w:rPr>
        <w:t>resources.</w:t>
      </w:r>
    </w:p>
    <w:p w14:paraId="39DAC872" w14:textId="77777777" w:rsidR="00C949AE" w:rsidRPr="00977852" w:rsidRDefault="00DD517C" w:rsidP="005D3F33">
      <w:pPr>
        <w:rPr>
          <w:rFonts w:ascii="Cambria" w:hAnsi="Cambria"/>
        </w:rPr>
      </w:pPr>
      <w:r w:rsidRPr="00977852">
        <w:rPr>
          <w:rFonts w:ascii="Cambria" w:hAnsi="Cambria"/>
          <w:b/>
        </w:rPr>
        <w:lastRenderedPageBreak/>
        <w:t xml:space="preserve">Examples </w:t>
      </w:r>
      <w:r w:rsidRPr="00977852">
        <w:rPr>
          <w:rFonts w:ascii="Cambria" w:hAnsi="Cambria"/>
        </w:rPr>
        <w:t>– completes task within given time frame, takes initiative to remain productive throughout the day, mindful to not waste resources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977852" w14:paraId="335A4B93" w14:textId="77777777" w:rsidTr="005D3F33">
        <w:trPr>
          <w:trHeight w:val="275"/>
        </w:trPr>
        <w:tc>
          <w:tcPr>
            <w:tcW w:w="886" w:type="dxa"/>
          </w:tcPr>
          <w:p w14:paraId="0F165EDA"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1</w:t>
            </w:r>
          </w:p>
        </w:tc>
        <w:tc>
          <w:tcPr>
            <w:tcW w:w="887" w:type="dxa"/>
          </w:tcPr>
          <w:p w14:paraId="6841874B"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2</w:t>
            </w:r>
          </w:p>
        </w:tc>
        <w:tc>
          <w:tcPr>
            <w:tcW w:w="884" w:type="dxa"/>
          </w:tcPr>
          <w:p w14:paraId="34F027A1"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3</w:t>
            </w:r>
          </w:p>
        </w:tc>
        <w:tc>
          <w:tcPr>
            <w:tcW w:w="886" w:type="dxa"/>
          </w:tcPr>
          <w:p w14:paraId="7C2D2E17"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4</w:t>
            </w:r>
          </w:p>
        </w:tc>
        <w:tc>
          <w:tcPr>
            <w:tcW w:w="886" w:type="dxa"/>
          </w:tcPr>
          <w:p w14:paraId="6C4E2A0E"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5</w:t>
            </w:r>
          </w:p>
        </w:tc>
        <w:tc>
          <w:tcPr>
            <w:tcW w:w="886" w:type="dxa"/>
          </w:tcPr>
          <w:p w14:paraId="0DB0451D"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6</w:t>
            </w:r>
          </w:p>
        </w:tc>
        <w:tc>
          <w:tcPr>
            <w:tcW w:w="889" w:type="dxa"/>
          </w:tcPr>
          <w:p w14:paraId="3E581DE9"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7</w:t>
            </w:r>
          </w:p>
        </w:tc>
        <w:tc>
          <w:tcPr>
            <w:tcW w:w="886" w:type="dxa"/>
          </w:tcPr>
          <w:p w14:paraId="55804C35"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8</w:t>
            </w:r>
          </w:p>
        </w:tc>
        <w:tc>
          <w:tcPr>
            <w:tcW w:w="886" w:type="dxa"/>
          </w:tcPr>
          <w:p w14:paraId="35F881EB"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9</w:t>
            </w:r>
          </w:p>
        </w:tc>
        <w:tc>
          <w:tcPr>
            <w:tcW w:w="886" w:type="dxa"/>
          </w:tcPr>
          <w:p w14:paraId="199CE718" w14:textId="77777777" w:rsidR="00C949AE" w:rsidRPr="00977852" w:rsidRDefault="00DD517C" w:rsidP="005D3F33">
            <w:pPr>
              <w:pStyle w:val="TableParagraph"/>
              <w:spacing w:line="256" w:lineRule="exact"/>
              <w:jc w:val="center"/>
              <w:rPr>
                <w:rFonts w:ascii="Cambria" w:hAnsi="Cambria"/>
              </w:rPr>
            </w:pPr>
            <w:r w:rsidRPr="00977852">
              <w:rPr>
                <w:rFonts w:ascii="Cambria" w:hAnsi="Cambria"/>
              </w:rPr>
              <w:t>10</w:t>
            </w:r>
          </w:p>
        </w:tc>
      </w:tr>
    </w:tbl>
    <w:p w14:paraId="2A1227A9" w14:textId="77777777" w:rsidR="00C949AE" w:rsidRPr="00977852" w:rsidRDefault="00DD517C" w:rsidP="005D3F33">
      <w:pPr>
        <w:spacing w:before="145"/>
        <w:rPr>
          <w:rFonts w:ascii="Cambria" w:hAnsi="Cambria"/>
          <w:b/>
        </w:rPr>
      </w:pPr>
      <w:r w:rsidRPr="00977852">
        <w:rPr>
          <w:rFonts w:ascii="Cambria" w:hAnsi="Cambria"/>
          <w:b/>
        </w:rPr>
        <w:t>COMMENTS:</w:t>
      </w:r>
    </w:p>
    <w:p w14:paraId="11CE57F1" w14:textId="77777777" w:rsidR="00C949AE" w:rsidRDefault="00C949AE" w:rsidP="005D3F33">
      <w:pPr>
        <w:rPr>
          <w:rFonts w:ascii="Cambria" w:hAnsi="Cambria"/>
        </w:rPr>
      </w:pPr>
    </w:p>
    <w:p w14:paraId="295A96BB" w14:textId="77777777" w:rsidR="00C949AE" w:rsidRPr="00977852" w:rsidRDefault="00DD517C" w:rsidP="005D3F33">
      <w:pPr>
        <w:pStyle w:val="ListParagraph"/>
        <w:numPr>
          <w:ilvl w:val="0"/>
          <w:numId w:val="1"/>
        </w:numPr>
        <w:tabs>
          <w:tab w:val="left" w:pos="1441"/>
        </w:tabs>
        <w:spacing w:before="75"/>
        <w:ind w:left="0"/>
        <w:jc w:val="left"/>
        <w:rPr>
          <w:rFonts w:ascii="Cambria" w:hAnsi="Cambria"/>
        </w:rPr>
      </w:pPr>
      <w:r w:rsidRPr="00977852">
        <w:rPr>
          <w:rFonts w:ascii="Cambria" w:hAnsi="Cambria"/>
          <w:b/>
          <w:u w:val="thick"/>
        </w:rPr>
        <w:t>Use of constructed Feedback</w:t>
      </w:r>
      <w:r w:rsidRPr="00977852">
        <w:rPr>
          <w:rFonts w:ascii="Cambria" w:hAnsi="Cambria"/>
          <w:b/>
        </w:rPr>
        <w:t xml:space="preserve">: </w:t>
      </w:r>
      <w:r w:rsidRPr="00977852">
        <w:rPr>
          <w:rFonts w:ascii="Cambria" w:hAnsi="Cambria"/>
        </w:rPr>
        <w:t>The ability to identify sources, seek out and effectively ask</w:t>
      </w:r>
      <w:r w:rsidRPr="00977852">
        <w:rPr>
          <w:rFonts w:ascii="Cambria" w:hAnsi="Cambria"/>
          <w:spacing w:val="-21"/>
        </w:rPr>
        <w:t xml:space="preserve"> </w:t>
      </w:r>
      <w:r w:rsidRPr="00977852">
        <w:rPr>
          <w:rFonts w:ascii="Cambria" w:hAnsi="Cambria"/>
        </w:rPr>
        <w:t>for feedback; effectively use and provide feedback to improve personal</w:t>
      </w:r>
      <w:r w:rsidRPr="00977852">
        <w:rPr>
          <w:rFonts w:ascii="Cambria" w:hAnsi="Cambria"/>
          <w:spacing w:val="-7"/>
        </w:rPr>
        <w:t xml:space="preserve"> </w:t>
      </w:r>
      <w:r w:rsidRPr="00977852">
        <w:rPr>
          <w:rFonts w:ascii="Cambria" w:hAnsi="Cambria"/>
        </w:rPr>
        <w:t>interaction.</w:t>
      </w:r>
    </w:p>
    <w:p w14:paraId="135550E3" w14:textId="77777777" w:rsidR="00C949AE" w:rsidRPr="00977852" w:rsidRDefault="00DD517C" w:rsidP="005D3F33">
      <w:pPr>
        <w:rPr>
          <w:rFonts w:ascii="Cambria" w:hAnsi="Cambria"/>
        </w:rPr>
      </w:pPr>
      <w:r w:rsidRPr="00977852">
        <w:rPr>
          <w:rFonts w:ascii="Cambria" w:hAnsi="Cambria"/>
          <w:b/>
        </w:rPr>
        <w:t xml:space="preserve">Examples </w:t>
      </w:r>
      <w:r w:rsidRPr="00977852">
        <w:rPr>
          <w:rFonts w:ascii="Cambria" w:hAnsi="Cambria"/>
        </w:rPr>
        <w:t>– takes initiative to ask for feedback and responds accordingly</w:t>
      </w:r>
    </w:p>
    <w:tbl>
      <w:tblPr>
        <w:tblpPr w:leftFromText="180" w:rightFromText="180" w:vertAnchor="text" w:horzAnchor="margin"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46D89157" w14:textId="77777777" w:rsidTr="005D3F33">
        <w:trPr>
          <w:trHeight w:val="275"/>
        </w:trPr>
        <w:tc>
          <w:tcPr>
            <w:tcW w:w="886" w:type="dxa"/>
          </w:tcPr>
          <w:p w14:paraId="5FB07D4C"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w:t>
            </w:r>
          </w:p>
        </w:tc>
        <w:tc>
          <w:tcPr>
            <w:tcW w:w="887" w:type="dxa"/>
          </w:tcPr>
          <w:p w14:paraId="10C3BD88"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2</w:t>
            </w:r>
          </w:p>
        </w:tc>
        <w:tc>
          <w:tcPr>
            <w:tcW w:w="884" w:type="dxa"/>
          </w:tcPr>
          <w:p w14:paraId="404AB39E"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3</w:t>
            </w:r>
          </w:p>
        </w:tc>
        <w:tc>
          <w:tcPr>
            <w:tcW w:w="886" w:type="dxa"/>
          </w:tcPr>
          <w:p w14:paraId="0CD98A7F"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4</w:t>
            </w:r>
          </w:p>
        </w:tc>
        <w:tc>
          <w:tcPr>
            <w:tcW w:w="886" w:type="dxa"/>
          </w:tcPr>
          <w:p w14:paraId="10A2D24D"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5</w:t>
            </w:r>
          </w:p>
        </w:tc>
        <w:tc>
          <w:tcPr>
            <w:tcW w:w="886" w:type="dxa"/>
          </w:tcPr>
          <w:p w14:paraId="516A953C"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6</w:t>
            </w:r>
          </w:p>
        </w:tc>
        <w:tc>
          <w:tcPr>
            <w:tcW w:w="889" w:type="dxa"/>
          </w:tcPr>
          <w:p w14:paraId="00EC00A8"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7</w:t>
            </w:r>
          </w:p>
        </w:tc>
        <w:tc>
          <w:tcPr>
            <w:tcW w:w="886" w:type="dxa"/>
          </w:tcPr>
          <w:p w14:paraId="78E1E90C"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8</w:t>
            </w:r>
          </w:p>
        </w:tc>
        <w:tc>
          <w:tcPr>
            <w:tcW w:w="886" w:type="dxa"/>
          </w:tcPr>
          <w:p w14:paraId="0DB65E29"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9</w:t>
            </w:r>
          </w:p>
        </w:tc>
        <w:tc>
          <w:tcPr>
            <w:tcW w:w="886" w:type="dxa"/>
          </w:tcPr>
          <w:p w14:paraId="2847000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10</w:t>
            </w:r>
          </w:p>
        </w:tc>
      </w:tr>
    </w:tbl>
    <w:p w14:paraId="043D4AA6" w14:textId="77777777" w:rsidR="00C949AE" w:rsidRPr="00977852" w:rsidRDefault="00DD517C" w:rsidP="005D3F33">
      <w:pPr>
        <w:spacing w:before="145"/>
        <w:rPr>
          <w:rFonts w:ascii="Cambria" w:hAnsi="Cambria"/>
          <w:b/>
        </w:rPr>
      </w:pPr>
      <w:r w:rsidRPr="00977852">
        <w:rPr>
          <w:rFonts w:ascii="Cambria" w:hAnsi="Cambria"/>
          <w:b/>
        </w:rPr>
        <w:t>COMMENTS:</w:t>
      </w:r>
    </w:p>
    <w:p w14:paraId="2B48FA93" w14:textId="77777777" w:rsidR="00C949AE" w:rsidRPr="00977852" w:rsidRDefault="00DD517C" w:rsidP="005D3F33">
      <w:pPr>
        <w:pStyle w:val="ListParagraph"/>
        <w:numPr>
          <w:ilvl w:val="0"/>
          <w:numId w:val="1"/>
        </w:numPr>
        <w:tabs>
          <w:tab w:val="left" w:pos="1441"/>
        </w:tabs>
        <w:spacing w:before="230"/>
        <w:ind w:left="0"/>
        <w:jc w:val="left"/>
        <w:rPr>
          <w:rFonts w:ascii="Cambria" w:hAnsi="Cambria"/>
        </w:rPr>
      </w:pPr>
      <w:r w:rsidRPr="00977852">
        <w:rPr>
          <w:rFonts w:ascii="Cambria" w:hAnsi="Cambria"/>
          <w:b/>
          <w:u w:val="thick"/>
        </w:rPr>
        <w:t>Problem Solving</w:t>
      </w:r>
      <w:r w:rsidRPr="00977852">
        <w:rPr>
          <w:rFonts w:ascii="Cambria" w:hAnsi="Cambria"/>
          <w:b/>
        </w:rPr>
        <w:t xml:space="preserve">: </w:t>
      </w:r>
      <w:r w:rsidRPr="00977852">
        <w:rPr>
          <w:rFonts w:ascii="Cambria" w:hAnsi="Cambria"/>
        </w:rPr>
        <w:t>The ability to recognize and define problems, considers options,</w:t>
      </w:r>
      <w:r w:rsidRPr="00977852">
        <w:rPr>
          <w:rFonts w:ascii="Cambria" w:hAnsi="Cambria"/>
          <w:spacing w:val="-18"/>
        </w:rPr>
        <w:t xml:space="preserve"> </w:t>
      </w:r>
      <w:r w:rsidRPr="00977852">
        <w:rPr>
          <w:rFonts w:ascii="Cambria" w:hAnsi="Cambria"/>
        </w:rPr>
        <w:t>implement solutions, and critique</w:t>
      </w:r>
      <w:r w:rsidRPr="00977852">
        <w:rPr>
          <w:rFonts w:ascii="Cambria" w:hAnsi="Cambria"/>
          <w:spacing w:val="-2"/>
        </w:rPr>
        <w:t xml:space="preserve"> </w:t>
      </w:r>
      <w:r w:rsidRPr="00977852">
        <w:rPr>
          <w:rFonts w:ascii="Cambria" w:hAnsi="Cambria"/>
        </w:rPr>
        <w:t>outcomes.</w:t>
      </w:r>
    </w:p>
    <w:p w14:paraId="29C19F2A" w14:textId="77777777" w:rsidR="00C949AE" w:rsidRPr="00977852" w:rsidRDefault="00DD517C" w:rsidP="005D3F33">
      <w:pPr>
        <w:rPr>
          <w:rFonts w:ascii="Cambria" w:hAnsi="Cambria"/>
        </w:rPr>
      </w:pPr>
      <w:r w:rsidRPr="00977852">
        <w:rPr>
          <w:rFonts w:ascii="Cambria" w:hAnsi="Cambria"/>
          <w:b/>
        </w:rPr>
        <w:t xml:space="preserve">Example – </w:t>
      </w:r>
      <w:r w:rsidRPr="00977852">
        <w:rPr>
          <w:rFonts w:ascii="Cambria" w:hAnsi="Cambria"/>
        </w:rPr>
        <w:t>recognizes potential conflicts generate solutions, choose the best one, and act accordingly –</w:t>
      </w:r>
    </w:p>
    <w:p w14:paraId="0403C5DC" w14:textId="7EA05569" w:rsidR="00C949AE" w:rsidRPr="00977852" w:rsidRDefault="00DF75DE" w:rsidP="005D3F33">
      <w:pPr>
        <w:rPr>
          <w:rFonts w:ascii="Cambria" w:hAnsi="Cambria"/>
        </w:rPr>
      </w:pPr>
      <w:r w:rsidRPr="00977852">
        <w:rPr>
          <w:rFonts w:ascii="Cambria" w:hAnsi="Cambria"/>
        </w:rPr>
        <w:t>i.e.,</w:t>
      </w:r>
      <w:r w:rsidR="00DD517C" w:rsidRPr="00977852">
        <w:rPr>
          <w:rFonts w:ascii="Cambria" w:hAnsi="Cambria"/>
        </w:rPr>
        <w:t xml:space="preserve"> scheduling conflicts, absences, working with others in the setting</w:t>
      </w:r>
    </w:p>
    <w:tbl>
      <w:tblPr>
        <w:tblpPr w:leftFromText="180" w:rightFromText="180" w:vertAnchor="text" w:horzAnchor="margin" w:tblpY="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2FADF90E" w14:textId="77777777" w:rsidTr="005D3F33">
        <w:trPr>
          <w:trHeight w:val="276"/>
        </w:trPr>
        <w:tc>
          <w:tcPr>
            <w:tcW w:w="886" w:type="dxa"/>
          </w:tcPr>
          <w:p w14:paraId="5E09EE3F"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w:t>
            </w:r>
          </w:p>
        </w:tc>
        <w:tc>
          <w:tcPr>
            <w:tcW w:w="887" w:type="dxa"/>
          </w:tcPr>
          <w:p w14:paraId="3E05C6A5"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2</w:t>
            </w:r>
          </w:p>
        </w:tc>
        <w:tc>
          <w:tcPr>
            <w:tcW w:w="884" w:type="dxa"/>
          </w:tcPr>
          <w:p w14:paraId="7EA28706"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3</w:t>
            </w:r>
          </w:p>
        </w:tc>
        <w:tc>
          <w:tcPr>
            <w:tcW w:w="886" w:type="dxa"/>
          </w:tcPr>
          <w:p w14:paraId="3C22DE47"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4</w:t>
            </w:r>
          </w:p>
        </w:tc>
        <w:tc>
          <w:tcPr>
            <w:tcW w:w="886" w:type="dxa"/>
          </w:tcPr>
          <w:p w14:paraId="20B60F41"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5</w:t>
            </w:r>
          </w:p>
        </w:tc>
        <w:tc>
          <w:tcPr>
            <w:tcW w:w="886" w:type="dxa"/>
          </w:tcPr>
          <w:p w14:paraId="0373F2B4"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6</w:t>
            </w:r>
          </w:p>
        </w:tc>
        <w:tc>
          <w:tcPr>
            <w:tcW w:w="889" w:type="dxa"/>
          </w:tcPr>
          <w:p w14:paraId="12329ED0"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7</w:t>
            </w:r>
          </w:p>
        </w:tc>
        <w:tc>
          <w:tcPr>
            <w:tcW w:w="886" w:type="dxa"/>
          </w:tcPr>
          <w:p w14:paraId="3B03469D"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8</w:t>
            </w:r>
          </w:p>
        </w:tc>
        <w:tc>
          <w:tcPr>
            <w:tcW w:w="886" w:type="dxa"/>
          </w:tcPr>
          <w:p w14:paraId="07B8BF98"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9</w:t>
            </w:r>
          </w:p>
        </w:tc>
        <w:tc>
          <w:tcPr>
            <w:tcW w:w="886" w:type="dxa"/>
          </w:tcPr>
          <w:p w14:paraId="559AD36E" w14:textId="77777777" w:rsidR="005D3F33" w:rsidRPr="00977852" w:rsidRDefault="005D3F33" w:rsidP="005D3F33">
            <w:pPr>
              <w:pStyle w:val="TableParagraph"/>
              <w:spacing w:line="256" w:lineRule="exact"/>
              <w:jc w:val="center"/>
              <w:rPr>
                <w:rFonts w:ascii="Cambria" w:hAnsi="Cambria"/>
              </w:rPr>
            </w:pPr>
            <w:r w:rsidRPr="00977852">
              <w:rPr>
                <w:rFonts w:ascii="Cambria" w:hAnsi="Cambria"/>
              </w:rPr>
              <w:t>10</w:t>
            </w:r>
          </w:p>
        </w:tc>
      </w:tr>
    </w:tbl>
    <w:p w14:paraId="7993930A" w14:textId="77777777" w:rsidR="00C949AE" w:rsidRPr="00977852" w:rsidRDefault="00DD517C" w:rsidP="005D3F33">
      <w:pPr>
        <w:spacing w:before="145"/>
        <w:rPr>
          <w:rFonts w:ascii="Cambria" w:hAnsi="Cambria"/>
          <w:b/>
        </w:rPr>
      </w:pPr>
      <w:r w:rsidRPr="00977852">
        <w:rPr>
          <w:rFonts w:ascii="Cambria" w:hAnsi="Cambria"/>
          <w:b/>
        </w:rPr>
        <w:t>COMMENTS:</w:t>
      </w:r>
    </w:p>
    <w:p w14:paraId="5A95DC03" w14:textId="77777777" w:rsidR="00C949AE" w:rsidRPr="00977852" w:rsidRDefault="00DD517C" w:rsidP="005D3F33">
      <w:pPr>
        <w:pStyle w:val="ListParagraph"/>
        <w:numPr>
          <w:ilvl w:val="0"/>
          <w:numId w:val="1"/>
        </w:numPr>
        <w:tabs>
          <w:tab w:val="left" w:pos="1441"/>
        </w:tabs>
        <w:spacing w:before="230"/>
        <w:ind w:left="0"/>
        <w:jc w:val="left"/>
        <w:rPr>
          <w:rFonts w:ascii="Cambria" w:hAnsi="Cambria"/>
        </w:rPr>
      </w:pPr>
      <w:r w:rsidRPr="00977852">
        <w:rPr>
          <w:rFonts w:ascii="Cambria" w:hAnsi="Cambria"/>
          <w:b/>
          <w:u w:val="thick"/>
        </w:rPr>
        <w:t>Professional Behavior</w:t>
      </w:r>
      <w:r w:rsidRPr="00977852">
        <w:rPr>
          <w:rFonts w:ascii="Cambria" w:hAnsi="Cambria"/>
          <w:b/>
        </w:rPr>
        <w:t xml:space="preserve">: </w:t>
      </w:r>
      <w:r w:rsidRPr="00977852">
        <w:rPr>
          <w:rFonts w:ascii="Cambria" w:hAnsi="Cambria"/>
        </w:rPr>
        <w:t>The ability to exhibit appropriate professional conduct and to represent</w:t>
      </w:r>
      <w:r w:rsidRPr="00977852">
        <w:rPr>
          <w:rFonts w:ascii="Cambria" w:hAnsi="Cambria"/>
          <w:spacing w:val="-19"/>
        </w:rPr>
        <w:t xml:space="preserve"> </w:t>
      </w:r>
      <w:r w:rsidRPr="00977852">
        <w:rPr>
          <w:rFonts w:ascii="Cambria" w:hAnsi="Cambria"/>
        </w:rPr>
        <w:t>the profession</w:t>
      </w:r>
      <w:r w:rsidRPr="00977852">
        <w:rPr>
          <w:rFonts w:ascii="Cambria" w:hAnsi="Cambria"/>
          <w:spacing w:val="-1"/>
        </w:rPr>
        <w:t xml:space="preserve"> </w:t>
      </w:r>
      <w:r w:rsidRPr="00977852">
        <w:rPr>
          <w:rFonts w:ascii="Cambria" w:hAnsi="Cambria"/>
        </w:rPr>
        <w:t>effectively.</w:t>
      </w:r>
    </w:p>
    <w:p w14:paraId="422633FC" w14:textId="77777777" w:rsidR="00C949AE" w:rsidRPr="00977852" w:rsidRDefault="00DD517C" w:rsidP="005D3F33">
      <w:pPr>
        <w:rPr>
          <w:rFonts w:ascii="Cambria" w:hAnsi="Cambria"/>
        </w:rPr>
      </w:pPr>
      <w:r w:rsidRPr="00977852">
        <w:rPr>
          <w:rFonts w:ascii="Cambria" w:hAnsi="Cambria"/>
          <w:b/>
        </w:rPr>
        <w:t xml:space="preserve">Examples – </w:t>
      </w:r>
      <w:r w:rsidRPr="00977852">
        <w:rPr>
          <w:rFonts w:ascii="Cambria" w:hAnsi="Cambria"/>
        </w:rPr>
        <w:t>ability to handle personal problems/stress without it interfering with fieldwork duties, express empathy to client situations, arrives to fieldwork at specified time</w:t>
      </w:r>
    </w:p>
    <w:tbl>
      <w:tblPr>
        <w:tblpPr w:leftFromText="180" w:rightFromText="180" w:vertAnchor="text" w:horzAnchor="margin"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4621F9F2" w14:textId="77777777" w:rsidTr="005D3F33">
        <w:trPr>
          <w:trHeight w:val="277"/>
        </w:trPr>
        <w:tc>
          <w:tcPr>
            <w:tcW w:w="886" w:type="dxa"/>
          </w:tcPr>
          <w:p w14:paraId="1645CA8E"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1</w:t>
            </w:r>
          </w:p>
        </w:tc>
        <w:tc>
          <w:tcPr>
            <w:tcW w:w="887" w:type="dxa"/>
          </w:tcPr>
          <w:p w14:paraId="0E787485"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2</w:t>
            </w:r>
          </w:p>
        </w:tc>
        <w:tc>
          <w:tcPr>
            <w:tcW w:w="884" w:type="dxa"/>
          </w:tcPr>
          <w:p w14:paraId="3E1AB801"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3</w:t>
            </w:r>
          </w:p>
        </w:tc>
        <w:tc>
          <w:tcPr>
            <w:tcW w:w="886" w:type="dxa"/>
          </w:tcPr>
          <w:p w14:paraId="2211E637"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4</w:t>
            </w:r>
          </w:p>
        </w:tc>
        <w:tc>
          <w:tcPr>
            <w:tcW w:w="886" w:type="dxa"/>
          </w:tcPr>
          <w:p w14:paraId="23B99C61"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5</w:t>
            </w:r>
          </w:p>
        </w:tc>
        <w:tc>
          <w:tcPr>
            <w:tcW w:w="886" w:type="dxa"/>
          </w:tcPr>
          <w:p w14:paraId="22B10B42"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6</w:t>
            </w:r>
          </w:p>
        </w:tc>
        <w:tc>
          <w:tcPr>
            <w:tcW w:w="889" w:type="dxa"/>
          </w:tcPr>
          <w:p w14:paraId="7D09AA88"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7</w:t>
            </w:r>
          </w:p>
        </w:tc>
        <w:tc>
          <w:tcPr>
            <w:tcW w:w="886" w:type="dxa"/>
          </w:tcPr>
          <w:p w14:paraId="76E00F26"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8</w:t>
            </w:r>
          </w:p>
        </w:tc>
        <w:tc>
          <w:tcPr>
            <w:tcW w:w="886" w:type="dxa"/>
          </w:tcPr>
          <w:p w14:paraId="0CB22CCE"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9</w:t>
            </w:r>
          </w:p>
        </w:tc>
        <w:tc>
          <w:tcPr>
            <w:tcW w:w="886" w:type="dxa"/>
          </w:tcPr>
          <w:p w14:paraId="2A6D8206" w14:textId="77777777" w:rsidR="005D3F33" w:rsidRPr="00977852" w:rsidRDefault="005D3F33" w:rsidP="005D3F33">
            <w:pPr>
              <w:pStyle w:val="TableParagraph"/>
              <w:spacing w:before="1" w:line="257" w:lineRule="exact"/>
              <w:jc w:val="center"/>
              <w:rPr>
                <w:rFonts w:ascii="Cambria" w:hAnsi="Cambria"/>
              </w:rPr>
            </w:pPr>
            <w:r w:rsidRPr="00977852">
              <w:rPr>
                <w:rFonts w:ascii="Cambria" w:hAnsi="Cambria"/>
              </w:rPr>
              <w:t>10</w:t>
            </w:r>
          </w:p>
        </w:tc>
      </w:tr>
    </w:tbl>
    <w:p w14:paraId="1DBC66AC" w14:textId="77777777" w:rsidR="00C949AE" w:rsidRPr="00977852" w:rsidRDefault="00DD517C" w:rsidP="005D3F33">
      <w:pPr>
        <w:spacing w:before="145"/>
        <w:rPr>
          <w:rFonts w:ascii="Cambria" w:hAnsi="Cambria"/>
          <w:b/>
        </w:rPr>
      </w:pPr>
      <w:r w:rsidRPr="00977852">
        <w:rPr>
          <w:rFonts w:ascii="Cambria" w:hAnsi="Cambria"/>
          <w:b/>
        </w:rPr>
        <w:t>COMMENTS:</w:t>
      </w:r>
    </w:p>
    <w:p w14:paraId="6E48C92D" w14:textId="77777777" w:rsidR="00C949AE" w:rsidRPr="00977852" w:rsidRDefault="00DD517C" w:rsidP="005D3F33">
      <w:pPr>
        <w:pStyle w:val="ListParagraph"/>
        <w:numPr>
          <w:ilvl w:val="0"/>
          <w:numId w:val="1"/>
        </w:numPr>
        <w:tabs>
          <w:tab w:val="left" w:pos="1441"/>
        </w:tabs>
        <w:spacing w:before="231"/>
        <w:ind w:left="0"/>
        <w:jc w:val="left"/>
        <w:rPr>
          <w:rFonts w:ascii="Cambria" w:hAnsi="Cambria"/>
        </w:rPr>
      </w:pPr>
      <w:r w:rsidRPr="00977852">
        <w:rPr>
          <w:rFonts w:ascii="Cambria" w:hAnsi="Cambria"/>
          <w:b/>
          <w:u w:val="thick"/>
        </w:rPr>
        <w:t>Professional Appearance</w:t>
      </w:r>
      <w:r w:rsidRPr="00977852">
        <w:rPr>
          <w:rFonts w:ascii="Cambria" w:hAnsi="Cambria"/>
          <w:b/>
        </w:rPr>
        <w:t xml:space="preserve">: </w:t>
      </w:r>
      <w:r w:rsidRPr="00977852">
        <w:rPr>
          <w:rFonts w:ascii="Cambria" w:hAnsi="Cambria"/>
        </w:rPr>
        <w:t>The ability to demonstrate appropriate professionalism in dress, hygiene, grooming, and</w:t>
      </w:r>
      <w:r w:rsidRPr="00977852">
        <w:rPr>
          <w:rFonts w:ascii="Cambria" w:hAnsi="Cambria"/>
          <w:spacing w:val="1"/>
        </w:rPr>
        <w:t xml:space="preserve"> </w:t>
      </w:r>
      <w:r w:rsidRPr="00977852">
        <w:rPr>
          <w:rFonts w:ascii="Cambria" w:hAnsi="Cambria"/>
        </w:rPr>
        <w:t>alertness.</w:t>
      </w:r>
    </w:p>
    <w:p w14:paraId="795AB4B6" w14:textId="77777777" w:rsidR="00C949AE" w:rsidRPr="00977852" w:rsidRDefault="00DD517C" w:rsidP="005D3F33">
      <w:pPr>
        <w:spacing w:before="2" w:line="237" w:lineRule="auto"/>
        <w:rPr>
          <w:rFonts w:ascii="Cambria" w:hAnsi="Cambria"/>
        </w:rPr>
      </w:pPr>
      <w:r w:rsidRPr="00977852">
        <w:rPr>
          <w:rFonts w:ascii="Cambria" w:hAnsi="Cambria"/>
          <w:b/>
        </w:rPr>
        <w:t xml:space="preserve">Examples – </w:t>
      </w:r>
      <w:r w:rsidRPr="00977852">
        <w:rPr>
          <w:rFonts w:ascii="Cambria" w:hAnsi="Cambria"/>
        </w:rPr>
        <w:t>adhere to facility dress code, keep hair and nails neat where they do not interfere with duties, give full attention to situation at hand</w:t>
      </w:r>
    </w:p>
    <w:tbl>
      <w:tblPr>
        <w:tblpPr w:leftFromText="180" w:rightFromText="180" w:vertAnchor="text" w:horzAnchor="margin" w:tblpY="1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20B40423" w14:textId="77777777" w:rsidTr="005D3F33">
        <w:trPr>
          <w:trHeight w:val="278"/>
        </w:trPr>
        <w:tc>
          <w:tcPr>
            <w:tcW w:w="886" w:type="dxa"/>
          </w:tcPr>
          <w:p w14:paraId="13ABEC9A"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w:t>
            </w:r>
          </w:p>
        </w:tc>
        <w:tc>
          <w:tcPr>
            <w:tcW w:w="887" w:type="dxa"/>
          </w:tcPr>
          <w:p w14:paraId="45A08871"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2</w:t>
            </w:r>
          </w:p>
        </w:tc>
        <w:tc>
          <w:tcPr>
            <w:tcW w:w="884" w:type="dxa"/>
          </w:tcPr>
          <w:p w14:paraId="3A9F2F3E"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3</w:t>
            </w:r>
          </w:p>
        </w:tc>
        <w:tc>
          <w:tcPr>
            <w:tcW w:w="886" w:type="dxa"/>
          </w:tcPr>
          <w:p w14:paraId="07E42F59"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4</w:t>
            </w:r>
          </w:p>
        </w:tc>
        <w:tc>
          <w:tcPr>
            <w:tcW w:w="886" w:type="dxa"/>
          </w:tcPr>
          <w:p w14:paraId="57F92A4B"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5</w:t>
            </w:r>
          </w:p>
        </w:tc>
        <w:tc>
          <w:tcPr>
            <w:tcW w:w="886" w:type="dxa"/>
          </w:tcPr>
          <w:p w14:paraId="0CD86B99"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6</w:t>
            </w:r>
          </w:p>
        </w:tc>
        <w:tc>
          <w:tcPr>
            <w:tcW w:w="889" w:type="dxa"/>
          </w:tcPr>
          <w:p w14:paraId="65A472B8"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7</w:t>
            </w:r>
          </w:p>
        </w:tc>
        <w:tc>
          <w:tcPr>
            <w:tcW w:w="886" w:type="dxa"/>
          </w:tcPr>
          <w:p w14:paraId="70D1E823"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8</w:t>
            </w:r>
          </w:p>
        </w:tc>
        <w:tc>
          <w:tcPr>
            <w:tcW w:w="886" w:type="dxa"/>
          </w:tcPr>
          <w:p w14:paraId="3FC38B1D"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9</w:t>
            </w:r>
          </w:p>
        </w:tc>
        <w:tc>
          <w:tcPr>
            <w:tcW w:w="886" w:type="dxa"/>
          </w:tcPr>
          <w:p w14:paraId="4BBCAFE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10</w:t>
            </w:r>
          </w:p>
        </w:tc>
      </w:tr>
    </w:tbl>
    <w:p w14:paraId="4CD61BC0" w14:textId="77777777" w:rsidR="00C949AE" w:rsidRPr="00977852" w:rsidRDefault="00DD517C" w:rsidP="005D3F33">
      <w:pPr>
        <w:spacing w:before="143"/>
        <w:rPr>
          <w:rFonts w:ascii="Cambria" w:hAnsi="Cambria"/>
          <w:b/>
        </w:rPr>
      </w:pPr>
      <w:r w:rsidRPr="00977852">
        <w:rPr>
          <w:rFonts w:ascii="Cambria" w:hAnsi="Cambria"/>
          <w:b/>
        </w:rPr>
        <w:t>COMMENTS:</w:t>
      </w:r>
    </w:p>
    <w:p w14:paraId="4CF379C1" w14:textId="77777777" w:rsidR="00C949AE" w:rsidRPr="00977852" w:rsidRDefault="00C949AE" w:rsidP="005D3F33">
      <w:pPr>
        <w:pStyle w:val="BodyText"/>
        <w:rPr>
          <w:rFonts w:ascii="Cambria" w:hAnsi="Cambria"/>
          <w:b/>
          <w:sz w:val="22"/>
          <w:szCs w:val="22"/>
        </w:rPr>
      </w:pPr>
    </w:p>
    <w:p w14:paraId="1E407E25" w14:textId="0ED724DF" w:rsidR="00C949AE" w:rsidRPr="00977852" w:rsidRDefault="00DD517C" w:rsidP="005D3F33">
      <w:pPr>
        <w:pStyle w:val="ListParagraph"/>
        <w:numPr>
          <w:ilvl w:val="0"/>
          <w:numId w:val="1"/>
        </w:numPr>
        <w:tabs>
          <w:tab w:val="left" w:pos="1441"/>
        </w:tabs>
        <w:spacing w:before="1"/>
        <w:ind w:left="0"/>
        <w:jc w:val="left"/>
        <w:rPr>
          <w:rFonts w:ascii="Cambria" w:hAnsi="Cambria"/>
        </w:rPr>
      </w:pPr>
      <w:r w:rsidRPr="00977852">
        <w:rPr>
          <w:rFonts w:ascii="Cambria" w:hAnsi="Cambria"/>
          <w:b/>
          <w:u w:val="thick"/>
        </w:rPr>
        <w:t>Responsibility</w:t>
      </w:r>
      <w:r w:rsidRPr="00977852">
        <w:rPr>
          <w:rFonts w:ascii="Cambria" w:hAnsi="Cambria"/>
          <w:b/>
        </w:rPr>
        <w:t xml:space="preserve">: </w:t>
      </w:r>
      <w:r w:rsidRPr="00977852">
        <w:rPr>
          <w:rFonts w:ascii="Cambria" w:hAnsi="Cambria"/>
        </w:rPr>
        <w:t xml:space="preserve">The ability to fulfill commitments and be accountable for actions and outcomes. </w:t>
      </w:r>
      <w:r w:rsidRPr="00977852">
        <w:rPr>
          <w:rFonts w:ascii="Cambria" w:hAnsi="Cambria"/>
          <w:b/>
        </w:rPr>
        <w:t xml:space="preserve">Examples – </w:t>
      </w:r>
      <w:r w:rsidRPr="00977852">
        <w:rPr>
          <w:rFonts w:ascii="Cambria" w:hAnsi="Cambria"/>
        </w:rPr>
        <w:t xml:space="preserve">dependable </w:t>
      </w:r>
      <w:r w:rsidR="00DF75DE">
        <w:rPr>
          <w:rFonts w:ascii="Cambria" w:hAnsi="Cambria"/>
        </w:rPr>
        <w:t xml:space="preserve">in </w:t>
      </w:r>
      <w:r w:rsidRPr="00977852">
        <w:rPr>
          <w:rFonts w:ascii="Cambria" w:hAnsi="Cambria"/>
        </w:rPr>
        <w:t>carrying out given tasks without redirection, timely completion of assignments or group activities, owning up to and apologizing for mistakes and then taking steps</w:t>
      </w:r>
      <w:r w:rsidRPr="00977852">
        <w:rPr>
          <w:rFonts w:ascii="Cambria" w:hAnsi="Cambria"/>
          <w:spacing w:val="-14"/>
        </w:rPr>
        <w:t xml:space="preserve"> </w:t>
      </w:r>
      <w:r w:rsidRPr="00977852">
        <w:rPr>
          <w:rFonts w:ascii="Cambria" w:hAnsi="Cambria"/>
        </w:rPr>
        <w:t>to remedy the</w:t>
      </w:r>
      <w:r w:rsidRPr="00977852">
        <w:rPr>
          <w:rFonts w:ascii="Cambria" w:hAnsi="Cambria"/>
          <w:spacing w:val="-5"/>
        </w:rPr>
        <w:t xml:space="preserve"> </w:t>
      </w:r>
      <w:r w:rsidRPr="00977852">
        <w:rPr>
          <w:rFonts w:ascii="Cambria" w:hAnsi="Cambria"/>
        </w:rPr>
        <w:t>situation</w:t>
      </w:r>
    </w:p>
    <w:tbl>
      <w:tblPr>
        <w:tblpPr w:leftFromText="180" w:rightFromText="180"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3BB74576" w14:textId="77777777" w:rsidTr="005D3F33">
        <w:trPr>
          <w:trHeight w:val="278"/>
        </w:trPr>
        <w:tc>
          <w:tcPr>
            <w:tcW w:w="886" w:type="dxa"/>
          </w:tcPr>
          <w:p w14:paraId="49B2AB1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w:t>
            </w:r>
          </w:p>
        </w:tc>
        <w:tc>
          <w:tcPr>
            <w:tcW w:w="887" w:type="dxa"/>
          </w:tcPr>
          <w:p w14:paraId="6659592E"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2</w:t>
            </w:r>
          </w:p>
        </w:tc>
        <w:tc>
          <w:tcPr>
            <w:tcW w:w="884" w:type="dxa"/>
          </w:tcPr>
          <w:p w14:paraId="0CBF27C9"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3</w:t>
            </w:r>
          </w:p>
        </w:tc>
        <w:tc>
          <w:tcPr>
            <w:tcW w:w="886" w:type="dxa"/>
          </w:tcPr>
          <w:p w14:paraId="1C65F6FB"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4</w:t>
            </w:r>
          </w:p>
        </w:tc>
        <w:tc>
          <w:tcPr>
            <w:tcW w:w="886" w:type="dxa"/>
          </w:tcPr>
          <w:p w14:paraId="0EC0AE1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5</w:t>
            </w:r>
          </w:p>
        </w:tc>
        <w:tc>
          <w:tcPr>
            <w:tcW w:w="886" w:type="dxa"/>
          </w:tcPr>
          <w:p w14:paraId="10E25C1B"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6</w:t>
            </w:r>
          </w:p>
        </w:tc>
        <w:tc>
          <w:tcPr>
            <w:tcW w:w="889" w:type="dxa"/>
          </w:tcPr>
          <w:p w14:paraId="56F4257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7</w:t>
            </w:r>
          </w:p>
        </w:tc>
        <w:tc>
          <w:tcPr>
            <w:tcW w:w="886" w:type="dxa"/>
          </w:tcPr>
          <w:p w14:paraId="6F4D2B47"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8</w:t>
            </w:r>
          </w:p>
        </w:tc>
        <w:tc>
          <w:tcPr>
            <w:tcW w:w="886" w:type="dxa"/>
          </w:tcPr>
          <w:p w14:paraId="7E822AB7"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9</w:t>
            </w:r>
          </w:p>
        </w:tc>
        <w:tc>
          <w:tcPr>
            <w:tcW w:w="886" w:type="dxa"/>
          </w:tcPr>
          <w:p w14:paraId="62ADAC49"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10</w:t>
            </w:r>
          </w:p>
        </w:tc>
      </w:tr>
    </w:tbl>
    <w:p w14:paraId="45699AF1" w14:textId="77777777" w:rsidR="00C949AE" w:rsidRPr="00977852" w:rsidRDefault="00DD517C" w:rsidP="005D3F33">
      <w:pPr>
        <w:spacing w:before="143"/>
        <w:rPr>
          <w:rFonts w:ascii="Cambria" w:hAnsi="Cambria"/>
          <w:b/>
        </w:rPr>
      </w:pPr>
      <w:r w:rsidRPr="00977852">
        <w:rPr>
          <w:rFonts w:ascii="Cambria" w:hAnsi="Cambria"/>
          <w:b/>
        </w:rPr>
        <w:t>COMMENTS:</w:t>
      </w:r>
    </w:p>
    <w:p w14:paraId="7F69DAED" w14:textId="77777777" w:rsidR="00C949AE" w:rsidRPr="00977852" w:rsidRDefault="00C949AE" w:rsidP="005D3F33">
      <w:pPr>
        <w:rPr>
          <w:rFonts w:ascii="Cambria" w:hAnsi="Cambria"/>
        </w:rPr>
        <w:sectPr w:rsidR="00C949AE" w:rsidRPr="00977852" w:rsidSect="005D3F33">
          <w:pgSz w:w="12240" w:h="15840"/>
          <w:pgMar w:top="1440" w:right="1440" w:bottom="1440" w:left="1440" w:header="720" w:footer="720" w:gutter="0"/>
          <w:cols w:space="720"/>
        </w:sectPr>
      </w:pPr>
    </w:p>
    <w:p w14:paraId="1B00ABF6" w14:textId="77777777" w:rsidR="00C949AE" w:rsidRPr="00977852" w:rsidRDefault="00DD517C" w:rsidP="005D3F33">
      <w:pPr>
        <w:pStyle w:val="ListParagraph"/>
        <w:numPr>
          <w:ilvl w:val="0"/>
          <w:numId w:val="1"/>
        </w:numPr>
        <w:tabs>
          <w:tab w:val="left" w:pos="1448"/>
        </w:tabs>
        <w:spacing w:before="6" w:line="366" w:lineRule="exact"/>
        <w:ind w:left="0" w:hanging="391"/>
        <w:jc w:val="left"/>
        <w:rPr>
          <w:rFonts w:ascii="Cambria" w:hAnsi="Cambria"/>
        </w:rPr>
      </w:pPr>
      <w:r w:rsidRPr="00977852">
        <w:rPr>
          <w:rFonts w:ascii="Cambria" w:hAnsi="Cambria"/>
          <w:b/>
          <w:u w:val="thick"/>
        </w:rPr>
        <w:lastRenderedPageBreak/>
        <w:t>Safety Awareness</w:t>
      </w:r>
      <w:r w:rsidRPr="00977852">
        <w:rPr>
          <w:rFonts w:ascii="Cambria" w:hAnsi="Cambria"/>
          <w:b/>
        </w:rPr>
        <w:t xml:space="preserve">: </w:t>
      </w:r>
      <w:r w:rsidRPr="00977852">
        <w:rPr>
          <w:rFonts w:ascii="Cambria" w:hAnsi="Cambria"/>
        </w:rPr>
        <w:t>The ability to recognize and respond to the safety needs of clients, self, and</w:t>
      </w:r>
      <w:r w:rsidRPr="00977852">
        <w:rPr>
          <w:rFonts w:ascii="Cambria" w:hAnsi="Cambria"/>
          <w:spacing w:val="-19"/>
        </w:rPr>
        <w:t xml:space="preserve"> </w:t>
      </w:r>
      <w:r w:rsidRPr="00977852">
        <w:rPr>
          <w:rFonts w:ascii="Cambria" w:hAnsi="Cambria"/>
        </w:rPr>
        <w:t>other disciplines working in the</w:t>
      </w:r>
      <w:r w:rsidRPr="00977852">
        <w:rPr>
          <w:rFonts w:ascii="Cambria" w:hAnsi="Cambria"/>
          <w:spacing w:val="-5"/>
        </w:rPr>
        <w:t xml:space="preserve"> </w:t>
      </w:r>
      <w:r w:rsidRPr="00977852">
        <w:rPr>
          <w:rFonts w:ascii="Cambria" w:hAnsi="Cambria"/>
        </w:rPr>
        <w:t>setting.</w:t>
      </w:r>
    </w:p>
    <w:p w14:paraId="227B534B" w14:textId="2703C06C" w:rsidR="00C949AE" w:rsidRDefault="00DD517C" w:rsidP="005D3F33">
      <w:pPr>
        <w:spacing w:line="254" w:lineRule="exact"/>
        <w:rPr>
          <w:rFonts w:ascii="Cambria" w:hAnsi="Cambria"/>
        </w:rPr>
      </w:pPr>
      <w:r w:rsidRPr="00977852">
        <w:rPr>
          <w:rFonts w:ascii="Cambria" w:hAnsi="Cambria"/>
          <w:b/>
        </w:rPr>
        <w:t xml:space="preserve">Examples – </w:t>
      </w:r>
      <w:r w:rsidRPr="00977852">
        <w:rPr>
          <w:rFonts w:ascii="Cambria" w:hAnsi="Cambria"/>
        </w:rPr>
        <w:t>noticing potential hazards in group or ax facilitation, keeping track of and safe handling of</w:t>
      </w:r>
      <w:r w:rsidR="005D3F33">
        <w:rPr>
          <w:rFonts w:ascii="Cambria" w:hAnsi="Cambria"/>
        </w:rPr>
        <w:t xml:space="preserve"> </w:t>
      </w:r>
      <w:r w:rsidRPr="00977852">
        <w:rPr>
          <w:rFonts w:ascii="Cambria" w:hAnsi="Cambria"/>
        </w:rPr>
        <w:t>all media supplies, monitoring w/c or other equipment for problems, being aware of environment and need to remove all items that may lead to a potential fall or other injury</w:t>
      </w:r>
    </w:p>
    <w:tbl>
      <w:tblPr>
        <w:tblpPr w:leftFromText="180" w:rightFromText="180" w:vertAnchor="text" w:horzAnchor="margin"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5D3F33" w:rsidRPr="00977852" w14:paraId="24629A22" w14:textId="77777777" w:rsidTr="005D3F33">
        <w:trPr>
          <w:trHeight w:val="278"/>
        </w:trPr>
        <w:tc>
          <w:tcPr>
            <w:tcW w:w="886" w:type="dxa"/>
          </w:tcPr>
          <w:p w14:paraId="4D9B080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w:t>
            </w:r>
          </w:p>
        </w:tc>
        <w:tc>
          <w:tcPr>
            <w:tcW w:w="887" w:type="dxa"/>
          </w:tcPr>
          <w:p w14:paraId="4F8ECFA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2</w:t>
            </w:r>
          </w:p>
        </w:tc>
        <w:tc>
          <w:tcPr>
            <w:tcW w:w="884" w:type="dxa"/>
          </w:tcPr>
          <w:p w14:paraId="34C00EFB"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3</w:t>
            </w:r>
          </w:p>
        </w:tc>
        <w:tc>
          <w:tcPr>
            <w:tcW w:w="886" w:type="dxa"/>
          </w:tcPr>
          <w:p w14:paraId="470B959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4</w:t>
            </w:r>
          </w:p>
        </w:tc>
        <w:tc>
          <w:tcPr>
            <w:tcW w:w="886" w:type="dxa"/>
          </w:tcPr>
          <w:p w14:paraId="2275A21C"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5</w:t>
            </w:r>
          </w:p>
        </w:tc>
        <w:tc>
          <w:tcPr>
            <w:tcW w:w="886" w:type="dxa"/>
          </w:tcPr>
          <w:p w14:paraId="15D8DC2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6</w:t>
            </w:r>
          </w:p>
        </w:tc>
        <w:tc>
          <w:tcPr>
            <w:tcW w:w="889" w:type="dxa"/>
          </w:tcPr>
          <w:p w14:paraId="3B8163D5"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7</w:t>
            </w:r>
          </w:p>
        </w:tc>
        <w:tc>
          <w:tcPr>
            <w:tcW w:w="886" w:type="dxa"/>
          </w:tcPr>
          <w:p w14:paraId="6DDFC2A9"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8</w:t>
            </w:r>
          </w:p>
        </w:tc>
        <w:tc>
          <w:tcPr>
            <w:tcW w:w="886" w:type="dxa"/>
          </w:tcPr>
          <w:p w14:paraId="3C3BB6E5"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9</w:t>
            </w:r>
          </w:p>
        </w:tc>
        <w:tc>
          <w:tcPr>
            <w:tcW w:w="886" w:type="dxa"/>
          </w:tcPr>
          <w:p w14:paraId="59E43F70" w14:textId="77777777" w:rsidR="005D3F33" w:rsidRPr="00977852" w:rsidRDefault="005D3F33" w:rsidP="005D3F33">
            <w:pPr>
              <w:pStyle w:val="TableParagraph"/>
              <w:spacing w:line="258" w:lineRule="exact"/>
              <w:jc w:val="center"/>
              <w:rPr>
                <w:rFonts w:ascii="Cambria" w:hAnsi="Cambria"/>
              </w:rPr>
            </w:pPr>
            <w:r w:rsidRPr="00977852">
              <w:rPr>
                <w:rFonts w:ascii="Cambria" w:hAnsi="Cambria"/>
              </w:rPr>
              <w:t>10</w:t>
            </w:r>
          </w:p>
        </w:tc>
      </w:tr>
    </w:tbl>
    <w:p w14:paraId="2E519069" w14:textId="41228CDB" w:rsidR="00C949AE" w:rsidRDefault="00DD517C" w:rsidP="005D3F33">
      <w:pPr>
        <w:spacing w:before="174"/>
        <w:rPr>
          <w:rFonts w:ascii="Cambria" w:hAnsi="Cambria"/>
          <w:b/>
        </w:rPr>
      </w:pPr>
      <w:r w:rsidRPr="00977852">
        <w:rPr>
          <w:rFonts w:ascii="Cambria" w:hAnsi="Cambria"/>
          <w:b/>
        </w:rPr>
        <w:t>COMMENTS:</w:t>
      </w:r>
    </w:p>
    <w:p w14:paraId="65827CE8" w14:textId="77777777" w:rsidR="00977852" w:rsidRPr="00977852" w:rsidRDefault="00977852" w:rsidP="005D3F33">
      <w:pPr>
        <w:spacing w:before="174"/>
        <w:rPr>
          <w:rFonts w:ascii="Cambria" w:hAnsi="Cambria"/>
          <w:b/>
        </w:rPr>
      </w:pPr>
    </w:p>
    <w:p w14:paraId="0A1DE2D7" w14:textId="77777777" w:rsidR="00C949AE" w:rsidRPr="00977852" w:rsidRDefault="00DD517C" w:rsidP="005D3F33">
      <w:pPr>
        <w:pStyle w:val="ListParagraph"/>
        <w:numPr>
          <w:ilvl w:val="0"/>
          <w:numId w:val="1"/>
        </w:numPr>
        <w:tabs>
          <w:tab w:val="left" w:pos="1604"/>
        </w:tabs>
        <w:spacing w:before="207"/>
        <w:ind w:left="0"/>
        <w:jc w:val="left"/>
        <w:rPr>
          <w:rFonts w:ascii="Cambria" w:hAnsi="Cambria"/>
          <w:b/>
        </w:rPr>
      </w:pPr>
      <w:r w:rsidRPr="00977852">
        <w:rPr>
          <w:rFonts w:ascii="Cambria" w:hAnsi="Cambria"/>
          <w:b/>
        </w:rPr>
        <w:t>What suggestions or comments do you have for the course instructor or academic</w:t>
      </w:r>
      <w:r w:rsidRPr="00977852">
        <w:rPr>
          <w:rFonts w:ascii="Cambria" w:hAnsi="Cambria"/>
          <w:b/>
          <w:spacing w:val="-6"/>
        </w:rPr>
        <w:t xml:space="preserve"> </w:t>
      </w:r>
      <w:r w:rsidRPr="00977852">
        <w:rPr>
          <w:rFonts w:ascii="Cambria" w:hAnsi="Cambria"/>
          <w:b/>
        </w:rPr>
        <w:t>fieldwork</w:t>
      </w:r>
    </w:p>
    <w:p w14:paraId="37940BA7" w14:textId="727DC2F8" w:rsidR="00C949AE" w:rsidRDefault="00DD517C" w:rsidP="005D3F33">
      <w:pPr>
        <w:spacing w:before="112"/>
        <w:rPr>
          <w:rFonts w:ascii="Cambria" w:hAnsi="Cambria"/>
        </w:rPr>
      </w:pPr>
      <w:r w:rsidRPr="00977852">
        <w:rPr>
          <w:rFonts w:ascii="Cambria" w:hAnsi="Cambria"/>
          <w:b/>
        </w:rPr>
        <w:t>coordinator to help improve the fieldwork experience? Examples</w:t>
      </w:r>
      <w:r w:rsidRPr="00977852">
        <w:rPr>
          <w:rFonts w:ascii="Cambria" w:hAnsi="Cambria"/>
        </w:rPr>
        <w:t>- appropriate objectives, time frame, student preparation</w:t>
      </w:r>
    </w:p>
    <w:p w14:paraId="641A840A" w14:textId="718C3F43" w:rsidR="005D3F33" w:rsidRDefault="005D3F33" w:rsidP="005D3F33">
      <w:pPr>
        <w:pStyle w:val="BodyText"/>
        <w:spacing w:before="5"/>
        <w:rPr>
          <w:rFonts w:ascii="Cambria" w:hAnsi="Cambria"/>
          <w:b/>
        </w:rPr>
      </w:pPr>
      <w:r w:rsidRPr="005D3F33">
        <w:rPr>
          <w:rFonts w:ascii="Cambria" w:hAnsi="Cambria"/>
          <w:noProof/>
          <w:sz w:val="24"/>
          <w:szCs w:val="24"/>
          <w:lang w:bidi="ar-SA"/>
        </w:rPr>
        <mc:AlternateContent>
          <mc:Choice Requires="wps">
            <w:drawing>
              <wp:anchor distT="0" distB="0" distL="0" distR="0" simplePos="0" relativeHeight="251607040" behindDoc="1" locked="0" layoutInCell="1" allowOverlap="1" wp14:anchorId="4D5C377B" wp14:editId="0CE549FA">
                <wp:simplePos x="0" y="0"/>
                <wp:positionH relativeFrom="page">
                  <wp:posOffset>932180</wp:posOffset>
                </wp:positionH>
                <wp:positionV relativeFrom="paragraph">
                  <wp:posOffset>360680</wp:posOffset>
                </wp:positionV>
                <wp:extent cx="2743200" cy="1270"/>
                <wp:effectExtent l="0" t="0" r="0" b="0"/>
                <wp:wrapTopAndBottom/>
                <wp:docPr id="491"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663 1663"/>
                            <a:gd name="T1" fmla="*/ T0 w 4320"/>
                            <a:gd name="T2" fmla="+- 0 5983 1663"/>
                            <a:gd name="T3" fmla="*/ T2 w 4320"/>
                          </a:gdLst>
                          <a:ahLst/>
                          <a:cxnLst>
                            <a:cxn ang="0">
                              <a:pos x="T1" y="0"/>
                            </a:cxn>
                            <a:cxn ang="0">
                              <a:pos x="T3" y="0"/>
                            </a:cxn>
                          </a:cxnLst>
                          <a:rect l="0" t="0" r="r" b="b"/>
                          <a:pathLst>
                            <a:path w="4320">
                              <a:moveTo>
                                <a:pt x="0" y="0"/>
                              </a:moveTo>
                              <a:lnTo>
                                <a:pt x="43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59F8F" id="Freeform 489" o:spid="_x0000_s1026" style="position:absolute;margin-left:73.4pt;margin-top:28.4pt;width:3in;height:.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" path="m,l4320,e" filled="f" strokeweight=".26669mm">
                <v:path arrowok="t" o:connecttype="custom" o:connectlocs="0,0;2743200,0" o:connectangles="0,0"/>
                <w10:wrap type="topAndBottom" anchorx="page"/>
              </v:shape>
            </w:pict>
          </mc:Fallback>
        </mc:AlternateContent>
      </w:r>
    </w:p>
    <w:p w14:paraId="389E7102" w14:textId="5DB65E27" w:rsidR="00C949AE" w:rsidRPr="005D3F33" w:rsidRDefault="005D3F33" w:rsidP="005D3F33">
      <w:pPr>
        <w:pStyle w:val="BodyText"/>
        <w:spacing w:before="5"/>
        <w:rPr>
          <w:rFonts w:ascii="Cambria" w:hAnsi="Cambria"/>
          <w:sz w:val="22"/>
          <w:szCs w:val="22"/>
        </w:rPr>
      </w:pPr>
      <w:r w:rsidRPr="005D3F33">
        <w:rPr>
          <w:rFonts w:ascii="Cambria" w:hAnsi="Cambria"/>
          <w:noProof/>
          <w:sz w:val="24"/>
          <w:szCs w:val="24"/>
          <w:lang w:bidi="ar-SA"/>
        </w:rPr>
        <mc:AlternateContent>
          <mc:Choice Requires="wps">
            <w:drawing>
              <wp:anchor distT="0" distB="0" distL="0" distR="0" simplePos="0" relativeHeight="251801600" behindDoc="1" locked="0" layoutInCell="1" allowOverlap="1" wp14:anchorId="320B888E" wp14:editId="12D9E330">
                <wp:simplePos x="0" y="0"/>
                <wp:positionH relativeFrom="margin">
                  <wp:posOffset>3200400</wp:posOffset>
                </wp:positionH>
                <wp:positionV relativeFrom="paragraph">
                  <wp:posOffset>488315</wp:posOffset>
                </wp:positionV>
                <wp:extent cx="1657350" cy="45085"/>
                <wp:effectExtent l="0" t="0" r="0" b="0"/>
                <wp:wrapTopAndBottom/>
                <wp:docPr id="430"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45085"/>
                        </a:xfrm>
                        <a:custGeom>
                          <a:avLst/>
                          <a:gdLst>
                            <a:gd name="T0" fmla="+- 0 1656 1656"/>
                            <a:gd name="T1" fmla="*/ T0 w 4320"/>
                            <a:gd name="T2" fmla="+- 0 5976 1656"/>
                            <a:gd name="T3" fmla="*/ T2 w 4320"/>
                          </a:gdLst>
                          <a:ahLst/>
                          <a:cxnLst>
                            <a:cxn ang="0">
                              <a:pos x="T1" y="0"/>
                            </a:cxn>
                            <a:cxn ang="0">
                              <a:pos x="T3" y="0"/>
                            </a:cxn>
                          </a:cxnLst>
                          <a:rect l="0" t="0" r="r" b="b"/>
                          <a:pathLst>
                            <a:path w="4320">
                              <a:moveTo>
                                <a:pt x="0" y="0"/>
                              </a:moveTo>
                              <a:lnTo>
                                <a:pt x="43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A5BB7" id="Freeform 487" o:spid="_x0000_s1026" style="position:absolute;margin-left:252pt;margin-top:38.45pt;width:130.5pt;height:3.55pt;z-index:-251514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43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" path="m,l4320,e" filled="f" strokeweight=".26669mm">
                <v:path arrowok="t" o:connecttype="custom" o:connectlocs="0,0;1657350,0" o:connectangles="0,0"/>
                <w10:wrap type="topAndBottom" anchorx="margin"/>
              </v:shape>
            </w:pict>
          </mc:Fallback>
        </mc:AlternateContent>
      </w:r>
      <w:r w:rsidR="00CF569E" w:rsidRPr="005D3F33">
        <w:rPr>
          <w:rFonts w:ascii="Cambria" w:hAnsi="Cambria"/>
          <w:noProof/>
          <w:sz w:val="24"/>
          <w:szCs w:val="24"/>
          <w:lang w:bidi="ar-SA"/>
        </w:rPr>
        <mc:AlternateContent>
          <mc:Choice Requires="wps">
            <w:drawing>
              <wp:anchor distT="0" distB="0" distL="0" distR="0" simplePos="0" relativeHeight="251608064" behindDoc="1" locked="0" layoutInCell="1" allowOverlap="1" wp14:anchorId="65C9428C" wp14:editId="3A8AAB19">
                <wp:simplePos x="0" y="0"/>
                <wp:positionH relativeFrom="page">
                  <wp:posOffset>4124960</wp:posOffset>
                </wp:positionH>
                <wp:positionV relativeFrom="paragraph">
                  <wp:posOffset>150495</wp:posOffset>
                </wp:positionV>
                <wp:extent cx="1600200" cy="1270"/>
                <wp:effectExtent l="0" t="0" r="0" b="0"/>
                <wp:wrapTopAndBottom/>
                <wp:docPr id="490"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6496 6496"/>
                            <a:gd name="T1" fmla="*/ T0 w 2520"/>
                            <a:gd name="T2" fmla="+- 0 9016 6496"/>
                            <a:gd name="T3" fmla="*/ T2 w 2520"/>
                          </a:gdLst>
                          <a:ahLst/>
                          <a:cxnLst>
                            <a:cxn ang="0">
                              <a:pos x="T1" y="0"/>
                            </a:cxn>
                            <a:cxn ang="0">
                              <a:pos x="T3" y="0"/>
                            </a:cxn>
                          </a:cxnLst>
                          <a:rect l="0" t="0" r="r" b="b"/>
                          <a:pathLst>
                            <a:path w="2520">
                              <a:moveTo>
                                <a:pt x="0" y="0"/>
                              </a:moveTo>
                              <a:lnTo>
                                <a:pt x="2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233F8" id="Freeform 488" o:spid="_x0000_s1026" style="position:absolute;margin-left:324.8pt;margin-top:11.85pt;width:126pt;height:.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" path="m,l2520,e" filled="f" strokeweight=".26669mm">
                <v:path arrowok="t" o:connecttype="custom" o:connectlocs="0,0;1600200,0" o:connectangles="0,0"/>
                <w10:wrap type="topAndBottom" anchorx="page"/>
              </v:shape>
            </w:pict>
          </mc:Fallback>
        </mc:AlternateContent>
      </w:r>
      <w:r w:rsidR="00DD517C" w:rsidRPr="005D3F33">
        <w:rPr>
          <w:rFonts w:ascii="Cambria" w:hAnsi="Cambria"/>
          <w:b/>
          <w:sz w:val="24"/>
          <w:szCs w:val="24"/>
        </w:rPr>
        <w:t>FWE’s Signature</w:t>
      </w:r>
      <w:r w:rsidR="00DD517C" w:rsidRPr="005D3F33">
        <w:rPr>
          <w:rFonts w:ascii="Cambria" w:hAnsi="Cambria"/>
          <w:b/>
          <w:spacing w:val="-6"/>
          <w:sz w:val="24"/>
          <w:szCs w:val="24"/>
        </w:rPr>
        <w:t xml:space="preserve"> </w:t>
      </w:r>
      <w:r w:rsidR="00DD517C" w:rsidRPr="005D3F33">
        <w:rPr>
          <w:rFonts w:ascii="Cambria" w:hAnsi="Cambria"/>
          <w:b/>
          <w:sz w:val="24"/>
          <w:szCs w:val="24"/>
        </w:rPr>
        <w:t>and</w:t>
      </w:r>
      <w:r w:rsidR="00DD517C" w:rsidRPr="005D3F33">
        <w:rPr>
          <w:rFonts w:ascii="Cambria" w:hAnsi="Cambria"/>
          <w:b/>
          <w:spacing w:val="-1"/>
          <w:sz w:val="24"/>
          <w:szCs w:val="24"/>
        </w:rPr>
        <w:t xml:space="preserve"> </w:t>
      </w:r>
      <w:r w:rsidR="00DD517C" w:rsidRPr="005D3F33">
        <w:rPr>
          <w:rFonts w:ascii="Cambria" w:hAnsi="Cambria"/>
          <w:b/>
          <w:sz w:val="24"/>
          <w:szCs w:val="24"/>
        </w:rPr>
        <w:t>Credentials</w:t>
      </w:r>
      <w:r w:rsidR="00DD517C" w:rsidRPr="00977852">
        <w:rPr>
          <w:rFonts w:ascii="Cambria" w:hAnsi="Cambria"/>
          <w:b/>
        </w:rPr>
        <w:tab/>
      </w:r>
      <w:r>
        <w:rPr>
          <w:rFonts w:ascii="Cambria" w:hAnsi="Cambria"/>
          <w:b/>
        </w:rPr>
        <w:tab/>
      </w:r>
      <w:r>
        <w:rPr>
          <w:rFonts w:ascii="Cambria" w:hAnsi="Cambria"/>
          <w:b/>
        </w:rPr>
        <w:tab/>
      </w:r>
      <w:r w:rsidR="00DD517C" w:rsidRPr="005D3F33">
        <w:rPr>
          <w:rFonts w:ascii="Cambria" w:hAnsi="Cambria"/>
          <w:b/>
          <w:position w:val="2"/>
          <w:sz w:val="24"/>
          <w:szCs w:val="24"/>
        </w:rPr>
        <w:t>Date</w:t>
      </w:r>
    </w:p>
    <w:p w14:paraId="0E1FB75F" w14:textId="675908E0" w:rsidR="00C949AE" w:rsidRPr="005D3F33" w:rsidRDefault="00CF569E" w:rsidP="005D3F33">
      <w:pPr>
        <w:pStyle w:val="BodyText"/>
        <w:spacing w:before="2"/>
        <w:rPr>
          <w:rFonts w:ascii="Cambria" w:hAnsi="Cambria"/>
          <w:b/>
          <w:sz w:val="24"/>
          <w:szCs w:val="24"/>
        </w:rPr>
      </w:pPr>
      <w:r w:rsidRPr="005D3F33">
        <w:rPr>
          <w:rFonts w:ascii="Cambria" w:hAnsi="Cambria"/>
          <w:noProof/>
          <w:sz w:val="24"/>
          <w:szCs w:val="24"/>
          <w:lang w:bidi="ar-SA"/>
        </w:rPr>
        <mc:AlternateContent>
          <mc:Choice Requires="wps">
            <w:drawing>
              <wp:anchor distT="0" distB="0" distL="0" distR="0" simplePos="0" relativeHeight="251609088" behindDoc="1" locked="0" layoutInCell="1" allowOverlap="1" wp14:anchorId="750ADF08" wp14:editId="304DD2BB">
                <wp:simplePos x="0" y="0"/>
                <wp:positionH relativeFrom="margin">
                  <wp:align>left</wp:align>
                </wp:positionH>
                <wp:positionV relativeFrom="paragraph">
                  <wp:posOffset>162560</wp:posOffset>
                </wp:positionV>
                <wp:extent cx="2743200" cy="1270"/>
                <wp:effectExtent l="0" t="0" r="0" b="0"/>
                <wp:wrapTopAndBottom/>
                <wp:docPr id="489"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656 1656"/>
                            <a:gd name="T1" fmla="*/ T0 w 4320"/>
                            <a:gd name="T2" fmla="+- 0 5976 1656"/>
                            <a:gd name="T3" fmla="*/ T2 w 4320"/>
                          </a:gdLst>
                          <a:ahLst/>
                          <a:cxnLst>
                            <a:cxn ang="0">
                              <a:pos x="T1" y="0"/>
                            </a:cxn>
                            <a:cxn ang="0">
                              <a:pos x="T3" y="0"/>
                            </a:cxn>
                          </a:cxnLst>
                          <a:rect l="0" t="0" r="r" b="b"/>
                          <a:pathLst>
                            <a:path w="4320">
                              <a:moveTo>
                                <a:pt x="0" y="0"/>
                              </a:moveTo>
                              <a:lnTo>
                                <a:pt x="43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2D687" id="Freeform 487" o:spid="_x0000_s1026" style="position:absolute;margin-left:0;margin-top:12.8pt;width:3in;height:.1pt;z-index:-251707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" path="m,l4320,e" filled="f" strokeweight=".26669mm">
                <v:path arrowok="t" o:connecttype="custom" o:connectlocs="0,0;2743200,0" o:connectangles="0,0"/>
                <w10:wrap type="topAndBottom" anchorx="margin"/>
              </v:shape>
            </w:pict>
          </mc:Fallback>
        </mc:AlternateContent>
      </w:r>
      <w:r w:rsidR="00DD517C" w:rsidRPr="005D3F33">
        <w:rPr>
          <w:rFonts w:ascii="Cambria" w:hAnsi="Cambria"/>
          <w:b/>
          <w:sz w:val="24"/>
          <w:szCs w:val="24"/>
        </w:rPr>
        <w:t>Student’s</w:t>
      </w:r>
      <w:r w:rsidR="00DD517C" w:rsidRPr="005D3F33">
        <w:rPr>
          <w:rFonts w:ascii="Cambria" w:hAnsi="Cambria"/>
          <w:b/>
          <w:spacing w:val="-2"/>
          <w:sz w:val="24"/>
          <w:szCs w:val="24"/>
        </w:rPr>
        <w:t xml:space="preserve"> </w:t>
      </w:r>
      <w:r w:rsidR="00DD517C" w:rsidRPr="005D3F33">
        <w:rPr>
          <w:rFonts w:ascii="Cambria" w:hAnsi="Cambria"/>
          <w:b/>
          <w:sz w:val="24"/>
          <w:szCs w:val="24"/>
        </w:rPr>
        <w:t>Signature</w:t>
      </w:r>
      <w:r w:rsidR="005D3F33">
        <w:rPr>
          <w:rFonts w:ascii="Cambria" w:hAnsi="Cambria"/>
          <w:b/>
          <w:sz w:val="24"/>
          <w:szCs w:val="24"/>
        </w:rPr>
        <w:tab/>
      </w:r>
      <w:r w:rsidR="005D3F33">
        <w:rPr>
          <w:rFonts w:ascii="Cambria" w:hAnsi="Cambria"/>
          <w:b/>
          <w:sz w:val="24"/>
          <w:szCs w:val="24"/>
        </w:rPr>
        <w:tab/>
      </w:r>
      <w:r w:rsidR="005D3F33">
        <w:rPr>
          <w:rFonts w:ascii="Cambria" w:hAnsi="Cambria"/>
          <w:b/>
          <w:sz w:val="24"/>
          <w:szCs w:val="24"/>
        </w:rPr>
        <w:tab/>
      </w:r>
      <w:r w:rsidR="005D3F33">
        <w:rPr>
          <w:rFonts w:ascii="Cambria" w:hAnsi="Cambria"/>
          <w:b/>
          <w:sz w:val="24"/>
          <w:szCs w:val="24"/>
        </w:rPr>
        <w:tab/>
      </w:r>
      <w:r w:rsidR="00DD517C" w:rsidRPr="005D3F33">
        <w:rPr>
          <w:rFonts w:ascii="Cambria" w:hAnsi="Cambria"/>
          <w:b/>
          <w:sz w:val="24"/>
          <w:szCs w:val="24"/>
        </w:rPr>
        <w:tab/>
      </w:r>
      <w:r w:rsidR="00DD517C" w:rsidRPr="005D3F33">
        <w:rPr>
          <w:rFonts w:ascii="Cambria" w:hAnsi="Cambria"/>
          <w:b/>
          <w:position w:val="-2"/>
          <w:sz w:val="24"/>
          <w:szCs w:val="24"/>
        </w:rPr>
        <w:t>Date</w:t>
      </w:r>
    </w:p>
    <w:p w14:paraId="71CA704E" w14:textId="77777777" w:rsidR="00C949AE" w:rsidRPr="00977852" w:rsidRDefault="00C949AE" w:rsidP="005D3F33">
      <w:pPr>
        <w:pStyle w:val="BodyText"/>
        <w:spacing w:before="8"/>
        <w:rPr>
          <w:rFonts w:ascii="Cambria" w:hAnsi="Cambria"/>
          <w:b/>
          <w:sz w:val="22"/>
          <w:szCs w:val="22"/>
        </w:rPr>
      </w:pPr>
    </w:p>
    <w:p w14:paraId="44837B2E" w14:textId="77777777" w:rsidR="00C949AE" w:rsidRPr="00977852" w:rsidRDefault="00C949AE" w:rsidP="005D3F33">
      <w:pPr>
        <w:pStyle w:val="BodyText"/>
        <w:spacing w:before="9"/>
        <w:rPr>
          <w:rFonts w:ascii="Cambria" w:hAnsi="Cambria"/>
          <w:b/>
          <w:sz w:val="22"/>
          <w:szCs w:val="22"/>
        </w:rPr>
      </w:pPr>
    </w:p>
    <w:p w14:paraId="03195BF2" w14:textId="50611944" w:rsidR="00C949AE" w:rsidRPr="00977852" w:rsidRDefault="00DD517C" w:rsidP="005D3F33">
      <w:pPr>
        <w:jc w:val="center"/>
        <w:rPr>
          <w:rFonts w:ascii="Cambria" w:hAnsi="Cambria"/>
          <w:i/>
        </w:rPr>
      </w:pPr>
      <w:r w:rsidRPr="00977852">
        <w:rPr>
          <w:rFonts w:ascii="Cambria" w:hAnsi="Cambria"/>
          <w:i/>
        </w:rPr>
        <w:t>Additional copies available in “</w:t>
      </w:r>
      <w:r w:rsidR="00655975">
        <w:rPr>
          <w:rFonts w:ascii="Cambria" w:hAnsi="Cambria"/>
          <w:i/>
        </w:rPr>
        <w:t>Forms</w:t>
      </w:r>
      <w:r w:rsidRPr="00977852">
        <w:rPr>
          <w:rFonts w:ascii="Cambria" w:hAnsi="Cambria"/>
          <w:i/>
        </w:rPr>
        <w:t>” section and on CANVAS</w:t>
      </w:r>
    </w:p>
    <w:p w14:paraId="7EE90A48" w14:textId="77777777" w:rsidR="00C949AE" w:rsidRDefault="00C949AE" w:rsidP="005D3F33">
      <w:pPr>
        <w:jc w:val="center"/>
        <w:rPr>
          <w:sz w:val="28"/>
        </w:rPr>
        <w:sectPr w:rsidR="00C949AE" w:rsidSect="005D3F33">
          <w:pgSz w:w="12240" w:h="15840"/>
          <w:pgMar w:top="1440" w:right="1440" w:bottom="1440" w:left="1440" w:header="720" w:footer="720" w:gutter="0"/>
          <w:cols w:space="720"/>
        </w:sectPr>
      </w:pPr>
    </w:p>
    <w:p w14:paraId="4D3C7547" w14:textId="77777777" w:rsidR="00C949AE" w:rsidRDefault="00DD517C" w:rsidP="005D3F33">
      <w:pPr>
        <w:pStyle w:val="BodyText"/>
        <w:spacing w:before="73"/>
        <w:jc w:val="center"/>
      </w:pPr>
      <w:r>
        <w:lastRenderedPageBreak/>
        <w:t>Bossier Parish Community College OTA Program</w:t>
      </w:r>
    </w:p>
    <w:p w14:paraId="236BFEC9" w14:textId="77777777" w:rsidR="00C949AE" w:rsidRPr="00977852" w:rsidRDefault="00DD517C" w:rsidP="005D3F33">
      <w:pPr>
        <w:pStyle w:val="Heading2"/>
        <w:ind w:left="0"/>
        <w:rPr>
          <w:rFonts w:ascii="Cambria" w:hAnsi="Cambria"/>
          <w:sz w:val="28"/>
          <w:szCs w:val="28"/>
        </w:rPr>
      </w:pPr>
      <w:bookmarkStart w:id="62" w:name="_Toc114837901"/>
      <w:r w:rsidRPr="00977852">
        <w:rPr>
          <w:rFonts w:ascii="Cambria" w:hAnsi="Cambria"/>
          <w:sz w:val="28"/>
          <w:szCs w:val="28"/>
        </w:rPr>
        <w:t>Fieldwork 1-B ACTION PLAN</w:t>
      </w:r>
      <w:bookmarkEnd w:id="62"/>
    </w:p>
    <w:p w14:paraId="011A1E45" w14:textId="77777777" w:rsidR="00C949AE" w:rsidRDefault="00C949AE" w:rsidP="005D3F33">
      <w:pPr>
        <w:pStyle w:val="BodyText"/>
        <w:rPr>
          <w:b/>
        </w:rPr>
      </w:pPr>
    </w:p>
    <w:p w14:paraId="6207E7D9" w14:textId="77777777" w:rsidR="00C949AE" w:rsidRPr="00977852" w:rsidRDefault="00DD517C" w:rsidP="005D3F33">
      <w:pPr>
        <w:pStyle w:val="BodyText"/>
        <w:rPr>
          <w:rFonts w:ascii="Cambria" w:hAnsi="Cambria"/>
          <w:sz w:val="24"/>
          <w:szCs w:val="24"/>
        </w:rPr>
      </w:pPr>
      <w:r w:rsidRPr="00977852">
        <w:rPr>
          <w:rFonts w:ascii="Cambria" w:hAnsi="Cambria"/>
          <w:sz w:val="24"/>
          <w:szCs w:val="24"/>
        </w:rPr>
        <w:t xml:space="preserve">If a student is rated as “needing improvement” (Rating 1-6) on any Affective Skill on the Fieldwork educator’s evaluation of the Level 1-B fieldwork, the </w:t>
      </w:r>
      <w:r w:rsidRPr="00977852">
        <w:rPr>
          <w:rFonts w:ascii="Cambria" w:hAnsi="Cambria"/>
          <w:i/>
          <w:sz w:val="24"/>
          <w:szCs w:val="24"/>
        </w:rPr>
        <w:t xml:space="preserve">student is responsible for scheduling a meeting </w:t>
      </w:r>
      <w:r w:rsidRPr="00977852">
        <w:rPr>
          <w:rFonts w:ascii="Cambria" w:hAnsi="Cambria"/>
          <w:sz w:val="24"/>
          <w:szCs w:val="24"/>
        </w:rPr>
        <w:t>with the Academic Fieldwork Coordinator and collaborating on a plan for improvement which addresses the identified area.</w:t>
      </w:r>
    </w:p>
    <w:p w14:paraId="6456652B" w14:textId="77777777" w:rsidR="00C949AE" w:rsidRPr="00977852" w:rsidRDefault="00DD517C" w:rsidP="005D3F33">
      <w:pPr>
        <w:pStyle w:val="BodyText"/>
        <w:spacing w:before="1" w:line="322" w:lineRule="exact"/>
        <w:rPr>
          <w:rFonts w:ascii="Cambria" w:hAnsi="Cambria"/>
          <w:sz w:val="24"/>
          <w:szCs w:val="24"/>
        </w:rPr>
      </w:pPr>
      <w:r w:rsidRPr="00977852">
        <w:rPr>
          <w:rFonts w:ascii="Cambria" w:hAnsi="Cambria"/>
          <w:sz w:val="24"/>
          <w:szCs w:val="24"/>
        </w:rPr>
        <w:t>The plan identified may include one or more of the following:</w:t>
      </w:r>
    </w:p>
    <w:p w14:paraId="61741928" w14:textId="77777777" w:rsidR="00C949AE" w:rsidRPr="00977852" w:rsidRDefault="00DD517C" w:rsidP="005D3F33">
      <w:pPr>
        <w:pStyle w:val="ListParagraph"/>
        <w:numPr>
          <w:ilvl w:val="0"/>
          <w:numId w:val="47"/>
        </w:numPr>
        <w:tabs>
          <w:tab w:val="left" w:pos="1441"/>
        </w:tabs>
        <w:ind w:left="0"/>
        <w:rPr>
          <w:rFonts w:ascii="Cambria" w:hAnsi="Cambria"/>
          <w:sz w:val="24"/>
          <w:szCs w:val="24"/>
        </w:rPr>
      </w:pPr>
      <w:r w:rsidRPr="00977852">
        <w:rPr>
          <w:rFonts w:ascii="Cambria" w:hAnsi="Cambria"/>
          <w:sz w:val="24"/>
          <w:szCs w:val="24"/>
        </w:rPr>
        <w:t>Review of the guiding principles behind OT practice with the population on which</w:t>
      </w:r>
      <w:r w:rsidRPr="00977852">
        <w:rPr>
          <w:rFonts w:ascii="Cambria" w:hAnsi="Cambria"/>
          <w:spacing w:val="-45"/>
          <w:sz w:val="24"/>
          <w:szCs w:val="24"/>
        </w:rPr>
        <w:t xml:space="preserve"> </w:t>
      </w:r>
      <w:r w:rsidRPr="00977852">
        <w:rPr>
          <w:rFonts w:ascii="Cambria" w:hAnsi="Cambria"/>
          <w:sz w:val="24"/>
          <w:szCs w:val="24"/>
        </w:rPr>
        <w:t>this fieldwork focuses.</w:t>
      </w:r>
    </w:p>
    <w:p w14:paraId="3DF5FB02" w14:textId="77777777" w:rsidR="00C949AE" w:rsidRPr="00977852" w:rsidRDefault="00DD517C" w:rsidP="005D3F33">
      <w:pPr>
        <w:pStyle w:val="ListParagraph"/>
        <w:numPr>
          <w:ilvl w:val="0"/>
          <w:numId w:val="47"/>
        </w:numPr>
        <w:tabs>
          <w:tab w:val="left" w:pos="1441"/>
        </w:tabs>
        <w:spacing w:line="321" w:lineRule="exact"/>
        <w:ind w:left="0"/>
        <w:rPr>
          <w:rFonts w:ascii="Cambria" w:hAnsi="Cambria"/>
          <w:sz w:val="24"/>
          <w:szCs w:val="24"/>
        </w:rPr>
      </w:pPr>
      <w:r w:rsidRPr="00977852">
        <w:rPr>
          <w:rFonts w:ascii="Cambria" w:hAnsi="Cambria"/>
          <w:sz w:val="24"/>
          <w:szCs w:val="24"/>
        </w:rPr>
        <w:t>Review of principles and application of professional</w:t>
      </w:r>
      <w:r w:rsidRPr="00977852">
        <w:rPr>
          <w:rFonts w:ascii="Cambria" w:hAnsi="Cambria"/>
          <w:spacing w:val="-31"/>
          <w:sz w:val="24"/>
          <w:szCs w:val="24"/>
        </w:rPr>
        <w:t xml:space="preserve"> </w:t>
      </w:r>
      <w:r w:rsidRPr="00977852">
        <w:rPr>
          <w:rFonts w:ascii="Cambria" w:hAnsi="Cambria"/>
          <w:sz w:val="24"/>
          <w:szCs w:val="24"/>
        </w:rPr>
        <w:t>behaviors.</w:t>
      </w:r>
    </w:p>
    <w:p w14:paraId="20AB4FA6" w14:textId="77777777" w:rsidR="00C949AE" w:rsidRPr="00977852" w:rsidRDefault="00DD517C" w:rsidP="005D3F33">
      <w:pPr>
        <w:pStyle w:val="ListParagraph"/>
        <w:numPr>
          <w:ilvl w:val="0"/>
          <w:numId w:val="47"/>
        </w:numPr>
        <w:tabs>
          <w:tab w:val="left" w:pos="1441"/>
        </w:tabs>
        <w:ind w:left="0"/>
        <w:rPr>
          <w:rFonts w:ascii="Cambria" w:hAnsi="Cambria"/>
          <w:sz w:val="24"/>
          <w:szCs w:val="24"/>
        </w:rPr>
      </w:pPr>
      <w:r w:rsidRPr="00977852">
        <w:rPr>
          <w:rFonts w:ascii="Cambria" w:hAnsi="Cambria"/>
          <w:sz w:val="24"/>
          <w:szCs w:val="24"/>
        </w:rPr>
        <w:t>Additional opportunities to refine verbal communication</w:t>
      </w:r>
      <w:r w:rsidRPr="00977852">
        <w:rPr>
          <w:rFonts w:ascii="Cambria" w:hAnsi="Cambria"/>
          <w:spacing w:val="-41"/>
          <w:sz w:val="24"/>
          <w:szCs w:val="24"/>
        </w:rPr>
        <w:t xml:space="preserve"> </w:t>
      </w:r>
      <w:r w:rsidRPr="00977852">
        <w:rPr>
          <w:rFonts w:ascii="Cambria" w:hAnsi="Cambria"/>
          <w:sz w:val="24"/>
          <w:szCs w:val="24"/>
        </w:rPr>
        <w:t>skills.</w:t>
      </w:r>
    </w:p>
    <w:p w14:paraId="671B5790" w14:textId="77777777" w:rsidR="00C949AE" w:rsidRPr="00977852" w:rsidRDefault="00DD517C" w:rsidP="005D3F33">
      <w:pPr>
        <w:pStyle w:val="ListParagraph"/>
        <w:numPr>
          <w:ilvl w:val="0"/>
          <w:numId w:val="47"/>
        </w:numPr>
        <w:tabs>
          <w:tab w:val="left" w:pos="1441"/>
        </w:tabs>
        <w:spacing w:before="2" w:line="322" w:lineRule="exact"/>
        <w:ind w:left="0"/>
        <w:rPr>
          <w:rFonts w:ascii="Cambria" w:hAnsi="Cambria"/>
          <w:sz w:val="24"/>
          <w:szCs w:val="24"/>
        </w:rPr>
      </w:pPr>
      <w:r w:rsidRPr="00977852">
        <w:rPr>
          <w:rFonts w:ascii="Cambria" w:hAnsi="Cambria"/>
          <w:sz w:val="24"/>
          <w:szCs w:val="24"/>
        </w:rPr>
        <w:t>Revision of written work or supplemental</w:t>
      </w:r>
      <w:r w:rsidRPr="00977852">
        <w:rPr>
          <w:rFonts w:ascii="Cambria" w:hAnsi="Cambria"/>
          <w:spacing w:val="-8"/>
          <w:sz w:val="24"/>
          <w:szCs w:val="24"/>
        </w:rPr>
        <w:t xml:space="preserve"> </w:t>
      </w:r>
      <w:r w:rsidRPr="00977852">
        <w:rPr>
          <w:rFonts w:ascii="Cambria" w:hAnsi="Cambria"/>
          <w:sz w:val="24"/>
          <w:szCs w:val="24"/>
        </w:rPr>
        <w:t>assignments.</w:t>
      </w:r>
    </w:p>
    <w:p w14:paraId="1EFB1B5D" w14:textId="77777777" w:rsidR="00C949AE" w:rsidRPr="00977852" w:rsidRDefault="00DD517C" w:rsidP="005D3F33">
      <w:pPr>
        <w:pStyle w:val="ListParagraph"/>
        <w:numPr>
          <w:ilvl w:val="0"/>
          <w:numId w:val="47"/>
        </w:numPr>
        <w:tabs>
          <w:tab w:val="left" w:pos="1441"/>
        </w:tabs>
        <w:spacing w:line="322" w:lineRule="exact"/>
        <w:ind w:left="0"/>
        <w:rPr>
          <w:rFonts w:ascii="Cambria" w:hAnsi="Cambria"/>
          <w:sz w:val="24"/>
          <w:szCs w:val="24"/>
        </w:rPr>
      </w:pPr>
      <w:r w:rsidRPr="00977852">
        <w:rPr>
          <w:rFonts w:ascii="Cambria" w:hAnsi="Cambria"/>
          <w:sz w:val="24"/>
          <w:szCs w:val="24"/>
        </w:rPr>
        <w:t>Additional Level 1-B Fieldwork</w:t>
      </w:r>
      <w:r w:rsidRPr="00977852">
        <w:rPr>
          <w:rFonts w:ascii="Cambria" w:hAnsi="Cambria"/>
          <w:spacing w:val="-5"/>
          <w:sz w:val="24"/>
          <w:szCs w:val="24"/>
        </w:rPr>
        <w:t xml:space="preserve"> </w:t>
      </w:r>
      <w:r w:rsidRPr="00977852">
        <w:rPr>
          <w:rFonts w:ascii="Cambria" w:hAnsi="Cambria"/>
          <w:sz w:val="24"/>
          <w:szCs w:val="24"/>
        </w:rPr>
        <w:t>experience</w:t>
      </w:r>
    </w:p>
    <w:p w14:paraId="4649B036" w14:textId="77777777" w:rsidR="005E4146" w:rsidRDefault="005E4146" w:rsidP="005D3F33">
      <w:pPr>
        <w:pStyle w:val="BodyText"/>
        <w:rPr>
          <w:rFonts w:ascii="Cambria" w:hAnsi="Cambria"/>
          <w:sz w:val="24"/>
          <w:szCs w:val="24"/>
        </w:rPr>
      </w:pPr>
    </w:p>
    <w:p w14:paraId="22556F6A" w14:textId="3332FE11" w:rsidR="00C949AE" w:rsidRPr="00977852" w:rsidRDefault="00DD517C" w:rsidP="005D3F33">
      <w:pPr>
        <w:pStyle w:val="BodyText"/>
        <w:rPr>
          <w:rFonts w:ascii="Cambria" w:hAnsi="Cambria"/>
          <w:sz w:val="24"/>
          <w:szCs w:val="24"/>
        </w:rPr>
      </w:pPr>
      <w:r w:rsidRPr="00977852">
        <w:rPr>
          <w:rFonts w:ascii="Cambria" w:hAnsi="Cambria"/>
          <w:sz w:val="24"/>
          <w:szCs w:val="24"/>
        </w:rPr>
        <w:t xml:space="preserve">A grade of “Incomplete” will be given until the plan for improvement is successfully carried out and all course requirements are met. If a student does not successfully complete the Level 1-B fieldwork, he or she must petition the OTA Department </w:t>
      </w:r>
      <w:r w:rsidRPr="00977852">
        <w:rPr>
          <w:rFonts w:ascii="Cambria" w:hAnsi="Cambria"/>
          <w:b/>
          <w:sz w:val="24"/>
          <w:szCs w:val="24"/>
        </w:rPr>
        <w:t xml:space="preserve">one time only </w:t>
      </w:r>
      <w:r w:rsidRPr="00977852">
        <w:rPr>
          <w:rFonts w:ascii="Cambria" w:hAnsi="Cambria"/>
          <w:sz w:val="24"/>
          <w:szCs w:val="24"/>
        </w:rPr>
        <w:t>for permission to repeat the experience. This request to repeat the fieldwork must be made in writing to the Academic Fieldwork Coordinator within one weeks of the notification to the student that he/she has failed the Level 1-B fieldwork.</w:t>
      </w:r>
    </w:p>
    <w:p w14:paraId="740EB9E4" w14:textId="77777777" w:rsidR="005E4146" w:rsidRDefault="005E4146" w:rsidP="005D3F33">
      <w:pPr>
        <w:pStyle w:val="BodyText"/>
        <w:rPr>
          <w:rFonts w:ascii="Cambria" w:hAnsi="Cambria"/>
          <w:sz w:val="24"/>
          <w:szCs w:val="24"/>
        </w:rPr>
      </w:pPr>
    </w:p>
    <w:p w14:paraId="42A00AED" w14:textId="13F9DFE3" w:rsidR="00C949AE" w:rsidRPr="00977852" w:rsidRDefault="00DD517C" w:rsidP="005D3F33">
      <w:pPr>
        <w:pStyle w:val="BodyText"/>
        <w:rPr>
          <w:rFonts w:ascii="Cambria" w:hAnsi="Cambria"/>
          <w:sz w:val="24"/>
          <w:szCs w:val="24"/>
        </w:rPr>
      </w:pPr>
      <w:r w:rsidRPr="00977852">
        <w:rPr>
          <w:rFonts w:ascii="Cambria" w:hAnsi="Cambria"/>
          <w:sz w:val="24"/>
          <w:szCs w:val="24"/>
        </w:rPr>
        <w:t xml:space="preserve">The OTA faculty will meet to review the request. Permission to repeat the fieldwork may or may not be granted and will depend on the reason for the failure. Faculty will not grant permission to repeat the fieldwork if it is felt that it would violate the </w:t>
      </w:r>
      <w:r w:rsidRPr="00977852">
        <w:rPr>
          <w:rFonts w:ascii="Cambria" w:hAnsi="Cambria"/>
          <w:i/>
          <w:sz w:val="24"/>
          <w:szCs w:val="24"/>
        </w:rPr>
        <w:t xml:space="preserve">Occupational Therapy Code of Ethics. </w:t>
      </w:r>
      <w:r w:rsidRPr="00977852">
        <w:rPr>
          <w:rFonts w:ascii="Cambria" w:hAnsi="Cambria"/>
          <w:sz w:val="24"/>
          <w:szCs w:val="24"/>
        </w:rPr>
        <w:t>If permission is not granted to repeat the Level 1-B Fieldwork, the student will be unable to complete the OTA Program.</w:t>
      </w:r>
    </w:p>
    <w:p w14:paraId="7C5E76A0" w14:textId="77777777" w:rsidR="005E4146" w:rsidRDefault="005E4146" w:rsidP="005D3F33">
      <w:pPr>
        <w:pStyle w:val="BodyText"/>
        <w:spacing w:before="1"/>
        <w:rPr>
          <w:rFonts w:ascii="Cambria" w:hAnsi="Cambria"/>
          <w:sz w:val="24"/>
          <w:szCs w:val="24"/>
        </w:rPr>
      </w:pPr>
    </w:p>
    <w:p w14:paraId="10D002A3" w14:textId="73FE4308" w:rsidR="00C949AE" w:rsidRPr="00977852" w:rsidRDefault="00DD517C" w:rsidP="005D3F33">
      <w:pPr>
        <w:pStyle w:val="BodyText"/>
        <w:spacing w:before="1"/>
        <w:rPr>
          <w:rFonts w:ascii="Cambria" w:hAnsi="Cambria"/>
          <w:sz w:val="24"/>
          <w:szCs w:val="24"/>
        </w:rPr>
      </w:pPr>
      <w:r w:rsidRPr="00977852">
        <w:rPr>
          <w:rFonts w:ascii="Cambria" w:hAnsi="Cambria"/>
          <w:sz w:val="24"/>
          <w:szCs w:val="24"/>
        </w:rPr>
        <w:t>If the student is permitted to repeat the fieldwork experience, scheduling will again be dependent upon site and/or fieldwork educator’s availability and may need to be completed after the completion of the semester. The student will receive an “I” in the course until the Level 1-B fieldwork is successfully completed. The student will not be allowed to enroll in the Level II Fieldwork until Level 1-B Fieldwork is successfully complete. This grade of “I” will be converted to an “F” if the requirements for Fieldwork 1- B are not successfully completed prior to mid-term of the first summer session and the student will be unable to complete the OTA program.</w:t>
      </w:r>
    </w:p>
    <w:p w14:paraId="1701E735" w14:textId="77777777" w:rsidR="00C949AE" w:rsidRPr="00977852" w:rsidRDefault="00C949AE" w:rsidP="005D3F33">
      <w:pPr>
        <w:pStyle w:val="BodyText"/>
        <w:rPr>
          <w:rFonts w:ascii="Cambria" w:hAnsi="Cambria"/>
          <w:sz w:val="24"/>
          <w:szCs w:val="24"/>
        </w:rPr>
      </w:pPr>
    </w:p>
    <w:p w14:paraId="3F0F9460" w14:textId="77777777" w:rsidR="00C949AE" w:rsidRPr="00977852" w:rsidRDefault="00DD517C" w:rsidP="005D3F33">
      <w:pPr>
        <w:pStyle w:val="BodyText"/>
        <w:rPr>
          <w:rFonts w:ascii="Cambria" w:hAnsi="Cambria"/>
          <w:sz w:val="24"/>
          <w:szCs w:val="24"/>
        </w:rPr>
      </w:pPr>
      <w:r w:rsidRPr="00977852">
        <w:rPr>
          <w:rFonts w:ascii="Cambria" w:hAnsi="Cambria"/>
          <w:sz w:val="24"/>
          <w:szCs w:val="24"/>
        </w:rPr>
        <w:t>If the student successfully completes the Fieldwork 1-B within the designated time frame, the “I” grade will be changed to a letter grade for the course.</w:t>
      </w:r>
    </w:p>
    <w:p w14:paraId="53BC0296" w14:textId="77777777" w:rsidR="00C949AE" w:rsidRDefault="00C949AE" w:rsidP="005D3F33">
      <w:pPr>
        <w:sectPr w:rsidR="00C949AE" w:rsidSect="005D3F33">
          <w:pgSz w:w="12240" w:h="15840"/>
          <w:pgMar w:top="1440" w:right="1440" w:bottom="1440" w:left="1440" w:header="720" w:footer="720" w:gutter="0"/>
          <w:cols w:space="720"/>
        </w:sectPr>
      </w:pPr>
    </w:p>
    <w:p w14:paraId="6EBC1AEB" w14:textId="77777777" w:rsidR="00C949AE" w:rsidRDefault="00DD517C" w:rsidP="005D3F33">
      <w:pPr>
        <w:pStyle w:val="BodyText"/>
        <w:spacing w:before="71"/>
        <w:jc w:val="center"/>
      </w:pPr>
      <w:r>
        <w:lastRenderedPageBreak/>
        <w:t>Bossier Parish Community College OTA Program</w:t>
      </w:r>
    </w:p>
    <w:p w14:paraId="41618ED3" w14:textId="77777777" w:rsidR="00C949AE" w:rsidRPr="005E4146" w:rsidRDefault="00DD517C" w:rsidP="005D3F33">
      <w:pPr>
        <w:pStyle w:val="Heading2"/>
        <w:ind w:left="0"/>
        <w:rPr>
          <w:rFonts w:ascii="Cambria" w:hAnsi="Cambria"/>
          <w:sz w:val="28"/>
          <w:szCs w:val="28"/>
        </w:rPr>
      </w:pPr>
      <w:bookmarkStart w:id="63" w:name="_Toc114837902"/>
      <w:r w:rsidRPr="005E4146">
        <w:rPr>
          <w:rFonts w:ascii="Cambria" w:hAnsi="Cambria"/>
          <w:sz w:val="28"/>
          <w:szCs w:val="28"/>
        </w:rPr>
        <w:t>Level 1-B Facility/Fieldwork Experience Evaluation</w:t>
      </w:r>
      <w:bookmarkEnd w:id="63"/>
    </w:p>
    <w:p w14:paraId="56B10C64" w14:textId="77777777" w:rsidR="00C949AE" w:rsidRPr="005E4146" w:rsidRDefault="00C949AE" w:rsidP="005D3F33">
      <w:pPr>
        <w:pStyle w:val="Heading2"/>
        <w:ind w:left="0"/>
        <w:rPr>
          <w:rFonts w:ascii="Cambria" w:hAnsi="Cambria"/>
          <w:sz w:val="28"/>
          <w:szCs w:val="28"/>
        </w:rPr>
      </w:pPr>
    </w:p>
    <w:p w14:paraId="61354D11" w14:textId="77777777" w:rsidR="00C949AE" w:rsidRPr="005E4146" w:rsidRDefault="00DD517C" w:rsidP="005D3F33">
      <w:pPr>
        <w:pStyle w:val="BodyText"/>
        <w:tabs>
          <w:tab w:val="left" w:pos="7353"/>
          <w:tab w:val="left" w:pos="7456"/>
        </w:tabs>
        <w:spacing w:line="410" w:lineRule="auto"/>
        <w:rPr>
          <w:rFonts w:ascii="Cambria" w:hAnsi="Cambria"/>
          <w:sz w:val="22"/>
          <w:szCs w:val="22"/>
        </w:rPr>
      </w:pPr>
      <w:r w:rsidRPr="005E4146">
        <w:rPr>
          <w:rFonts w:ascii="Cambria" w:hAnsi="Cambria"/>
          <w:sz w:val="22"/>
          <w:szCs w:val="22"/>
        </w:rPr>
        <w:t>Student</w:t>
      </w:r>
      <w:r w:rsidRPr="005E4146">
        <w:rPr>
          <w:rFonts w:ascii="Cambria" w:hAnsi="Cambria"/>
          <w:spacing w:val="-7"/>
          <w:sz w:val="22"/>
          <w:szCs w:val="22"/>
        </w:rPr>
        <w:t xml:space="preserve"> </w:t>
      </w:r>
      <w:r w:rsidRPr="005E4146">
        <w:rPr>
          <w:rFonts w:ascii="Cambria" w:hAnsi="Cambria"/>
          <w:sz w:val="22"/>
          <w:szCs w:val="22"/>
        </w:rPr>
        <w:t>Name:</w:t>
      </w:r>
      <w:r w:rsidRPr="005E4146">
        <w:rPr>
          <w:rFonts w:ascii="Cambria" w:hAnsi="Cambria"/>
          <w:sz w:val="22"/>
          <w:szCs w:val="22"/>
          <w:u w:val="single"/>
        </w:rPr>
        <w:t xml:space="preserve"> </w:t>
      </w:r>
      <w:r w:rsidRPr="005E4146">
        <w:rPr>
          <w:rFonts w:ascii="Cambria" w:hAnsi="Cambria"/>
          <w:sz w:val="22"/>
          <w:szCs w:val="22"/>
          <w:u w:val="single"/>
        </w:rPr>
        <w:tab/>
      </w:r>
      <w:r w:rsidRPr="005E4146">
        <w:rPr>
          <w:rFonts w:ascii="Cambria" w:hAnsi="Cambria"/>
          <w:sz w:val="22"/>
          <w:szCs w:val="22"/>
        </w:rPr>
        <w:t xml:space="preserve"> Facility:</w:t>
      </w:r>
      <w:r w:rsidRPr="005E4146">
        <w:rPr>
          <w:rFonts w:ascii="Cambria" w:hAnsi="Cambria"/>
          <w:sz w:val="22"/>
          <w:szCs w:val="22"/>
          <w:u w:val="single"/>
        </w:rPr>
        <w:t xml:space="preserve"> </w:t>
      </w:r>
      <w:r w:rsidRPr="005E4146">
        <w:rPr>
          <w:rFonts w:ascii="Cambria" w:hAnsi="Cambria"/>
          <w:sz w:val="22"/>
          <w:szCs w:val="22"/>
          <w:u w:val="single"/>
        </w:rPr>
        <w:tab/>
      </w:r>
      <w:r w:rsidRPr="005E4146">
        <w:rPr>
          <w:rFonts w:ascii="Cambria" w:hAnsi="Cambria"/>
          <w:sz w:val="22"/>
          <w:szCs w:val="22"/>
          <w:u w:val="single"/>
        </w:rPr>
        <w:tab/>
      </w:r>
    </w:p>
    <w:p w14:paraId="54DA5EDD" w14:textId="77777777" w:rsidR="00C949AE" w:rsidRPr="005E4146" w:rsidRDefault="00DD517C" w:rsidP="005D3F33">
      <w:pPr>
        <w:pStyle w:val="BodyText"/>
        <w:tabs>
          <w:tab w:val="left" w:pos="9269"/>
        </w:tabs>
        <w:spacing w:before="3"/>
        <w:rPr>
          <w:rFonts w:ascii="Cambria" w:hAnsi="Cambria"/>
          <w:sz w:val="22"/>
          <w:szCs w:val="22"/>
        </w:rPr>
      </w:pPr>
      <w:r w:rsidRPr="005E4146">
        <w:rPr>
          <w:rFonts w:ascii="Cambria" w:hAnsi="Cambria"/>
          <w:sz w:val="22"/>
          <w:szCs w:val="22"/>
        </w:rPr>
        <w:t>Fieldwork Educator(s) and</w:t>
      </w:r>
      <w:r w:rsidRPr="005E4146">
        <w:rPr>
          <w:rFonts w:ascii="Cambria" w:hAnsi="Cambria"/>
          <w:spacing w:val="-17"/>
          <w:sz w:val="22"/>
          <w:szCs w:val="22"/>
        </w:rPr>
        <w:t xml:space="preserve"> </w:t>
      </w:r>
      <w:r w:rsidRPr="005E4146">
        <w:rPr>
          <w:rFonts w:ascii="Cambria" w:hAnsi="Cambria"/>
          <w:sz w:val="22"/>
          <w:szCs w:val="22"/>
        </w:rPr>
        <w:t>Credentials:</w:t>
      </w:r>
      <w:r w:rsidRPr="005E4146">
        <w:rPr>
          <w:rFonts w:ascii="Cambria" w:hAnsi="Cambria"/>
          <w:sz w:val="22"/>
          <w:szCs w:val="22"/>
          <w:u w:val="single"/>
        </w:rPr>
        <w:t xml:space="preserve"> </w:t>
      </w:r>
      <w:r w:rsidRPr="005E4146">
        <w:rPr>
          <w:rFonts w:ascii="Cambria" w:hAnsi="Cambria"/>
          <w:sz w:val="22"/>
          <w:szCs w:val="22"/>
          <w:u w:val="single"/>
        </w:rPr>
        <w:tab/>
      </w:r>
    </w:p>
    <w:p w14:paraId="58762E62" w14:textId="77777777" w:rsidR="00C949AE" w:rsidRPr="005E4146" w:rsidRDefault="00DD517C" w:rsidP="005D3F33">
      <w:pPr>
        <w:pStyle w:val="BodyText"/>
        <w:spacing w:before="230"/>
        <w:rPr>
          <w:rFonts w:ascii="Cambria" w:hAnsi="Cambria"/>
          <w:sz w:val="22"/>
          <w:szCs w:val="22"/>
        </w:rPr>
      </w:pPr>
      <w:r w:rsidRPr="005E4146">
        <w:rPr>
          <w:rFonts w:ascii="Cambria" w:hAnsi="Cambria"/>
          <w:sz w:val="22"/>
          <w:szCs w:val="22"/>
        </w:rPr>
        <w:t>The following evaluation tool should be completed by the student and discussed with the fieldwork educator by the last day of the fieldwork rotation. A copy should be left with the fieldwork educator and the original returned to the fieldwork coordinator. A grade will be given for the rotation only after this form has been received. Complete the questions below thoughtfully and accurately.</w:t>
      </w:r>
    </w:p>
    <w:p w14:paraId="48DE473C" w14:textId="77777777" w:rsidR="00C949AE" w:rsidRPr="005E4146" w:rsidRDefault="00DD517C" w:rsidP="005D3F33">
      <w:pPr>
        <w:pStyle w:val="BodyText"/>
        <w:spacing w:before="1"/>
        <w:rPr>
          <w:rFonts w:ascii="Cambria" w:hAnsi="Cambria"/>
          <w:sz w:val="22"/>
          <w:szCs w:val="22"/>
        </w:rPr>
      </w:pPr>
      <w:r w:rsidRPr="005E4146">
        <w:rPr>
          <w:rFonts w:ascii="Cambria" w:hAnsi="Cambria"/>
          <w:sz w:val="22"/>
          <w:szCs w:val="22"/>
        </w:rPr>
        <w:t>Provide comments for any score for (2) or less.</w:t>
      </w:r>
    </w:p>
    <w:p w14:paraId="125F9647" w14:textId="77777777" w:rsidR="00C949AE" w:rsidRPr="005E4146" w:rsidRDefault="00C949AE" w:rsidP="005D3F33">
      <w:pPr>
        <w:pStyle w:val="BodyText"/>
        <w:spacing w:before="10"/>
        <w:rPr>
          <w:rFonts w:ascii="Cambria" w:hAnsi="Cambria"/>
          <w:sz w:val="22"/>
          <w:szCs w:val="22"/>
        </w:rPr>
      </w:pPr>
    </w:p>
    <w:p w14:paraId="7814CE39" w14:textId="77777777" w:rsidR="00C949AE" w:rsidRPr="005E4146" w:rsidRDefault="00DD517C" w:rsidP="005D3F33">
      <w:pPr>
        <w:pStyle w:val="ListParagraph"/>
        <w:numPr>
          <w:ilvl w:val="0"/>
          <w:numId w:val="23"/>
        </w:numPr>
        <w:tabs>
          <w:tab w:val="left" w:pos="1441"/>
        </w:tabs>
        <w:spacing w:before="1" w:line="242" w:lineRule="auto"/>
        <w:ind w:left="0"/>
        <w:rPr>
          <w:rFonts w:ascii="Cambria" w:hAnsi="Cambria"/>
        </w:rPr>
      </w:pPr>
      <w:r w:rsidRPr="005E4146">
        <w:rPr>
          <w:rFonts w:ascii="Cambria" w:hAnsi="Cambria"/>
          <w:b/>
        </w:rPr>
        <w:t xml:space="preserve">Facility Orientation- </w:t>
      </w:r>
      <w:r w:rsidRPr="005E4146">
        <w:rPr>
          <w:rFonts w:ascii="Cambria" w:hAnsi="Cambria"/>
        </w:rPr>
        <w:t>How would you rank the overall orientation that was provided by the fieldwork site?</w:t>
      </w:r>
    </w:p>
    <w:tbl>
      <w:tblPr>
        <w:tblW w:w="10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2129"/>
        <w:gridCol w:w="2129"/>
        <w:gridCol w:w="2129"/>
        <w:gridCol w:w="2129"/>
      </w:tblGrid>
      <w:tr w:rsidR="00C949AE" w:rsidRPr="005E4146" w14:paraId="5DBB7358" w14:textId="77777777" w:rsidTr="005D3F33">
        <w:trPr>
          <w:trHeight w:val="791"/>
        </w:trPr>
        <w:tc>
          <w:tcPr>
            <w:tcW w:w="2112" w:type="dxa"/>
            <w:tcBorders>
              <w:top w:val="single" w:sz="4" w:space="0" w:color="auto"/>
              <w:left w:val="single" w:sz="4" w:space="0" w:color="auto"/>
              <w:bottom w:val="single" w:sz="4" w:space="0" w:color="auto"/>
              <w:right w:val="single" w:sz="4" w:space="0" w:color="auto"/>
            </w:tcBorders>
          </w:tcPr>
          <w:p w14:paraId="513855E5" w14:textId="77777777" w:rsidR="00C949AE" w:rsidRPr="005E4146" w:rsidRDefault="00DD517C" w:rsidP="005D3F33">
            <w:pPr>
              <w:pStyle w:val="TableParagraph"/>
              <w:spacing w:line="317" w:lineRule="exact"/>
              <w:jc w:val="center"/>
              <w:rPr>
                <w:rFonts w:ascii="Cambria" w:hAnsi="Cambria"/>
                <w:b/>
              </w:rPr>
            </w:pPr>
            <w:r w:rsidRPr="005E4146">
              <w:rPr>
                <w:rFonts w:ascii="Cambria" w:hAnsi="Cambria"/>
                <w:b/>
              </w:rPr>
              <w:t>1</w:t>
            </w:r>
          </w:p>
          <w:p w14:paraId="79440F53" w14:textId="77777777" w:rsidR="00C949AE" w:rsidRPr="005E4146" w:rsidRDefault="00DD517C" w:rsidP="005D3F33">
            <w:pPr>
              <w:pStyle w:val="TableParagraph"/>
              <w:jc w:val="center"/>
              <w:rPr>
                <w:rFonts w:ascii="Cambria" w:hAnsi="Cambria"/>
                <w:b/>
              </w:rPr>
            </w:pPr>
            <w:r w:rsidRPr="005E4146">
              <w:rPr>
                <w:rFonts w:ascii="Cambria" w:hAnsi="Cambria"/>
                <w:b/>
              </w:rPr>
              <w:t>Poor</w:t>
            </w:r>
          </w:p>
        </w:tc>
        <w:tc>
          <w:tcPr>
            <w:tcW w:w="2129" w:type="dxa"/>
            <w:tcBorders>
              <w:left w:val="single" w:sz="4" w:space="0" w:color="auto"/>
            </w:tcBorders>
          </w:tcPr>
          <w:p w14:paraId="430CDAE3" w14:textId="77777777" w:rsidR="00C949AE" w:rsidRPr="005E4146" w:rsidRDefault="00DD517C" w:rsidP="005D3F33">
            <w:pPr>
              <w:pStyle w:val="TableParagraph"/>
              <w:spacing w:line="317" w:lineRule="exact"/>
              <w:jc w:val="center"/>
              <w:rPr>
                <w:rFonts w:ascii="Cambria" w:hAnsi="Cambria"/>
                <w:b/>
              </w:rPr>
            </w:pPr>
            <w:r w:rsidRPr="005E4146">
              <w:rPr>
                <w:rFonts w:ascii="Cambria" w:hAnsi="Cambria"/>
                <w:b/>
              </w:rPr>
              <w:t>2</w:t>
            </w:r>
          </w:p>
          <w:p w14:paraId="5F361A7E" w14:textId="77777777" w:rsidR="00C949AE" w:rsidRPr="005E4146" w:rsidRDefault="00DD517C" w:rsidP="005D3F33">
            <w:pPr>
              <w:pStyle w:val="TableParagraph"/>
              <w:jc w:val="center"/>
              <w:rPr>
                <w:rFonts w:ascii="Cambria" w:hAnsi="Cambria"/>
                <w:b/>
              </w:rPr>
            </w:pPr>
            <w:r w:rsidRPr="005E4146">
              <w:rPr>
                <w:rFonts w:ascii="Cambria" w:hAnsi="Cambria"/>
                <w:b/>
              </w:rPr>
              <w:t>Below Average</w:t>
            </w:r>
          </w:p>
        </w:tc>
        <w:tc>
          <w:tcPr>
            <w:tcW w:w="2129" w:type="dxa"/>
          </w:tcPr>
          <w:p w14:paraId="39A3406C" w14:textId="77777777" w:rsidR="00C949AE" w:rsidRPr="005E4146" w:rsidRDefault="00DD517C" w:rsidP="005D3F33">
            <w:pPr>
              <w:pStyle w:val="TableParagraph"/>
              <w:spacing w:line="317" w:lineRule="exact"/>
              <w:jc w:val="center"/>
              <w:rPr>
                <w:rFonts w:ascii="Cambria" w:hAnsi="Cambria"/>
                <w:b/>
              </w:rPr>
            </w:pPr>
            <w:r w:rsidRPr="005E4146">
              <w:rPr>
                <w:rFonts w:ascii="Cambria" w:hAnsi="Cambria"/>
                <w:b/>
              </w:rPr>
              <w:t>3</w:t>
            </w:r>
          </w:p>
          <w:p w14:paraId="46EB313F" w14:textId="77777777" w:rsidR="00C949AE" w:rsidRPr="005E4146" w:rsidRDefault="00DD517C" w:rsidP="005D3F33">
            <w:pPr>
              <w:pStyle w:val="TableParagraph"/>
              <w:jc w:val="center"/>
              <w:rPr>
                <w:rFonts w:ascii="Cambria" w:hAnsi="Cambria"/>
                <w:b/>
              </w:rPr>
            </w:pPr>
            <w:r w:rsidRPr="005E4146">
              <w:rPr>
                <w:rFonts w:ascii="Cambria" w:hAnsi="Cambria"/>
                <w:b/>
              </w:rPr>
              <w:t>Average</w:t>
            </w:r>
          </w:p>
        </w:tc>
        <w:tc>
          <w:tcPr>
            <w:tcW w:w="2129" w:type="dxa"/>
          </w:tcPr>
          <w:p w14:paraId="47CD18B3" w14:textId="77777777" w:rsidR="00C949AE" w:rsidRPr="005E4146" w:rsidRDefault="00DD517C" w:rsidP="005D3F33">
            <w:pPr>
              <w:pStyle w:val="TableParagraph"/>
              <w:spacing w:line="317" w:lineRule="exact"/>
              <w:jc w:val="center"/>
              <w:rPr>
                <w:rFonts w:ascii="Cambria" w:hAnsi="Cambria"/>
                <w:b/>
              </w:rPr>
            </w:pPr>
            <w:r w:rsidRPr="005E4146">
              <w:rPr>
                <w:rFonts w:ascii="Cambria" w:hAnsi="Cambria"/>
                <w:b/>
              </w:rPr>
              <w:t>4</w:t>
            </w:r>
          </w:p>
          <w:p w14:paraId="22396A90" w14:textId="77777777" w:rsidR="00C949AE" w:rsidRPr="005E4146" w:rsidRDefault="00DD517C" w:rsidP="005D3F33">
            <w:pPr>
              <w:pStyle w:val="TableParagraph"/>
              <w:jc w:val="center"/>
              <w:rPr>
                <w:rFonts w:ascii="Cambria" w:hAnsi="Cambria"/>
                <w:b/>
              </w:rPr>
            </w:pPr>
            <w:r w:rsidRPr="005E4146">
              <w:rPr>
                <w:rFonts w:ascii="Cambria" w:hAnsi="Cambria"/>
                <w:b/>
              </w:rPr>
              <w:t>Above Average</w:t>
            </w:r>
          </w:p>
        </w:tc>
        <w:tc>
          <w:tcPr>
            <w:tcW w:w="2129" w:type="dxa"/>
          </w:tcPr>
          <w:p w14:paraId="0FB9E07F" w14:textId="77777777" w:rsidR="00C949AE" w:rsidRPr="005E4146" w:rsidRDefault="00DD517C" w:rsidP="005D3F33">
            <w:pPr>
              <w:pStyle w:val="TableParagraph"/>
              <w:spacing w:line="317" w:lineRule="exact"/>
              <w:jc w:val="center"/>
              <w:rPr>
                <w:rFonts w:ascii="Cambria" w:hAnsi="Cambria"/>
                <w:b/>
              </w:rPr>
            </w:pPr>
            <w:r w:rsidRPr="005E4146">
              <w:rPr>
                <w:rFonts w:ascii="Cambria" w:hAnsi="Cambria"/>
                <w:b/>
              </w:rPr>
              <w:t>5</w:t>
            </w:r>
          </w:p>
          <w:p w14:paraId="68E614DE" w14:textId="77777777" w:rsidR="00C949AE" w:rsidRPr="005E4146" w:rsidRDefault="00DD517C" w:rsidP="005D3F33">
            <w:pPr>
              <w:pStyle w:val="TableParagraph"/>
              <w:jc w:val="center"/>
              <w:rPr>
                <w:rFonts w:ascii="Cambria" w:hAnsi="Cambria"/>
                <w:b/>
              </w:rPr>
            </w:pPr>
            <w:r w:rsidRPr="005E4146">
              <w:rPr>
                <w:rFonts w:ascii="Cambria" w:hAnsi="Cambria"/>
                <w:b/>
              </w:rPr>
              <w:t>Exceptional</w:t>
            </w:r>
          </w:p>
        </w:tc>
      </w:tr>
    </w:tbl>
    <w:p w14:paraId="7B44E9FB" w14:textId="77777777" w:rsidR="00C949AE" w:rsidRPr="005E4146" w:rsidRDefault="00DD517C" w:rsidP="005D3F33">
      <w:pPr>
        <w:pStyle w:val="Heading5"/>
        <w:ind w:left="0"/>
        <w:rPr>
          <w:rFonts w:ascii="Cambria" w:hAnsi="Cambria"/>
          <w:sz w:val="22"/>
          <w:szCs w:val="22"/>
        </w:rPr>
      </w:pPr>
      <w:r w:rsidRPr="005E4146">
        <w:rPr>
          <w:rFonts w:ascii="Cambria" w:hAnsi="Cambria"/>
          <w:sz w:val="22"/>
          <w:szCs w:val="22"/>
        </w:rPr>
        <w:t>Comments:</w:t>
      </w:r>
    </w:p>
    <w:p w14:paraId="1DD13B6C" w14:textId="77777777" w:rsidR="00C949AE" w:rsidRPr="005E4146" w:rsidRDefault="00C949AE" w:rsidP="005D3F33">
      <w:pPr>
        <w:pStyle w:val="BodyText"/>
        <w:rPr>
          <w:rFonts w:ascii="Cambria" w:hAnsi="Cambria"/>
          <w:b/>
          <w:sz w:val="22"/>
          <w:szCs w:val="22"/>
        </w:rPr>
      </w:pPr>
    </w:p>
    <w:p w14:paraId="7EE14DCF" w14:textId="77777777" w:rsidR="00C949AE" w:rsidRPr="005E4146" w:rsidRDefault="00C949AE" w:rsidP="005D3F33">
      <w:pPr>
        <w:pStyle w:val="BodyText"/>
        <w:rPr>
          <w:rFonts w:ascii="Cambria" w:hAnsi="Cambria"/>
          <w:b/>
          <w:sz w:val="22"/>
          <w:szCs w:val="22"/>
        </w:rPr>
      </w:pPr>
    </w:p>
    <w:p w14:paraId="24730B84" w14:textId="77777777" w:rsidR="00C949AE" w:rsidRPr="005E4146" w:rsidRDefault="00C949AE" w:rsidP="005D3F33">
      <w:pPr>
        <w:pStyle w:val="BodyText"/>
        <w:spacing w:before="1"/>
        <w:rPr>
          <w:rFonts w:ascii="Cambria" w:hAnsi="Cambria"/>
          <w:b/>
          <w:sz w:val="22"/>
          <w:szCs w:val="22"/>
        </w:rPr>
      </w:pPr>
    </w:p>
    <w:p w14:paraId="6C8D909B" w14:textId="77777777" w:rsidR="00C949AE" w:rsidRPr="005E4146" w:rsidRDefault="00DD517C" w:rsidP="005D3F33">
      <w:pPr>
        <w:pStyle w:val="ListParagraph"/>
        <w:numPr>
          <w:ilvl w:val="0"/>
          <w:numId w:val="23"/>
        </w:numPr>
        <w:tabs>
          <w:tab w:val="left" w:pos="1441"/>
        </w:tabs>
        <w:ind w:left="0"/>
        <w:rPr>
          <w:rFonts w:ascii="Cambria" w:hAnsi="Cambria"/>
        </w:rPr>
      </w:pPr>
      <w:r w:rsidRPr="005E4146">
        <w:rPr>
          <w:rFonts w:ascii="Cambria" w:hAnsi="Cambria"/>
          <w:b/>
        </w:rPr>
        <w:t xml:space="preserve">Expectations – </w:t>
      </w:r>
      <w:r w:rsidRPr="005E4146">
        <w:rPr>
          <w:rFonts w:ascii="Cambria" w:hAnsi="Cambria"/>
        </w:rPr>
        <w:t>Rate your fieldwork educator’s ability to help you clearly Understand his/her expectations and assignments for this fieldwork</w:t>
      </w:r>
      <w:r w:rsidRPr="005E4146">
        <w:rPr>
          <w:rFonts w:ascii="Cambria" w:hAnsi="Cambria"/>
          <w:spacing w:val="2"/>
        </w:rPr>
        <w:t xml:space="preserve"> </w:t>
      </w:r>
      <w:r w:rsidRPr="005E4146">
        <w:rPr>
          <w:rFonts w:ascii="Cambria" w:hAnsi="Cambria"/>
        </w:rPr>
        <w:t>rotation.</w:t>
      </w:r>
    </w:p>
    <w:p w14:paraId="0DF1795B" w14:textId="77777777" w:rsidR="00C949AE" w:rsidRPr="005E4146" w:rsidRDefault="00C949AE" w:rsidP="005D3F33">
      <w:pPr>
        <w:pStyle w:val="BodyText"/>
        <w:spacing w:before="7"/>
        <w:rPr>
          <w:rFonts w:ascii="Cambria" w:hAnsi="Cambria"/>
          <w:sz w:val="22"/>
          <w:szCs w:val="22"/>
        </w:rPr>
      </w:pPr>
    </w:p>
    <w:tbl>
      <w:tblPr>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135"/>
        <w:gridCol w:w="2132"/>
        <w:gridCol w:w="2132"/>
        <w:gridCol w:w="2134"/>
      </w:tblGrid>
      <w:tr w:rsidR="00C949AE" w:rsidRPr="005E4146" w14:paraId="154D15A5" w14:textId="77777777" w:rsidTr="005D3F33">
        <w:trPr>
          <w:trHeight w:val="755"/>
        </w:trPr>
        <w:tc>
          <w:tcPr>
            <w:tcW w:w="2132" w:type="dxa"/>
          </w:tcPr>
          <w:p w14:paraId="03C95308" w14:textId="77777777" w:rsidR="00C949AE" w:rsidRPr="005E4146" w:rsidRDefault="00DD517C" w:rsidP="005D3F33">
            <w:pPr>
              <w:pStyle w:val="TableParagraph"/>
              <w:spacing w:before="2" w:line="322" w:lineRule="exact"/>
              <w:jc w:val="center"/>
              <w:rPr>
                <w:rFonts w:ascii="Cambria" w:hAnsi="Cambria"/>
                <w:b/>
              </w:rPr>
            </w:pPr>
            <w:r w:rsidRPr="005E4146">
              <w:rPr>
                <w:rFonts w:ascii="Cambria" w:hAnsi="Cambria"/>
                <w:b/>
              </w:rPr>
              <w:t>1</w:t>
            </w:r>
          </w:p>
          <w:p w14:paraId="5D830B82" w14:textId="77777777" w:rsidR="00C949AE" w:rsidRPr="005E4146" w:rsidRDefault="00DD517C" w:rsidP="005D3F33">
            <w:pPr>
              <w:pStyle w:val="TableParagraph"/>
              <w:jc w:val="center"/>
              <w:rPr>
                <w:rFonts w:ascii="Cambria" w:hAnsi="Cambria"/>
                <w:b/>
              </w:rPr>
            </w:pPr>
            <w:r w:rsidRPr="005E4146">
              <w:rPr>
                <w:rFonts w:ascii="Cambria" w:hAnsi="Cambria"/>
                <w:b/>
              </w:rPr>
              <w:t>Poor</w:t>
            </w:r>
          </w:p>
        </w:tc>
        <w:tc>
          <w:tcPr>
            <w:tcW w:w="2135" w:type="dxa"/>
          </w:tcPr>
          <w:p w14:paraId="075D5D83" w14:textId="77777777" w:rsidR="00C949AE" w:rsidRPr="005E4146" w:rsidRDefault="00DD517C" w:rsidP="005D3F33">
            <w:pPr>
              <w:pStyle w:val="TableParagraph"/>
              <w:spacing w:before="2" w:line="322" w:lineRule="exact"/>
              <w:jc w:val="center"/>
              <w:rPr>
                <w:rFonts w:ascii="Cambria" w:hAnsi="Cambria"/>
                <w:b/>
              </w:rPr>
            </w:pPr>
            <w:r w:rsidRPr="005E4146">
              <w:rPr>
                <w:rFonts w:ascii="Cambria" w:hAnsi="Cambria"/>
                <w:b/>
              </w:rPr>
              <w:t>2</w:t>
            </w:r>
          </w:p>
          <w:p w14:paraId="23D9118E" w14:textId="77777777" w:rsidR="00C949AE" w:rsidRPr="005E4146" w:rsidRDefault="00DD517C" w:rsidP="005D3F33">
            <w:pPr>
              <w:pStyle w:val="TableParagraph"/>
              <w:jc w:val="center"/>
              <w:rPr>
                <w:rFonts w:ascii="Cambria" w:hAnsi="Cambria"/>
                <w:b/>
              </w:rPr>
            </w:pPr>
            <w:r w:rsidRPr="005E4146">
              <w:rPr>
                <w:rFonts w:ascii="Cambria" w:hAnsi="Cambria"/>
                <w:b/>
              </w:rPr>
              <w:t>Below Average</w:t>
            </w:r>
          </w:p>
        </w:tc>
        <w:tc>
          <w:tcPr>
            <w:tcW w:w="2132" w:type="dxa"/>
          </w:tcPr>
          <w:p w14:paraId="59833972" w14:textId="77777777" w:rsidR="00C949AE" w:rsidRPr="005E4146" w:rsidRDefault="00DD517C" w:rsidP="005D3F33">
            <w:pPr>
              <w:pStyle w:val="TableParagraph"/>
              <w:spacing w:before="2" w:line="322" w:lineRule="exact"/>
              <w:jc w:val="center"/>
              <w:rPr>
                <w:rFonts w:ascii="Cambria" w:hAnsi="Cambria"/>
                <w:b/>
              </w:rPr>
            </w:pPr>
            <w:r w:rsidRPr="005E4146">
              <w:rPr>
                <w:rFonts w:ascii="Cambria" w:hAnsi="Cambria"/>
                <w:b/>
              </w:rPr>
              <w:t>3</w:t>
            </w:r>
          </w:p>
          <w:p w14:paraId="1A3FA17C" w14:textId="77777777" w:rsidR="00C949AE" w:rsidRPr="005E4146" w:rsidRDefault="00DD517C" w:rsidP="005D3F33">
            <w:pPr>
              <w:pStyle w:val="TableParagraph"/>
              <w:jc w:val="center"/>
              <w:rPr>
                <w:rFonts w:ascii="Cambria" w:hAnsi="Cambria"/>
                <w:b/>
              </w:rPr>
            </w:pPr>
            <w:r w:rsidRPr="005E4146">
              <w:rPr>
                <w:rFonts w:ascii="Cambria" w:hAnsi="Cambria"/>
                <w:b/>
              </w:rPr>
              <w:t>Average</w:t>
            </w:r>
          </w:p>
        </w:tc>
        <w:tc>
          <w:tcPr>
            <w:tcW w:w="2132" w:type="dxa"/>
          </w:tcPr>
          <w:p w14:paraId="1622C813" w14:textId="77777777" w:rsidR="00C949AE" w:rsidRPr="005E4146" w:rsidRDefault="00DD517C" w:rsidP="005D3F33">
            <w:pPr>
              <w:pStyle w:val="TableParagraph"/>
              <w:spacing w:before="2" w:line="322" w:lineRule="exact"/>
              <w:jc w:val="center"/>
              <w:rPr>
                <w:rFonts w:ascii="Cambria" w:hAnsi="Cambria"/>
                <w:b/>
              </w:rPr>
            </w:pPr>
            <w:r w:rsidRPr="005E4146">
              <w:rPr>
                <w:rFonts w:ascii="Cambria" w:hAnsi="Cambria"/>
                <w:b/>
              </w:rPr>
              <w:t>4</w:t>
            </w:r>
          </w:p>
          <w:p w14:paraId="4F6232F4" w14:textId="77777777" w:rsidR="00C949AE" w:rsidRPr="005E4146" w:rsidRDefault="00DD517C" w:rsidP="005D3F33">
            <w:pPr>
              <w:pStyle w:val="TableParagraph"/>
              <w:jc w:val="center"/>
              <w:rPr>
                <w:rFonts w:ascii="Cambria" w:hAnsi="Cambria"/>
                <w:b/>
              </w:rPr>
            </w:pPr>
            <w:r w:rsidRPr="005E4146">
              <w:rPr>
                <w:rFonts w:ascii="Cambria" w:hAnsi="Cambria"/>
                <w:b/>
              </w:rPr>
              <w:t>Above Average</w:t>
            </w:r>
          </w:p>
        </w:tc>
        <w:tc>
          <w:tcPr>
            <w:tcW w:w="2134" w:type="dxa"/>
          </w:tcPr>
          <w:p w14:paraId="0549A15F" w14:textId="77777777" w:rsidR="00C949AE" w:rsidRPr="005E4146" w:rsidRDefault="00DD517C" w:rsidP="005D3F33">
            <w:pPr>
              <w:pStyle w:val="TableParagraph"/>
              <w:spacing w:before="2" w:line="322" w:lineRule="exact"/>
              <w:jc w:val="center"/>
              <w:rPr>
                <w:rFonts w:ascii="Cambria" w:hAnsi="Cambria"/>
                <w:b/>
              </w:rPr>
            </w:pPr>
            <w:r w:rsidRPr="005E4146">
              <w:rPr>
                <w:rFonts w:ascii="Cambria" w:hAnsi="Cambria"/>
                <w:b/>
              </w:rPr>
              <w:t>5</w:t>
            </w:r>
          </w:p>
          <w:p w14:paraId="74C06E1C" w14:textId="77777777" w:rsidR="00C949AE" w:rsidRPr="005E4146" w:rsidRDefault="00DD517C" w:rsidP="005D3F33">
            <w:pPr>
              <w:pStyle w:val="TableParagraph"/>
              <w:jc w:val="center"/>
              <w:rPr>
                <w:rFonts w:ascii="Cambria" w:hAnsi="Cambria"/>
                <w:b/>
              </w:rPr>
            </w:pPr>
            <w:r w:rsidRPr="005E4146">
              <w:rPr>
                <w:rFonts w:ascii="Cambria" w:hAnsi="Cambria"/>
                <w:b/>
              </w:rPr>
              <w:t>Exceptional</w:t>
            </w:r>
          </w:p>
        </w:tc>
      </w:tr>
    </w:tbl>
    <w:p w14:paraId="49441CF4" w14:textId="77777777" w:rsidR="00C949AE" w:rsidRPr="005E4146" w:rsidRDefault="00DD517C" w:rsidP="005D3F33">
      <w:pPr>
        <w:pStyle w:val="Heading5"/>
        <w:ind w:left="0"/>
        <w:rPr>
          <w:rFonts w:ascii="Cambria" w:hAnsi="Cambria"/>
          <w:sz w:val="22"/>
          <w:szCs w:val="22"/>
        </w:rPr>
      </w:pPr>
      <w:r w:rsidRPr="005E4146">
        <w:rPr>
          <w:rFonts w:ascii="Cambria" w:hAnsi="Cambria"/>
          <w:sz w:val="22"/>
          <w:szCs w:val="22"/>
        </w:rPr>
        <w:t>Comments:</w:t>
      </w:r>
    </w:p>
    <w:p w14:paraId="55179774" w14:textId="77777777" w:rsidR="00C949AE" w:rsidRPr="005E4146" w:rsidRDefault="00C949AE" w:rsidP="005D3F33">
      <w:pPr>
        <w:pStyle w:val="BodyText"/>
        <w:rPr>
          <w:rFonts w:ascii="Cambria" w:hAnsi="Cambria"/>
          <w:b/>
          <w:sz w:val="22"/>
          <w:szCs w:val="22"/>
        </w:rPr>
      </w:pPr>
    </w:p>
    <w:p w14:paraId="051A1CAE" w14:textId="77777777" w:rsidR="00C949AE" w:rsidRPr="005E4146" w:rsidRDefault="00C949AE" w:rsidP="005D3F33">
      <w:pPr>
        <w:pStyle w:val="BodyText"/>
        <w:rPr>
          <w:rFonts w:ascii="Cambria" w:hAnsi="Cambria"/>
          <w:b/>
          <w:sz w:val="22"/>
          <w:szCs w:val="22"/>
        </w:rPr>
      </w:pPr>
    </w:p>
    <w:p w14:paraId="55CAE307" w14:textId="77777777" w:rsidR="00C949AE" w:rsidRPr="005E4146" w:rsidRDefault="00C949AE" w:rsidP="005D3F33">
      <w:pPr>
        <w:pStyle w:val="BodyText"/>
        <w:spacing w:before="1"/>
        <w:rPr>
          <w:rFonts w:ascii="Cambria" w:hAnsi="Cambria"/>
          <w:b/>
          <w:sz w:val="22"/>
          <w:szCs w:val="22"/>
        </w:rPr>
      </w:pPr>
    </w:p>
    <w:p w14:paraId="637456A3" w14:textId="77777777" w:rsidR="00C949AE" w:rsidRPr="005E4146" w:rsidRDefault="00DD517C" w:rsidP="005D3F33">
      <w:pPr>
        <w:pStyle w:val="ListParagraph"/>
        <w:numPr>
          <w:ilvl w:val="0"/>
          <w:numId w:val="23"/>
        </w:numPr>
        <w:tabs>
          <w:tab w:val="left" w:pos="1441"/>
        </w:tabs>
        <w:ind w:left="0"/>
        <w:rPr>
          <w:rFonts w:ascii="Cambria" w:hAnsi="Cambria"/>
        </w:rPr>
      </w:pPr>
      <w:r w:rsidRPr="005E4146">
        <w:rPr>
          <w:rFonts w:ascii="Cambria" w:hAnsi="Cambria"/>
          <w:b/>
        </w:rPr>
        <w:t xml:space="preserve">Professional Behaviors – </w:t>
      </w:r>
      <w:r w:rsidRPr="005E4146">
        <w:rPr>
          <w:rFonts w:ascii="Cambria" w:hAnsi="Cambria"/>
        </w:rPr>
        <w:t>Rate your FWE’s ability to model professional behavior</w:t>
      </w:r>
      <w:r w:rsidRPr="005E4146">
        <w:rPr>
          <w:rFonts w:ascii="Cambria" w:hAnsi="Cambria"/>
          <w:spacing w:val="-35"/>
        </w:rPr>
        <w:t xml:space="preserve"> </w:t>
      </w:r>
      <w:r w:rsidRPr="005E4146">
        <w:rPr>
          <w:rFonts w:ascii="Cambria" w:hAnsi="Cambria"/>
        </w:rPr>
        <w:t>in communication, dress, and treatment</w:t>
      </w:r>
      <w:r w:rsidRPr="005E4146">
        <w:rPr>
          <w:rFonts w:ascii="Cambria" w:hAnsi="Cambria"/>
          <w:spacing w:val="-4"/>
        </w:rPr>
        <w:t xml:space="preserve"> </w:t>
      </w:r>
      <w:r w:rsidRPr="005E4146">
        <w:rPr>
          <w:rFonts w:ascii="Cambria" w:hAnsi="Cambria"/>
        </w:rPr>
        <w:t>skills.</w:t>
      </w:r>
    </w:p>
    <w:tbl>
      <w:tblPr>
        <w:tblW w:w="10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143"/>
        <w:gridCol w:w="2145"/>
        <w:gridCol w:w="2145"/>
        <w:gridCol w:w="2145"/>
      </w:tblGrid>
      <w:tr w:rsidR="00C949AE" w:rsidRPr="005E4146" w14:paraId="2E567035" w14:textId="77777777" w:rsidTr="005D3F33">
        <w:trPr>
          <w:trHeight w:val="770"/>
        </w:trPr>
        <w:tc>
          <w:tcPr>
            <w:tcW w:w="2088" w:type="dxa"/>
            <w:tcBorders>
              <w:top w:val="single" w:sz="4" w:space="0" w:color="auto"/>
              <w:left w:val="single" w:sz="4" w:space="0" w:color="auto"/>
              <w:bottom w:val="single" w:sz="4" w:space="0" w:color="auto"/>
              <w:right w:val="single" w:sz="4" w:space="0" w:color="auto"/>
            </w:tcBorders>
          </w:tcPr>
          <w:p w14:paraId="012C95EB"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1</w:t>
            </w:r>
          </w:p>
          <w:p w14:paraId="267FFEA9" w14:textId="77777777" w:rsidR="00C949AE" w:rsidRPr="005E4146" w:rsidRDefault="00DD517C" w:rsidP="005D3F33">
            <w:pPr>
              <w:pStyle w:val="TableParagraph"/>
              <w:jc w:val="center"/>
              <w:rPr>
                <w:rFonts w:ascii="Cambria" w:hAnsi="Cambria"/>
                <w:b/>
              </w:rPr>
            </w:pPr>
            <w:r w:rsidRPr="005E4146">
              <w:rPr>
                <w:rFonts w:ascii="Cambria" w:hAnsi="Cambria"/>
                <w:b/>
              </w:rPr>
              <w:t>Poor</w:t>
            </w:r>
          </w:p>
        </w:tc>
        <w:tc>
          <w:tcPr>
            <w:tcW w:w="2143" w:type="dxa"/>
            <w:tcBorders>
              <w:left w:val="single" w:sz="4" w:space="0" w:color="auto"/>
            </w:tcBorders>
          </w:tcPr>
          <w:p w14:paraId="17596C45"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2</w:t>
            </w:r>
          </w:p>
          <w:p w14:paraId="5C9B4DFF" w14:textId="77777777" w:rsidR="00C949AE" w:rsidRPr="005E4146" w:rsidRDefault="00DD517C" w:rsidP="005D3F33">
            <w:pPr>
              <w:pStyle w:val="TableParagraph"/>
              <w:jc w:val="center"/>
              <w:rPr>
                <w:rFonts w:ascii="Cambria" w:hAnsi="Cambria"/>
                <w:b/>
              </w:rPr>
            </w:pPr>
            <w:r w:rsidRPr="005E4146">
              <w:rPr>
                <w:rFonts w:ascii="Cambria" w:hAnsi="Cambria"/>
                <w:b/>
              </w:rPr>
              <w:t>Below Average</w:t>
            </w:r>
          </w:p>
        </w:tc>
        <w:tc>
          <w:tcPr>
            <w:tcW w:w="2145" w:type="dxa"/>
          </w:tcPr>
          <w:p w14:paraId="4D0C174D"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3</w:t>
            </w:r>
          </w:p>
          <w:p w14:paraId="63E6B718" w14:textId="77777777" w:rsidR="00C949AE" w:rsidRPr="005E4146" w:rsidRDefault="00DD517C" w:rsidP="005D3F33">
            <w:pPr>
              <w:pStyle w:val="TableParagraph"/>
              <w:jc w:val="center"/>
              <w:rPr>
                <w:rFonts w:ascii="Cambria" w:hAnsi="Cambria"/>
                <w:b/>
              </w:rPr>
            </w:pPr>
            <w:r w:rsidRPr="005E4146">
              <w:rPr>
                <w:rFonts w:ascii="Cambria" w:hAnsi="Cambria"/>
                <w:b/>
              </w:rPr>
              <w:t>Average</w:t>
            </w:r>
          </w:p>
        </w:tc>
        <w:tc>
          <w:tcPr>
            <w:tcW w:w="2145" w:type="dxa"/>
          </w:tcPr>
          <w:p w14:paraId="250AF08F"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4</w:t>
            </w:r>
          </w:p>
          <w:p w14:paraId="2FBB5373" w14:textId="77777777" w:rsidR="00C949AE" w:rsidRPr="005E4146" w:rsidRDefault="00DD517C" w:rsidP="005D3F33">
            <w:pPr>
              <w:pStyle w:val="TableParagraph"/>
              <w:jc w:val="center"/>
              <w:rPr>
                <w:rFonts w:ascii="Cambria" w:hAnsi="Cambria"/>
                <w:b/>
              </w:rPr>
            </w:pPr>
            <w:r w:rsidRPr="005E4146">
              <w:rPr>
                <w:rFonts w:ascii="Cambria" w:hAnsi="Cambria"/>
                <w:b/>
              </w:rPr>
              <w:t>Above Average</w:t>
            </w:r>
          </w:p>
        </w:tc>
        <w:tc>
          <w:tcPr>
            <w:tcW w:w="2145" w:type="dxa"/>
          </w:tcPr>
          <w:p w14:paraId="407D30C7"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5</w:t>
            </w:r>
          </w:p>
          <w:p w14:paraId="1DC51F82" w14:textId="77777777" w:rsidR="00C949AE" w:rsidRPr="005E4146" w:rsidRDefault="00DD517C" w:rsidP="005D3F33">
            <w:pPr>
              <w:pStyle w:val="TableParagraph"/>
              <w:jc w:val="center"/>
              <w:rPr>
                <w:rFonts w:ascii="Cambria" w:hAnsi="Cambria"/>
                <w:b/>
              </w:rPr>
            </w:pPr>
            <w:r w:rsidRPr="005E4146">
              <w:rPr>
                <w:rFonts w:ascii="Cambria" w:hAnsi="Cambria"/>
                <w:b/>
              </w:rPr>
              <w:t>Exceptional</w:t>
            </w:r>
          </w:p>
        </w:tc>
      </w:tr>
    </w:tbl>
    <w:p w14:paraId="451B5AA6" w14:textId="77777777" w:rsidR="00C949AE" w:rsidRPr="005E4146" w:rsidRDefault="00DD517C" w:rsidP="005D3F33">
      <w:pPr>
        <w:pStyle w:val="Heading5"/>
        <w:ind w:left="0"/>
        <w:rPr>
          <w:rFonts w:ascii="Cambria" w:hAnsi="Cambria"/>
          <w:sz w:val="22"/>
          <w:szCs w:val="22"/>
        </w:rPr>
      </w:pPr>
      <w:r w:rsidRPr="005E4146">
        <w:rPr>
          <w:rFonts w:ascii="Cambria" w:hAnsi="Cambria"/>
          <w:sz w:val="22"/>
          <w:szCs w:val="22"/>
        </w:rPr>
        <w:t>Comments:</w:t>
      </w:r>
    </w:p>
    <w:p w14:paraId="45717164" w14:textId="77777777" w:rsidR="00C949AE" w:rsidRPr="005E4146" w:rsidRDefault="00C949AE" w:rsidP="005D3F33">
      <w:pPr>
        <w:pStyle w:val="BodyText"/>
        <w:rPr>
          <w:rFonts w:ascii="Cambria" w:hAnsi="Cambria"/>
          <w:b/>
          <w:sz w:val="22"/>
          <w:szCs w:val="22"/>
        </w:rPr>
      </w:pPr>
    </w:p>
    <w:p w14:paraId="2C17D010" w14:textId="77777777" w:rsidR="00C949AE" w:rsidRPr="005E4146" w:rsidRDefault="00C949AE" w:rsidP="005D3F33">
      <w:pPr>
        <w:pStyle w:val="BodyText"/>
        <w:spacing w:before="1"/>
        <w:rPr>
          <w:rFonts w:ascii="Cambria" w:hAnsi="Cambria"/>
          <w:b/>
          <w:sz w:val="22"/>
          <w:szCs w:val="22"/>
        </w:rPr>
      </w:pPr>
    </w:p>
    <w:p w14:paraId="2895BB46" w14:textId="77777777" w:rsidR="00C949AE" w:rsidRPr="005E4146" w:rsidRDefault="00DD517C" w:rsidP="005D3F33">
      <w:pPr>
        <w:pStyle w:val="ListParagraph"/>
        <w:numPr>
          <w:ilvl w:val="0"/>
          <w:numId w:val="23"/>
        </w:numPr>
        <w:tabs>
          <w:tab w:val="left" w:pos="1441"/>
        </w:tabs>
        <w:ind w:left="0"/>
        <w:rPr>
          <w:rFonts w:ascii="Cambria" w:hAnsi="Cambria"/>
        </w:rPr>
      </w:pPr>
      <w:r w:rsidRPr="005E4146">
        <w:rPr>
          <w:rFonts w:ascii="Cambria" w:hAnsi="Cambria"/>
          <w:b/>
        </w:rPr>
        <w:t xml:space="preserve">Technical Skills – </w:t>
      </w:r>
      <w:r w:rsidRPr="005E4146">
        <w:rPr>
          <w:rFonts w:ascii="Cambria" w:hAnsi="Cambria"/>
        </w:rPr>
        <w:t xml:space="preserve">Rate your </w:t>
      </w:r>
      <w:r w:rsidRPr="005E4146">
        <w:rPr>
          <w:rFonts w:ascii="Cambria" w:hAnsi="Cambria"/>
          <w:spacing w:val="-3"/>
        </w:rPr>
        <w:t xml:space="preserve">FWE’s </w:t>
      </w:r>
      <w:r w:rsidRPr="005E4146">
        <w:rPr>
          <w:rFonts w:ascii="Cambria" w:hAnsi="Cambria"/>
        </w:rPr>
        <w:t>ability to teach/model treatment</w:t>
      </w:r>
      <w:r w:rsidRPr="005E4146">
        <w:rPr>
          <w:rFonts w:ascii="Cambria" w:hAnsi="Cambria"/>
          <w:spacing w:val="-2"/>
        </w:rPr>
        <w:t xml:space="preserve"> </w:t>
      </w:r>
      <w:r w:rsidRPr="005E4146">
        <w:rPr>
          <w:rFonts w:ascii="Cambria" w:hAnsi="Cambria"/>
        </w:rPr>
        <w:t>techniques.</w:t>
      </w:r>
    </w:p>
    <w:tbl>
      <w:tblPr>
        <w:tblW w:w="106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2142"/>
        <w:gridCol w:w="2144"/>
        <w:gridCol w:w="2142"/>
        <w:gridCol w:w="2144"/>
      </w:tblGrid>
      <w:tr w:rsidR="00C949AE" w:rsidRPr="005E4146" w14:paraId="7010EB00" w14:textId="77777777" w:rsidTr="005D3F33">
        <w:trPr>
          <w:trHeight w:val="702"/>
        </w:trPr>
        <w:tc>
          <w:tcPr>
            <w:tcW w:w="2096" w:type="dxa"/>
            <w:tcBorders>
              <w:top w:val="single" w:sz="4" w:space="0" w:color="auto"/>
              <w:left w:val="single" w:sz="4" w:space="0" w:color="auto"/>
              <w:bottom w:val="single" w:sz="4" w:space="0" w:color="auto"/>
              <w:right w:val="single" w:sz="4" w:space="0" w:color="auto"/>
            </w:tcBorders>
          </w:tcPr>
          <w:p w14:paraId="133E2E85"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1</w:t>
            </w:r>
          </w:p>
          <w:p w14:paraId="538B5FBC" w14:textId="77777777" w:rsidR="00C949AE" w:rsidRPr="005E4146" w:rsidRDefault="00DD517C" w:rsidP="005D3F33">
            <w:pPr>
              <w:pStyle w:val="TableParagraph"/>
              <w:jc w:val="center"/>
              <w:rPr>
                <w:rFonts w:ascii="Cambria" w:hAnsi="Cambria"/>
                <w:b/>
              </w:rPr>
            </w:pPr>
            <w:r w:rsidRPr="005E4146">
              <w:rPr>
                <w:rFonts w:ascii="Cambria" w:hAnsi="Cambria"/>
                <w:b/>
              </w:rPr>
              <w:t>Poor</w:t>
            </w:r>
          </w:p>
        </w:tc>
        <w:tc>
          <w:tcPr>
            <w:tcW w:w="2142" w:type="dxa"/>
            <w:tcBorders>
              <w:left w:val="single" w:sz="4" w:space="0" w:color="auto"/>
            </w:tcBorders>
          </w:tcPr>
          <w:p w14:paraId="24E48AB6"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2</w:t>
            </w:r>
          </w:p>
          <w:p w14:paraId="6EAA32AB" w14:textId="77777777" w:rsidR="00C949AE" w:rsidRPr="005E4146" w:rsidRDefault="00DD517C" w:rsidP="005D3F33">
            <w:pPr>
              <w:pStyle w:val="TableParagraph"/>
              <w:jc w:val="center"/>
              <w:rPr>
                <w:rFonts w:ascii="Cambria" w:hAnsi="Cambria"/>
                <w:b/>
              </w:rPr>
            </w:pPr>
            <w:r w:rsidRPr="005E4146">
              <w:rPr>
                <w:rFonts w:ascii="Cambria" w:hAnsi="Cambria"/>
                <w:b/>
              </w:rPr>
              <w:t>Below Average</w:t>
            </w:r>
          </w:p>
        </w:tc>
        <w:tc>
          <w:tcPr>
            <w:tcW w:w="2144" w:type="dxa"/>
          </w:tcPr>
          <w:p w14:paraId="1266C010"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3</w:t>
            </w:r>
          </w:p>
          <w:p w14:paraId="0AE2D5B2" w14:textId="77777777" w:rsidR="00C949AE" w:rsidRPr="005E4146" w:rsidRDefault="00DD517C" w:rsidP="005D3F33">
            <w:pPr>
              <w:pStyle w:val="TableParagraph"/>
              <w:jc w:val="center"/>
              <w:rPr>
                <w:rFonts w:ascii="Cambria" w:hAnsi="Cambria"/>
                <w:b/>
              </w:rPr>
            </w:pPr>
            <w:r w:rsidRPr="005E4146">
              <w:rPr>
                <w:rFonts w:ascii="Cambria" w:hAnsi="Cambria"/>
                <w:b/>
              </w:rPr>
              <w:t>Average</w:t>
            </w:r>
          </w:p>
        </w:tc>
        <w:tc>
          <w:tcPr>
            <w:tcW w:w="2142" w:type="dxa"/>
          </w:tcPr>
          <w:p w14:paraId="3B2CC3C3"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4</w:t>
            </w:r>
          </w:p>
          <w:p w14:paraId="3F5EEF39" w14:textId="77777777" w:rsidR="00C949AE" w:rsidRPr="005E4146" w:rsidRDefault="00DD517C" w:rsidP="005D3F33">
            <w:pPr>
              <w:pStyle w:val="TableParagraph"/>
              <w:jc w:val="center"/>
              <w:rPr>
                <w:rFonts w:ascii="Cambria" w:hAnsi="Cambria"/>
                <w:b/>
              </w:rPr>
            </w:pPr>
            <w:r w:rsidRPr="005E4146">
              <w:rPr>
                <w:rFonts w:ascii="Cambria" w:hAnsi="Cambria"/>
                <w:b/>
              </w:rPr>
              <w:t>Above Average</w:t>
            </w:r>
          </w:p>
        </w:tc>
        <w:tc>
          <w:tcPr>
            <w:tcW w:w="2144" w:type="dxa"/>
          </w:tcPr>
          <w:p w14:paraId="380C4050" w14:textId="77777777" w:rsidR="00C949AE" w:rsidRPr="005E4146" w:rsidRDefault="00DD517C" w:rsidP="005D3F33">
            <w:pPr>
              <w:pStyle w:val="TableParagraph"/>
              <w:spacing w:line="322" w:lineRule="exact"/>
              <w:jc w:val="center"/>
              <w:rPr>
                <w:rFonts w:ascii="Cambria" w:hAnsi="Cambria"/>
                <w:b/>
              </w:rPr>
            </w:pPr>
            <w:r w:rsidRPr="005E4146">
              <w:rPr>
                <w:rFonts w:ascii="Cambria" w:hAnsi="Cambria"/>
                <w:b/>
              </w:rPr>
              <w:t>5</w:t>
            </w:r>
          </w:p>
          <w:p w14:paraId="490C1866" w14:textId="77777777" w:rsidR="00C949AE" w:rsidRPr="005E4146" w:rsidRDefault="00DD517C" w:rsidP="005D3F33">
            <w:pPr>
              <w:pStyle w:val="TableParagraph"/>
              <w:jc w:val="center"/>
              <w:rPr>
                <w:rFonts w:ascii="Cambria" w:hAnsi="Cambria"/>
                <w:b/>
              </w:rPr>
            </w:pPr>
            <w:r w:rsidRPr="005E4146">
              <w:rPr>
                <w:rFonts w:ascii="Cambria" w:hAnsi="Cambria"/>
                <w:b/>
              </w:rPr>
              <w:t>Exceptional</w:t>
            </w:r>
          </w:p>
        </w:tc>
      </w:tr>
    </w:tbl>
    <w:p w14:paraId="5414590F" w14:textId="77777777" w:rsidR="00C949AE" w:rsidRPr="005E4146" w:rsidRDefault="00DD517C" w:rsidP="005D3F33">
      <w:pPr>
        <w:pStyle w:val="Heading5"/>
        <w:ind w:left="0"/>
        <w:rPr>
          <w:rFonts w:ascii="Cambria" w:hAnsi="Cambria"/>
          <w:sz w:val="22"/>
          <w:szCs w:val="22"/>
        </w:rPr>
      </w:pPr>
      <w:r w:rsidRPr="005E4146">
        <w:rPr>
          <w:rFonts w:ascii="Cambria" w:hAnsi="Cambria"/>
          <w:sz w:val="22"/>
          <w:szCs w:val="22"/>
        </w:rPr>
        <w:t>Comments:</w:t>
      </w:r>
    </w:p>
    <w:p w14:paraId="2BA96A3E" w14:textId="77777777" w:rsidR="00C949AE" w:rsidRPr="005E4146" w:rsidRDefault="00C949AE" w:rsidP="005D3F33">
      <w:pPr>
        <w:rPr>
          <w:rFonts w:ascii="Cambria" w:hAnsi="Cambria"/>
        </w:rPr>
        <w:sectPr w:rsidR="00C949AE" w:rsidRPr="005E4146" w:rsidSect="005D3F33">
          <w:pgSz w:w="12240" w:h="15840"/>
          <w:pgMar w:top="1440" w:right="1440" w:bottom="1440" w:left="1440" w:header="720" w:footer="720" w:gutter="0"/>
          <w:cols w:space="720"/>
        </w:sectPr>
      </w:pPr>
    </w:p>
    <w:p w14:paraId="3B8B4819" w14:textId="2AAE8446" w:rsidR="00C949AE" w:rsidRPr="005E4146" w:rsidRDefault="00DD517C" w:rsidP="005D3F33">
      <w:pPr>
        <w:pStyle w:val="ListParagraph"/>
        <w:numPr>
          <w:ilvl w:val="0"/>
          <w:numId w:val="23"/>
        </w:numPr>
        <w:tabs>
          <w:tab w:val="left" w:pos="1441"/>
        </w:tabs>
        <w:spacing w:before="89"/>
        <w:ind w:left="0"/>
        <w:rPr>
          <w:rFonts w:ascii="Cambria" w:hAnsi="Cambria"/>
        </w:rPr>
      </w:pPr>
      <w:r w:rsidRPr="005E4146">
        <w:rPr>
          <w:rFonts w:ascii="Cambria" w:hAnsi="Cambria"/>
        </w:rPr>
        <w:lastRenderedPageBreak/>
        <w:t>FWE and staff were sensitive to individual differences (race, age, sex,</w:t>
      </w:r>
      <w:r w:rsidRPr="005E4146">
        <w:rPr>
          <w:rFonts w:ascii="Cambria" w:hAnsi="Cambria"/>
          <w:spacing w:val="-17"/>
        </w:rPr>
        <w:t xml:space="preserve"> </w:t>
      </w:r>
      <w:r w:rsidR="00DF75DE" w:rsidRPr="005E4146">
        <w:rPr>
          <w:rFonts w:ascii="Cambria" w:hAnsi="Cambria"/>
        </w:rPr>
        <w:t>etc.</w:t>
      </w:r>
      <w:r w:rsidRPr="005E4146">
        <w:rPr>
          <w:rFonts w:ascii="Cambria" w:hAnsi="Cambria"/>
        </w:rPr>
        <w:t>)</w:t>
      </w:r>
    </w:p>
    <w:p w14:paraId="6959B12F" w14:textId="77777777" w:rsidR="00C949AE" w:rsidRPr="005E4146" w:rsidRDefault="00C949AE" w:rsidP="005D3F33">
      <w:pPr>
        <w:pStyle w:val="BodyText"/>
        <w:spacing w:before="10"/>
        <w:rPr>
          <w:rFonts w:ascii="Cambria" w:hAnsi="Cambria"/>
          <w:sz w:val="22"/>
          <w:szCs w:val="22"/>
        </w:rPr>
      </w:pPr>
    </w:p>
    <w:p w14:paraId="30EF4A91" w14:textId="77777777" w:rsidR="00C949AE" w:rsidRPr="005E4146" w:rsidRDefault="00DD517C" w:rsidP="005D3F33">
      <w:pPr>
        <w:pStyle w:val="BodyText"/>
        <w:tabs>
          <w:tab w:val="left" w:pos="3600"/>
        </w:tabs>
        <w:rPr>
          <w:rFonts w:ascii="Cambria" w:hAnsi="Cambria"/>
          <w:sz w:val="22"/>
          <w:szCs w:val="22"/>
        </w:rPr>
      </w:pPr>
      <w:r w:rsidRPr="005E4146">
        <w:rPr>
          <w:rFonts w:ascii="Cambria" w:hAnsi="Cambria"/>
          <w:sz w:val="22"/>
          <w:szCs w:val="22"/>
        </w:rPr>
        <w:t>YES</w:t>
      </w:r>
      <w:r w:rsidRPr="005E4146">
        <w:rPr>
          <w:rFonts w:ascii="Cambria" w:hAnsi="Cambria"/>
          <w:sz w:val="22"/>
          <w:szCs w:val="22"/>
        </w:rPr>
        <w:tab/>
        <w:t>NO</w:t>
      </w:r>
    </w:p>
    <w:p w14:paraId="670C6521" w14:textId="7DB4574B" w:rsidR="00C949AE" w:rsidRDefault="00DD517C" w:rsidP="005D3F33">
      <w:pPr>
        <w:pStyle w:val="BodyText"/>
        <w:spacing w:before="2" w:line="322" w:lineRule="exact"/>
        <w:rPr>
          <w:rFonts w:ascii="Cambria" w:hAnsi="Cambria"/>
          <w:sz w:val="22"/>
          <w:szCs w:val="22"/>
        </w:rPr>
      </w:pPr>
      <w:r w:rsidRPr="005E4146">
        <w:rPr>
          <w:rFonts w:ascii="Cambria" w:hAnsi="Cambria"/>
          <w:sz w:val="22"/>
          <w:szCs w:val="22"/>
        </w:rPr>
        <w:t>Comments:</w:t>
      </w:r>
    </w:p>
    <w:p w14:paraId="0A85D2AF" w14:textId="4AF02F8F" w:rsidR="005E4146" w:rsidRDefault="005E4146" w:rsidP="005D3F33">
      <w:pPr>
        <w:pStyle w:val="BodyText"/>
        <w:spacing w:before="2" w:line="322" w:lineRule="exact"/>
        <w:rPr>
          <w:rFonts w:ascii="Cambria" w:hAnsi="Cambria"/>
          <w:sz w:val="22"/>
          <w:szCs w:val="22"/>
        </w:rPr>
      </w:pPr>
    </w:p>
    <w:p w14:paraId="7B5D4C53" w14:textId="77777777" w:rsidR="005E4146" w:rsidRPr="005E4146" w:rsidRDefault="005E4146" w:rsidP="005D3F33">
      <w:pPr>
        <w:pStyle w:val="BodyText"/>
        <w:spacing w:before="2" w:line="322" w:lineRule="exact"/>
        <w:rPr>
          <w:rFonts w:ascii="Cambria" w:hAnsi="Cambria"/>
          <w:sz w:val="22"/>
          <w:szCs w:val="22"/>
        </w:rPr>
      </w:pPr>
    </w:p>
    <w:p w14:paraId="619095A0" w14:textId="77777777" w:rsidR="00C949AE" w:rsidRPr="005E4146" w:rsidRDefault="00DD517C" w:rsidP="005D3F33">
      <w:pPr>
        <w:pStyle w:val="ListParagraph"/>
        <w:numPr>
          <w:ilvl w:val="0"/>
          <w:numId w:val="23"/>
        </w:numPr>
        <w:tabs>
          <w:tab w:val="left" w:pos="1441"/>
        </w:tabs>
        <w:ind w:left="0"/>
        <w:rPr>
          <w:rFonts w:ascii="Cambria" w:hAnsi="Cambria"/>
        </w:rPr>
      </w:pPr>
      <w:r w:rsidRPr="005E4146">
        <w:rPr>
          <w:rFonts w:ascii="Cambria" w:hAnsi="Cambria"/>
        </w:rPr>
        <w:t>Was the use of Occupation evidenced in this facility?</w:t>
      </w:r>
      <w:r w:rsidRPr="005E4146">
        <w:rPr>
          <w:rFonts w:ascii="Cambria" w:hAnsi="Cambria"/>
          <w:spacing w:val="-8"/>
        </w:rPr>
        <w:t xml:space="preserve"> </w:t>
      </w:r>
      <w:r w:rsidRPr="005E4146">
        <w:rPr>
          <w:rFonts w:ascii="Cambria" w:hAnsi="Cambria"/>
        </w:rPr>
        <w:t>Explain.</w:t>
      </w:r>
    </w:p>
    <w:p w14:paraId="02C917E2" w14:textId="77777777" w:rsidR="00C949AE" w:rsidRPr="005E4146" w:rsidRDefault="00C949AE" w:rsidP="005D3F33">
      <w:pPr>
        <w:pStyle w:val="BodyText"/>
        <w:rPr>
          <w:rFonts w:ascii="Cambria" w:hAnsi="Cambria"/>
          <w:sz w:val="22"/>
          <w:szCs w:val="22"/>
        </w:rPr>
      </w:pPr>
    </w:p>
    <w:p w14:paraId="77A5FD22" w14:textId="77777777" w:rsidR="00C949AE" w:rsidRPr="005E4146" w:rsidRDefault="00C949AE" w:rsidP="005D3F33">
      <w:pPr>
        <w:pStyle w:val="BodyText"/>
        <w:rPr>
          <w:rFonts w:ascii="Cambria" w:hAnsi="Cambria"/>
          <w:sz w:val="22"/>
          <w:szCs w:val="22"/>
        </w:rPr>
      </w:pPr>
    </w:p>
    <w:p w14:paraId="35ECFEDC" w14:textId="77777777" w:rsidR="00C949AE" w:rsidRPr="005E4146" w:rsidRDefault="00C949AE" w:rsidP="005D3F33">
      <w:pPr>
        <w:pStyle w:val="BodyText"/>
        <w:rPr>
          <w:rFonts w:ascii="Cambria" w:hAnsi="Cambria"/>
          <w:sz w:val="22"/>
          <w:szCs w:val="22"/>
        </w:rPr>
      </w:pPr>
    </w:p>
    <w:p w14:paraId="5FFA11EA" w14:textId="77777777" w:rsidR="00C949AE" w:rsidRPr="005E4146" w:rsidRDefault="00DD517C" w:rsidP="005D3F33">
      <w:pPr>
        <w:pStyle w:val="ListParagraph"/>
        <w:numPr>
          <w:ilvl w:val="0"/>
          <w:numId w:val="23"/>
        </w:numPr>
        <w:tabs>
          <w:tab w:val="left" w:pos="1441"/>
        </w:tabs>
        <w:spacing w:before="252" w:line="242" w:lineRule="auto"/>
        <w:ind w:left="0"/>
        <w:rPr>
          <w:rFonts w:ascii="Cambria" w:hAnsi="Cambria"/>
        </w:rPr>
      </w:pPr>
      <w:r w:rsidRPr="005E4146">
        <w:rPr>
          <w:rFonts w:ascii="Cambria" w:hAnsi="Cambria"/>
        </w:rPr>
        <w:t>What suggestions or comments do you have for your FWE and/or the facility to</w:t>
      </w:r>
      <w:r w:rsidRPr="005E4146">
        <w:rPr>
          <w:rFonts w:ascii="Cambria" w:hAnsi="Cambria"/>
          <w:spacing w:val="-35"/>
        </w:rPr>
        <w:t xml:space="preserve"> </w:t>
      </w:r>
      <w:r w:rsidRPr="005E4146">
        <w:rPr>
          <w:rFonts w:ascii="Cambria" w:hAnsi="Cambria"/>
        </w:rPr>
        <w:t>help improve the facility’s student</w:t>
      </w:r>
      <w:r w:rsidRPr="005E4146">
        <w:rPr>
          <w:rFonts w:ascii="Cambria" w:hAnsi="Cambria"/>
          <w:spacing w:val="-2"/>
        </w:rPr>
        <w:t xml:space="preserve"> </w:t>
      </w:r>
      <w:r w:rsidRPr="005E4146">
        <w:rPr>
          <w:rFonts w:ascii="Cambria" w:hAnsi="Cambria"/>
        </w:rPr>
        <w:t>program?</w:t>
      </w:r>
    </w:p>
    <w:p w14:paraId="178E2F9A" w14:textId="77777777" w:rsidR="00C949AE" w:rsidRPr="005E4146" w:rsidRDefault="00C949AE" w:rsidP="005D3F33">
      <w:pPr>
        <w:pStyle w:val="BodyText"/>
        <w:rPr>
          <w:rFonts w:ascii="Cambria" w:hAnsi="Cambria"/>
          <w:sz w:val="22"/>
          <w:szCs w:val="22"/>
        </w:rPr>
      </w:pPr>
    </w:p>
    <w:p w14:paraId="44C4E882" w14:textId="77777777" w:rsidR="00C949AE" w:rsidRPr="005E4146" w:rsidRDefault="00C949AE" w:rsidP="005D3F33">
      <w:pPr>
        <w:pStyle w:val="BodyText"/>
        <w:spacing w:before="6"/>
        <w:rPr>
          <w:rFonts w:ascii="Cambria" w:hAnsi="Cambria"/>
          <w:sz w:val="22"/>
          <w:szCs w:val="22"/>
        </w:rPr>
      </w:pPr>
    </w:p>
    <w:p w14:paraId="51189A98" w14:textId="77777777" w:rsidR="00C949AE" w:rsidRPr="005E4146" w:rsidRDefault="00DD517C" w:rsidP="005D3F33">
      <w:pPr>
        <w:pStyle w:val="ListParagraph"/>
        <w:numPr>
          <w:ilvl w:val="0"/>
          <w:numId w:val="23"/>
        </w:numPr>
        <w:tabs>
          <w:tab w:val="left" w:pos="1441"/>
        </w:tabs>
        <w:ind w:left="0"/>
        <w:rPr>
          <w:rFonts w:ascii="Cambria" w:hAnsi="Cambria"/>
        </w:rPr>
      </w:pPr>
      <w:r w:rsidRPr="005E4146">
        <w:rPr>
          <w:rFonts w:ascii="Cambria" w:hAnsi="Cambria"/>
        </w:rPr>
        <w:t>What suggestions or comments do you have for the course instructor or</w:t>
      </w:r>
      <w:r w:rsidRPr="005E4146">
        <w:rPr>
          <w:rFonts w:ascii="Cambria" w:hAnsi="Cambria"/>
          <w:spacing w:val="-39"/>
        </w:rPr>
        <w:t xml:space="preserve"> </w:t>
      </w:r>
      <w:r w:rsidRPr="005E4146">
        <w:rPr>
          <w:rFonts w:ascii="Cambria" w:hAnsi="Cambria"/>
        </w:rPr>
        <w:t>fieldwork coordinator to help improve the fieldwork</w:t>
      </w:r>
      <w:r w:rsidRPr="005E4146">
        <w:rPr>
          <w:rFonts w:ascii="Cambria" w:hAnsi="Cambria"/>
          <w:spacing w:val="-13"/>
        </w:rPr>
        <w:t xml:space="preserve"> </w:t>
      </w:r>
      <w:r w:rsidRPr="005E4146">
        <w:rPr>
          <w:rFonts w:ascii="Cambria" w:hAnsi="Cambria"/>
        </w:rPr>
        <w:t>experience?</w:t>
      </w:r>
    </w:p>
    <w:p w14:paraId="37EF8B1E" w14:textId="77777777" w:rsidR="00C949AE" w:rsidRPr="005E4146" w:rsidRDefault="00C949AE" w:rsidP="005D3F33">
      <w:pPr>
        <w:pStyle w:val="BodyText"/>
        <w:rPr>
          <w:rFonts w:ascii="Cambria" w:hAnsi="Cambria"/>
          <w:sz w:val="22"/>
          <w:szCs w:val="22"/>
        </w:rPr>
      </w:pPr>
    </w:p>
    <w:p w14:paraId="7BB8C5D4" w14:textId="77777777" w:rsidR="00C949AE" w:rsidRPr="005E4146" w:rsidRDefault="00C949AE" w:rsidP="005D3F33">
      <w:pPr>
        <w:pStyle w:val="BodyText"/>
        <w:spacing w:before="11"/>
        <w:rPr>
          <w:rFonts w:ascii="Cambria" w:hAnsi="Cambria"/>
          <w:sz w:val="22"/>
          <w:szCs w:val="22"/>
        </w:rPr>
      </w:pPr>
    </w:p>
    <w:p w14:paraId="7A8A3E3D" w14:textId="77777777" w:rsidR="00C949AE" w:rsidRPr="005E4146" w:rsidRDefault="00DD517C" w:rsidP="005D3F33">
      <w:pPr>
        <w:pStyle w:val="ListParagraph"/>
        <w:numPr>
          <w:ilvl w:val="0"/>
          <w:numId w:val="23"/>
        </w:numPr>
        <w:tabs>
          <w:tab w:val="left" w:pos="1321"/>
        </w:tabs>
        <w:ind w:left="0" w:hanging="241"/>
        <w:rPr>
          <w:rFonts w:ascii="Cambria" w:hAnsi="Cambria"/>
          <w:b/>
        </w:rPr>
      </w:pPr>
      <w:r w:rsidRPr="005E4146">
        <w:rPr>
          <w:rFonts w:ascii="Cambria" w:hAnsi="Cambria"/>
          <w:b/>
        </w:rPr>
        <w:t>Indicate your level of satisfaction with your</w:t>
      </w:r>
      <w:r w:rsidRPr="005E4146">
        <w:rPr>
          <w:rFonts w:ascii="Cambria" w:hAnsi="Cambria"/>
          <w:b/>
          <w:spacing w:val="-6"/>
        </w:rPr>
        <w:t xml:space="preserve"> </w:t>
      </w:r>
      <w:r w:rsidRPr="005E4146">
        <w:rPr>
          <w:rFonts w:ascii="Cambria" w:hAnsi="Cambria"/>
          <w:b/>
        </w:rPr>
        <w:t>FWE.</w:t>
      </w:r>
    </w:p>
    <w:p w14:paraId="24829D7A" w14:textId="77777777" w:rsidR="00C949AE" w:rsidRPr="005E4146" w:rsidRDefault="00DD517C" w:rsidP="005D3F33">
      <w:pPr>
        <w:pStyle w:val="ListParagraph"/>
        <w:numPr>
          <w:ilvl w:val="1"/>
          <w:numId w:val="23"/>
        </w:numPr>
        <w:tabs>
          <w:tab w:val="left" w:pos="2161"/>
        </w:tabs>
        <w:spacing w:line="286" w:lineRule="exact"/>
        <w:ind w:left="0" w:hanging="361"/>
        <w:rPr>
          <w:rFonts w:ascii="Cambria" w:hAnsi="Cambria"/>
        </w:rPr>
      </w:pPr>
      <w:r w:rsidRPr="005E4146">
        <w:rPr>
          <w:rFonts w:ascii="Cambria" w:hAnsi="Cambria"/>
        </w:rPr>
        <w:t>Very</w:t>
      </w:r>
      <w:r w:rsidRPr="005E4146">
        <w:rPr>
          <w:rFonts w:ascii="Cambria" w:hAnsi="Cambria"/>
          <w:spacing w:val="-5"/>
        </w:rPr>
        <w:t xml:space="preserve"> </w:t>
      </w:r>
      <w:r w:rsidRPr="005E4146">
        <w:rPr>
          <w:rFonts w:ascii="Cambria" w:hAnsi="Cambria"/>
        </w:rPr>
        <w:t>satisfied</w:t>
      </w:r>
    </w:p>
    <w:p w14:paraId="41E019C7"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Satisfied</w:t>
      </w:r>
    </w:p>
    <w:p w14:paraId="4D49B392"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Neither satisfied nor</w:t>
      </w:r>
      <w:r w:rsidRPr="005E4146">
        <w:rPr>
          <w:rFonts w:ascii="Cambria" w:hAnsi="Cambria"/>
          <w:spacing w:val="-2"/>
        </w:rPr>
        <w:t xml:space="preserve"> </w:t>
      </w:r>
      <w:r w:rsidRPr="005E4146">
        <w:rPr>
          <w:rFonts w:ascii="Cambria" w:hAnsi="Cambria"/>
        </w:rPr>
        <w:t>dissatisfied</w:t>
      </w:r>
    </w:p>
    <w:p w14:paraId="1F7ABE6F"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Dissatisfied</w:t>
      </w:r>
    </w:p>
    <w:p w14:paraId="42E86C5C" w14:textId="77777777" w:rsidR="00C949AE" w:rsidRPr="005E4146" w:rsidRDefault="00DD517C" w:rsidP="005D3F33">
      <w:pPr>
        <w:pStyle w:val="ListParagraph"/>
        <w:numPr>
          <w:ilvl w:val="1"/>
          <w:numId w:val="23"/>
        </w:numPr>
        <w:tabs>
          <w:tab w:val="left" w:pos="2161"/>
        </w:tabs>
        <w:spacing w:line="286" w:lineRule="exact"/>
        <w:ind w:left="0" w:hanging="361"/>
        <w:rPr>
          <w:rFonts w:ascii="Cambria" w:hAnsi="Cambria"/>
        </w:rPr>
      </w:pPr>
      <w:r w:rsidRPr="005E4146">
        <w:rPr>
          <w:rFonts w:ascii="Cambria" w:hAnsi="Cambria"/>
        </w:rPr>
        <w:t>Very</w:t>
      </w:r>
      <w:r w:rsidRPr="005E4146">
        <w:rPr>
          <w:rFonts w:ascii="Cambria" w:hAnsi="Cambria"/>
          <w:spacing w:val="-5"/>
        </w:rPr>
        <w:t xml:space="preserve"> </w:t>
      </w:r>
      <w:r w:rsidRPr="005E4146">
        <w:rPr>
          <w:rFonts w:ascii="Cambria" w:hAnsi="Cambria"/>
        </w:rPr>
        <w:t>dissatisfied</w:t>
      </w:r>
    </w:p>
    <w:p w14:paraId="6991DC90" w14:textId="77777777" w:rsidR="00C949AE" w:rsidRPr="005E4146" w:rsidRDefault="00C949AE" w:rsidP="005D3F33">
      <w:pPr>
        <w:pStyle w:val="BodyText"/>
        <w:spacing w:before="3"/>
        <w:rPr>
          <w:rFonts w:ascii="Cambria" w:hAnsi="Cambria"/>
          <w:sz w:val="22"/>
          <w:szCs w:val="22"/>
        </w:rPr>
      </w:pPr>
    </w:p>
    <w:p w14:paraId="1BC763AC" w14:textId="77777777" w:rsidR="00C949AE" w:rsidRPr="005E4146" w:rsidRDefault="00DD517C" w:rsidP="005D3F33">
      <w:pPr>
        <w:pStyle w:val="ListParagraph"/>
        <w:numPr>
          <w:ilvl w:val="0"/>
          <w:numId w:val="23"/>
        </w:numPr>
        <w:tabs>
          <w:tab w:val="left" w:pos="1441"/>
        </w:tabs>
        <w:ind w:left="0"/>
        <w:rPr>
          <w:rFonts w:ascii="Cambria" w:hAnsi="Cambria"/>
          <w:b/>
        </w:rPr>
      </w:pPr>
      <w:r w:rsidRPr="005E4146">
        <w:rPr>
          <w:rFonts w:ascii="Cambria" w:hAnsi="Cambria"/>
          <w:b/>
        </w:rPr>
        <w:t>Indicate your level of satisfaction with this fieldwork</w:t>
      </w:r>
      <w:r w:rsidRPr="005E4146">
        <w:rPr>
          <w:rFonts w:ascii="Cambria" w:hAnsi="Cambria"/>
          <w:b/>
          <w:spacing w:val="-4"/>
        </w:rPr>
        <w:t xml:space="preserve"> </w:t>
      </w:r>
      <w:r w:rsidRPr="005E4146">
        <w:rPr>
          <w:rFonts w:ascii="Cambria" w:hAnsi="Cambria"/>
          <w:b/>
        </w:rPr>
        <w:t>site.</w:t>
      </w:r>
    </w:p>
    <w:p w14:paraId="4B476B6A" w14:textId="77777777" w:rsidR="00C949AE" w:rsidRPr="005E4146" w:rsidRDefault="00DD517C" w:rsidP="005D3F33">
      <w:pPr>
        <w:pStyle w:val="ListParagraph"/>
        <w:numPr>
          <w:ilvl w:val="1"/>
          <w:numId w:val="23"/>
        </w:numPr>
        <w:tabs>
          <w:tab w:val="left" w:pos="2161"/>
        </w:tabs>
        <w:spacing w:line="286" w:lineRule="exact"/>
        <w:ind w:left="0" w:hanging="361"/>
        <w:rPr>
          <w:rFonts w:ascii="Cambria" w:hAnsi="Cambria"/>
        </w:rPr>
      </w:pPr>
      <w:r w:rsidRPr="005E4146">
        <w:rPr>
          <w:rFonts w:ascii="Cambria" w:hAnsi="Cambria"/>
        </w:rPr>
        <w:t>Very</w:t>
      </w:r>
      <w:r w:rsidRPr="005E4146">
        <w:rPr>
          <w:rFonts w:ascii="Cambria" w:hAnsi="Cambria"/>
          <w:spacing w:val="-5"/>
        </w:rPr>
        <w:t xml:space="preserve"> </w:t>
      </w:r>
      <w:r w:rsidRPr="005E4146">
        <w:rPr>
          <w:rFonts w:ascii="Cambria" w:hAnsi="Cambria"/>
        </w:rPr>
        <w:t>satisfied</w:t>
      </w:r>
    </w:p>
    <w:p w14:paraId="0DF0A89D"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Satisfied</w:t>
      </w:r>
    </w:p>
    <w:p w14:paraId="6481401C"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Neither satisfied nor</w:t>
      </w:r>
      <w:r w:rsidRPr="005E4146">
        <w:rPr>
          <w:rFonts w:ascii="Cambria" w:hAnsi="Cambria"/>
          <w:spacing w:val="-2"/>
        </w:rPr>
        <w:t xml:space="preserve"> </w:t>
      </w:r>
      <w:r w:rsidRPr="005E4146">
        <w:rPr>
          <w:rFonts w:ascii="Cambria" w:hAnsi="Cambria"/>
        </w:rPr>
        <w:t>dissatisfied</w:t>
      </w:r>
    </w:p>
    <w:p w14:paraId="4D857166" w14:textId="77777777" w:rsidR="00C949AE" w:rsidRPr="005E4146" w:rsidRDefault="00DD517C" w:rsidP="005D3F33">
      <w:pPr>
        <w:pStyle w:val="ListParagraph"/>
        <w:numPr>
          <w:ilvl w:val="1"/>
          <w:numId w:val="23"/>
        </w:numPr>
        <w:tabs>
          <w:tab w:val="left" w:pos="2161"/>
        </w:tabs>
        <w:spacing w:line="276" w:lineRule="exact"/>
        <w:ind w:left="0" w:hanging="361"/>
        <w:rPr>
          <w:rFonts w:ascii="Cambria" w:hAnsi="Cambria"/>
        </w:rPr>
      </w:pPr>
      <w:r w:rsidRPr="005E4146">
        <w:rPr>
          <w:rFonts w:ascii="Cambria" w:hAnsi="Cambria"/>
        </w:rPr>
        <w:t>Dissatisfied</w:t>
      </w:r>
    </w:p>
    <w:p w14:paraId="135C403B" w14:textId="77777777" w:rsidR="00C949AE" w:rsidRPr="005E4146" w:rsidRDefault="00DD517C" w:rsidP="005D3F33">
      <w:pPr>
        <w:pStyle w:val="ListParagraph"/>
        <w:numPr>
          <w:ilvl w:val="1"/>
          <w:numId w:val="23"/>
        </w:numPr>
        <w:tabs>
          <w:tab w:val="left" w:pos="2161"/>
        </w:tabs>
        <w:spacing w:line="286" w:lineRule="exact"/>
        <w:ind w:left="0" w:hanging="361"/>
        <w:rPr>
          <w:rFonts w:ascii="Cambria" w:hAnsi="Cambria"/>
        </w:rPr>
      </w:pPr>
      <w:r w:rsidRPr="005E4146">
        <w:rPr>
          <w:rFonts w:ascii="Cambria" w:hAnsi="Cambria"/>
        </w:rPr>
        <w:t>Very</w:t>
      </w:r>
      <w:r w:rsidRPr="005E4146">
        <w:rPr>
          <w:rFonts w:ascii="Cambria" w:hAnsi="Cambria"/>
          <w:spacing w:val="-5"/>
        </w:rPr>
        <w:t xml:space="preserve"> </w:t>
      </w:r>
      <w:r w:rsidRPr="005E4146">
        <w:rPr>
          <w:rFonts w:ascii="Cambria" w:hAnsi="Cambria"/>
        </w:rPr>
        <w:t>dissatisfied</w:t>
      </w:r>
    </w:p>
    <w:p w14:paraId="5518D9AB" w14:textId="77777777" w:rsidR="00C949AE" w:rsidRPr="005E4146" w:rsidRDefault="00C949AE" w:rsidP="005D3F33">
      <w:pPr>
        <w:pStyle w:val="BodyText"/>
        <w:rPr>
          <w:rFonts w:ascii="Cambria" w:hAnsi="Cambria"/>
          <w:sz w:val="22"/>
          <w:szCs w:val="22"/>
        </w:rPr>
      </w:pPr>
    </w:p>
    <w:p w14:paraId="356364D7" w14:textId="77777777" w:rsidR="00C949AE" w:rsidRPr="005E4146" w:rsidRDefault="00C949AE" w:rsidP="005D3F33">
      <w:pPr>
        <w:pStyle w:val="BodyText"/>
        <w:rPr>
          <w:rFonts w:ascii="Cambria" w:hAnsi="Cambria"/>
          <w:sz w:val="22"/>
          <w:szCs w:val="22"/>
        </w:rPr>
      </w:pPr>
    </w:p>
    <w:p w14:paraId="41205F47" w14:textId="77777777" w:rsidR="00C949AE" w:rsidRPr="005E4146" w:rsidRDefault="00C949AE" w:rsidP="005D3F33">
      <w:pPr>
        <w:pStyle w:val="BodyText"/>
        <w:rPr>
          <w:rFonts w:ascii="Cambria" w:hAnsi="Cambria"/>
          <w:sz w:val="22"/>
          <w:szCs w:val="22"/>
        </w:rPr>
      </w:pPr>
    </w:p>
    <w:p w14:paraId="11F3F219" w14:textId="5B5FC636" w:rsidR="00C949AE" w:rsidRPr="005E4146" w:rsidRDefault="00CF569E" w:rsidP="005D3F33">
      <w:pPr>
        <w:pStyle w:val="BodyText"/>
        <w:spacing w:before="11"/>
        <w:rPr>
          <w:rFonts w:ascii="Cambria" w:hAnsi="Cambria"/>
          <w:sz w:val="22"/>
          <w:szCs w:val="22"/>
        </w:rPr>
      </w:pPr>
      <w:r w:rsidRPr="005E4146">
        <w:rPr>
          <w:rFonts w:ascii="Cambria" w:hAnsi="Cambria"/>
          <w:noProof/>
          <w:sz w:val="22"/>
          <w:szCs w:val="22"/>
          <w:lang w:bidi="ar-SA"/>
        </w:rPr>
        <mc:AlternateContent>
          <mc:Choice Requires="wps">
            <w:drawing>
              <wp:anchor distT="0" distB="0" distL="0" distR="0" simplePos="0" relativeHeight="251610112" behindDoc="1" locked="0" layoutInCell="1" allowOverlap="1" wp14:anchorId="2164694D" wp14:editId="75125550">
                <wp:simplePos x="0" y="0"/>
                <wp:positionH relativeFrom="page">
                  <wp:posOffset>914400</wp:posOffset>
                </wp:positionH>
                <wp:positionV relativeFrom="paragraph">
                  <wp:posOffset>160020</wp:posOffset>
                </wp:positionV>
                <wp:extent cx="5334000" cy="1270"/>
                <wp:effectExtent l="0" t="0" r="0" b="0"/>
                <wp:wrapTopAndBottom/>
                <wp:docPr id="486"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1440 1440"/>
                            <a:gd name="T1" fmla="*/ T0 w 8400"/>
                            <a:gd name="T2" fmla="+- 0 9840 1440"/>
                            <a:gd name="T3" fmla="*/ T2 w 8400"/>
                          </a:gdLst>
                          <a:ahLst/>
                          <a:cxnLst>
                            <a:cxn ang="0">
                              <a:pos x="T1" y="0"/>
                            </a:cxn>
                            <a:cxn ang="0">
                              <a:pos x="T3" y="0"/>
                            </a:cxn>
                          </a:cxnLst>
                          <a:rect l="0" t="0" r="r" b="b"/>
                          <a:pathLst>
                            <a:path w="8400">
                              <a:moveTo>
                                <a:pt x="0" y="0"/>
                              </a:moveTo>
                              <a:lnTo>
                                <a:pt x="84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12770" id="Freeform 484" o:spid="_x0000_s1026" style="position:absolute;margin-left:1in;margin-top:12.6pt;width:420pt;height:.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" path="m,l8400,e" filled="f" strokeweight=".19811mm">
                <v:path arrowok="t" o:connecttype="custom" o:connectlocs="0,0;5334000,0" o:connectangles="0,0"/>
                <w10:wrap type="topAndBottom" anchorx="page"/>
              </v:shape>
            </w:pict>
          </mc:Fallback>
        </mc:AlternateContent>
      </w:r>
    </w:p>
    <w:p w14:paraId="569B719D" w14:textId="77777777" w:rsidR="00C949AE" w:rsidRPr="005E4146" w:rsidRDefault="00DD517C" w:rsidP="005D3F33">
      <w:pPr>
        <w:pStyle w:val="BodyText"/>
        <w:tabs>
          <w:tab w:val="left" w:pos="7201"/>
        </w:tabs>
        <w:spacing w:line="292" w:lineRule="exact"/>
        <w:rPr>
          <w:rFonts w:ascii="Cambria" w:hAnsi="Cambria"/>
          <w:sz w:val="22"/>
          <w:szCs w:val="22"/>
        </w:rPr>
      </w:pPr>
      <w:r w:rsidRPr="005E4146">
        <w:rPr>
          <w:rFonts w:ascii="Cambria" w:hAnsi="Cambria"/>
          <w:sz w:val="22"/>
          <w:szCs w:val="22"/>
        </w:rPr>
        <w:t>Student</w:t>
      </w:r>
      <w:r w:rsidRPr="005E4146">
        <w:rPr>
          <w:rFonts w:ascii="Cambria" w:hAnsi="Cambria"/>
          <w:spacing w:val="-2"/>
          <w:sz w:val="22"/>
          <w:szCs w:val="22"/>
        </w:rPr>
        <w:t xml:space="preserve"> </w:t>
      </w:r>
      <w:r w:rsidRPr="005E4146">
        <w:rPr>
          <w:rFonts w:ascii="Cambria" w:hAnsi="Cambria"/>
          <w:sz w:val="22"/>
          <w:szCs w:val="22"/>
        </w:rPr>
        <w:t>Signature</w:t>
      </w:r>
      <w:r w:rsidRPr="005E4146">
        <w:rPr>
          <w:rFonts w:ascii="Cambria" w:hAnsi="Cambria"/>
          <w:sz w:val="22"/>
          <w:szCs w:val="22"/>
        </w:rPr>
        <w:tab/>
        <w:t>Date</w:t>
      </w:r>
    </w:p>
    <w:p w14:paraId="24626748" w14:textId="77777777" w:rsidR="00C949AE" w:rsidRPr="005E4146" w:rsidRDefault="00C949AE" w:rsidP="005D3F33">
      <w:pPr>
        <w:pStyle w:val="BodyText"/>
        <w:rPr>
          <w:rFonts w:ascii="Cambria" w:hAnsi="Cambria"/>
          <w:sz w:val="22"/>
          <w:szCs w:val="22"/>
        </w:rPr>
      </w:pPr>
    </w:p>
    <w:p w14:paraId="6E21076D" w14:textId="77777777" w:rsidR="00C949AE" w:rsidRPr="005E4146" w:rsidRDefault="00C949AE" w:rsidP="005D3F33">
      <w:pPr>
        <w:pStyle w:val="BodyText"/>
        <w:rPr>
          <w:rFonts w:ascii="Cambria" w:hAnsi="Cambria"/>
          <w:sz w:val="22"/>
          <w:szCs w:val="22"/>
        </w:rPr>
      </w:pPr>
    </w:p>
    <w:p w14:paraId="0426CB60" w14:textId="660C60AC" w:rsidR="00C949AE" w:rsidRPr="005E4146" w:rsidRDefault="00CF569E" w:rsidP="005D3F33">
      <w:pPr>
        <w:pStyle w:val="BodyText"/>
        <w:spacing w:before="6"/>
        <w:rPr>
          <w:rFonts w:ascii="Cambria" w:hAnsi="Cambria"/>
          <w:sz w:val="22"/>
          <w:szCs w:val="22"/>
        </w:rPr>
      </w:pPr>
      <w:r w:rsidRPr="005E4146">
        <w:rPr>
          <w:rFonts w:ascii="Cambria" w:hAnsi="Cambria"/>
          <w:noProof/>
          <w:sz w:val="22"/>
          <w:szCs w:val="22"/>
          <w:lang w:bidi="ar-SA"/>
        </w:rPr>
        <mc:AlternateContent>
          <mc:Choice Requires="wps">
            <w:drawing>
              <wp:anchor distT="0" distB="0" distL="0" distR="0" simplePos="0" relativeHeight="251611136" behindDoc="1" locked="0" layoutInCell="1" allowOverlap="1" wp14:anchorId="24287A47" wp14:editId="28B94157">
                <wp:simplePos x="0" y="0"/>
                <wp:positionH relativeFrom="page">
                  <wp:posOffset>914400</wp:posOffset>
                </wp:positionH>
                <wp:positionV relativeFrom="paragraph">
                  <wp:posOffset>113030</wp:posOffset>
                </wp:positionV>
                <wp:extent cx="5333365" cy="1270"/>
                <wp:effectExtent l="0" t="0" r="0" b="0"/>
                <wp:wrapTopAndBottom/>
                <wp:docPr id="485"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440 1440"/>
                            <a:gd name="T1" fmla="*/ T0 w 8399"/>
                            <a:gd name="T2" fmla="+- 0 9839 1440"/>
                            <a:gd name="T3" fmla="*/ T2 w 8399"/>
                          </a:gdLst>
                          <a:ahLst/>
                          <a:cxnLst>
                            <a:cxn ang="0">
                              <a:pos x="T1" y="0"/>
                            </a:cxn>
                            <a:cxn ang="0">
                              <a:pos x="T3" y="0"/>
                            </a:cxn>
                          </a:cxnLst>
                          <a:rect l="0" t="0" r="r" b="b"/>
                          <a:pathLst>
                            <a:path w="8399">
                              <a:moveTo>
                                <a:pt x="0" y="0"/>
                              </a:moveTo>
                              <a:lnTo>
                                <a:pt x="83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290C2" id="Freeform 483" o:spid="_x0000_s1026" style="position:absolute;margin-left:1in;margin-top:8.9pt;width:419.95pt;height:.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" path="m,l8399,e" filled="f" strokeweight=".19811mm">
                <v:path arrowok="t" o:connecttype="custom" o:connectlocs="0,0;5333365,0" o:connectangles="0,0"/>
                <w10:wrap type="topAndBottom" anchorx="page"/>
              </v:shape>
            </w:pict>
          </mc:Fallback>
        </mc:AlternateContent>
      </w:r>
    </w:p>
    <w:p w14:paraId="5F54CF34" w14:textId="77777777" w:rsidR="00C949AE" w:rsidRPr="005E4146" w:rsidRDefault="00DD517C" w:rsidP="005D3F33">
      <w:pPr>
        <w:pStyle w:val="BodyText"/>
        <w:tabs>
          <w:tab w:val="left" w:pos="7201"/>
        </w:tabs>
        <w:spacing w:line="292" w:lineRule="exact"/>
        <w:rPr>
          <w:rFonts w:ascii="Cambria" w:hAnsi="Cambria"/>
          <w:sz w:val="22"/>
          <w:szCs w:val="22"/>
        </w:rPr>
      </w:pPr>
      <w:r w:rsidRPr="005E4146">
        <w:rPr>
          <w:rFonts w:ascii="Cambria" w:hAnsi="Cambria"/>
          <w:sz w:val="22"/>
          <w:szCs w:val="22"/>
        </w:rPr>
        <w:t>FWE’s Signature</w:t>
      </w:r>
      <w:r w:rsidRPr="005E4146">
        <w:rPr>
          <w:rFonts w:ascii="Cambria" w:hAnsi="Cambria"/>
          <w:spacing w:val="-3"/>
          <w:sz w:val="22"/>
          <w:szCs w:val="22"/>
        </w:rPr>
        <w:t xml:space="preserve"> </w:t>
      </w:r>
      <w:r w:rsidRPr="005E4146">
        <w:rPr>
          <w:rFonts w:ascii="Cambria" w:hAnsi="Cambria"/>
          <w:sz w:val="22"/>
          <w:szCs w:val="22"/>
        </w:rPr>
        <w:t>and</w:t>
      </w:r>
      <w:r w:rsidRPr="005E4146">
        <w:rPr>
          <w:rFonts w:ascii="Cambria" w:hAnsi="Cambria"/>
          <w:spacing w:val="-3"/>
          <w:sz w:val="22"/>
          <w:szCs w:val="22"/>
        </w:rPr>
        <w:t xml:space="preserve"> </w:t>
      </w:r>
      <w:r w:rsidRPr="005E4146">
        <w:rPr>
          <w:rFonts w:ascii="Cambria" w:hAnsi="Cambria"/>
          <w:sz w:val="22"/>
          <w:szCs w:val="22"/>
        </w:rPr>
        <w:t>Credentials</w:t>
      </w:r>
      <w:r w:rsidRPr="005E4146">
        <w:rPr>
          <w:rFonts w:ascii="Cambria" w:hAnsi="Cambria"/>
          <w:sz w:val="22"/>
          <w:szCs w:val="22"/>
        </w:rPr>
        <w:tab/>
        <w:t>Date</w:t>
      </w:r>
    </w:p>
    <w:p w14:paraId="539DF9F9" w14:textId="77777777" w:rsidR="00C949AE" w:rsidRPr="005E4146" w:rsidRDefault="00C949AE" w:rsidP="005D3F33">
      <w:pPr>
        <w:pStyle w:val="BodyText"/>
        <w:spacing w:before="1"/>
        <w:rPr>
          <w:rFonts w:ascii="Cambria" w:hAnsi="Cambria"/>
          <w:sz w:val="22"/>
          <w:szCs w:val="22"/>
        </w:rPr>
      </w:pPr>
    </w:p>
    <w:p w14:paraId="6E8B9780" w14:textId="6F5BEB0A" w:rsidR="00C949AE" w:rsidRPr="005E4146" w:rsidRDefault="00DD517C" w:rsidP="005D3F33">
      <w:pPr>
        <w:jc w:val="center"/>
        <w:rPr>
          <w:rFonts w:ascii="Cambria" w:hAnsi="Cambria"/>
          <w:i/>
        </w:rPr>
      </w:pPr>
      <w:r w:rsidRPr="005E4146">
        <w:rPr>
          <w:rFonts w:ascii="Cambria" w:hAnsi="Cambria"/>
          <w:i/>
        </w:rPr>
        <w:t xml:space="preserve">Additional copies available in </w:t>
      </w:r>
      <w:r w:rsidR="00655975">
        <w:rPr>
          <w:rFonts w:ascii="Cambria" w:hAnsi="Cambria"/>
          <w:i/>
        </w:rPr>
        <w:t>“Forms</w:t>
      </w:r>
      <w:r w:rsidRPr="005E4146">
        <w:rPr>
          <w:rFonts w:ascii="Cambria" w:hAnsi="Cambria"/>
          <w:i/>
        </w:rPr>
        <w:t>” section and on CANVAS</w:t>
      </w:r>
    </w:p>
    <w:p w14:paraId="7C4005BA" w14:textId="77777777" w:rsidR="00C949AE" w:rsidRPr="005E4146" w:rsidRDefault="00C949AE" w:rsidP="005D3F33">
      <w:pPr>
        <w:jc w:val="center"/>
        <w:rPr>
          <w:rFonts w:ascii="Cambria" w:hAnsi="Cambria"/>
        </w:rPr>
        <w:sectPr w:rsidR="00C949AE" w:rsidRPr="005E4146" w:rsidSect="005D3F33">
          <w:pgSz w:w="12240" w:h="15840"/>
          <w:pgMar w:top="1440" w:right="1440" w:bottom="1440" w:left="1440" w:header="720" w:footer="720" w:gutter="0"/>
          <w:cols w:space="720"/>
        </w:sectPr>
      </w:pPr>
    </w:p>
    <w:p w14:paraId="3F28B711" w14:textId="77777777" w:rsidR="00C949AE" w:rsidRPr="005E4146" w:rsidRDefault="00DD517C" w:rsidP="005D3F33">
      <w:pPr>
        <w:pStyle w:val="Heading2"/>
        <w:ind w:left="0"/>
        <w:rPr>
          <w:rFonts w:ascii="Cambria" w:hAnsi="Cambria"/>
          <w:sz w:val="28"/>
          <w:szCs w:val="28"/>
        </w:rPr>
      </w:pPr>
      <w:bookmarkStart w:id="64" w:name="_Toc114837903"/>
      <w:r w:rsidRPr="005E4146">
        <w:rPr>
          <w:rFonts w:ascii="Cambria" w:hAnsi="Cambria"/>
          <w:sz w:val="28"/>
          <w:szCs w:val="28"/>
        </w:rPr>
        <w:lastRenderedPageBreak/>
        <w:t>BPCC OTA LEVEL I-B – CASE STORY ASSIGNMENT</w:t>
      </w:r>
      <w:bookmarkEnd w:id="64"/>
    </w:p>
    <w:p w14:paraId="1803E2D1" w14:textId="77777777" w:rsidR="00C949AE" w:rsidRDefault="00C949AE">
      <w:pPr>
        <w:pStyle w:val="BodyText"/>
        <w:rPr>
          <w:sz w:val="24"/>
        </w:rPr>
      </w:pPr>
    </w:p>
    <w:p w14:paraId="2E3B6A7F" w14:textId="77777777" w:rsidR="00E82514" w:rsidRPr="00E82514" w:rsidRDefault="00E82514" w:rsidP="00E82514">
      <w:pPr>
        <w:pStyle w:val="BodyText"/>
        <w:rPr>
          <w:sz w:val="24"/>
        </w:rPr>
      </w:pPr>
      <w:r w:rsidRPr="00E82514">
        <w:rPr>
          <w:sz w:val="24"/>
        </w:rPr>
        <w:t>In addition to the Level I-B assignments required for each rotation, you are also required to complete one case story. The case story should be typed, double spaced, and 5-6 pages in length with a bibliography. Carefully select the patient for your story.</w:t>
      </w:r>
    </w:p>
    <w:p w14:paraId="387152D1" w14:textId="77777777" w:rsidR="00E82514" w:rsidRPr="00E82514" w:rsidRDefault="00E82514" w:rsidP="00E82514">
      <w:pPr>
        <w:pStyle w:val="BodyText"/>
        <w:rPr>
          <w:sz w:val="24"/>
        </w:rPr>
      </w:pPr>
      <w:r w:rsidRPr="00E82514">
        <w:rPr>
          <w:sz w:val="24"/>
        </w:rPr>
        <w:t>The story should include:</w:t>
      </w:r>
    </w:p>
    <w:p w14:paraId="6E82FD1B" w14:textId="77777777" w:rsidR="00E82514" w:rsidRPr="00E82514" w:rsidRDefault="00E82514" w:rsidP="0020036E">
      <w:pPr>
        <w:pStyle w:val="BodyText"/>
        <w:numPr>
          <w:ilvl w:val="0"/>
          <w:numId w:val="63"/>
        </w:numPr>
        <w:rPr>
          <w:sz w:val="24"/>
        </w:rPr>
      </w:pPr>
      <w:r w:rsidRPr="00E82514">
        <w:rPr>
          <w:sz w:val="24"/>
        </w:rPr>
        <w:t>The patient’s diagnosis – additional information about diagnosis that is important</w:t>
      </w:r>
    </w:p>
    <w:p w14:paraId="3234E534" w14:textId="77777777" w:rsidR="00E82514" w:rsidRPr="00E82514" w:rsidRDefault="00E82514" w:rsidP="0020036E">
      <w:pPr>
        <w:pStyle w:val="BodyText"/>
        <w:numPr>
          <w:ilvl w:val="0"/>
          <w:numId w:val="63"/>
        </w:numPr>
        <w:rPr>
          <w:sz w:val="24"/>
        </w:rPr>
      </w:pPr>
      <w:r w:rsidRPr="00E82514">
        <w:rPr>
          <w:sz w:val="24"/>
        </w:rPr>
        <w:t>Presenting problems or reason for referral</w:t>
      </w:r>
    </w:p>
    <w:p w14:paraId="3249C10D" w14:textId="77777777" w:rsidR="00E82514" w:rsidRPr="00E82514" w:rsidRDefault="00E82514" w:rsidP="0020036E">
      <w:pPr>
        <w:pStyle w:val="BodyText"/>
        <w:numPr>
          <w:ilvl w:val="0"/>
          <w:numId w:val="63"/>
        </w:numPr>
        <w:rPr>
          <w:sz w:val="24"/>
        </w:rPr>
      </w:pPr>
      <w:r w:rsidRPr="00E82514">
        <w:rPr>
          <w:sz w:val="24"/>
        </w:rPr>
        <w:t>Detailed description of patient history through chart review AND patient interview – you must get to know the patient to get a detailed history</w:t>
      </w:r>
    </w:p>
    <w:p w14:paraId="527FDC4C" w14:textId="77777777" w:rsidR="00E82514" w:rsidRPr="00E82514" w:rsidRDefault="00E82514" w:rsidP="0020036E">
      <w:pPr>
        <w:pStyle w:val="BodyText"/>
        <w:numPr>
          <w:ilvl w:val="0"/>
          <w:numId w:val="63"/>
        </w:numPr>
        <w:rPr>
          <w:sz w:val="24"/>
        </w:rPr>
      </w:pPr>
      <w:r w:rsidRPr="00E82514">
        <w:rPr>
          <w:sz w:val="24"/>
        </w:rPr>
        <w:t>OT goals, intervention strategies</w:t>
      </w:r>
    </w:p>
    <w:p w14:paraId="0E3341E1" w14:textId="77777777" w:rsidR="00E82514" w:rsidRPr="00E82514" w:rsidRDefault="00E82514" w:rsidP="0020036E">
      <w:pPr>
        <w:pStyle w:val="BodyText"/>
        <w:numPr>
          <w:ilvl w:val="0"/>
          <w:numId w:val="63"/>
        </w:numPr>
        <w:rPr>
          <w:sz w:val="24"/>
        </w:rPr>
      </w:pPr>
      <w:r w:rsidRPr="00E82514">
        <w:rPr>
          <w:sz w:val="24"/>
        </w:rPr>
        <w:t>Patient goals – (if different from therapist’s goals)</w:t>
      </w:r>
    </w:p>
    <w:p w14:paraId="5F73084A" w14:textId="77777777" w:rsidR="00E82514" w:rsidRPr="00E82514" w:rsidRDefault="00E82514" w:rsidP="0020036E">
      <w:pPr>
        <w:pStyle w:val="BodyText"/>
        <w:numPr>
          <w:ilvl w:val="0"/>
          <w:numId w:val="63"/>
        </w:numPr>
        <w:rPr>
          <w:sz w:val="24"/>
        </w:rPr>
      </w:pPr>
      <w:r w:rsidRPr="00E82514">
        <w:rPr>
          <w:sz w:val="24"/>
        </w:rPr>
        <w:t>Address areas of OTPF</w:t>
      </w:r>
    </w:p>
    <w:p w14:paraId="5B11D786" w14:textId="77777777" w:rsidR="00E82514" w:rsidRPr="00E82514" w:rsidRDefault="00E82514" w:rsidP="0020036E">
      <w:pPr>
        <w:pStyle w:val="BodyText"/>
        <w:numPr>
          <w:ilvl w:val="0"/>
          <w:numId w:val="64"/>
        </w:numPr>
        <w:rPr>
          <w:sz w:val="24"/>
        </w:rPr>
      </w:pPr>
      <w:r w:rsidRPr="00E82514">
        <w:rPr>
          <w:sz w:val="24"/>
        </w:rPr>
        <w:t>Occupational Profile</w:t>
      </w:r>
    </w:p>
    <w:p w14:paraId="568604F2" w14:textId="77777777" w:rsidR="00E82514" w:rsidRPr="00E82514" w:rsidRDefault="00E82514" w:rsidP="0020036E">
      <w:pPr>
        <w:pStyle w:val="BodyText"/>
        <w:numPr>
          <w:ilvl w:val="0"/>
          <w:numId w:val="64"/>
        </w:numPr>
        <w:rPr>
          <w:sz w:val="24"/>
        </w:rPr>
      </w:pPr>
      <w:r w:rsidRPr="00E82514">
        <w:rPr>
          <w:sz w:val="24"/>
        </w:rPr>
        <w:t>Areas of Occupation</w:t>
      </w:r>
    </w:p>
    <w:p w14:paraId="6E78ACE0" w14:textId="77777777" w:rsidR="00E82514" w:rsidRPr="00E82514" w:rsidRDefault="00E82514" w:rsidP="0020036E">
      <w:pPr>
        <w:pStyle w:val="BodyText"/>
        <w:numPr>
          <w:ilvl w:val="0"/>
          <w:numId w:val="64"/>
        </w:numPr>
        <w:rPr>
          <w:sz w:val="24"/>
        </w:rPr>
      </w:pPr>
      <w:r w:rsidRPr="00E82514">
        <w:rPr>
          <w:sz w:val="24"/>
        </w:rPr>
        <w:t>Performance Skills and Patterns</w:t>
      </w:r>
    </w:p>
    <w:p w14:paraId="268CFBF9" w14:textId="77777777" w:rsidR="00E82514" w:rsidRPr="00E82514" w:rsidRDefault="00E82514" w:rsidP="0020036E">
      <w:pPr>
        <w:pStyle w:val="BodyText"/>
        <w:numPr>
          <w:ilvl w:val="0"/>
          <w:numId w:val="64"/>
        </w:numPr>
        <w:rPr>
          <w:sz w:val="24"/>
        </w:rPr>
      </w:pPr>
      <w:r w:rsidRPr="00E82514">
        <w:rPr>
          <w:sz w:val="24"/>
        </w:rPr>
        <w:t>Context(s)</w:t>
      </w:r>
    </w:p>
    <w:p w14:paraId="09AB36D5" w14:textId="77777777" w:rsidR="00E82514" w:rsidRPr="00E82514" w:rsidRDefault="00E82514" w:rsidP="0020036E">
      <w:pPr>
        <w:pStyle w:val="BodyText"/>
        <w:numPr>
          <w:ilvl w:val="0"/>
          <w:numId w:val="63"/>
        </w:numPr>
        <w:rPr>
          <w:sz w:val="24"/>
        </w:rPr>
      </w:pPr>
      <w:r w:rsidRPr="00E82514">
        <w:rPr>
          <w:sz w:val="24"/>
        </w:rPr>
        <w:t>FWE’s interpretation of patient’s condition, diagnosis, progress, and prognosis</w:t>
      </w:r>
    </w:p>
    <w:p w14:paraId="086345C6" w14:textId="77777777" w:rsidR="00E82514" w:rsidRPr="00E82514" w:rsidRDefault="00E82514" w:rsidP="0020036E">
      <w:pPr>
        <w:pStyle w:val="BodyText"/>
        <w:numPr>
          <w:ilvl w:val="0"/>
          <w:numId w:val="63"/>
        </w:numPr>
        <w:rPr>
          <w:sz w:val="24"/>
        </w:rPr>
      </w:pPr>
      <w:r w:rsidRPr="00E82514">
        <w:rPr>
          <w:sz w:val="24"/>
        </w:rPr>
        <w:t>Your recommendations for intervention strategies/activities, equipment, AT…what would you like to do or try if you were treating this patient OR what recommendations would you make regarding discharge?</w:t>
      </w:r>
    </w:p>
    <w:p w14:paraId="63787FD7" w14:textId="77777777" w:rsidR="00E82514" w:rsidRPr="00E82514" w:rsidRDefault="00E82514" w:rsidP="0020036E">
      <w:pPr>
        <w:pStyle w:val="BodyText"/>
        <w:numPr>
          <w:ilvl w:val="0"/>
          <w:numId w:val="63"/>
        </w:numPr>
        <w:rPr>
          <w:sz w:val="24"/>
        </w:rPr>
      </w:pPr>
      <w:r w:rsidRPr="00E82514">
        <w:rPr>
          <w:sz w:val="24"/>
        </w:rPr>
        <w:t>In this clinical setting, what was the mechanism used by OTAs to recommend further evaluation by the OTR or refer clients to other healthcare professionals.</w:t>
      </w:r>
    </w:p>
    <w:p w14:paraId="20CD3CD0" w14:textId="77777777" w:rsidR="00E82514" w:rsidRPr="00E82514" w:rsidRDefault="00E82514" w:rsidP="0020036E">
      <w:pPr>
        <w:pStyle w:val="BodyText"/>
        <w:numPr>
          <w:ilvl w:val="0"/>
          <w:numId w:val="63"/>
        </w:numPr>
        <w:rPr>
          <w:sz w:val="24"/>
        </w:rPr>
      </w:pPr>
      <w:r w:rsidRPr="00E82514">
        <w:rPr>
          <w:sz w:val="24"/>
        </w:rPr>
        <w:t>Therapist’s discharge plan for patient (if different from patient’s discharge plan)</w:t>
      </w:r>
    </w:p>
    <w:p w14:paraId="7CA2CC01" w14:textId="77777777" w:rsidR="00E82514" w:rsidRPr="00E82514" w:rsidRDefault="00E82514" w:rsidP="0020036E">
      <w:pPr>
        <w:pStyle w:val="BodyText"/>
        <w:numPr>
          <w:ilvl w:val="0"/>
          <w:numId w:val="63"/>
        </w:numPr>
        <w:rPr>
          <w:sz w:val="24"/>
        </w:rPr>
      </w:pPr>
      <w:r w:rsidRPr="00E82514">
        <w:rPr>
          <w:sz w:val="24"/>
        </w:rPr>
        <w:t>List statements from patient’s chart (evaluation, progress notes…) that reflect consideration of reimbursement issues</w:t>
      </w:r>
    </w:p>
    <w:p w14:paraId="0C793768" w14:textId="77777777" w:rsidR="00E82514" w:rsidRPr="00E82514" w:rsidRDefault="00E82514" w:rsidP="0020036E">
      <w:pPr>
        <w:pStyle w:val="BodyText"/>
        <w:numPr>
          <w:ilvl w:val="0"/>
          <w:numId w:val="63"/>
        </w:numPr>
        <w:rPr>
          <w:sz w:val="24"/>
        </w:rPr>
      </w:pPr>
      <w:r w:rsidRPr="00E82514">
        <w:rPr>
          <w:sz w:val="24"/>
        </w:rPr>
        <w:t>Identify evidence of clinical reasoning you observed or demonstrated in this rotation (pragmatic, narrative, procedural, conditional, interactive). How has your decision-making process changed or evolved during this rotation?</w:t>
      </w:r>
    </w:p>
    <w:p w14:paraId="214F39C5" w14:textId="77777777" w:rsidR="00E82514" w:rsidRPr="00E82514" w:rsidRDefault="00E82514" w:rsidP="0020036E">
      <w:pPr>
        <w:pStyle w:val="BodyText"/>
        <w:numPr>
          <w:ilvl w:val="0"/>
          <w:numId w:val="63"/>
        </w:numPr>
        <w:rPr>
          <w:sz w:val="24"/>
        </w:rPr>
      </w:pPr>
      <w:r w:rsidRPr="00E82514">
        <w:rPr>
          <w:sz w:val="24"/>
        </w:rPr>
        <w:t xml:space="preserve">Identify </w:t>
      </w:r>
      <w:r w:rsidRPr="00E82514">
        <w:rPr>
          <w:b/>
          <w:sz w:val="24"/>
        </w:rPr>
        <w:t xml:space="preserve">evidenced-based intervention </w:t>
      </w:r>
      <w:r w:rsidRPr="00E82514">
        <w:rPr>
          <w:sz w:val="24"/>
        </w:rPr>
        <w:t>utilized in this setting</w:t>
      </w:r>
    </w:p>
    <w:p w14:paraId="7767FBC0" w14:textId="77777777" w:rsidR="00E82514" w:rsidRPr="00E82514" w:rsidRDefault="00E82514" w:rsidP="0020036E">
      <w:pPr>
        <w:pStyle w:val="BodyText"/>
        <w:numPr>
          <w:ilvl w:val="0"/>
          <w:numId w:val="63"/>
        </w:numPr>
        <w:rPr>
          <w:sz w:val="24"/>
        </w:rPr>
      </w:pPr>
      <w:r w:rsidRPr="00E82514">
        <w:rPr>
          <w:sz w:val="24"/>
        </w:rPr>
        <w:t>Culture:</w:t>
      </w:r>
    </w:p>
    <w:p w14:paraId="6B31F600" w14:textId="77777777" w:rsidR="00E82514" w:rsidRPr="00E82514" w:rsidRDefault="00E82514" w:rsidP="0020036E">
      <w:pPr>
        <w:pStyle w:val="BodyText"/>
        <w:numPr>
          <w:ilvl w:val="1"/>
          <w:numId w:val="63"/>
        </w:numPr>
        <w:rPr>
          <w:sz w:val="24"/>
        </w:rPr>
      </w:pPr>
      <w:r w:rsidRPr="00E82514">
        <w:rPr>
          <w:sz w:val="24"/>
        </w:rPr>
        <w:t>How do you see the patient’s culture impacting their perspective on health, recovery, communication with staff/family, participation in therapy, goal setting, etc.?</w:t>
      </w:r>
    </w:p>
    <w:p w14:paraId="76B74493" w14:textId="77777777" w:rsidR="00E82514" w:rsidRPr="00E82514" w:rsidRDefault="00E82514" w:rsidP="0020036E">
      <w:pPr>
        <w:pStyle w:val="BodyText"/>
        <w:numPr>
          <w:ilvl w:val="1"/>
          <w:numId w:val="63"/>
        </w:numPr>
        <w:rPr>
          <w:sz w:val="24"/>
        </w:rPr>
      </w:pPr>
      <w:r w:rsidRPr="00E82514">
        <w:rPr>
          <w:sz w:val="24"/>
        </w:rPr>
        <w:t>How did your own culture impact your interactions with others including patients, families and clinical staff?</w:t>
      </w:r>
    </w:p>
    <w:p w14:paraId="6FCEAEDD" w14:textId="77777777" w:rsidR="00E82514" w:rsidRPr="00E82514" w:rsidRDefault="00E82514" w:rsidP="00E82514">
      <w:pPr>
        <w:pStyle w:val="BodyText"/>
        <w:rPr>
          <w:sz w:val="24"/>
        </w:rPr>
      </w:pPr>
    </w:p>
    <w:p w14:paraId="6717510A" w14:textId="77777777" w:rsidR="00E82514" w:rsidRPr="00E82514" w:rsidRDefault="00E82514" w:rsidP="00E82514">
      <w:pPr>
        <w:pStyle w:val="BodyText"/>
        <w:rPr>
          <w:sz w:val="24"/>
        </w:rPr>
      </w:pPr>
    </w:p>
    <w:p w14:paraId="048CD71C" w14:textId="77777777" w:rsidR="00E82514" w:rsidRPr="00E82514" w:rsidRDefault="00E82514" w:rsidP="00E82514">
      <w:pPr>
        <w:pStyle w:val="BodyText"/>
        <w:rPr>
          <w:b/>
          <w:sz w:val="24"/>
        </w:rPr>
      </w:pPr>
      <w:r w:rsidRPr="00E82514">
        <w:rPr>
          <w:b/>
          <w:sz w:val="24"/>
        </w:rPr>
        <w:t>Case Story is to be submitted via CANVAS by 8:00 a.m. the Friday following the rotation.</w:t>
      </w:r>
    </w:p>
    <w:p w14:paraId="1AD54F7B" w14:textId="77777777" w:rsidR="00C949AE" w:rsidRPr="005E4146" w:rsidRDefault="00C949AE">
      <w:pPr>
        <w:pStyle w:val="BodyText"/>
        <w:rPr>
          <w:rFonts w:ascii="Cambria" w:hAnsi="Cambria"/>
          <w:sz w:val="26"/>
        </w:rPr>
      </w:pPr>
    </w:p>
    <w:p w14:paraId="0456DD7B" w14:textId="77777777" w:rsidR="00C949AE" w:rsidRPr="005E4146" w:rsidRDefault="00C949AE">
      <w:pPr>
        <w:pStyle w:val="BodyText"/>
        <w:spacing w:before="3"/>
        <w:rPr>
          <w:rFonts w:ascii="Cambria" w:hAnsi="Cambria"/>
          <w:sz w:val="24"/>
        </w:rPr>
      </w:pPr>
    </w:p>
    <w:p w14:paraId="008018EF" w14:textId="77777777" w:rsidR="00C949AE" w:rsidRDefault="00C949AE">
      <w:pPr>
        <w:rPr>
          <w:sz w:val="24"/>
        </w:rPr>
        <w:sectPr w:rsidR="00C949AE" w:rsidSect="005D3F33">
          <w:pgSz w:w="12240" w:h="15840"/>
          <w:pgMar w:top="1440" w:right="1440" w:bottom="1440" w:left="1440" w:header="720" w:footer="720" w:gutter="0"/>
          <w:cols w:space="720"/>
          <w:docGrid w:linePitch="299"/>
        </w:sectPr>
      </w:pPr>
    </w:p>
    <w:p w14:paraId="4D4933E8" w14:textId="77777777" w:rsidR="00C949AE" w:rsidRDefault="00C949AE" w:rsidP="005E4146">
      <w:pPr>
        <w:pStyle w:val="BodyText"/>
        <w:ind w:left="3600"/>
        <w:jc w:val="center"/>
        <w:rPr>
          <w:b/>
          <w:sz w:val="26"/>
        </w:rPr>
      </w:pPr>
    </w:p>
    <w:p w14:paraId="0C593622" w14:textId="77777777" w:rsidR="00C949AE" w:rsidRDefault="00C949AE">
      <w:pPr>
        <w:pStyle w:val="BodyText"/>
        <w:spacing w:before="11"/>
        <w:rPr>
          <w:b/>
          <w:sz w:val="27"/>
        </w:rPr>
      </w:pPr>
    </w:p>
    <w:p w14:paraId="07A5FDCC" w14:textId="01A5630E" w:rsidR="00C949AE" w:rsidRPr="004158F4" w:rsidRDefault="00DD517C" w:rsidP="004158F4">
      <w:pPr>
        <w:pStyle w:val="Heading2"/>
        <w:ind w:left="432" w:right="1440"/>
        <w:rPr>
          <w:rFonts w:asciiTheme="majorHAnsi" w:hAnsiTheme="majorHAnsi"/>
          <w:sz w:val="28"/>
          <w:szCs w:val="28"/>
        </w:rPr>
        <w:sectPr w:rsidR="00C949AE" w:rsidRPr="004158F4" w:rsidSect="00EB79A9">
          <w:pgSz w:w="12240" w:h="15840"/>
          <w:pgMar w:top="720" w:right="101" w:bottom="720" w:left="0" w:header="720" w:footer="720" w:gutter="0"/>
          <w:cols w:num="2" w:space="720" w:equalWidth="0">
            <w:col w:w="1558" w:space="40"/>
            <w:col w:w="10541"/>
          </w:cols>
        </w:sectPr>
      </w:pPr>
      <w:bookmarkStart w:id="65" w:name="_Toc114837904"/>
      <w:r w:rsidRPr="004158F4">
        <w:rPr>
          <w:rFonts w:asciiTheme="majorHAnsi" w:hAnsiTheme="majorHAnsi"/>
          <w:sz w:val="28"/>
          <w:szCs w:val="28"/>
        </w:rPr>
        <w:t>BPCC OTA LEVEL I-B</w:t>
      </w:r>
      <w:r w:rsidR="004158F4" w:rsidRPr="004158F4">
        <w:rPr>
          <w:rFonts w:asciiTheme="majorHAnsi" w:hAnsiTheme="majorHAnsi"/>
          <w:sz w:val="28"/>
          <w:szCs w:val="28"/>
        </w:rPr>
        <w:t xml:space="preserve">: </w:t>
      </w:r>
      <w:r w:rsidRPr="004158F4">
        <w:rPr>
          <w:rFonts w:asciiTheme="majorHAnsi" w:hAnsiTheme="majorHAnsi"/>
          <w:sz w:val="28"/>
          <w:szCs w:val="28"/>
        </w:rPr>
        <w:t>Psychosocial/Occupation Based Practice: Level I-B Fieldwork Assignment</w:t>
      </w:r>
      <w:bookmarkEnd w:id="65"/>
    </w:p>
    <w:p w14:paraId="10DECD96" w14:textId="77777777" w:rsidR="004158F4" w:rsidRDefault="004158F4" w:rsidP="005D3F33">
      <w:pPr>
        <w:ind w:firstLine="720"/>
        <w:rPr>
          <w:rFonts w:ascii="Cambria" w:hAnsi="Cambria"/>
          <w:sz w:val="24"/>
        </w:rPr>
      </w:pPr>
    </w:p>
    <w:p w14:paraId="060621ED" w14:textId="240D0697" w:rsidR="00C949AE" w:rsidRPr="005E4146" w:rsidRDefault="004158F4" w:rsidP="005D3F33">
      <w:pPr>
        <w:ind w:firstLine="720"/>
        <w:rPr>
          <w:rFonts w:ascii="Cambria" w:hAnsi="Cambria"/>
          <w:sz w:val="24"/>
        </w:rPr>
      </w:pPr>
      <w:r w:rsidRPr="004158F4">
        <w:rPr>
          <w:rFonts w:ascii="Cambria" w:hAnsi="Cambria"/>
          <w:b/>
          <w:bCs/>
          <w:sz w:val="24"/>
        </w:rPr>
        <w:t>Purpose</w:t>
      </w:r>
      <w:r>
        <w:rPr>
          <w:rFonts w:ascii="Cambria" w:hAnsi="Cambria"/>
          <w:sz w:val="24"/>
        </w:rPr>
        <w:t xml:space="preserve">: </w:t>
      </w:r>
      <w:r w:rsidR="00DD517C" w:rsidRPr="005E4146">
        <w:rPr>
          <w:rFonts w:ascii="Cambria" w:hAnsi="Cambria"/>
          <w:sz w:val="24"/>
        </w:rPr>
        <w:t>The focus of this fieldwork experience is the psychological and social factors that influence engagement in occupation. The assignment provides you with an opportunity to complete an occupational profile with a client and compare your findings with your supervisor’s evaluation and intervention plan.</w:t>
      </w:r>
    </w:p>
    <w:p w14:paraId="0481F721" w14:textId="77777777" w:rsidR="00C949AE" w:rsidRPr="005E4146" w:rsidRDefault="00DD517C" w:rsidP="005D3F33">
      <w:pPr>
        <w:spacing w:before="1"/>
        <w:rPr>
          <w:rFonts w:ascii="Cambria" w:hAnsi="Cambria"/>
          <w:b/>
          <w:sz w:val="24"/>
        </w:rPr>
      </w:pPr>
      <w:r w:rsidRPr="005E4146">
        <w:rPr>
          <w:rFonts w:ascii="Cambria" w:hAnsi="Cambria"/>
          <w:b/>
          <w:sz w:val="24"/>
        </w:rPr>
        <w:t>Associated ACOTE Standard</w:t>
      </w:r>
    </w:p>
    <w:p w14:paraId="08F26244" w14:textId="57A2B459" w:rsidR="00C949AE" w:rsidRPr="005E4146" w:rsidRDefault="004158F4" w:rsidP="004158F4">
      <w:pPr>
        <w:pStyle w:val="ListParagraph"/>
        <w:tabs>
          <w:tab w:val="left" w:pos="1301"/>
        </w:tabs>
        <w:ind w:left="0" w:firstLine="0"/>
        <w:rPr>
          <w:rFonts w:ascii="Cambria" w:hAnsi="Cambria"/>
          <w:sz w:val="24"/>
        </w:rPr>
      </w:pPr>
      <w:r>
        <w:rPr>
          <w:rFonts w:ascii="Cambria" w:hAnsi="Cambria"/>
          <w:sz w:val="24"/>
        </w:rPr>
        <w:t xml:space="preserve">C.1.7: </w:t>
      </w:r>
      <w:r w:rsidR="00DD517C" w:rsidRPr="005E4146">
        <w:rPr>
          <w:rFonts w:ascii="Cambria" w:hAnsi="Cambria"/>
          <w:sz w:val="24"/>
        </w:rPr>
        <w:t>Ensure that at least one fieldwork experience (either Level I or Level II) has as its focus</w:t>
      </w:r>
      <w:r w:rsidR="00DD517C" w:rsidRPr="005E4146">
        <w:rPr>
          <w:rFonts w:ascii="Cambria" w:hAnsi="Cambria"/>
          <w:spacing w:val="-22"/>
          <w:sz w:val="24"/>
        </w:rPr>
        <w:t xml:space="preserve"> </w:t>
      </w:r>
      <w:r w:rsidR="00DD517C" w:rsidRPr="005E4146">
        <w:rPr>
          <w:rFonts w:ascii="Cambria" w:hAnsi="Cambria"/>
          <w:sz w:val="24"/>
        </w:rPr>
        <w:t>psychological and social factors that influence engagement in</w:t>
      </w:r>
      <w:r w:rsidR="00DD517C" w:rsidRPr="005E4146">
        <w:rPr>
          <w:rFonts w:ascii="Cambria" w:hAnsi="Cambria"/>
          <w:spacing w:val="-2"/>
          <w:sz w:val="24"/>
        </w:rPr>
        <w:t xml:space="preserve"> </w:t>
      </w:r>
      <w:r w:rsidR="00DD517C" w:rsidRPr="005E4146">
        <w:rPr>
          <w:rFonts w:ascii="Cambria" w:hAnsi="Cambria"/>
          <w:sz w:val="24"/>
        </w:rPr>
        <w:t>occupation.</w:t>
      </w:r>
    </w:p>
    <w:p w14:paraId="55B083CC" w14:textId="77777777" w:rsidR="00C949AE" w:rsidRPr="00B40785" w:rsidRDefault="00C949AE" w:rsidP="005D3F33">
      <w:pPr>
        <w:pStyle w:val="BodyText"/>
        <w:spacing w:before="11"/>
        <w:rPr>
          <w:rFonts w:ascii="Cambria" w:hAnsi="Cambria"/>
          <w:sz w:val="16"/>
          <w:szCs w:val="16"/>
        </w:rPr>
      </w:pPr>
    </w:p>
    <w:p w14:paraId="6FBD12AE" w14:textId="77777777" w:rsidR="00C949AE" w:rsidRPr="005E4146" w:rsidRDefault="00DD517C" w:rsidP="005D3F33">
      <w:pPr>
        <w:rPr>
          <w:rFonts w:ascii="Cambria" w:hAnsi="Cambria"/>
          <w:b/>
          <w:sz w:val="24"/>
        </w:rPr>
      </w:pPr>
      <w:r w:rsidRPr="005E4146">
        <w:rPr>
          <w:rFonts w:ascii="Cambria" w:hAnsi="Cambria"/>
          <w:b/>
          <w:sz w:val="24"/>
        </w:rPr>
        <w:t>Assignment Directions</w:t>
      </w:r>
    </w:p>
    <w:p w14:paraId="43829ACA" w14:textId="77777777" w:rsidR="00C949AE" w:rsidRPr="005E4146" w:rsidRDefault="00DD517C" w:rsidP="005D3F33">
      <w:pPr>
        <w:pStyle w:val="ListParagraph"/>
        <w:numPr>
          <w:ilvl w:val="3"/>
          <w:numId w:val="22"/>
        </w:numPr>
        <w:tabs>
          <w:tab w:val="left" w:pos="1441"/>
        </w:tabs>
        <w:ind w:left="0"/>
        <w:rPr>
          <w:rFonts w:ascii="Cambria" w:hAnsi="Cambria"/>
          <w:sz w:val="24"/>
        </w:rPr>
      </w:pPr>
      <w:r w:rsidRPr="005E4146">
        <w:rPr>
          <w:rFonts w:ascii="Cambria" w:hAnsi="Cambria"/>
          <w:sz w:val="24"/>
        </w:rPr>
        <w:t>Identify a</w:t>
      </w:r>
      <w:r w:rsidRPr="005E4146">
        <w:rPr>
          <w:rFonts w:ascii="Cambria" w:hAnsi="Cambria"/>
          <w:spacing w:val="-7"/>
          <w:sz w:val="24"/>
        </w:rPr>
        <w:t xml:space="preserve"> </w:t>
      </w:r>
      <w:r w:rsidRPr="005E4146">
        <w:rPr>
          <w:rFonts w:ascii="Cambria" w:hAnsi="Cambria"/>
          <w:sz w:val="24"/>
        </w:rPr>
        <w:t>client</w:t>
      </w:r>
    </w:p>
    <w:p w14:paraId="047921B6" w14:textId="77777777" w:rsidR="00C949AE" w:rsidRPr="005E4146" w:rsidRDefault="00DD517C" w:rsidP="005D3F33">
      <w:pPr>
        <w:pStyle w:val="ListParagraph"/>
        <w:numPr>
          <w:ilvl w:val="3"/>
          <w:numId w:val="22"/>
        </w:numPr>
        <w:tabs>
          <w:tab w:val="left" w:pos="1441"/>
        </w:tabs>
        <w:ind w:left="0"/>
        <w:rPr>
          <w:rFonts w:ascii="Cambria" w:hAnsi="Cambria"/>
          <w:sz w:val="24"/>
        </w:rPr>
      </w:pPr>
      <w:r w:rsidRPr="005E4146">
        <w:rPr>
          <w:rFonts w:ascii="Cambria" w:hAnsi="Cambria"/>
          <w:sz w:val="24"/>
        </w:rPr>
        <w:t>Identify psychological and social factors influencing engagement in occupation in this</w:t>
      </w:r>
      <w:r w:rsidRPr="005E4146">
        <w:rPr>
          <w:rFonts w:ascii="Cambria" w:hAnsi="Cambria"/>
          <w:spacing w:val="-10"/>
          <w:sz w:val="24"/>
        </w:rPr>
        <w:t xml:space="preserve"> </w:t>
      </w:r>
      <w:r w:rsidRPr="005E4146">
        <w:rPr>
          <w:rFonts w:ascii="Cambria" w:hAnsi="Cambria"/>
          <w:sz w:val="24"/>
        </w:rPr>
        <w:t>setting.</w:t>
      </w:r>
    </w:p>
    <w:p w14:paraId="6602A90B" w14:textId="77777777" w:rsidR="004158F4" w:rsidRDefault="00DD517C" w:rsidP="004158F4">
      <w:pPr>
        <w:pStyle w:val="ListParagraph"/>
        <w:numPr>
          <w:ilvl w:val="4"/>
          <w:numId w:val="22"/>
        </w:numPr>
        <w:tabs>
          <w:tab w:val="left" w:pos="2161"/>
        </w:tabs>
        <w:spacing w:before="1"/>
        <w:ind w:left="360"/>
        <w:jc w:val="both"/>
        <w:rPr>
          <w:rFonts w:ascii="Cambria" w:hAnsi="Cambria"/>
          <w:sz w:val="24"/>
        </w:rPr>
      </w:pPr>
      <w:r w:rsidRPr="004158F4">
        <w:rPr>
          <w:rFonts w:ascii="Cambria" w:hAnsi="Cambria"/>
          <w:sz w:val="24"/>
        </w:rPr>
        <w:t>Talk with your client and/or family members. Find out who they really are and what is important to them. What is the client’s occupational history (i.e., life experiences, values, interests, and previous patterns of engagement in occupations and in daily life activities, the meanings associated with</w:t>
      </w:r>
      <w:r w:rsidRPr="004158F4">
        <w:rPr>
          <w:rFonts w:ascii="Cambria" w:hAnsi="Cambria"/>
          <w:spacing w:val="-1"/>
          <w:sz w:val="24"/>
        </w:rPr>
        <w:t xml:space="preserve"> </w:t>
      </w:r>
      <w:r w:rsidRPr="004158F4">
        <w:rPr>
          <w:rFonts w:ascii="Cambria" w:hAnsi="Cambria"/>
          <w:sz w:val="24"/>
        </w:rPr>
        <w:t>them)?</w:t>
      </w:r>
      <w:r w:rsidR="004158F4" w:rsidRPr="004158F4">
        <w:rPr>
          <w:rFonts w:ascii="Cambria" w:hAnsi="Cambria"/>
          <w:sz w:val="24"/>
        </w:rPr>
        <w:t xml:space="preserve"> </w:t>
      </w:r>
    </w:p>
    <w:p w14:paraId="75A42792" w14:textId="139569A5" w:rsidR="00C949AE" w:rsidRPr="004158F4" w:rsidRDefault="00DD517C" w:rsidP="004158F4">
      <w:pPr>
        <w:pStyle w:val="ListParagraph"/>
        <w:numPr>
          <w:ilvl w:val="4"/>
          <w:numId w:val="22"/>
        </w:numPr>
        <w:tabs>
          <w:tab w:val="left" w:pos="2161"/>
        </w:tabs>
        <w:spacing w:before="1"/>
        <w:ind w:left="360"/>
        <w:jc w:val="both"/>
        <w:rPr>
          <w:rFonts w:ascii="Cambria" w:hAnsi="Cambria"/>
          <w:sz w:val="24"/>
        </w:rPr>
      </w:pPr>
      <w:r w:rsidRPr="004158F4">
        <w:rPr>
          <w:rFonts w:ascii="Cambria" w:hAnsi="Cambria"/>
          <w:sz w:val="24"/>
        </w:rPr>
        <w:t xml:space="preserve">During your interview, ask questions related to the COPM. </w:t>
      </w:r>
      <w:r w:rsidRPr="004158F4">
        <w:rPr>
          <w:rFonts w:ascii="Cambria" w:hAnsi="Cambria"/>
          <w:spacing w:val="-3"/>
          <w:sz w:val="24"/>
        </w:rPr>
        <w:t xml:space="preserve">It </w:t>
      </w:r>
      <w:r w:rsidRPr="004158F4">
        <w:rPr>
          <w:rFonts w:ascii="Cambria" w:hAnsi="Cambria"/>
          <w:sz w:val="24"/>
        </w:rPr>
        <w:t xml:space="preserve">would be great if you </w:t>
      </w:r>
      <w:r w:rsidR="00DF75DE" w:rsidRPr="004158F4">
        <w:rPr>
          <w:rFonts w:ascii="Cambria" w:hAnsi="Cambria"/>
          <w:sz w:val="24"/>
        </w:rPr>
        <w:t>could</w:t>
      </w:r>
      <w:r w:rsidRPr="004158F4">
        <w:rPr>
          <w:rFonts w:ascii="Cambria" w:hAnsi="Cambria"/>
          <w:sz w:val="24"/>
        </w:rPr>
        <w:t xml:space="preserve"> do the COPM, but at least use the style of questions to find out what they are needing support with to increase life</w:t>
      </w:r>
      <w:r w:rsidRPr="004158F4">
        <w:rPr>
          <w:rFonts w:ascii="Cambria" w:hAnsi="Cambria"/>
          <w:spacing w:val="-4"/>
          <w:sz w:val="24"/>
        </w:rPr>
        <w:t xml:space="preserve"> </w:t>
      </w:r>
      <w:r w:rsidRPr="004158F4">
        <w:rPr>
          <w:rFonts w:ascii="Cambria" w:hAnsi="Cambria"/>
          <w:sz w:val="24"/>
        </w:rPr>
        <w:t>participation.</w:t>
      </w:r>
    </w:p>
    <w:p w14:paraId="358F0653" w14:textId="77777777" w:rsidR="00C949AE" w:rsidRPr="005E4146" w:rsidRDefault="00DD517C" w:rsidP="004158F4">
      <w:pPr>
        <w:pStyle w:val="ListParagraph"/>
        <w:numPr>
          <w:ilvl w:val="5"/>
          <w:numId w:val="22"/>
        </w:numPr>
        <w:tabs>
          <w:tab w:val="left" w:pos="2881"/>
        </w:tabs>
        <w:ind w:left="1028"/>
        <w:jc w:val="left"/>
        <w:rPr>
          <w:rFonts w:ascii="Cambria" w:hAnsi="Cambria"/>
          <w:sz w:val="24"/>
        </w:rPr>
      </w:pPr>
      <w:r w:rsidRPr="005E4146">
        <w:rPr>
          <w:rFonts w:ascii="Cambria" w:hAnsi="Cambria"/>
          <w:sz w:val="24"/>
        </w:rPr>
        <w:t>What areas of occupation are successful, and what areas are causing problems or have safety</w:t>
      </w:r>
      <w:r w:rsidRPr="005E4146">
        <w:rPr>
          <w:rFonts w:ascii="Cambria" w:hAnsi="Cambria"/>
          <w:spacing w:val="-5"/>
          <w:sz w:val="24"/>
        </w:rPr>
        <w:t xml:space="preserve"> </w:t>
      </w:r>
      <w:r w:rsidRPr="005E4146">
        <w:rPr>
          <w:rFonts w:ascii="Cambria" w:hAnsi="Cambria"/>
          <w:sz w:val="24"/>
        </w:rPr>
        <w:t>risks?</w:t>
      </w:r>
    </w:p>
    <w:p w14:paraId="4AF26269" w14:textId="77777777" w:rsidR="00C949AE" w:rsidRPr="005E4146" w:rsidRDefault="00DD517C" w:rsidP="004158F4">
      <w:pPr>
        <w:pStyle w:val="ListParagraph"/>
        <w:numPr>
          <w:ilvl w:val="5"/>
          <w:numId w:val="22"/>
        </w:numPr>
        <w:tabs>
          <w:tab w:val="left" w:pos="2881"/>
        </w:tabs>
        <w:ind w:left="1095" w:hanging="375"/>
        <w:jc w:val="left"/>
        <w:rPr>
          <w:rFonts w:ascii="Cambria" w:hAnsi="Cambria"/>
          <w:sz w:val="24"/>
        </w:rPr>
      </w:pPr>
      <w:r w:rsidRPr="005E4146">
        <w:rPr>
          <w:rFonts w:ascii="Cambria" w:hAnsi="Cambria"/>
          <w:sz w:val="24"/>
        </w:rPr>
        <w:t>What contexts and environments support or inhibit participation and engagement</w:t>
      </w:r>
      <w:r w:rsidRPr="005E4146">
        <w:rPr>
          <w:rFonts w:ascii="Cambria" w:hAnsi="Cambria"/>
          <w:spacing w:val="-8"/>
          <w:sz w:val="24"/>
        </w:rPr>
        <w:t xml:space="preserve"> </w:t>
      </w:r>
      <w:r w:rsidRPr="005E4146">
        <w:rPr>
          <w:rFonts w:ascii="Cambria" w:hAnsi="Cambria"/>
          <w:sz w:val="24"/>
        </w:rPr>
        <w:t>in desired</w:t>
      </w:r>
      <w:r w:rsidRPr="005E4146">
        <w:rPr>
          <w:rFonts w:ascii="Cambria" w:hAnsi="Cambria"/>
          <w:spacing w:val="-1"/>
          <w:sz w:val="24"/>
        </w:rPr>
        <w:t xml:space="preserve"> </w:t>
      </w:r>
      <w:r w:rsidRPr="005E4146">
        <w:rPr>
          <w:rFonts w:ascii="Cambria" w:hAnsi="Cambria"/>
          <w:sz w:val="24"/>
        </w:rPr>
        <w:t>occupations?</w:t>
      </w:r>
    </w:p>
    <w:p w14:paraId="4FB64231" w14:textId="77777777" w:rsidR="00C949AE" w:rsidRPr="005E4146" w:rsidRDefault="00DD517C" w:rsidP="004158F4">
      <w:pPr>
        <w:pStyle w:val="ListParagraph"/>
        <w:numPr>
          <w:ilvl w:val="5"/>
          <w:numId w:val="22"/>
        </w:numPr>
        <w:tabs>
          <w:tab w:val="left" w:pos="2881"/>
        </w:tabs>
        <w:ind w:left="1160" w:hanging="440"/>
        <w:jc w:val="left"/>
        <w:rPr>
          <w:rFonts w:ascii="Cambria" w:hAnsi="Cambria"/>
          <w:sz w:val="24"/>
        </w:rPr>
      </w:pPr>
      <w:r w:rsidRPr="005E4146">
        <w:rPr>
          <w:rFonts w:ascii="Cambria" w:hAnsi="Cambria"/>
          <w:sz w:val="24"/>
        </w:rPr>
        <w:t>What are the client’s priorities and desired</w:t>
      </w:r>
      <w:r w:rsidRPr="005E4146">
        <w:rPr>
          <w:rFonts w:ascii="Cambria" w:hAnsi="Cambria"/>
          <w:spacing w:val="-3"/>
          <w:sz w:val="24"/>
        </w:rPr>
        <w:t xml:space="preserve"> </w:t>
      </w:r>
      <w:r w:rsidRPr="005E4146">
        <w:rPr>
          <w:rFonts w:ascii="Cambria" w:hAnsi="Cambria"/>
          <w:sz w:val="24"/>
        </w:rPr>
        <w:t>outcomes?</w:t>
      </w:r>
    </w:p>
    <w:p w14:paraId="1E1628CC" w14:textId="77777777" w:rsidR="00C949AE" w:rsidRPr="005E4146" w:rsidRDefault="00DD517C" w:rsidP="004158F4">
      <w:pPr>
        <w:pStyle w:val="ListParagraph"/>
        <w:numPr>
          <w:ilvl w:val="5"/>
          <w:numId w:val="22"/>
        </w:numPr>
        <w:tabs>
          <w:tab w:val="left" w:pos="2881"/>
        </w:tabs>
        <w:ind w:left="1148" w:hanging="428"/>
        <w:jc w:val="left"/>
        <w:rPr>
          <w:rFonts w:ascii="Cambria" w:hAnsi="Cambria"/>
          <w:sz w:val="24"/>
        </w:rPr>
      </w:pPr>
      <w:r w:rsidRPr="005E4146">
        <w:rPr>
          <w:rFonts w:ascii="Cambria" w:hAnsi="Cambria"/>
          <w:sz w:val="24"/>
        </w:rPr>
        <w:t>What are the OT goals that have been written for the</w:t>
      </w:r>
      <w:r w:rsidRPr="005E4146">
        <w:rPr>
          <w:rFonts w:ascii="Cambria" w:hAnsi="Cambria"/>
          <w:spacing w:val="-3"/>
          <w:sz w:val="24"/>
        </w:rPr>
        <w:t xml:space="preserve"> </w:t>
      </w:r>
      <w:r w:rsidRPr="005E4146">
        <w:rPr>
          <w:rFonts w:ascii="Cambria" w:hAnsi="Cambria"/>
          <w:sz w:val="24"/>
        </w:rPr>
        <w:t>client?</w:t>
      </w:r>
    </w:p>
    <w:p w14:paraId="5327C92A" w14:textId="77777777" w:rsidR="00C949AE" w:rsidRPr="005E4146" w:rsidRDefault="00DD517C" w:rsidP="004158F4">
      <w:pPr>
        <w:pStyle w:val="ListParagraph"/>
        <w:numPr>
          <w:ilvl w:val="4"/>
          <w:numId w:val="22"/>
        </w:numPr>
        <w:tabs>
          <w:tab w:val="left" w:pos="2161"/>
        </w:tabs>
        <w:ind w:left="360"/>
        <w:rPr>
          <w:rFonts w:ascii="Cambria" w:hAnsi="Cambria"/>
          <w:sz w:val="24"/>
        </w:rPr>
      </w:pPr>
      <w:r w:rsidRPr="005E4146">
        <w:rPr>
          <w:rFonts w:ascii="Cambria" w:hAnsi="Cambria"/>
          <w:sz w:val="24"/>
        </w:rPr>
        <w:t>In each of the first four days of the fieldwork experience, identify 2 psychological and</w:t>
      </w:r>
      <w:r w:rsidRPr="005E4146">
        <w:rPr>
          <w:rFonts w:ascii="Cambria" w:hAnsi="Cambria"/>
          <w:spacing w:val="-17"/>
          <w:sz w:val="24"/>
        </w:rPr>
        <w:t xml:space="preserve"> </w:t>
      </w:r>
      <w:r w:rsidRPr="005E4146">
        <w:rPr>
          <w:rFonts w:ascii="Cambria" w:hAnsi="Cambria"/>
          <w:sz w:val="24"/>
        </w:rPr>
        <w:t>social factors in the environment and your client’s projected discharge environment that impact occupation.</w:t>
      </w:r>
    </w:p>
    <w:p w14:paraId="385D2CCC" w14:textId="77777777" w:rsidR="00C949AE" w:rsidRPr="005E4146" w:rsidRDefault="00DD517C" w:rsidP="005D3F33">
      <w:pPr>
        <w:pStyle w:val="ListParagraph"/>
        <w:numPr>
          <w:ilvl w:val="3"/>
          <w:numId w:val="22"/>
        </w:numPr>
        <w:tabs>
          <w:tab w:val="left" w:pos="1441"/>
        </w:tabs>
        <w:spacing w:before="1"/>
        <w:ind w:left="0"/>
        <w:rPr>
          <w:rFonts w:ascii="Cambria" w:hAnsi="Cambria"/>
          <w:sz w:val="24"/>
        </w:rPr>
      </w:pPr>
      <w:r w:rsidRPr="005E4146">
        <w:rPr>
          <w:rFonts w:ascii="Cambria" w:hAnsi="Cambria"/>
          <w:sz w:val="24"/>
        </w:rPr>
        <w:t>Consider the emotional impact the client is experiencing secondary to the condition that warrants OT services. What coping skills are supporting recovery, which are inhibiting? What seems to motivate</w:t>
      </w:r>
      <w:r w:rsidRPr="005E4146">
        <w:rPr>
          <w:rFonts w:ascii="Cambria" w:hAnsi="Cambria"/>
          <w:spacing w:val="-16"/>
          <w:sz w:val="24"/>
        </w:rPr>
        <w:t xml:space="preserve"> </w:t>
      </w:r>
      <w:r w:rsidRPr="005E4146">
        <w:rPr>
          <w:rFonts w:ascii="Cambria" w:hAnsi="Cambria"/>
          <w:sz w:val="24"/>
        </w:rPr>
        <w:t>this client to want to work with</w:t>
      </w:r>
      <w:r w:rsidRPr="005E4146">
        <w:rPr>
          <w:rFonts w:ascii="Cambria" w:hAnsi="Cambria"/>
          <w:spacing w:val="1"/>
          <w:sz w:val="24"/>
        </w:rPr>
        <w:t xml:space="preserve"> </w:t>
      </w:r>
      <w:r w:rsidRPr="005E4146">
        <w:rPr>
          <w:rFonts w:ascii="Cambria" w:hAnsi="Cambria"/>
          <w:sz w:val="24"/>
        </w:rPr>
        <w:t>you?</w:t>
      </w:r>
    </w:p>
    <w:p w14:paraId="698C4E19" w14:textId="77777777" w:rsidR="00C949AE" w:rsidRPr="005E4146" w:rsidRDefault="00DD517C" w:rsidP="005D3F33">
      <w:pPr>
        <w:pStyle w:val="ListParagraph"/>
        <w:numPr>
          <w:ilvl w:val="3"/>
          <w:numId w:val="22"/>
        </w:numPr>
        <w:tabs>
          <w:tab w:val="left" w:pos="1441"/>
        </w:tabs>
        <w:ind w:left="0"/>
        <w:rPr>
          <w:rFonts w:ascii="Cambria" w:hAnsi="Cambria"/>
          <w:sz w:val="24"/>
        </w:rPr>
      </w:pPr>
      <w:r w:rsidRPr="005E4146">
        <w:rPr>
          <w:rFonts w:ascii="Cambria" w:hAnsi="Cambria"/>
          <w:sz w:val="24"/>
        </w:rPr>
        <w:t>Complete all requirements for paper outline as described</w:t>
      </w:r>
      <w:r w:rsidRPr="005E4146">
        <w:rPr>
          <w:rFonts w:ascii="Cambria" w:hAnsi="Cambria"/>
          <w:spacing w:val="-4"/>
          <w:sz w:val="24"/>
        </w:rPr>
        <w:t xml:space="preserve"> </w:t>
      </w:r>
      <w:r w:rsidRPr="005E4146">
        <w:rPr>
          <w:rFonts w:ascii="Cambria" w:hAnsi="Cambria"/>
          <w:sz w:val="24"/>
        </w:rPr>
        <w:t>below</w:t>
      </w:r>
    </w:p>
    <w:p w14:paraId="469CF391" w14:textId="77777777" w:rsidR="00C949AE" w:rsidRPr="005E4146" w:rsidRDefault="00DD517C" w:rsidP="005D3F33">
      <w:pPr>
        <w:spacing w:before="182"/>
        <w:rPr>
          <w:rFonts w:ascii="Cambria" w:hAnsi="Cambria"/>
          <w:sz w:val="24"/>
        </w:rPr>
      </w:pPr>
      <w:r w:rsidRPr="005E4146">
        <w:rPr>
          <w:rFonts w:ascii="Cambria" w:hAnsi="Cambria"/>
          <w:b/>
          <w:sz w:val="24"/>
        </w:rPr>
        <w:t xml:space="preserve">Paper Outline </w:t>
      </w:r>
      <w:r w:rsidRPr="005E4146">
        <w:rPr>
          <w:rFonts w:ascii="Cambria" w:hAnsi="Cambria"/>
          <w:sz w:val="24"/>
        </w:rPr>
        <w:t>(Although the assignment has multiple parts, turn everything in as one paper)</w:t>
      </w:r>
    </w:p>
    <w:p w14:paraId="0E38DD64" w14:textId="77777777" w:rsidR="00C949AE" w:rsidRPr="005E4146" w:rsidRDefault="00DD517C" w:rsidP="004158F4">
      <w:pPr>
        <w:pStyle w:val="ListParagraph"/>
        <w:numPr>
          <w:ilvl w:val="0"/>
          <w:numId w:val="21"/>
        </w:numPr>
        <w:tabs>
          <w:tab w:val="left" w:pos="1620"/>
          <w:tab w:val="left" w:pos="1621"/>
        </w:tabs>
        <w:ind w:left="500"/>
        <w:jc w:val="left"/>
        <w:rPr>
          <w:rFonts w:ascii="Cambria" w:hAnsi="Cambria"/>
          <w:sz w:val="24"/>
        </w:rPr>
      </w:pPr>
      <w:r w:rsidRPr="005E4146">
        <w:rPr>
          <w:rFonts w:ascii="Cambria" w:hAnsi="Cambria"/>
          <w:sz w:val="24"/>
        </w:rPr>
        <w:t>Cover</w:t>
      </w:r>
      <w:r w:rsidRPr="005E4146">
        <w:rPr>
          <w:rFonts w:ascii="Cambria" w:hAnsi="Cambria"/>
          <w:spacing w:val="-1"/>
          <w:sz w:val="24"/>
        </w:rPr>
        <w:t xml:space="preserve"> </w:t>
      </w:r>
      <w:r w:rsidRPr="005E4146">
        <w:rPr>
          <w:rFonts w:ascii="Cambria" w:hAnsi="Cambria"/>
          <w:sz w:val="24"/>
        </w:rPr>
        <w:t>page</w:t>
      </w:r>
    </w:p>
    <w:p w14:paraId="36920565" w14:textId="77777777" w:rsidR="00C949AE" w:rsidRPr="005E4146" w:rsidRDefault="00DD517C" w:rsidP="004158F4">
      <w:pPr>
        <w:pStyle w:val="ListParagraph"/>
        <w:numPr>
          <w:ilvl w:val="0"/>
          <w:numId w:val="21"/>
        </w:numPr>
        <w:tabs>
          <w:tab w:val="left" w:pos="1620"/>
          <w:tab w:val="left" w:pos="1621"/>
        </w:tabs>
        <w:ind w:left="582" w:hanging="582"/>
        <w:jc w:val="left"/>
        <w:rPr>
          <w:rFonts w:ascii="Cambria" w:hAnsi="Cambria"/>
          <w:sz w:val="24"/>
        </w:rPr>
      </w:pPr>
      <w:r w:rsidRPr="005E4146">
        <w:rPr>
          <w:rFonts w:ascii="Cambria" w:hAnsi="Cambria"/>
          <w:sz w:val="24"/>
        </w:rPr>
        <w:t>Occupational Therapy Process (use attached checklist of Client Factors and</w:t>
      </w:r>
      <w:r w:rsidRPr="005E4146">
        <w:rPr>
          <w:rFonts w:ascii="Cambria" w:hAnsi="Cambria"/>
          <w:spacing w:val="-4"/>
          <w:sz w:val="24"/>
        </w:rPr>
        <w:t xml:space="preserve"> </w:t>
      </w:r>
      <w:r w:rsidRPr="005E4146">
        <w:rPr>
          <w:rFonts w:ascii="Cambria" w:hAnsi="Cambria"/>
          <w:sz w:val="24"/>
        </w:rPr>
        <w:t>Contexts)</w:t>
      </w:r>
    </w:p>
    <w:p w14:paraId="1AE5B2C9" w14:textId="77777777" w:rsidR="00C949AE" w:rsidRPr="005E4146" w:rsidRDefault="00DD517C" w:rsidP="004158F4">
      <w:pPr>
        <w:pStyle w:val="ListParagraph"/>
        <w:numPr>
          <w:ilvl w:val="1"/>
          <w:numId w:val="21"/>
        </w:numPr>
        <w:tabs>
          <w:tab w:val="left" w:pos="2521"/>
        </w:tabs>
        <w:ind w:left="936"/>
        <w:rPr>
          <w:rFonts w:ascii="Cambria" w:hAnsi="Cambria"/>
          <w:sz w:val="24"/>
        </w:rPr>
      </w:pPr>
      <w:r w:rsidRPr="005E4146">
        <w:rPr>
          <w:rFonts w:ascii="Cambria" w:hAnsi="Cambria"/>
          <w:sz w:val="24"/>
        </w:rPr>
        <w:t>Describe a minimum of 8 social and/or psychosocial factors that impact your</w:t>
      </w:r>
      <w:r w:rsidRPr="005E4146">
        <w:rPr>
          <w:rFonts w:ascii="Cambria" w:hAnsi="Cambria"/>
          <w:spacing w:val="-16"/>
          <w:sz w:val="24"/>
        </w:rPr>
        <w:t xml:space="preserve"> </w:t>
      </w:r>
      <w:r w:rsidRPr="005E4146">
        <w:rPr>
          <w:rFonts w:ascii="Cambria" w:hAnsi="Cambria"/>
          <w:sz w:val="24"/>
        </w:rPr>
        <w:t>patient’s occupation in the facility</w:t>
      </w:r>
      <w:r w:rsidRPr="005E4146">
        <w:rPr>
          <w:rFonts w:ascii="Cambria" w:hAnsi="Cambria"/>
          <w:spacing w:val="-5"/>
          <w:sz w:val="24"/>
        </w:rPr>
        <w:t xml:space="preserve"> </w:t>
      </w:r>
      <w:r w:rsidRPr="005E4146">
        <w:rPr>
          <w:rFonts w:ascii="Cambria" w:hAnsi="Cambria"/>
          <w:sz w:val="24"/>
        </w:rPr>
        <w:t>environment</w:t>
      </w:r>
    </w:p>
    <w:p w14:paraId="79087A3F" w14:textId="77777777" w:rsidR="00C949AE" w:rsidRPr="005E4146" w:rsidRDefault="00DD517C" w:rsidP="004158F4">
      <w:pPr>
        <w:pStyle w:val="ListParagraph"/>
        <w:numPr>
          <w:ilvl w:val="1"/>
          <w:numId w:val="21"/>
        </w:numPr>
        <w:tabs>
          <w:tab w:val="left" w:pos="2521"/>
        </w:tabs>
        <w:spacing w:before="1"/>
        <w:ind w:left="936"/>
        <w:rPr>
          <w:rFonts w:ascii="Cambria" w:hAnsi="Cambria"/>
          <w:sz w:val="24"/>
        </w:rPr>
      </w:pPr>
      <w:r w:rsidRPr="005E4146">
        <w:rPr>
          <w:rFonts w:ascii="Cambria" w:hAnsi="Cambria"/>
          <w:sz w:val="24"/>
        </w:rPr>
        <w:t>In 1-2 paragraphs, describe an example of how an occupational therapist addressed (or</w:t>
      </w:r>
      <w:r w:rsidRPr="005E4146">
        <w:rPr>
          <w:rFonts w:ascii="Cambria" w:hAnsi="Cambria"/>
          <w:spacing w:val="-18"/>
          <w:sz w:val="24"/>
        </w:rPr>
        <w:t xml:space="preserve"> </w:t>
      </w:r>
      <w:r w:rsidRPr="005E4146">
        <w:rPr>
          <w:rFonts w:ascii="Cambria" w:hAnsi="Cambria"/>
          <w:sz w:val="24"/>
        </w:rPr>
        <w:t>could address) social and psychological needs of a client in treatment.</w:t>
      </w:r>
    </w:p>
    <w:p w14:paraId="5546A9B0" w14:textId="77777777" w:rsidR="00C949AE" w:rsidRPr="005E4146" w:rsidRDefault="00DD517C" w:rsidP="004158F4">
      <w:pPr>
        <w:pStyle w:val="ListParagraph"/>
        <w:numPr>
          <w:ilvl w:val="1"/>
          <w:numId w:val="21"/>
        </w:numPr>
        <w:tabs>
          <w:tab w:val="left" w:pos="2521"/>
        </w:tabs>
        <w:ind w:left="936"/>
        <w:rPr>
          <w:rFonts w:ascii="Cambria" w:hAnsi="Cambria"/>
          <w:sz w:val="24"/>
        </w:rPr>
      </w:pPr>
      <w:r w:rsidRPr="005E4146">
        <w:rPr>
          <w:rFonts w:ascii="Cambria" w:hAnsi="Cambria"/>
          <w:sz w:val="24"/>
        </w:rPr>
        <w:t>Describe an “ah-ha” moment at this facility when you applied psychosocial content</w:t>
      </w:r>
      <w:r w:rsidRPr="005E4146">
        <w:rPr>
          <w:rFonts w:ascii="Cambria" w:hAnsi="Cambria"/>
          <w:spacing w:val="-21"/>
          <w:sz w:val="24"/>
        </w:rPr>
        <w:t xml:space="preserve"> </w:t>
      </w:r>
      <w:r w:rsidRPr="005E4146">
        <w:rPr>
          <w:rFonts w:ascii="Cambria" w:hAnsi="Cambria"/>
          <w:sz w:val="24"/>
        </w:rPr>
        <w:t>to treatment decisions regarding clients with physical/cognitive</w:t>
      </w:r>
      <w:r w:rsidRPr="005E4146">
        <w:rPr>
          <w:rFonts w:ascii="Cambria" w:hAnsi="Cambria"/>
          <w:spacing w:val="-6"/>
          <w:sz w:val="24"/>
        </w:rPr>
        <w:t xml:space="preserve"> </w:t>
      </w:r>
      <w:r w:rsidRPr="005E4146">
        <w:rPr>
          <w:rFonts w:ascii="Cambria" w:hAnsi="Cambria"/>
          <w:sz w:val="24"/>
        </w:rPr>
        <w:t>disability.</w:t>
      </w:r>
    </w:p>
    <w:p w14:paraId="12E8A6DF" w14:textId="7885674B" w:rsidR="00C949AE" w:rsidRPr="005E4146" w:rsidRDefault="00DD517C" w:rsidP="004158F4">
      <w:pPr>
        <w:pStyle w:val="ListParagraph"/>
        <w:numPr>
          <w:ilvl w:val="0"/>
          <w:numId w:val="21"/>
        </w:numPr>
        <w:tabs>
          <w:tab w:val="left" w:pos="1620"/>
          <w:tab w:val="left" w:pos="1621"/>
        </w:tabs>
        <w:ind w:left="661" w:hanging="661"/>
        <w:jc w:val="left"/>
        <w:rPr>
          <w:rFonts w:ascii="Cambria" w:hAnsi="Cambria"/>
          <w:sz w:val="24"/>
        </w:rPr>
      </w:pPr>
      <w:r w:rsidRPr="005E4146">
        <w:rPr>
          <w:rFonts w:ascii="Cambria" w:hAnsi="Cambria"/>
          <w:sz w:val="24"/>
        </w:rPr>
        <w:lastRenderedPageBreak/>
        <w:t xml:space="preserve">Copy of your intervention plan using problem statement, psychosocial goals (one long term and two short term goals that support long term) and two </w:t>
      </w:r>
      <w:r w:rsidR="00DF75DE" w:rsidRPr="005E4146">
        <w:rPr>
          <w:rFonts w:ascii="Cambria" w:hAnsi="Cambria"/>
          <w:sz w:val="24"/>
        </w:rPr>
        <w:t>occupation-based</w:t>
      </w:r>
      <w:r w:rsidRPr="005E4146">
        <w:rPr>
          <w:rFonts w:ascii="Cambria" w:hAnsi="Cambria"/>
          <w:spacing w:val="57"/>
          <w:sz w:val="24"/>
        </w:rPr>
        <w:t xml:space="preserve"> </w:t>
      </w:r>
      <w:r w:rsidRPr="005E4146">
        <w:rPr>
          <w:rFonts w:ascii="Cambria" w:hAnsi="Cambria"/>
          <w:sz w:val="24"/>
        </w:rPr>
        <w:t>intervention</w:t>
      </w:r>
    </w:p>
    <w:p w14:paraId="02567C00" w14:textId="008FAEE0" w:rsidR="00C949AE" w:rsidRPr="005E4146" w:rsidRDefault="00DD517C" w:rsidP="004158F4">
      <w:pPr>
        <w:pStyle w:val="ListParagraph"/>
        <w:numPr>
          <w:ilvl w:val="0"/>
          <w:numId w:val="21"/>
        </w:numPr>
        <w:tabs>
          <w:tab w:val="left" w:pos="1620"/>
          <w:tab w:val="left" w:pos="1621"/>
        </w:tabs>
        <w:ind w:left="675" w:hanging="675"/>
        <w:jc w:val="left"/>
        <w:rPr>
          <w:rFonts w:ascii="Cambria" w:hAnsi="Cambria"/>
          <w:sz w:val="24"/>
        </w:rPr>
      </w:pPr>
      <w:r w:rsidRPr="005E4146">
        <w:rPr>
          <w:rFonts w:ascii="Cambria" w:hAnsi="Cambria"/>
          <w:sz w:val="24"/>
        </w:rPr>
        <w:t xml:space="preserve">If you </w:t>
      </w:r>
      <w:r w:rsidR="00DF75DE" w:rsidRPr="005E4146">
        <w:rPr>
          <w:rFonts w:ascii="Cambria" w:hAnsi="Cambria"/>
          <w:sz w:val="24"/>
        </w:rPr>
        <w:t>can</w:t>
      </w:r>
      <w:r w:rsidRPr="005E4146">
        <w:rPr>
          <w:rFonts w:ascii="Cambria" w:hAnsi="Cambria"/>
          <w:sz w:val="24"/>
        </w:rPr>
        <w:t xml:space="preserve"> implement your intervention plan, describe what worked and what didn’t and</w:t>
      </w:r>
      <w:r w:rsidRPr="005E4146">
        <w:rPr>
          <w:rFonts w:ascii="Cambria" w:hAnsi="Cambria"/>
          <w:spacing w:val="-22"/>
          <w:sz w:val="24"/>
        </w:rPr>
        <w:t xml:space="preserve"> </w:t>
      </w:r>
      <w:r w:rsidRPr="005E4146">
        <w:rPr>
          <w:rFonts w:ascii="Cambria" w:hAnsi="Cambria"/>
          <w:sz w:val="24"/>
        </w:rPr>
        <w:t xml:space="preserve">why. </w:t>
      </w:r>
      <w:r w:rsidR="005E4146">
        <w:rPr>
          <w:rFonts w:ascii="Cambria" w:hAnsi="Cambria"/>
          <w:sz w:val="24"/>
        </w:rPr>
        <w:t>i</w:t>
      </w:r>
      <w:r w:rsidRPr="005E4146">
        <w:rPr>
          <w:rFonts w:ascii="Cambria" w:hAnsi="Cambria"/>
          <w:sz w:val="24"/>
        </w:rPr>
        <w:t>f you are unable to implement your intervention plan, describe the</w:t>
      </w:r>
      <w:r w:rsidRPr="005E4146">
        <w:rPr>
          <w:rFonts w:ascii="Cambria" w:hAnsi="Cambria"/>
          <w:spacing w:val="1"/>
          <w:sz w:val="24"/>
        </w:rPr>
        <w:t xml:space="preserve"> </w:t>
      </w:r>
      <w:r w:rsidRPr="005E4146">
        <w:rPr>
          <w:rFonts w:ascii="Cambria" w:hAnsi="Cambria"/>
          <w:sz w:val="24"/>
        </w:rPr>
        <w:t>circumstances</w:t>
      </w:r>
    </w:p>
    <w:p w14:paraId="4ADFCE50" w14:textId="77777777" w:rsidR="00C949AE" w:rsidRDefault="00C949AE" w:rsidP="005D3F33">
      <w:pPr>
        <w:rPr>
          <w:sz w:val="24"/>
        </w:rPr>
        <w:sectPr w:rsidR="00C949AE" w:rsidSect="004158F4">
          <w:type w:val="continuous"/>
          <w:pgSz w:w="12240" w:h="15840"/>
          <w:pgMar w:top="1440" w:right="1440" w:bottom="1440" w:left="1440" w:header="720" w:footer="720" w:gutter="0"/>
          <w:cols w:space="720"/>
          <w:docGrid w:linePitch="299"/>
        </w:sectPr>
      </w:pPr>
    </w:p>
    <w:p w14:paraId="32238377" w14:textId="77777777" w:rsidR="00C949AE" w:rsidRPr="005E4146" w:rsidRDefault="00DD517C" w:rsidP="005D3F33">
      <w:pPr>
        <w:spacing w:before="90"/>
        <w:jc w:val="center"/>
        <w:rPr>
          <w:rFonts w:ascii="Cambria" w:hAnsi="Cambria"/>
          <w:b/>
          <w:sz w:val="24"/>
        </w:rPr>
      </w:pPr>
      <w:r w:rsidRPr="005E4146">
        <w:rPr>
          <w:rFonts w:ascii="Cambria" w:hAnsi="Cambria"/>
          <w:b/>
          <w:sz w:val="24"/>
        </w:rPr>
        <w:lastRenderedPageBreak/>
        <w:t xml:space="preserve">Day to Day outline </w:t>
      </w:r>
      <w:r w:rsidRPr="005E4146">
        <w:rPr>
          <w:rFonts w:ascii="Cambria" w:hAnsi="Cambria"/>
          <w:b/>
          <w:i/>
          <w:sz w:val="24"/>
        </w:rPr>
        <w:t xml:space="preserve">suggestion </w:t>
      </w:r>
      <w:r w:rsidRPr="005E4146">
        <w:rPr>
          <w:rFonts w:ascii="Cambria" w:hAnsi="Cambria"/>
          <w:b/>
          <w:sz w:val="24"/>
        </w:rPr>
        <w:t>for Psychosocial Fieldwork Completion</w:t>
      </w:r>
    </w:p>
    <w:p w14:paraId="17774B8B" w14:textId="77777777" w:rsidR="00C949AE" w:rsidRPr="005E4146" w:rsidRDefault="00C949AE" w:rsidP="005D3F33">
      <w:pPr>
        <w:pStyle w:val="BodyText"/>
        <w:rPr>
          <w:rFonts w:ascii="Cambria" w:hAnsi="Cambria"/>
          <w:b/>
          <w:sz w:val="20"/>
        </w:rPr>
      </w:pPr>
    </w:p>
    <w:p w14:paraId="03D888C2" w14:textId="77777777" w:rsidR="00C949AE" w:rsidRPr="005E4146" w:rsidRDefault="00DD517C" w:rsidP="005D3F33">
      <w:pPr>
        <w:spacing w:before="90"/>
        <w:rPr>
          <w:rFonts w:ascii="Cambria" w:hAnsi="Cambria"/>
          <w:b/>
          <w:sz w:val="24"/>
        </w:rPr>
      </w:pPr>
      <w:r w:rsidRPr="005E4146">
        <w:rPr>
          <w:rFonts w:ascii="Cambria" w:hAnsi="Cambria"/>
          <w:b/>
          <w:sz w:val="24"/>
        </w:rPr>
        <w:t>Day 1</w:t>
      </w:r>
    </w:p>
    <w:p w14:paraId="25032B55" w14:textId="77777777" w:rsidR="00C949AE" w:rsidRPr="005E4146" w:rsidRDefault="00C949AE" w:rsidP="005D3F33">
      <w:pPr>
        <w:pStyle w:val="BodyText"/>
        <w:spacing w:before="9"/>
        <w:rPr>
          <w:rFonts w:ascii="Cambria" w:hAnsi="Cambria"/>
          <w:b/>
          <w:sz w:val="23"/>
        </w:rPr>
      </w:pPr>
    </w:p>
    <w:p w14:paraId="05A21FD8" w14:textId="77777777" w:rsidR="00C949AE" w:rsidRPr="005E4146" w:rsidRDefault="00DD517C" w:rsidP="005D3F33">
      <w:pPr>
        <w:pStyle w:val="ListParagraph"/>
        <w:numPr>
          <w:ilvl w:val="0"/>
          <w:numId w:val="20"/>
        </w:numPr>
        <w:tabs>
          <w:tab w:val="left" w:pos="1441"/>
        </w:tabs>
        <w:ind w:left="0"/>
        <w:rPr>
          <w:rFonts w:ascii="Cambria" w:hAnsi="Cambria"/>
          <w:sz w:val="24"/>
        </w:rPr>
      </w:pPr>
      <w:r w:rsidRPr="005E4146">
        <w:rPr>
          <w:rFonts w:ascii="Cambria" w:hAnsi="Cambria"/>
          <w:sz w:val="24"/>
        </w:rPr>
        <w:t>Meet with the FWE and discuss the purpose of this assignment. Give the FWE an example of the type of client you will need to complete this</w:t>
      </w:r>
      <w:r w:rsidRPr="005E4146">
        <w:rPr>
          <w:rFonts w:ascii="Cambria" w:hAnsi="Cambria"/>
          <w:spacing w:val="4"/>
          <w:sz w:val="24"/>
        </w:rPr>
        <w:t xml:space="preserve"> </w:t>
      </w:r>
      <w:r w:rsidRPr="005E4146">
        <w:rPr>
          <w:rFonts w:ascii="Cambria" w:hAnsi="Cambria"/>
          <w:sz w:val="24"/>
        </w:rPr>
        <w:t>assignment</w:t>
      </w:r>
    </w:p>
    <w:p w14:paraId="37AC4B48" w14:textId="77777777" w:rsidR="00C949AE" w:rsidRPr="005E4146" w:rsidRDefault="00DD517C" w:rsidP="005D3F33">
      <w:pPr>
        <w:pStyle w:val="ListParagraph"/>
        <w:numPr>
          <w:ilvl w:val="0"/>
          <w:numId w:val="20"/>
        </w:numPr>
        <w:tabs>
          <w:tab w:val="left" w:pos="1441"/>
        </w:tabs>
        <w:spacing w:before="1"/>
        <w:ind w:left="0"/>
        <w:rPr>
          <w:rFonts w:ascii="Cambria" w:hAnsi="Cambria"/>
          <w:sz w:val="24"/>
        </w:rPr>
      </w:pPr>
      <w:r w:rsidRPr="005E4146">
        <w:rPr>
          <w:rFonts w:ascii="Cambria" w:hAnsi="Cambria"/>
          <w:sz w:val="24"/>
        </w:rPr>
        <w:t>Once the client has been selected, complete a chart</w:t>
      </w:r>
      <w:r w:rsidRPr="005E4146">
        <w:rPr>
          <w:rFonts w:ascii="Cambria" w:hAnsi="Cambria"/>
          <w:spacing w:val="-1"/>
          <w:sz w:val="24"/>
        </w:rPr>
        <w:t xml:space="preserve"> </w:t>
      </w:r>
      <w:r w:rsidRPr="005E4146">
        <w:rPr>
          <w:rFonts w:ascii="Cambria" w:hAnsi="Cambria"/>
          <w:sz w:val="24"/>
        </w:rPr>
        <w:t>review.</w:t>
      </w:r>
    </w:p>
    <w:p w14:paraId="67D0CA44" w14:textId="77777777" w:rsidR="00C949AE" w:rsidRPr="005E4146" w:rsidRDefault="00DD517C" w:rsidP="005D3F33">
      <w:pPr>
        <w:pStyle w:val="ListParagraph"/>
        <w:numPr>
          <w:ilvl w:val="0"/>
          <w:numId w:val="20"/>
        </w:numPr>
        <w:tabs>
          <w:tab w:val="left" w:pos="1441"/>
        </w:tabs>
        <w:ind w:left="0"/>
        <w:rPr>
          <w:rFonts w:ascii="Cambria" w:hAnsi="Cambria"/>
          <w:sz w:val="24"/>
        </w:rPr>
      </w:pPr>
      <w:r w:rsidRPr="005E4146">
        <w:rPr>
          <w:rFonts w:ascii="Cambria" w:hAnsi="Cambria"/>
          <w:sz w:val="24"/>
        </w:rPr>
        <w:t>Observe the client in whatever settings are available (physical therapy, occupational therapy,</w:t>
      </w:r>
      <w:r w:rsidRPr="005E4146">
        <w:rPr>
          <w:rFonts w:ascii="Cambria" w:hAnsi="Cambria"/>
          <w:spacing w:val="-22"/>
          <w:sz w:val="24"/>
        </w:rPr>
        <w:t xml:space="preserve"> </w:t>
      </w:r>
      <w:r w:rsidRPr="005E4146">
        <w:rPr>
          <w:rFonts w:ascii="Cambria" w:hAnsi="Cambria"/>
          <w:sz w:val="24"/>
        </w:rPr>
        <w:t>breakfast, group).</w:t>
      </w:r>
    </w:p>
    <w:p w14:paraId="4FEC8CFC" w14:textId="77777777" w:rsidR="00C949AE" w:rsidRPr="005E4146" w:rsidRDefault="00DD517C" w:rsidP="005D3F33">
      <w:pPr>
        <w:pStyle w:val="ListParagraph"/>
        <w:numPr>
          <w:ilvl w:val="0"/>
          <w:numId w:val="20"/>
        </w:numPr>
        <w:tabs>
          <w:tab w:val="left" w:pos="1441"/>
        </w:tabs>
        <w:ind w:left="0"/>
        <w:rPr>
          <w:rFonts w:ascii="Cambria" w:hAnsi="Cambria"/>
          <w:sz w:val="24"/>
        </w:rPr>
      </w:pPr>
      <w:r w:rsidRPr="005E4146">
        <w:rPr>
          <w:rFonts w:ascii="Cambria" w:hAnsi="Cambria"/>
          <w:sz w:val="24"/>
        </w:rPr>
        <w:t>Identify two psychosocial and social factors that impact your client’s occupation (use the</w:t>
      </w:r>
      <w:r w:rsidRPr="005E4146">
        <w:rPr>
          <w:rFonts w:ascii="Cambria" w:hAnsi="Cambria"/>
          <w:spacing w:val="-18"/>
          <w:sz w:val="24"/>
        </w:rPr>
        <w:t xml:space="preserve"> </w:t>
      </w:r>
      <w:r w:rsidRPr="005E4146">
        <w:rPr>
          <w:rFonts w:ascii="Cambria" w:hAnsi="Cambria"/>
          <w:sz w:val="24"/>
        </w:rPr>
        <w:t>attached checklist based on the OT Practice</w:t>
      </w:r>
      <w:r w:rsidRPr="005E4146">
        <w:rPr>
          <w:rFonts w:ascii="Cambria" w:hAnsi="Cambria"/>
          <w:spacing w:val="1"/>
          <w:sz w:val="24"/>
        </w:rPr>
        <w:t xml:space="preserve"> </w:t>
      </w:r>
      <w:r w:rsidRPr="005E4146">
        <w:rPr>
          <w:rFonts w:ascii="Cambria" w:hAnsi="Cambria"/>
          <w:sz w:val="24"/>
        </w:rPr>
        <w:t>Framework)</w:t>
      </w:r>
    </w:p>
    <w:p w14:paraId="5A667FAB" w14:textId="77777777" w:rsidR="00C949AE" w:rsidRPr="005E4146" w:rsidRDefault="00C949AE" w:rsidP="005D3F33">
      <w:pPr>
        <w:pStyle w:val="BodyText"/>
        <w:rPr>
          <w:rFonts w:ascii="Cambria" w:hAnsi="Cambria"/>
          <w:sz w:val="22"/>
        </w:rPr>
      </w:pPr>
    </w:p>
    <w:p w14:paraId="293C9A1D" w14:textId="77777777" w:rsidR="00C949AE" w:rsidRPr="005E4146" w:rsidRDefault="00DD517C" w:rsidP="005D3F33">
      <w:pPr>
        <w:rPr>
          <w:rFonts w:ascii="Cambria" w:hAnsi="Cambria"/>
          <w:b/>
          <w:sz w:val="24"/>
        </w:rPr>
      </w:pPr>
      <w:r w:rsidRPr="005E4146">
        <w:rPr>
          <w:rFonts w:ascii="Cambria" w:hAnsi="Cambria"/>
          <w:b/>
          <w:sz w:val="24"/>
        </w:rPr>
        <w:t>Day 2</w:t>
      </w:r>
    </w:p>
    <w:p w14:paraId="14F11FF5" w14:textId="77777777" w:rsidR="00C949AE" w:rsidRPr="005E4146" w:rsidRDefault="00C949AE" w:rsidP="005D3F33">
      <w:pPr>
        <w:pStyle w:val="BodyText"/>
        <w:rPr>
          <w:rFonts w:ascii="Cambria" w:hAnsi="Cambria"/>
          <w:b/>
          <w:sz w:val="24"/>
        </w:rPr>
      </w:pPr>
    </w:p>
    <w:p w14:paraId="0163B02E" w14:textId="77777777" w:rsidR="00C949AE" w:rsidRPr="005E4146" w:rsidRDefault="00DD517C" w:rsidP="005D3F33">
      <w:pPr>
        <w:pStyle w:val="ListParagraph"/>
        <w:numPr>
          <w:ilvl w:val="0"/>
          <w:numId w:val="19"/>
        </w:numPr>
        <w:tabs>
          <w:tab w:val="left" w:pos="1441"/>
        </w:tabs>
        <w:ind w:left="0"/>
        <w:rPr>
          <w:rFonts w:ascii="Cambria" w:hAnsi="Cambria"/>
          <w:sz w:val="24"/>
        </w:rPr>
      </w:pPr>
      <w:r w:rsidRPr="005E4146">
        <w:rPr>
          <w:rFonts w:ascii="Cambria" w:hAnsi="Cambria"/>
          <w:sz w:val="24"/>
        </w:rPr>
        <w:t>Identify two more (different than what has already been identified) psychological and social factors</w:t>
      </w:r>
      <w:r w:rsidRPr="005E4146">
        <w:rPr>
          <w:rFonts w:ascii="Cambria" w:hAnsi="Cambria"/>
          <w:spacing w:val="-20"/>
          <w:sz w:val="24"/>
        </w:rPr>
        <w:t xml:space="preserve"> </w:t>
      </w:r>
      <w:r w:rsidRPr="005E4146">
        <w:rPr>
          <w:rFonts w:ascii="Cambria" w:hAnsi="Cambria"/>
          <w:sz w:val="24"/>
        </w:rPr>
        <w:t>in the environment or the anticipated discharge environment that impact</w:t>
      </w:r>
      <w:r w:rsidRPr="005E4146">
        <w:rPr>
          <w:rFonts w:ascii="Cambria" w:hAnsi="Cambria"/>
          <w:spacing w:val="-2"/>
          <w:sz w:val="24"/>
        </w:rPr>
        <w:t xml:space="preserve"> </w:t>
      </w:r>
      <w:r w:rsidRPr="005E4146">
        <w:rPr>
          <w:rFonts w:ascii="Cambria" w:hAnsi="Cambria"/>
          <w:sz w:val="24"/>
        </w:rPr>
        <w:t>occupation.</w:t>
      </w:r>
    </w:p>
    <w:p w14:paraId="686A94B3" w14:textId="30A45FFF" w:rsidR="00C949AE" w:rsidRPr="005E4146" w:rsidRDefault="00DD517C" w:rsidP="005D3F33">
      <w:pPr>
        <w:pStyle w:val="ListParagraph"/>
        <w:numPr>
          <w:ilvl w:val="0"/>
          <w:numId w:val="19"/>
        </w:numPr>
        <w:tabs>
          <w:tab w:val="left" w:pos="1441"/>
        </w:tabs>
        <w:spacing w:before="1"/>
        <w:ind w:left="0"/>
        <w:rPr>
          <w:rFonts w:ascii="Cambria" w:hAnsi="Cambria"/>
          <w:sz w:val="24"/>
        </w:rPr>
      </w:pPr>
      <w:r w:rsidRPr="005E4146">
        <w:rPr>
          <w:rFonts w:ascii="Cambria" w:hAnsi="Cambria"/>
          <w:sz w:val="24"/>
        </w:rPr>
        <w:t xml:space="preserve">Begin working on intervention plan including setting long term and </w:t>
      </w:r>
      <w:r w:rsidR="00DF75DE" w:rsidRPr="005E4146">
        <w:rPr>
          <w:rFonts w:ascii="Cambria" w:hAnsi="Cambria"/>
          <w:sz w:val="24"/>
        </w:rPr>
        <w:t>short-term</w:t>
      </w:r>
      <w:r w:rsidRPr="005E4146">
        <w:rPr>
          <w:rFonts w:ascii="Cambria" w:hAnsi="Cambria"/>
          <w:spacing w:val="-12"/>
          <w:sz w:val="24"/>
        </w:rPr>
        <w:t xml:space="preserve"> </w:t>
      </w:r>
      <w:r w:rsidRPr="005E4146">
        <w:rPr>
          <w:rFonts w:ascii="Cambria" w:hAnsi="Cambria"/>
          <w:sz w:val="24"/>
        </w:rPr>
        <w:t>goals.</w:t>
      </w:r>
    </w:p>
    <w:p w14:paraId="5BD77583" w14:textId="77777777" w:rsidR="00C949AE" w:rsidRPr="005E4146" w:rsidRDefault="00DD517C" w:rsidP="005D3F33">
      <w:pPr>
        <w:pStyle w:val="ListParagraph"/>
        <w:numPr>
          <w:ilvl w:val="0"/>
          <w:numId w:val="19"/>
        </w:numPr>
        <w:tabs>
          <w:tab w:val="left" w:pos="1441"/>
        </w:tabs>
        <w:ind w:left="0"/>
        <w:rPr>
          <w:rFonts w:ascii="Cambria" w:hAnsi="Cambria"/>
          <w:sz w:val="24"/>
        </w:rPr>
      </w:pPr>
      <w:r w:rsidRPr="005E4146">
        <w:rPr>
          <w:rFonts w:ascii="Cambria" w:hAnsi="Cambria"/>
          <w:sz w:val="24"/>
        </w:rPr>
        <w:t>Discuss possible treatment interventions that address the limiting factors you have</w:t>
      </w:r>
      <w:r w:rsidRPr="005E4146">
        <w:rPr>
          <w:rFonts w:ascii="Cambria" w:hAnsi="Cambria"/>
          <w:spacing w:val="-7"/>
          <w:sz w:val="24"/>
        </w:rPr>
        <w:t xml:space="preserve"> </w:t>
      </w:r>
      <w:r w:rsidRPr="005E4146">
        <w:rPr>
          <w:rFonts w:ascii="Cambria" w:hAnsi="Cambria"/>
          <w:sz w:val="24"/>
        </w:rPr>
        <w:t>identified.</w:t>
      </w:r>
    </w:p>
    <w:p w14:paraId="42B7829D" w14:textId="77777777" w:rsidR="00C949AE" w:rsidRPr="005E4146" w:rsidRDefault="00C949AE" w:rsidP="005D3F33">
      <w:pPr>
        <w:pStyle w:val="BodyText"/>
        <w:spacing w:before="11"/>
        <w:rPr>
          <w:rFonts w:ascii="Cambria" w:hAnsi="Cambria"/>
          <w:sz w:val="21"/>
        </w:rPr>
      </w:pPr>
    </w:p>
    <w:p w14:paraId="151A95C8" w14:textId="77777777" w:rsidR="00C949AE" w:rsidRPr="005E4146" w:rsidRDefault="00DD517C" w:rsidP="005D3F33">
      <w:pPr>
        <w:rPr>
          <w:rFonts w:ascii="Cambria" w:hAnsi="Cambria"/>
          <w:b/>
          <w:sz w:val="24"/>
        </w:rPr>
      </w:pPr>
      <w:r w:rsidRPr="005E4146">
        <w:rPr>
          <w:rFonts w:ascii="Cambria" w:hAnsi="Cambria"/>
          <w:b/>
          <w:sz w:val="24"/>
        </w:rPr>
        <w:t>Day 3</w:t>
      </w:r>
    </w:p>
    <w:p w14:paraId="37F0DDD8" w14:textId="77777777" w:rsidR="00C949AE" w:rsidRPr="005E4146" w:rsidRDefault="00C949AE" w:rsidP="005D3F33">
      <w:pPr>
        <w:pStyle w:val="BodyText"/>
        <w:rPr>
          <w:rFonts w:ascii="Cambria" w:hAnsi="Cambria"/>
          <w:b/>
          <w:sz w:val="24"/>
        </w:rPr>
      </w:pPr>
    </w:p>
    <w:p w14:paraId="2E7B662F" w14:textId="77777777" w:rsidR="00C949AE" w:rsidRPr="005E4146" w:rsidRDefault="00DD517C" w:rsidP="005D3F33">
      <w:pPr>
        <w:pStyle w:val="ListParagraph"/>
        <w:numPr>
          <w:ilvl w:val="0"/>
          <w:numId w:val="18"/>
        </w:numPr>
        <w:tabs>
          <w:tab w:val="left" w:pos="1441"/>
        </w:tabs>
        <w:ind w:left="0"/>
        <w:rPr>
          <w:rFonts w:ascii="Cambria" w:hAnsi="Cambria"/>
          <w:sz w:val="24"/>
        </w:rPr>
      </w:pPr>
      <w:r w:rsidRPr="005E4146">
        <w:rPr>
          <w:rFonts w:ascii="Cambria" w:hAnsi="Cambria"/>
          <w:sz w:val="24"/>
        </w:rPr>
        <w:t>Identify two more (different than what has already been identified) psychological and social factors</w:t>
      </w:r>
      <w:r w:rsidRPr="005E4146">
        <w:rPr>
          <w:rFonts w:ascii="Cambria" w:hAnsi="Cambria"/>
          <w:spacing w:val="-17"/>
          <w:sz w:val="24"/>
        </w:rPr>
        <w:t xml:space="preserve"> </w:t>
      </w:r>
      <w:r w:rsidRPr="005E4146">
        <w:rPr>
          <w:rFonts w:ascii="Cambria" w:hAnsi="Cambria"/>
          <w:sz w:val="24"/>
        </w:rPr>
        <w:t>in the environment or the anticipated discharge environment that impact</w:t>
      </w:r>
      <w:r w:rsidRPr="005E4146">
        <w:rPr>
          <w:rFonts w:ascii="Cambria" w:hAnsi="Cambria"/>
          <w:spacing w:val="-3"/>
          <w:sz w:val="24"/>
        </w:rPr>
        <w:t xml:space="preserve"> </w:t>
      </w:r>
      <w:r w:rsidRPr="005E4146">
        <w:rPr>
          <w:rFonts w:ascii="Cambria" w:hAnsi="Cambria"/>
          <w:sz w:val="24"/>
        </w:rPr>
        <w:t>occupation.</w:t>
      </w:r>
    </w:p>
    <w:p w14:paraId="4F0BF430" w14:textId="77777777" w:rsidR="00C949AE" w:rsidRPr="005E4146" w:rsidRDefault="00DD517C" w:rsidP="005D3F33">
      <w:pPr>
        <w:pStyle w:val="ListParagraph"/>
        <w:numPr>
          <w:ilvl w:val="0"/>
          <w:numId w:val="18"/>
        </w:numPr>
        <w:tabs>
          <w:tab w:val="left" w:pos="1441"/>
        </w:tabs>
        <w:ind w:left="0"/>
        <w:rPr>
          <w:rFonts w:ascii="Cambria" w:hAnsi="Cambria"/>
          <w:sz w:val="24"/>
        </w:rPr>
      </w:pPr>
      <w:r w:rsidRPr="005E4146">
        <w:rPr>
          <w:rFonts w:ascii="Cambria" w:hAnsi="Cambria"/>
          <w:sz w:val="24"/>
        </w:rPr>
        <w:t>Develop a list of 3-5 factors that are limiting your client’s participation in occupation. Choose one limiting factor and develop a treatment</w:t>
      </w:r>
      <w:r w:rsidRPr="005E4146">
        <w:rPr>
          <w:rFonts w:ascii="Cambria" w:hAnsi="Cambria"/>
          <w:spacing w:val="-6"/>
          <w:sz w:val="24"/>
        </w:rPr>
        <w:t xml:space="preserve"> </w:t>
      </w:r>
      <w:r w:rsidRPr="005E4146">
        <w:rPr>
          <w:rFonts w:ascii="Cambria" w:hAnsi="Cambria"/>
          <w:sz w:val="24"/>
        </w:rPr>
        <w:t>plan</w:t>
      </w:r>
    </w:p>
    <w:p w14:paraId="18A3AA7C" w14:textId="77777777" w:rsidR="00C949AE" w:rsidRPr="005E4146" w:rsidRDefault="00C949AE" w:rsidP="005D3F33">
      <w:pPr>
        <w:pStyle w:val="BodyText"/>
        <w:rPr>
          <w:rFonts w:ascii="Cambria" w:hAnsi="Cambria"/>
          <w:sz w:val="24"/>
        </w:rPr>
      </w:pPr>
    </w:p>
    <w:p w14:paraId="59D010BE" w14:textId="77777777" w:rsidR="00C949AE" w:rsidRPr="005E4146" w:rsidRDefault="00DD517C" w:rsidP="005D3F33">
      <w:pPr>
        <w:rPr>
          <w:rFonts w:ascii="Cambria" w:hAnsi="Cambria"/>
          <w:b/>
          <w:sz w:val="24"/>
        </w:rPr>
      </w:pPr>
      <w:r w:rsidRPr="005E4146">
        <w:rPr>
          <w:rFonts w:ascii="Cambria" w:hAnsi="Cambria"/>
          <w:b/>
          <w:sz w:val="24"/>
        </w:rPr>
        <w:t>Day 4</w:t>
      </w:r>
    </w:p>
    <w:p w14:paraId="1E1F1D9F" w14:textId="77777777" w:rsidR="00C949AE" w:rsidRPr="005E4146" w:rsidRDefault="00C949AE" w:rsidP="005D3F33">
      <w:pPr>
        <w:pStyle w:val="BodyText"/>
        <w:spacing w:before="1"/>
        <w:rPr>
          <w:rFonts w:ascii="Cambria" w:hAnsi="Cambria"/>
          <w:b/>
          <w:sz w:val="24"/>
        </w:rPr>
      </w:pPr>
    </w:p>
    <w:p w14:paraId="2AC01303" w14:textId="77777777" w:rsidR="00C949AE" w:rsidRPr="005E4146" w:rsidRDefault="00DD517C" w:rsidP="005D3F33">
      <w:pPr>
        <w:pStyle w:val="ListParagraph"/>
        <w:numPr>
          <w:ilvl w:val="0"/>
          <w:numId w:val="17"/>
        </w:numPr>
        <w:tabs>
          <w:tab w:val="left" w:pos="1441"/>
        </w:tabs>
        <w:ind w:left="0"/>
        <w:rPr>
          <w:rFonts w:ascii="Cambria" w:hAnsi="Cambria"/>
          <w:sz w:val="24"/>
        </w:rPr>
      </w:pPr>
      <w:r w:rsidRPr="005E4146">
        <w:rPr>
          <w:rFonts w:ascii="Cambria" w:hAnsi="Cambria"/>
          <w:sz w:val="24"/>
        </w:rPr>
        <w:t>Review with the FWE the client’s progress and resources available to support continued</w:t>
      </w:r>
      <w:r w:rsidRPr="005E4146">
        <w:rPr>
          <w:rFonts w:ascii="Cambria" w:hAnsi="Cambria"/>
          <w:spacing w:val="-17"/>
          <w:sz w:val="24"/>
        </w:rPr>
        <w:t xml:space="preserve"> </w:t>
      </w:r>
      <w:r w:rsidRPr="005E4146">
        <w:rPr>
          <w:rFonts w:ascii="Cambria" w:hAnsi="Cambria"/>
          <w:sz w:val="24"/>
        </w:rPr>
        <w:t>progress.</w:t>
      </w:r>
    </w:p>
    <w:p w14:paraId="25A6210D" w14:textId="77777777" w:rsidR="00C949AE" w:rsidRPr="005E4146" w:rsidRDefault="00DD517C" w:rsidP="005D3F33">
      <w:pPr>
        <w:pStyle w:val="ListParagraph"/>
        <w:numPr>
          <w:ilvl w:val="0"/>
          <w:numId w:val="17"/>
        </w:numPr>
        <w:tabs>
          <w:tab w:val="left" w:pos="1441"/>
        </w:tabs>
        <w:ind w:left="0"/>
        <w:rPr>
          <w:rFonts w:ascii="Cambria" w:hAnsi="Cambria"/>
          <w:sz w:val="24"/>
        </w:rPr>
      </w:pPr>
      <w:r w:rsidRPr="005E4146">
        <w:rPr>
          <w:rFonts w:ascii="Cambria" w:hAnsi="Cambria"/>
          <w:sz w:val="24"/>
        </w:rPr>
        <w:t>Identify 2 more psychological and social factors in the</w:t>
      </w:r>
      <w:r w:rsidRPr="005E4146">
        <w:rPr>
          <w:rFonts w:ascii="Cambria" w:hAnsi="Cambria"/>
          <w:spacing w:val="-7"/>
          <w:sz w:val="24"/>
        </w:rPr>
        <w:t xml:space="preserve"> </w:t>
      </w:r>
      <w:r w:rsidRPr="005E4146">
        <w:rPr>
          <w:rFonts w:ascii="Cambria" w:hAnsi="Cambria"/>
          <w:sz w:val="24"/>
        </w:rPr>
        <w:t>environment</w:t>
      </w:r>
    </w:p>
    <w:p w14:paraId="714EA3B8" w14:textId="77777777" w:rsidR="00C949AE" w:rsidRDefault="00C949AE" w:rsidP="005D3F33">
      <w:pPr>
        <w:rPr>
          <w:sz w:val="24"/>
        </w:rPr>
        <w:sectPr w:rsidR="00C949AE" w:rsidSect="004158F4">
          <w:pgSz w:w="12240" w:h="15840"/>
          <w:pgMar w:top="1440" w:right="1440" w:bottom="1440" w:left="1440" w:header="720" w:footer="720" w:gutter="0"/>
          <w:cols w:space="720"/>
          <w:docGrid w:linePitch="299"/>
        </w:sectPr>
      </w:pPr>
    </w:p>
    <w:p w14:paraId="70EBCC4B" w14:textId="25CBF5BD" w:rsidR="00C949AE" w:rsidRPr="00EB79A9" w:rsidRDefault="00DD517C" w:rsidP="005D3F33">
      <w:pPr>
        <w:pStyle w:val="BodyText"/>
        <w:jc w:val="center"/>
        <w:rPr>
          <w:rFonts w:ascii="Cambria" w:hAnsi="Cambria"/>
          <w:b/>
          <w:bCs/>
        </w:rPr>
      </w:pPr>
      <w:r w:rsidRPr="00EB79A9">
        <w:rPr>
          <w:rFonts w:ascii="Cambria" w:hAnsi="Cambria"/>
          <w:b/>
          <w:bCs/>
        </w:rPr>
        <w:lastRenderedPageBreak/>
        <w:t>Intervention Plan</w:t>
      </w:r>
    </w:p>
    <w:p w14:paraId="21093C3B" w14:textId="77777777" w:rsidR="00C949AE" w:rsidRPr="005E4146" w:rsidRDefault="00C949AE" w:rsidP="005D3F33">
      <w:pPr>
        <w:pStyle w:val="BodyText"/>
        <w:spacing w:before="10"/>
        <w:rPr>
          <w:rFonts w:ascii="Cambria" w:hAnsi="Cambria"/>
          <w:b/>
          <w:sz w:val="23"/>
        </w:rPr>
      </w:pPr>
    </w:p>
    <w:p w14:paraId="7A5854F5" w14:textId="77777777" w:rsidR="00C949AE" w:rsidRPr="005E4146" w:rsidRDefault="00DD517C" w:rsidP="005D3F33">
      <w:pPr>
        <w:spacing w:before="1"/>
        <w:rPr>
          <w:rFonts w:ascii="Cambria" w:hAnsi="Cambria"/>
          <w:b/>
          <w:sz w:val="24"/>
        </w:rPr>
      </w:pPr>
      <w:r w:rsidRPr="005E4146">
        <w:rPr>
          <w:rFonts w:ascii="Cambria" w:hAnsi="Cambria"/>
          <w:b/>
          <w:sz w:val="24"/>
        </w:rPr>
        <w:t>Make sure your goals and intervention plan address psychological and social factors (see checklist based on the OT Practice Framework).</w:t>
      </w:r>
    </w:p>
    <w:p w14:paraId="29C03DAE" w14:textId="77777777" w:rsidR="00C949AE" w:rsidRPr="005E4146" w:rsidRDefault="00C949AE" w:rsidP="005D3F33">
      <w:pPr>
        <w:pStyle w:val="BodyText"/>
        <w:rPr>
          <w:rFonts w:ascii="Cambria" w:hAnsi="Cambria"/>
          <w:b/>
          <w:sz w:val="26"/>
        </w:rPr>
      </w:pPr>
    </w:p>
    <w:p w14:paraId="4F0B0DA8" w14:textId="77777777" w:rsidR="00C949AE" w:rsidRPr="005E4146" w:rsidRDefault="00C949AE" w:rsidP="005D3F33">
      <w:pPr>
        <w:pStyle w:val="BodyText"/>
        <w:rPr>
          <w:rFonts w:ascii="Cambria" w:hAnsi="Cambria"/>
          <w:b/>
          <w:sz w:val="22"/>
        </w:rPr>
      </w:pPr>
    </w:p>
    <w:p w14:paraId="7617D0E0" w14:textId="5DEB411B" w:rsidR="00C949AE" w:rsidRDefault="00DD517C" w:rsidP="005D3F33">
      <w:pPr>
        <w:rPr>
          <w:rFonts w:ascii="Cambria" w:hAnsi="Cambria"/>
          <w:b/>
          <w:sz w:val="24"/>
        </w:rPr>
      </w:pPr>
      <w:r w:rsidRPr="005E4146">
        <w:rPr>
          <w:rFonts w:ascii="Cambria" w:hAnsi="Cambria"/>
          <w:b/>
          <w:sz w:val="24"/>
        </w:rPr>
        <w:t>Limiting Factors:</w:t>
      </w:r>
    </w:p>
    <w:p w14:paraId="252D9CE0" w14:textId="77777777" w:rsidR="004158F4" w:rsidRPr="005E4146" w:rsidRDefault="004158F4" w:rsidP="005D3F33">
      <w:pPr>
        <w:rPr>
          <w:rFonts w:ascii="Cambria" w:hAnsi="Cambria"/>
          <w:b/>
          <w:sz w:val="24"/>
        </w:rPr>
      </w:pPr>
    </w:p>
    <w:p w14:paraId="380530DB" w14:textId="77777777" w:rsidR="00C949AE" w:rsidRPr="005E4146" w:rsidRDefault="00C949AE" w:rsidP="005D3F33">
      <w:pPr>
        <w:pStyle w:val="BodyText"/>
        <w:spacing w:before="6"/>
        <w:rPr>
          <w:rFonts w:ascii="Cambria" w:hAnsi="Cambria"/>
          <w:b/>
        </w:rPr>
      </w:pPr>
    </w:p>
    <w:p w14:paraId="3A300F69" w14:textId="77777777" w:rsidR="00C949AE" w:rsidRPr="005E4146" w:rsidRDefault="00C949AE" w:rsidP="005D3F33">
      <w:pPr>
        <w:pStyle w:val="BodyText"/>
        <w:rPr>
          <w:rFonts w:ascii="Cambria" w:hAnsi="Cambria"/>
          <w:b/>
          <w:sz w:val="20"/>
        </w:rPr>
      </w:pPr>
    </w:p>
    <w:p w14:paraId="60CBFE6B" w14:textId="77777777" w:rsidR="00C949AE" w:rsidRPr="005E4146" w:rsidRDefault="00C949AE" w:rsidP="005D3F33">
      <w:pPr>
        <w:pStyle w:val="BodyText"/>
        <w:spacing w:before="8"/>
        <w:rPr>
          <w:rFonts w:ascii="Cambria" w:hAnsi="Cambria"/>
          <w:b/>
          <w:sz w:val="29"/>
        </w:rPr>
      </w:pPr>
    </w:p>
    <w:p w14:paraId="0CEC2F75" w14:textId="77777777" w:rsidR="00C949AE" w:rsidRPr="005E4146" w:rsidRDefault="00DD517C" w:rsidP="005D3F33">
      <w:pPr>
        <w:spacing w:before="90"/>
        <w:rPr>
          <w:rFonts w:ascii="Cambria" w:hAnsi="Cambria"/>
          <w:b/>
          <w:sz w:val="24"/>
        </w:rPr>
      </w:pPr>
      <w:r w:rsidRPr="005E4146">
        <w:rPr>
          <w:rFonts w:ascii="Cambria" w:hAnsi="Cambria"/>
          <w:b/>
          <w:sz w:val="24"/>
        </w:rPr>
        <w:t>Problem Statement:</w:t>
      </w:r>
    </w:p>
    <w:p w14:paraId="5BE55426" w14:textId="77777777" w:rsidR="00C949AE" w:rsidRPr="005E4146" w:rsidRDefault="00C949AE" w:rsidP="005D3F33">
      <w:pPr>
        <w:pStyle w:val="BodyText"/>
        <w:rPr>
          <w:rFonts w:ascii="Cambria" w:hAnsi="Cambria"/>
          <w:b/>
          <w:sz w:val="20"/>
        </w:rPr>
      </w:pPr>
    </w:p>
    <w:p w14:paraId="556E6967" w14:textId="77777777" w:rsidR="00C949AE" w:rsidRPr="005E4146" w:rsidRDefault="00C949AE" w:rsidP="005D3F33">
      <w:pPr>
        <w:pStyle w:val="BodyText"/>
        <w:spacing w:before="9"/>
        <w:rPr>
          <w:rFonts w:ascii="Cambria" w:hAnsi="Cambria"/>
          <w:b/>
        </w:rPr>
      </w:pPr>
    </w:p>
    <w:p w14:paraId="07CE7C7F" w14:textId="77777777" w:rsidR="00C949AE" w:rsidRPr="005E4146" w:rsidRDefault="00C949AE" w:rsidP="005D3F33">
      <w:pPr>
        <w:pStyle w:val="BodyText"/>
        <w:spacing w:before="6"/>
        <w:rPr>
          <w:rFonts w:ascii="Cambria" w:hAnsi="Cambria"/>
          <w:b/>
          <w:sz w:val="25"/>
        </w:rPr>
      </w:pPr>
    </w:p>
    <w:p w14:paraId="178AD314" w14:textId="77777777" w:rsidR="00C949AE" w:rsidRPr="005E4146" w:rsidRDefault="00DD517C" w:rsidP="005D3F33">
      <w:pPr>
        <w:spacing w:before="90"/>
        <w:rPr>
          <w:rFonts w:ascii="Cambria" w:hAnsi="Cambria"/>
          <w:b/>
          <w:sz w:val="24"/>
        </w:rPr>
      </w:pPr>
      <w:r w:rsidRPr="005E4146">
        <w:rPr>
          <w:rFonts w:ascii="Cambria" w:hAnsi="Cambria"/>
          <w:b/>
          <w:sz w:val="24"/>
        </w:rPr>
        <w:t>Psychological and Social Factors:</w:t>
      </w:r>
    </w:p>
    <w:p w14:paraId="43D06FEC" w14:textId="77777777" w:rsidR="00C949AE" w:rsidRPr="005E4146" w:rsidRDefault="00C949AE" w:rsidP="005D3F33">
      <w:pPr>
        <w:pStyle w:val="BodyText"/>
        <w:rPr>
          <w:rFonts w:ascii="Cambria" w:hAnsi="Cambria"/>
          <w:b/>
          <w:sz w:val="20"/>
        </w:rPr>
      </w:pPr>
    </w:p>
    <w:p w14:paraId="12D8B8B1" w14:textId="77777777" w:rsidR="00C949AE" w:rsidRPr="005E4146" w:rsidRDefault="00C949AE" w:rsidP="005D3F33">
      <w:pPr>
        <w:pStyle w:val="BodyText"/>
        <w:spacing w:before="9"/>
        <w:rPr>
          <w:rFonts w:ascii="Cambria" w:hAnsi="Cambria"/>
          <w:b/>
        </w:rPr>
      </w:pPr>
    </w:p>
    <w:p w14:paraId="1F322855" w14:textId="77777777" w:rsidR="00C949AE" w:rsidRPr="005E4146" w:rsidRDefault="00C949AE" w:rsidP="005D3F33">
      <w:pPr>
        <w:pStyle w:val="BodyText"/>
        <w:spacing w:before="6"/>
        <w:rPr>
          <w:rFonts w:ascii="Cambria" w:hAnsi="Cambria"/>
          <w:b/>
          <w:sz w:val="25"/>
        </w:rPr>
      </w:pPr>
    </w:p>
    <w:p w14:paraId="62420A09" w14:textId="77777777" w:rsidR="00C949AE" w:rsidRPr="005E4146" w:rsidRDefault="00DD517C" w:rsidP="005D3F33">
      <w:pPr>
        <w:spacing w:before="90"/>
        <w:rPr>
          <w:rFonts w:ascii="Cambria" w:hAnsi="Cambria"/>
          <w:b/>
          <w:sz w:val="24"/>
        </w:rPr>
      </w:pPr>
      <w:r w:rsidRPr="005E4146">
        <w:rPr>
          <w:rFonts w:ascii="Cambria" w:hAnsi="Cambria"/>
          <w:b/>
          <w:sz w:val="24"/>
        </w:rPr>
        <w:t>Contraindications/Precautions:</w:t>
      </w:r>
    </w:p>
    <w:p w14:paraId="1A87EE36" w14:textId="61E7FEB6" w:rsidR="00C949AE" w:rsidRPr="005E4146" w:rsidRDefault="00C949AE" w:rsidP="005D3F33">
      <w:pPr>
        <w:pStyle w:val="BodyText"/>
        <w:spacing w:before="2"/>
        <w:rPr>
          <w:rFonts w:ascii="Cambria" w:hAnsi="Cambria"/>
          <w:b/>
          <w:sz w:val="19"/>
        </w:rPr>
      </w:pPr>
    </w:p>
    <w:p w14:paraId="4CD91D3B" w14:textId="77777777" w:rsidR="00C949AE" w:rsidRPr="005E4146" w:rsidRDefault="00C949AE" w:rsidP="005D3F33">
      <w:pPr>
        <w:pStyle w:val="BodyText"/>
        <w:spacing w:before="7"/>
        <w:rPr>
          <w:rFonts w:ascii="Cambria" w:hAnsi="Cambria"/>
          <w:b/>
          <w:sz w:val="17"/>
        </w:rPr>
      </w:pPr>
    </w:p>
    <w:p w14:paraId="40433913" w14:textId="77777777" w:rsidR="00C949AE" w:rsidRPr="005E4146" w:rsidRDefault="00DD517C" w:rsidP="005D3F33">
      <w:pPr>
        <w:spacing w:before="90"/>
        <w:rPr>
          <w:rFonts w:ascii="Cambria" w:hAnsi="Cambria"/>
          <w:b/>
          <w:sz w:val="24"/>
        </w:rPr>
      </w:pPr>
      <w:r w:rsidRPr="005E4146">
        <w:rPr>
          <w:rFonts w:ascii="Cambria" w:hAnsi="Cambria"/>
          <w:b/>
          <w:sz w:val="24"/>
        </w:rPr>
        <w:t>Psychosocial Goals (use COAST, RUMBA or SMART format)</w:t>
      </w:r>
    </w:p>
    <w:p w14:paraId="6DF1632B" w14:textId="77777777" w:rsidR="00C949AE" w:rsidRPr="005E4146" w:rsidRDefault="00C949AE" w:rsidP="005D3F33">
      <w:pPr>
        <w:pStyle w:val="BodyText"/>
        <w:rPr>
          <w:rFonts w:ascii="Cambria" w:hAnsi="Cambria"/>
          <w:b/>
          <w:sz w:val="26"/>
        </w:rPr>
      </w:pPr>
    </w:p>
    <w:p w14:paraId="60765D95" w14:textId="77777777" w:rsidR="00C949AE" w:rsidRPr="005E4146" w:rsidRDefault="00C949AE" w:rsidP="005D3F33">
      <w:pPr>
        <w:pStyle w:val="BodyText"/>
        <w:rPr>
          <w:rFonts w:ascii="Cambria" w:hAnsi="Cambria"/>
          <w:b/>
          <w:sz w:val="22"/>
        </w:rPr>
      </w:pPr>
    </w:p>
    <w:p w14:paraId="37F10BCC" w14:textId="77777777" w:rsidR="00C949AE" w:rsidRPr="005E4146" w:rsidRDefault="00DD517C" w:rsidP="005D3F33">
      <w:pPr>
        <w:rPr>
          <w:rFonts w:ascii="Cambria" w:hAnsi="Cambria"/>
          <w:b/>
          <w:sz w:val="24"/>
        </w:rPr>
      </w:pPr>
      <w:r w:rsidRPr="005E4146">
        <w:rPr>
          <w:rFonts w:ascii="Cambria" w:hAnsi="Cambria"/>
          <w:b/>
          <w:sz w:val="24"/>
        </w:rPr>
        <w:t>Long Term Goal:</w:t>
      </w:r>
    </w:p>
    <w:p w14:paraId="355E75D0" w14:textId="77777777" w:rsidR="00C949AE" w:rsidRPr="005E4146" w:rsidRDefault="00C949AE" w:rsidP="005D3F33">
      <w:pPr>
        <w:pStyle w:val="BodyText"/>
        <w:rPr>
          <w:rFonts w:ascii="Cambria" w:hAnsi="Cambria"/>
          <w:b/>
          <w:sz w:val="24"/>
        </w:rPr>
      </w:pPr>
    </w:p>
    <w:p w14:paraId="03DA8B33" w14:textId="77777777" w:rsidR="00C949AE" w:rsidRPr="005E4146" w:rsidRDefault="00DD517C" w:rsidP="005D3F33">
      <w:pPr>
        <w:pStyle w:val="ListParagraph"/>
        <w:numPr>
          <w:ilvl w:val="0"/>
          <w:numId w:val="16"/>
        </w:numPr>
        <w:tabs>
          <w:tab w:val="left" w:pos="1261"/>
        </w:tabs>
        <w:ind w:left="0"/>
        <w:rPr>
          <w:rFonts w:ascii="Cambria" w:hAnsi="Cambria"/>
          <w:b/>
          <w:sz w:val="24"/>
        </w:rPr>
      </w:pPr>
      <w:r w:rsidRPr="005E4146">
        <w:rPr>
          <w:rFonts w:ascii="Cambria" w:hAnsi="Cambria"/>
          <w:b/>
          <w:sz w:val="24"/>
        </w:rPr>
        <w:t>Short Term</w:t>
      </w:r>
      <w:r w:rsidRPr="005E4146">
        <w:rPr>
          <w:rFonts w:ascii="Cambria" w:hAnsi="Cambria"/>
          <w:b/>
          <w:spacing w:val="-2"/>
          <w:sz w:val="24"/>
        </w:rPr>
        <w:t xml:space="preserve"> </w:t>
      </w:r>
      <w:r w:rsidRPr="005E4146">
        <w:rPr>
          <w:rFonts w:ascii="Cambria" w:hAnsi="Cambria"/>
          <w:b/>
          <w:sz w:val="24"/>
        </w:rPr>
        <w:t>Goal</w:t>
      </w:r>
    </w:p>
    <w:p w14:paraId="721AE6CF" w14:textId="77777777" w:rsidR="00C949AE" w:rsidRPr="005E4146" w:rsidRDefault="00DD517C" w:rsidP="005D3F33">
      <w:pPr>
        <w:pStyle w:val="ListParagraph"/>
        <w:numPr>
          <w:ilvl w:val="1"/>
          <w:numId w:val="16"/>
        </w:numPr>
        <w:tabs>
          <w:tab w:val="left" w:pos="1981"/>
        </w:tabs>
        <w:ind w:left="0" w:hanging="361"/>
        <w:rPr>
          <w:rFonts w:ascii="Cambria" w:hAnsi="Cambria"/>
          <w:sz w:val="24"/>
        </w:rPr>
      </w:pPr>
      <w:r w:rsidRPr="005E4146">
        <w:rPr>
          <w:rFonts w:ascii="Cambria" w:hAnsi="Cambria"/>
          <w:sz w:val="24"/>
        </w:rPr>
        <w:t>Intervention</w:t>
      </w:r>
      <w:r w:rsidRPr="005E4146">
        <w:rPr>
          <w:rFonts w:ascii="Cambria" w:hAnsi="Cambria"/>
          <w:spacing w:val="-5"/>
          <w:sz w:val="24"/>
        </w:rPr>
        <w:t xml:space="preserve"> </w:t>
      </w:r>
      <w:r w:rsidRPr="005E4146">
        <w:rPr>
          <w:rFonts w:ascii="Cambria" w:hAnsi="Cambria"/>
          <w:sz w:val="24"/>
        </w:rPr>
        <w:t>Strategy</w:t>
      </w:r>
    </w:p>
    <w:p w14:paraId="0D1597C0" w14:textId="77777777" w:rsidR="00C949AE" w:rsidRPr="005E4146" w:rsidRDefault="00DD517C" w:rsidP="005D3F33">
      <w:pPr>
        <w:pStyle w:val="ListParagraph"/>
        <w:numPr>
          <w:ilvl w:val="1"/>
          <w:numId w:val="16"/>
        </w:numPr>
        <w:tabs>
          <w:tab w:val="left" w:pos="1981"/>
        </w:tabs>
        <w:ind w:left="0" w:hanging="361"/>
        <w:rPr>
          <w:rFonts w:ascii="Cambria" w:hAnsi="Cambria"/>
          <w:sz w:val="24"/>
        </w:rPr>
      </w:pPr>
      <w:r w:rsidRPr="005E4146">
        <w:rPr>
          <w:rFonts w:ascii="Cambria" w:hAnsi="Cambria"/>
          <w:sz w:val="24"/>
        </w:rPr>
        <w:t>Intervention</w:t>
      </w:r>
      <w:r w:rsidRPr="005E4146">
        <w:rPr>
          <w:rFonts w:ascii="Cambria" w:hAnsi="Cambria"/>
          <w:spacing w:val="-5"/>
          <w:sz w:val="24"/>
        </w:rPr>
        <w:t xml:space="preserve"> </w:t>
      </w:r>
      <w:r w:rsidRPr="005E4146">
        <w:rPr>
          <w:rFonts w:ascii="Cambria" w:hAnsi="Cambria"/>
          <w:sz w:val="24"/>
        </w:rPr>
        <w:t>Strategy</w:t>
      </w:r>
    </w:p>
    <w:p w14:paraId="106B60AB" w14:textId="77777777" w:rsidR="00C949AE" w:rsidRPr="005E4146" w:rsidRDefault="00C949AE" w:rsidP="005D3F33">
      <w:pPr>
        <w:pStyle w:val="BodyText"/>
        <w:rPr>
          <w:rFonts w:ascii="Cambria" w:hAnsi="Cambria"/>
          <w:sz w:val="24"/>
        </w:rPr>
      </w:pPr>
    </w:p>
    <w:p w14:paraId="02683147" w14:textId="77777777" w:rsidR="00C949AE" w:rsidRPr="005E4146" w:rsidRDefault="00DD517C" w:rsidP="005D3F33">
      <w:pPr>
        <w:pStyle w:val="ListParagraph"/>
        <w:numPr>
          <w:ilvl w:val="0"/>
          <w:numId w:val="16"/>
        </w:numPr>
        <w:tabs>
          <w:tab w:val="left" w:pos="1261"/>
        </w:tabs>
        <w:spacing w:before="1"/>
        <w:ind w:left="0"/>
        <w:rPr>
          <w:rFonts w:ascii="Cambria" w:hAnsi="Cambria"/>
          <w:b/>
          <w:sz w:val="24"/>
        </w:rPr>
      </w:pPr>
      <w:r w:rsidRPr="005E4146">
        <w:rPr>
          <w:rFonts w:ascii="Cambria" w:hAnsi="Cambria"/>
          <w:b/>
          <w:sz w:val="24"/>
        </w:rPr>
        <w:t>Short Term</w:t>
      </w:r>
      <w:r w:rsidRPr="005E4146">
        <w:rPr>
          <w:rFonts w:ascii="Cambria" w:hAnsi="Cambria"/>
          <w:b/>
          <w:spacing w:val="-2"/>
          <w:sz w:val="24"/>
        </w:rPr>
        <w:t xml:space="preserve"> </w:t>
      </w:r>
      <w:r w:rsidRPr="005E4146">
        <w:rPr>
          <w:rFonts w:ascii="Cambria" w:hAnsi="Cambria"/>
          <w:b/>
          <w:sz w:val="24"/>
        </w:rPr>
        <w:t>Goal</w:t>
      </w:r>
    </w:p>
    <w:p w14:paraId="72372A43" w14:textId="77777777" w:rsidR="00C949AE" w:rsidRPr="005E4146" w:rsidRDefault="00DD517C" w:rsidP="005D3F33">
      <w:pPr>
        <w:pStyle w:val="ListParagraph"/>
        <w:numPr>
          <w:ilvl w:val="1"/>
          <w:numId w:val="16"/>
        </w:numPr>
        <w:tabs>
          <w:tab w:val="left" w:pos="1981"/>
        </w:tabs>
        <w:ind w:left="0" w:hanging="361"/>
        <w:rPr>
          <w:rFonts w:ascii="Cambria" w:hAnsi="Cambria"/>
          <w:sz w:val="24"/>
        </w:rPr>
      </w:pPr>
      <w:r w:rsidRPr="005E4146">
        <w:rPr>
          <w:rFonts w:ascii="Cambria" w:hAnsi="Cambria"/>
          <w:sz w:val="24"/>
        </w:rPr>
        <w:t>Intervention</w:t>
      </w:r>
      <w:r w:rsidRPr="005E4146">
        <w:rPr>
          <w:rFonts w:ascii="Cambria" w:hAnsi="Cambria"/>
          <w:spacing w:val="-5"/>
          <w:sz w:val="24"/>
        </w:rPr>
        <w:t xml:space="preserve"> </w:t>
      </w:r>
      <w:r w:rsidRPr="005E4146">
        <w:rPr>
          <w:rFonts w:ascii="Cambria" w:hAnsi="Cambria"/>
          <w:sz w:val="24"/>
        </w:rPr>
        <w:t>Strategy</w:t>
      </w:r>
    </w:p>
    <w:p w14:paraId="495D3265" w14:textId="77777777" w:rsidR="00C949AE" w:rsidRPr="005E4146" w:rsidRDefault="00DD517C" w:rsidP="005D3F33">
      <w:pPr>
        <w:pStyle w:val="ListParagraph"/>
        <w:numPr>
          <w:ilvl w:val="1"/>
          <w:numId w:val="16"/>
        </w:numPr>
        <w:tabs>
          <w:tab w:val="left" w:pos="1981"/>
        </w:tabs>
        <w:ind w:left="0" w:hanging="361"/>
        <w:rPr>
          <w:rFonts w:ascii="Cambria" w:hAnsi="Cambria"/>
          <w:sz w:val="24"/>
        </w:rPr>
      </w:pPr>
      <w:r w:rsidRPr="005E4146">
        <w:rPr>
          <w:rFonts w:ascii="Cambria" w:hAnsi="Cambria"/>
          <w:sz w:val="24"/>
        </w:rPr>
        <w:t>Intervention</w:t>
      </w:r>
      <w:r w:rsidRPr="005E4146">
        <w:rPr>
          <w:rFonts w:ascii="Cambria" w:hAnsi="Cambria"/>
          <w:spacing w:val="-5"/>
          <w:sz w:val="24"/>
        </w:rPr>
        <w:t xml:space="preserve"> </w:t>
      </w:r>
      <w:r w:rsidRPr="005E4146">
        <w:rPr>
          <w:rFonts w:ascii="Cambria" w:hAnsi="Cambria"/>
          <w:sz w:val="24"/>
        </w:rPr>
        <w:t>Strategy</w:t>
      </w:r>
    </w:p>
    <w:p w14:paraId="17632662" w14:textId="77777777" w:rsidR="00C949AE" w:rsidRPr="005E4146" w:rsidRDefault="00C949AE" w:rsidP="005D3F33">
      <w:pPr>
        <w:pStyle w:val="BodyText"/>
        <w:rPr>
          <w:rFonts w:ascii="Cambria" w:hAnsi="Cambria"/>
          <w:sz w:val="26"/>
        </w:rPr>
      </w:pPr>
    </w:p>
    <w:p w14:paraId="51C44156" w14:textId="77777777" w:rsidR="00C949AE" w:rsidRPr="005E4146" w:rsidRDefault="00C949AE" w:rsidP="005D3F33">
      <w:pPr>
        <w:pStyle w:val="BodyText"/>
        <w:rPr>
          <w:rFonts w:ascii="Cambria" w:hAnsi="Cambria"/>
          <w:sz w:val="22"/>
        </w:rPr>
      </w:pPr>
    </w:p>
    <w:p w14:paraId="710B61DF" w14:textId="0476AACE" w:rsidR="00C949AE" w:rsidRPr="005E4146" w:rsidRDefault="00DD517C" w:rsidP="005D3F33">
      <w:pPr>
        <w:rPr>
          <w:rFonts w:ascii="Cambria" w:hAnsi="Cambria"/>
          <w:sz w:val="24"/>
        </w:rPr>
      </w:pPr>
      <w:r w:rsidRPr="005E4146">
        <w:rPr>
          <w:rFonts w:ascii="Cambria" w:hAnsi="Cambria"/>
          <w:sz w:val="24"/>
        </w:rPr>
        <w:t xml:space="preserve">Intervention goals and strategies must be predominantly occupation based, original and not a restatement of </w:t>
      </w:r>
      <w:r w:rsidR="00B40785">
        <w:rPr>
          <w:rFonts w:ascii="Cambria" w:hAnsi="Cambria"/>
          <w:sz w:val="24"/>
        </w:rPr>
        <w:t>your</w:t>
      </w:r>
      <w:r w:rsidRPr="005E4146">
        <w:rPr>
          <w:rFonts w:ascii="Cambria" w:hAnsi="Cambria"/>
          <w:sz w:val="24"/>
        </w:rPr>
        <w:t xml:space="preserve"> supervisor’s goals</w:t>
      </w:r>
    </w:p>
    <w:p w14:paraId="5CB69BD9" w14:textId="77777777" w:rsidR="00C949AE" w:rsidRPr="005E4146" w:rsidRDefault="00C949AE" w:rsidP="005D3F33">
      <w:pPr>
        <w:rPr>
          <w:rFonts w:ascii="Cambria" w:hAnsi="Cambria"/>
          <w:sz w:val="24"/>
        </w:rPr>
        <w:sectPr w:rsidR="00C949AE" w:rsidRPr="005E4146" w:rsidSect="005D3F33">
          <w:pgSz w:w="12240" w:h="15840"/>
          <w:pgMar w:top="1440" w:right="1440" w:bottom="1440" w:left="1440" w:header="720" w:footer="720" w:gutter="0"/>
          <w:cols w:space="720"/>
          <w:docGrid w:linePitch="299"/>
        </w:sectPr>
      </w:pPr>
    </w:p>
    <w:p w14:paraId="6485CD24" w14:textId="37D970A0" w:rsidR="00C949AE" w:rsidRDefault="00CF569E" w:rsidP="004158F4">
      <w:pPr>
        <w:spacing w:before="64" w:line="480" w:lineRule="auto"/>
        <w:ind w:hanging="2785"/>
        <w:jc w:val="center"/>
        <w:rPr>
          <w:rFonts w:ascii="Cambria" w:hAnsi="Cambria"/>
          <w:b/>
          <w:sz w:val="24"/>
        </w:rPr>
      </w:pPr>
      <w:r w:rsidRPr="005E4146">
        <w:rPr>
          <w:rFonts w:ascii="Cambria" w:hAnsi="Cambria"/>
          <w:noProof/>
          <w:lang w:bidi="ar-SA"/>
        </w:rPr>
        <w:lastRenderedPageBreak/>
        <mc:AlternateContent>
          <mc:Choice Requires="wps">
            <w:drawing>
              <wp:anchor distT="0" distB="0" distL="114300" distR="114300" simplePos="0" relativeHeight="251619328" behindDoc="0" locked="0" layoutInCell="1" allowOverlap="1" wp14:anchorId="28E22A76" wp14:editId="0BAEEF24">
                <wp:simplePos x="0" y="0"/>
                <wp:positionH relativeFrom="page">
                  <wp:posOffset>614045</wp:posOffset>
                </wp:positionH>
                <wp:positionV relativeFrom="paragraph">
                  <wp:posOffset>567055</wp:posOffset>
                </wp:positionV>
                <wp:extent cx="5779135" cy="5449570"/>
                <wp:effectExtent l="0" t="0" r="0" b="0"/>
                <wp:wrapNone/>
                <wp:docPr id="47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544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655"/>
                              <w:gridCol w:w="4566"/>
                            </w:tblGrid>
                            <w:tr w:rsidR="00582DB6" w:rsidRPr="001535DE" w14:paraId="2D98C54F" w14:textId="77777777">
                              <w:trPr>
                                <w:trHeight w:val="552"/>
                              </w:trPr>
                              <w:tc>
                                <w:tcPr>
                                  <w:tcW w:w="3865" w:type="dxa"/>
                                </w:tcPr>
                                <w:p w14:paraId="12CD2ED8" w14:textId="77777777" w:rsidR="00582DB6" w:rsidRPr="001535DE" w:rsidRDefault="00582DB6">
                                  <w:pPr>
                                    <w:pStyle w:val="TableParagraph"/>
                                    <w:spacing w:line="275" w:lineRule="exact"/>
                                    <w:ind w:left="821"/>
                                    <w:rPr>
                                      <w:b/>
                                      <w:sz w:val="20"/>
                                      <w:szCs w:val="20"/>
                                    </w:rPr>
                                  </w:pPr>
                                  <w:r w:rsidRPr="001535DE">
                                    <w:rPr>
                                      <w:b/>
                                      <w:sz w:val="20"/>
                                      <w:szCs w:val="20"/>
                                    </w:rPr>
                                    <w:t>Psychological Factors</w:t>
                                  </w:r>
                                </w:p>
                              </w:tc>
                              <w:tc>
                                <w:tcPr>
                                  <w:tcW w:w="655" w:type="dxa"/>
                                </w:tcPr>
                                <w:p w14:paraId="648AD08F" w14:textId="77777777" w:rsidR="00582DB6" w:rsidRPr="001535DE" w:rsidRDefault="00582DB6">
                                  <w:pPr>
                                    <w:pStyle w:val="TableParagraph"/>
                                    <w:ind w:left="218"/>
                                    <w:rPr>
                                      <w:rFonts w:ascii="Wingdings" w:hAnsi="Wingdings"/>
                                      <w:sz w:val="20"/>
                                      <w:szCs w:val="20"/>
                                    </w:rPr>
                                  </w:pPr>
                                  <w:r w:rsidRPr="001535DE">
                                    <w:rPr>
                                      <w:rFonts w:ascii="Wingdings" w:hAnsi="Wingdings"/>
                                      <w:sz w:val="20"/>
                                      <w:szCs w:val="20"/>
                                    </w:rPr>
                                    <w:t></w:t>
                                  </w:r>
                                </w:p>
                              </w:tc>
                              <w:tc>
                                <w:tcPr>
                                  <w:tcW w:w="4566" w:type="dxa"/>
                                </w:tcPr>
                                <w:p w14:paraId="3C6FF1B7" w14:textId="77777777" w:rsidR="00582DB6" w:rsidRPr="001535DE" w:rsidRDefault="00582DB6">
                                  <w:pPr>
                                    <w:pStyle w:val="TableParagraph"/>
                                    <w:spacing w:before="2" w:line="276" w:lineRule="exact"/>
                                    <w:ind w:left="1219" w:hanging="646"/>
                                    <w:rPr>
                                      <w:b/>
                                      <w:sz w:val="20"/>
                                      <w:szCs w:val="20"/>
                                    </w:rPr>
                                  </w:pPr>
                                  <w:r w:rsidRPr="001535DE">
                                    <w:rPr>
                                      <w:b/>
                                      <w:sz w:val="20"/>
                                      <w:szCs w:val="20"/>
                                    </w:rPr>
                                    <w:t>Support or hinder engagement in occupation - Explain</w:t>
                                  </w:r>
                                </w:p>
                              </w:tc>
                            </w:tr>
                            <w:tr w:rsidR="00582DB6" w:rsidRPr="001535DE" w14:paraId="42E180A4" w14:textId="77777777">
                              <w:trPr>
                                <w:trHeight w:val="273"/>
                              </w:trPr>
                              <w:tc>
                                <w:tcPr>
                                  <w:tcW w:w="3865" w:type="dxa"/>
                                </w:tcPr>
                                <w:p w14:paraId="58D63AA5" w14:textId="77777777" w:rsidR="00582DB6" w:rsidRPr="001535DE" w:rsidRDefault="00582DB6">
                                  <w:pPr>
                                    <w:pStyle w:val="TableParagraph"/>
                                    <w:spacing w:line="254" w:lineRule="exact"/>
                                    <w:ind w:left="107"/>
                                    <w:rPr>
                                      <w:sz w:val="20"/>
                                      <w:szCs w:val="20"/>
                                    </w:rPr>
                                  </w:pPr>
                                  <w:r w:rsidRPr="001535DE">
                                    <w:rPr>
                                      <w:sz w:val="20"/>
                                      <w:szCs w:val="20"/>
                                    </w:rPr>
                                    <w:t>Ability to experience pleasure</w:t>
                                  </w:r>
                                </w:p>
                              </w:tc>
                              <w:tc>
                                <w:tcPr>
                                  <w:tcW w:w="655" w:type="dxa"/>
                                </w:tcPr>
                                <w:p w14:paraId="2D94A8B4" w14:textId="77777777" w:rsidR="00582DB6" w:rsidRPr="001535DE" w:rsidRDefault="00582DB6">
                                  <w:pPr>
                                    <w:pStyle w:val="TableParagraph"/>
                                    <w:rPr>
                                      <w:sz w:val="20"/>
                                      <w:szCs w:val="20"/>
                                    </w:rPr>
                                  </w:pPr>
                                </w:p>
                              </w:tc>
                              <w:tc>
                                <w:tcPr>
                                  <w:tcW w:w="4566" w:type="dxa"/>
                                </w:tcPr>
                                <w:p w14:paraId="3B18D649" w14:textId="77777777" w:rsidR="00582DB6" w:rsidRPr="001535DE" w:rsidRDefault="00582DB6">
                                  <w:pPr>
                                    <w:pStyle w:val="TableParagraph"/>
                                    <w:rPr>
                                      <w:sz w:val="20"/>
                                      <w:szCs w:val="20"/>
                                    </w:rPr>
                                  </w:pPr>
                                </w:p>
                              </w:tc>
                            </w:tr>
                            <w:tr w:rsidR="00582DB6" w:rsidRPr="001535DE" w14:paraId="271AFECD" w14:textId="77777777">
                              <w:trPr>
                                <w:trHeight w:val="275"/>
                              </w:trPr>
                              <w:tc>
                                <w:tcPr>
                                  <w:tcW w:w="3865" w:type="dxa"/>
                                </w:tcPr>
                                <w:p w14:paraId="6010F06A" w14:textId="77777777" w:rsidR="00582DB6" w:rsidRPr="001535DE" w:rsidRDefault="00582DB6">
                                  <w:pPr>
                                    <w:pStyle w:val="TableParagraph"/>
                                    <w:spacing w:line="256" w:lineRule="exact"/>
                                    <w:ind w:left="107"/>
                                    <w:rPr>
                                      <w:sz w:val="20"/>
                                      <w:szCs w:val="20"/>
                                    </w:rPr>
                                  </w:pPr>
                                  <w:r w:rsidRPr="001535DE">
                                    <w:rPr>
                                      <w:sz w:val="20"/>
                                      <w:szCs w:val="20"/>
                                    </w:rPr>
                                    <w:t>Affect</w:t>
                                  </w:r>
                                </w:p>
                              </w:tc>
                              <w:tc>
                                <w:tcPr>
                                  <w:tcW w:w="655" w:type="dxa"/>
                                </w:tcPr>
                                <w:p w14:paraId="04E3EE60" w14:textId="77777777" w:rsidR="00582DB6" w:rsidRPr="001535DE" w:rsidRDefault="00582DB6">
                                  <w:pPr>
                                    <w:pStyle w:val="TableParagraph"/>
                                    <w:rPr>
                                      <w:sz w:val="20"/>
                                      <w:szCs w:val="20"/>
                                    </w:rPr>
                                  </w:pPr>
                                </w:p>
                              </w:tc>
                              <w:tc>
                                <w:tcPr>
                                  <w:tcW w:w="4566" w:type="dxa"/>
                                </w:tcPr>
                                <w:p w14:paraId="373C8083" w14:textId="77777777" w:rsidR="00582DB6" w:rsidRPr="001535DE" w:rsidRDefault="00582DB6">
                                  <w:pPr>
                                    <w:pStyle w:val="TableParagraph"/>
                                    <w:rPr>
                                      <w:sz w:val="20"/>
                                      <w:szCs w:val="20"/>
                                    </w:rPr>
                                  </w:pPr>
                                </w:p>
                              </w:tc>
                            </w:tr>
                            <w:tr w:rsidR="00582DB6" w:rsidRPr="001535DE" w14:paraId="078AB11C" w14:textId="77777777">
                              <w:trPr>
                                <w:trHeight w:val="277"/>
                              </w:trPr>
                              <w:tc>
                                <w:tcPr>
                                  <w:tcW w:w="3865" w:type="dxa"/>
                                </w:tcPr>
                                <w:p w14:paraId="51ADD6D0" w14:textId="77777777" w:rsidR="00582DB6" w:rsidRPr="001535DE" w:rsidRDefault="00582DB6">
                                  <w:pPr>
                                    <w:pStyle w:val="TableParagraph"/>
                                    <w:spacing w:before="1" w:line="257" w:lineRule="exact"/>
                                    <w:ind w:left="107"/>
                                    <w:rPr>
                                      <w:sz w:val="20"/>
                                      <w:szCs w:val="20"/>
                                    </w:rPr>
                                  </w:pPr>
                                  <w:r w:rsidRPr="001535DE">
                                    <w:rPr>
                                      <w:sz w:val="20"/>
                                      <w:szCs w:val="20"/>
                                    </w:rPr>
                                    <w:t>Attention</w:t>
                                  </w:r>
                                </w:p>
                              </w:tc>
                              <w:tc>
                                <w:tcPr>
                                  <w:tcW w:w="655" w:type="dxa"/>
                                </w:tcPr>
                                <w:p w14:paraId="1516C953" w14:textId="77777777" w:rsidR="00582DB6" w:rsidRPr="001535DE" w:rsidRDefault="00582DB6">
                                  <w:pPr>
                                    <w:pStyle w:val="TableParagraph"/>
                                    <w:rPr>
                                      <w:sz w:val="20"/>
                                      <w:szCs w:val="20"/>
                                    </w:rPr>
                                  </w:pPr>
                                </w:p>
                              </w:tc>
                              <w:tc>
                                <w:tcPr>
                                  <w:tcW w:w="4566" w:type="dxa"/>
                                </w:tcPr>
                                <w:p w14:paraId="26362DE0" w14:textId="77777777" w:rsidR="00582DB6" w:rsidRPr="001535DE" w:rsidRDefault="00582DB6">
                                  <w:pPr>
                                    <w:pStyle w:val="TableParagraph"/>
                                    <w:rPr>
                                      <w:sz w:val="20"/>
                                      <w:szCs w:val="20"/>
                                    </w:rPr>
                                  </w:pPr>
                                </w:p>
                              </w:tc>
                            </w:tr>
                            <w:tr w:rsidR="00582DB6" w:rsidRPr="001535DE" w14:paraId="4DBFD93F" w14:textId="77777777">
                              <w:trPr>
                                <w:trHeight w:val="275"/>
                              </w:trPr>
                              <w:tc>
                                <w:tcPr>
                                  <w:tcW w:w="3865" w:type="dxa"/>
                                </w:tcPr>
                                <w:p w14:paraId="6EB944A1" w14:textId="77777777" w:rsidR="00582DB6" w:rsidRPr="001535DE" w:rsidRDefault="00582DB6">
                                  <w:pPr>
                                    <w:pStyle w:val="TableParagraph"/>
                                    <w:spacing w:line="256" w:lineRule="exact"/>
                                    <w:ind w:left="107"/>
                                    <w:rPr>
                                      <w:sz w:val="20"/>
                                      <w:szCs w:val="20"/>
                                    </w:rPr>
                                  </w:pPr>
                                  <w:r w:rsidRPr="001535DE">
                                    <w:rPr>
                                      <w:sz w:val="20"/>
                                      <w:szCs w:val="20"/>
                                    </w:rPr>
                                    <w:t>Beliefs about physical deficits</w:t>
                                  </w:r>
                                </w:p>
                              </w:tc>
                              <w:tc>
                                <w:tcPr>
                                  <w:tcW w:w="655" w:type="dxa"/>
                                </w:tcPr>
                                <w:p w14:paraId="548ABCF0" w14:textId="77777777" w:rsidR="00582DB6" w:rsidRPr="001535DE" w:rsidRDefault="00582DB6">
                                  <w:pPr>
                                    <w:pStyle w:val="TableParagraph"/>
                                    <w:rPr>
                                      <w:sz w:val="20"/>
                                      <w:szCs w:val="20"/>
                                    </w:rPr>
                                  </w:pPr>
                                </w:p>
                              </w:tc>
                              <w:tc>
                                <w:tcPr>
                                  <w:tcW w:w="4566" w:type="dxa"/>
                                </w:tcPr>
                                <w:p w14:paraId="697F251E" w14:textId="77777777" w:rsidR="00582DB6" w:rsidRPr="001535DE" w:rsidRDefault="00582DB6">
                                  <w:pPr>
                                    <w:pStyle w:val="TableParagraph"/>
                                    <w:rPr>
                                      <w:sz w:val="20"/>
                                      <w:szCs w:val="20"/>
                                    </w:rPr>
                                  </w:pPr>
                                </w:p>
                              </w:tc>
                            </w:tr>
                            <w:tr w:rsidR="00582DB6" w:rsidRPr="001535DE" w14:paraId="6E413261" w14:textId="77777777">
                              <w:trPr>
                                <w:trHeight w:val="275"/>
                              </w:trPr>
                              <w:tc>
                                <w:tcPr>
                                  <w:tcW w:w="3865" w:type="dxa"/>
                                </w:tcPr>
                                <w:p w14:paraId="53FE2E90" w14:textId="77777777" w:rsidR="00582DB6" w:rsidRPr="001535DE" w:rsidRDefault="00582DB6">
                                  <w:pPr>
                                    <w:pStyle w:val="TableParagraph"/>
                                    <w:spacing w:line="256" w:lineRule="exact"/>
                                    <w:ind w:left="107"/>
                                    <w:rPr>
                                      <w:sz w:val="20"/>
                                      <w:szCs w:val="20"/>
                                    </w:rPr>
                                  </w:pPr>
                                  <w:r w:rsidRPr="001535DE">
                                    <w:rPr>
                                      <w:sz w:val="20"/>
                                      <w:szCs w:val="20"/>
                                    </w:rPr>
                                    <w:t>Beliefs about self</w:t>
                                  </w:r>
                                </w:p>
                              </w:tc>
                              <w:tc>
                                <w:tcPr>
                                  <w:tcW w:w="655" w:type="dxa"/>
                                </w:tcPr>
                                <w:p w14:paraId="594D1AA2" w14:textId="77777777" w:rsidR="00582DB6" w:rsidRPr="001535DE" w:rsidRDefault="00582DB6">
                                  <w:pPr>
                                    <w:pStyle w:val="TableParagraph"/>
                                    <w:rPr>
                                      <w:sz w:val="20"/>
                                      <w:szCs w:val="20"/>
                                    </w:rPr>
                                  </w:pPr>
                                </w:p>
                              </w:tc>
                              <w:tc>
                                <w:tcPr>
                                  <w:tcW w:w="4566" w:type="dxa"/>
                                </w:tcPr>
                                <w:p w14:paraId="7E03AE43" w14:textId="77777777" w:rsidR="00582DB6" w:rsidRPr="001535DE" w:rsidRDefault="00582DB6">
                                  <w:pPr>
                                    <w:pStyle w:val="TableParagraph"/>
                                    <w:rPr>
                                      <w:sz w:val="20"/>
                                      <w:szCs w:val="20"/>
                                    </w:rPr>
                                  </w:pPr>
                                </w:p>
                              </w:tc>
                            </w:tr>
                            <w:tr w:rsidR="00582DB6" w:rsidRPr="001535DE" w14:paraId="5391F6BC" w14:textId="77777777">
                              <w:trPr>
                                <w:trHeight w:val="275"/>
                              </w:trPr>
                              <w:tc>
                                <w:tcPr>
                                  <w:tcW w:w="3865" w:type="dxa"/>
                                </w:tcPr>
                                <w:p w14:paraId="56369EC2" w14:textId="77777777" w:rsidR="00582DB6" w:rsidRPr="001535DE" w:rsidRDefault="00582DB6">
                                  <w:pPr>
                                    <w:pStyle w:val="TableParagraph"/>
                                    <w:spacing w:line="256" w:lineRule="exact"/>
                                    <w:ind w:left="107"/>
                                    <w:rPr>
                                      <w:sz w:val="20"/>
                                      <w:szCs w:val="20"/>
                                    </w:rPr>
                                  </w:pPr>
                                  <w:r w:rsidRPr="001535DE">
                                    <w:rPr>
                                      <w:sz w:val="20"/>
                                      <w:szCs w:val="20"/>
                                    </w:rPr>
                                    <w:t>Contact with reality</w:t>
                                  </w:r>
                                </w:p>
                              </w:tc>
                              <w:tc>
                                <w:tcPr>
                                  <w:tcW w:w="655" w:type="dxa"/>
                                </w:tcPr>
                                <w:p w14:paraId="08756B7F" w14:textId="77777777" w:rsidR="00582DB6" w:rsidRPr="001535DE" w:rsidRDefault="00582DB6">
                                  <w:pPr>
                                    <w:pStyle w:val="TableParagraph"/>
                                    <w:rPr>
                                      <w:sz w:val="20"/>
                                      <w:szCs w:val="20"/>
                                    </w:rPr>
                                  </w:pPr>
                                </w:p>
                              </w:tc>
                              <w:tc>
                                <w:tcPr>
                                  <w:tcW w:w="4566" w:type="dxa"/>
                                </w:tcPr>
                                <w:p w14:paraId="1BA993A6" w14:textId="77777777" w:rsidR="00582DB6" w:rsidRPr="001535DE" w:rsidRDefault="00582DB6">
                                  <w:pPr>
                                    <w:pStyle w:val="TableParagraph"/>
                                    <w:rPr>
                                      <w:sz w:val="20"/>
                                      <w:szCs w:val="20"/>
                                    </w:rPr>
                                  </w:pPr>
                                </w:p>
                              </w:tc>
                            </w:tr>
                            <w:tr w:rsidR="00582DB6" w:rsidRPr="001535DE" w14:paraId="2D7B1634" w14:textId="77777777">
                              <w:trPr>
                                <w:trHeight w:val="275"/>
                              </w:trPr>
                              <w:tc>
                                <w:tcPr>
                                  <w:tcW w:w="3865" w:type="dxa"/>
                                </w:tcPr>
                                <w:p w14:paraId="21B36350" w14:textId="77777777" w:rsidR="00582DB6" w:rsidRPr="001535DE" w:rsidRDefault="00582DB6">
                                  <w:pPr>
                                    <w:pStyle w:val="TableParagraph"/>
                                    <w:spacing w:line="256" w:lineRule="exact"/>
                                    <w:ind w:left="107"/>
                                    <w:rPr>
                                      <w:sz w:val="20"/>
                                      <w:szCs w:val="20"/>
                                    </w:rPr>
                                  </w:pPr>
                                  <w:r w:rsidRPr="001535DE">
                                    <w:rPr>
                                      <w:sz w:val="20"/>
                                      <w:szCs w:val="20"/>
                                    </w:rPr>
                                    <w:t>Decision making</w:t>
                                  </w:r>
                                </w:p>
                              </w:tc>
                              <w:tc>
                                <w:tcPr>
                                  <w:tcW w:w="655" w:type="dxa"/>
                                </w:tcPr>
                                <w:p w14:paraId="79F5C5CE" w14:textId="77777777" w:rsidR="00582DB6" w:rsidRPr="001535DE" w:rsidRDefault="00582DB6">
                                  <w:pPr>
                                    <w:pStyle w:val="TableParagraph"/>
                                    <w:rPr>
                                      <w:sz w:val="20"/>
                                      <w:szCs w:val="20"/>
                                    </w:rPr>
                                  </w:pPr>
                                </w:p>
                              </w:tc>
                              <w:tc>
                                <w:tcPr>
                                  <w:tcW w:w="4566" w:type="dxa"/>
                                </w:tcPr>
                                <w:p w14:paraId="64B2768E" w14:textId="77777777" w:rsidR="00582DB6" w:rsidRPr="001535DE" w:rsidRDefault="00582DB6">
                                  <w:pPr>
                                    <w:pStyle w:val="TableParagraph"/>
                                    <w:rPr>
                                      <w:sz w:val="20"/>
                                      <w:szCs w:val="20"/>
                                    </w:rPr>
                                  </w:pPr>
                                </w:p>
                              </w:tc>
                            </w:tr>
                            <w:tr w:rsidR="00582DB6" w:rsidRPr="001535DE" w14:paraId="79A371DC" w14:textId="77777777">
                              <w:trPr>
                                <w:trHeight w:val="275"/>
                              </w:trPr>
                              <w:tc>
                                <w:tcPr>
                                  <w:tcW w:w="3865" w:type="dxa"/>
                                </w:tcPr>
                                <w:p w14:paraId="660FA2F4" w14:textId="77777777" w:rsidR="00582DB6" w:rsidRPr="001535DE" w:rsidRDefault="00582DB6">
                                  <w:pPr>
                                    <w:pStyle w:val="TableParagraph"/>
                                    <w:spacing w:line="256" w:lineRule="exact"/>
                                    <w:ind w:left="107"/>
                                    <w:rPr>
                                      <w:sz w:val="20"/>
                                      <w:szCs w:val="20"/>
                                    </w:rPr>
                                  </w:pPr>
                                  <w:r w:rsidRPr="001535DE">
                                    <w:rPr>
                                      <w:sz w:val="20"/>
                                      <w:szCs w:val="20"/>
                                    </w:rPr>
                                    <w:t>Emotional regulation</w:t>
                                  </w:r>
                                </w:p>
                              </w:tc>
                              <w:tc>
                                <w:tcPr>
                                  <w:tcW w:w="655" w:type="dxa"/>
                                </w:tcPr>
                                <w:p w14:paraId="00EB5139" w14:textId="77777777" w:rsidR="00582DB6" w:rsidRPr="001535DE" w:rsidRDefault="00582DB6">
                                  <w:pPr>
                                    <w:pStyle w:val="TableParagraph"/>
                                    <w:rPr>
                                      <w:sz w:val="20"/>
                                      <w:szCs w:val="20"/>
                                    </w:rPr>
                                  </w:pPr>
                                </w:p>
                              </w:tc>
                              <w:tc>
                                <w:tcPr>
                                  <w:tcW w:w="4566" w:type="dxa"/>
                                </w:tcPr>
                                <w:p w14:paraId="5E979E5E" w14:textId="77777777" w:rsidR="00582DB6" w:rsidRPr="001535DE" w:rsidRDefault="00582DB6">
                                  <w:pPr>
                                    <w:pStyle w:val="TableParagraph"/>
                                    <w:rPr>
                                      <w:sz w:val="20"/>
                                      <w:szCs w:val="20"/>
                                    </w:rPr>
                                  </w:pPr>
                                </w:p>
                              </w:tc>
                            </w:tr>
                            <w:tr w:rsidR="00582DB6" w:rsidRPr="001535DE" w14:paraId="25019B6E" w14:textId="77777777">
                              <w:trPr>
                                <w:trHeight w:val="275"/>
                              </w:trPr>
                              <w:tc>
                                <w:tcPr>
                                  <w:tcW w:w="3865" w:type="dxa"/>
                                </w:tcPr>
                                <w:p w14:paraId="0E53F7F1" w14:textId="77777777" w:rsidR="00582DB6" w:rsidRPr="001535DE" w:rsidRDefault="00582DB6">
                                  <w:pPr>
                                    <w:pStyle w:val="TableParagraph"/>
                                    <w:spacing w:line="256" w:lineRule="exact"/>
                                    <w:ind w:left="107"/>
                                    <w:rPr>
                                      <w:sz w:val="20"/>
                                      <w:szCs w:val="20"/>
                                    </w:rPr>
                                  </w:pPr>
                                  <w:r w:rsidRPr="001535DE">
                                    <w:rPr>
                                      <w:sz w:val="20"/>
                                      <w:szCs w:val="20"/>
                                    </w:rPr>
                                    <w:t>Gender identity</w:t>
                                  </w:r>
                                </w:p>
                              </w:tc>
                              <w:tc>
                                <w:tcPr>
                                  <w:tcW w:w="655" w:type="dxa"/>
                                </w:tcPr>
                                <w:p w14:paraId="465B8522" w14:textId="77777777" w:rsidR="00582DB6" w:rsidRPr="001535DE" w:rsidRDefault="00582DB6">
                                  <w:pPr>
                                    <w:pStyle w:val="TableParagraph"/>
                                    <w:rPr>
                                      <w:sz w:val="20"/>
                                      <w:szCs w:val="20"/>
                                    </w:rPr>
                                  </w:pPr>
                                </w:p>
                              </w:tc>
                              <w:tc>
                                <w:tcPr>
                                  <w:tcW w:w="4566" w:type="dxa"/>
                                </w:tcPr>
                                <w:p w14:paraId="400F461D" w14:textId="77777777" w:rsidR="00582DB6" w:rsidRPr="001535DE" w:rsidRDefault="00582DB6">
                                  <w:pPr>
                                    <w:pStyle w:val="TableParagraph"/>
                                    <w:rPr>
                                      <w:sz w:val="20"/>
                                      <w:szCs w:val="20"/>
                                    </w:rPr>
                                  </w:pPr>
                                </w:p>
                              </w:tc>
                            </w:tr>
                            <w:tr w:rsidR="00582DB6" w:rsidRPr="001535DE" w14:paraId="04B756B9" w14:textId="77777777">
                              <w:trPr>
                                <w:trHeight w:val="277"/>
                              </w:trPr>
                              <w:tc>
                                <w:tcPr>
                                  <w:tcW w:w="3865" w:type="dxa"/>
                                </w:tcPr>
                                <w:p w14:paraId="49B49D15" w14:textId="77777777" w:rsidR="00582DB6" w:rsidRPr="001535DE" w:rsidRDefault="00582DB6">
                                  <w:pPr>
                                    <w:pStyle w:val="TableParagraph"/>
                                    <w:spacing w:before="1" w:line="257" w:lineRule="exact"/>
                                    <w:ind w:left="107"/>
                                    <w:rPr>
                                      <w:sz w:val="20"/>
                                      <w:szCs w:val="20"/>
                                    </w:rPr>
                                  </w:pPr>
                                  <w:r w:rsidRPr="001535DE">
                                    <w:rPr>
                                      <w:sz w:val="20"/>
                                      <w:szCs w:val="20"/>
                                    </w:rPr>
                                    <w:t>Insight</w:t>
                                  </w:r>
                                </w:p>
                              </w:tc>
                              <w:tc>
                                <w:tcPr>
                                  <w:tcW w:w="655" w:type="dxa"/>
                                </w:tcPr>
                                <w:p w14:paraId="30FB0B77" w14:textId="77777777" w:rsidR="00582DB6" w:rsidRPr="001535DE" w:rsidRDefault="00582DB6">
                                  <w:pPr>
                                    <w:pStyle w:val="TableParagraph"/>
                                    <w:rPr>
                                      <w:sz w:val="20"/>
                                      <w:szCs w:val="20"/>
                                    </w:rPr>
                                  </w:pPr>
                                </w:p>
                              </w:tc>
                              <w:tc>
                                <w:tcPr>
                                  <w:tcW w:w="4566" w:type="dxa"/>
                                </w:tcPr>
                                <w:p w14:paraId="29F3B018" w14:textId="77777777" w:rsidR="00582DB6" w:rsidRPr="001535DE" w:rsidRDefault="00582DB6">
                                  <w:pPr>
                                    <w:pStyle w:val="TableParagraph"/>
                                    <w:rPr>
                                      <w:sz w:val="20"/>
                                      <w:szCs w:val="20"/>
                                    </w:rPr>
                                  </w:pPr>
                                </w:p>
                              </w:tc>
                            </w:tr>
                            <w:tr w:rsidR="00582DB6" w:rsidRPr="001535DE" w14:paraId="2CCE6225" w14:textId="77777777">
                              <w:trPr>
                                <w:trHeight w:val="276"/>
                              </w:trPr>
                              <w:tc>
                                <w:tcPr>
                                  <w:tcW w:w="3865" w:type="dxa"/>
                                </w:tcPr>
                                <w:p w14:paraId="0886AE0F" w14:textId="77777777" w:rsidR="00582DB6" w:rsidRPr="001535DE" w:rsidRDefault="00582DB6">
                                  <w:pPr>
                                    <w:pStyle w:val="TableParagraph"/>
                                    <w:spacing w:line="256" w:lineRule="exact"/>
                                    <w:ind w:left="107"/>
                                    <w:rPr>
                                      <w:sz w:val="20"/>
                                      <w:szCs w:val="20"/>
                                    </w:rPr>
                                  </w:pPr>
                                  <w:r w:rsidRPr="001535DE">
                                    <w:rPr>
                                      <w:sz w:val="20"/>
                                      <w:szCs w:val="20"/>
                                    </w:rPr>
                                    <w:t>Locus of control</w:t>
                                  </w:r>
                                </w:p>
                              </w:tc>
                              <w:tc>
                                <w:tcPr>
                                  <w:tcW w:w="655" w:type="dxa"/>
                                </w:tcPr>
                                <w:p w14:paraId="31D0276D" w14:textId="77777777" w:rsidR="00582DB6" w:rsidRPr="001535DE" w:rsidRDefault="00582DB6">
                                  <w:pPr>
                                    <w:pStyle w:val="TableParagraph"/>
                                    <w:rPr>
                                      <w:sz w:val="20"/>
                                      <w:szCs w:val="20"/>
                                    </w:rPr>
                                  </w:pPr>
                                </w:p>
                              </w:tc>
                              <w:tc>
                                <w:tcPr>
                                  <w:tcW w:w="4566" w:type="dxa"/>
                                </w:tcPr>
                                <w:p w14:paraId="1985605C" w14:textId="77777777" w:rsidR="00582DB6" w:rsidRPr="001535DE" w:rsidRDefault="00582DB6">
                                  <w:pPr>
                                    <w:pStyle w:val="TableParagraph"/>
                                    <w:rPr>
                                      <w:sz w:val="20"/>
                                      <w:szCs w:val="20"/>
                                    </w:rPr>
                                  </w:pPr>
                                </w:p>
                              </w:tc>
                            </w:tr>
                            <w:tr w:rsidR="00582DB6" w:rsidRPr="001535DE" w14:paraId="2BE9944D" w14:textId="77777777">
                              <w:trPr>
                                <w:trHeight w:val="275"/>
                              </w:trPr>
                              <w:tc>
                                <w:tcPr>
                                  <w:tcW w:w="3865" w:type="dxa"/>
                                </w:tcPr>
                                <w:p w14:paraId="0497EC2D" w14:textId="77777777" w:rsidR="00582DB6" w:rsidRPr="001535DE" w:rsidRDefault="00582DB6">
                                  <w:pPr>
                                    <w:pStyle w:val="TableParagraph"/>
                                    <w:spacing w:line="256" w:lineRule="exact"/>
                                    <w:ind w:left="107"/>
                                    <w:rPr>
                                      <w:sz w:val="20"/>
                                      <w:szCs w:val="20"/>
                                    </w:rPr>
                                  </w:pPr>
                                  <w:r w:rsidRPr="001535DE">
                                    <w:rPr>
                                      <w:sz w:val="20"/>
                                      <w:szCs w:val="20"/>
                                    </w:rPr>
                                    <w:t>Memory</w:t>
                                  </w:r>
                                </w:p>
                              </w:tc>
                              <w:tc>
                                <w:tcPr>
                                  <w:tcW w:w="655" w:type="dxa"/>
                                </w:tcPr>
                                <w:p w14:paraId="534C3FCE" w14:textId="77777777" w:rsidR="00582DB6" w:rsidRPr="001535DE" w:rsidRDefault="00582DB6">
                                  <w:pPr>
                                    <w:pStyle w:val="TableParagraph"/>
                                    <w:rPr>
                                      <w:sz w:val="20"/>
                                      <w:szCs w:val="20"/>
                                    </w:rPr>
                                  </w:pPr>
                                </w:p>
                              </w:tc>
                              <w:tc>
                                <w:tcPr>
                                  <w:tcW w:w="4566" w:type="dxa"/>
                                </w:tcPr>
                                <w:p w14:paraId="2F38AA4A" w14:textId="77777777" w:rsidR="00582DB6" w:rsidRPr="001535DE" w:rsidRDefault="00582DB6">
                                  <w:pPr>
                                    <w:pStyle w:val="TableParagraph"/>
                                    <w:rPr>
                                      <w:sz w:val="20"/>
                                      <w:szCs w:val="20"/>
                                    </w:rPr>
                                  </w:pPr>
                                </w:p>
                              </w:tc>
                            </w:tr>
                            <w:tr w:rsidR="00582DB6" w:rsidRPr="001535DE" w14:paraId="099216ED" w14:textId="77777777">
                              <w:trPr>
                                <w:trHeight w:val="275"/>
                              </w:trPr>
                              <w:tc>
                                <w:tcPr>
                                  <w:tcW w:w="3865" w:type="dxa"/>
                                </w:tcPr>
                                <w:p w14:paraId="3AEB2963" w14:textId="77777777" w:rsidR="00582DB6" w:rsidRPr="001535DE" w:rsidRDefault="00582DB6">
                                  <w:pPr>
                                    <w:pStyle w:val="TableParagraph"/>
                                    <w:spacing w:line="256" w:lineRule="exact"/>
                                    <w:ind w:left="107"/>
                                    <w:rPr>
                                      <w:sz w:val="20"/>
                                      <w:szCs w:val="20"/>
                                    </w:rPr>
                                  </w:pPr>
                                  <w:r w:rsidRPr="001535DE">
                                    <w:rPr>
                                      <w:sz w:val="20"/>
                                      <w:szCs w:val="20"/>
                                    </w:rPr>
                                    <w:t>Metacognition</w:t>
                                  </w:r>
                                </w:p>
                              </w:tc>
                              <w:tc>
                                <w:tcPr>
                                  <w:tcW w:w="655" w:type="dxa"/>
                                </w:tcPr>
                                <w:p w14:paraId="6A9F8584" w14:textId="77777777" w:rsidR="00582DB6" w:rsidRPr="001535DE" w:rsidRDefault="00582DB6">
                                  <w:pPr>
                                    <w:pStyle w:val="TableParagraph"/>
                                    <w:rPr>
                                      <w:sz w:val="20"/>
                                      <w:szCs w:val="20"/>
                                    </w:rPr>
                                  </w:pPr>
                                </w:p>
                              </w:tc>
                              <w:tc>
                                <w:tcPr>
                                  <w:tcW w:w="4566" w:type="dxa"/>
                                </w:tcPr>
                                <w:p w14:paraId="04D20EE5" w14:textId="77777777" w:rsidR="00582DB6" w:rsidRPr="001535DE" w:rsidRDefault="00582DB6">
                                  <w:pPr>
                                    <w:pStyle w:val="TableParagraph"/>
                                    <w:rPr>
                                      <w:sz w:val="20"/>
                                      <w:szCs w:val="20"/>
                                    </w:rPr>
                                  </w:pPr>
                                </w:p>
                              </w:tc>
                            </w:tr>
                            <w:tr w:rsidR="00582DB6" w:rsidRPr="001535DE" w14:paraId="20CCD0DB" w14:textId="77777777">
                              <w:trPr>
                                <w:trHeight w:val="275"/>
                              </w:trPr>
                              <w:tc>
                                <w:tcPr>
                                  <w:tcW w:w="3865" w:type="dxa"/>
                                </w:tcPr>
                                <w:p w14:paraId="44862A42" w14:textId="77777777" w:rsidR="00582DB6" w:rsidRPr="001535DE" w:rsidRDefault="00582DB6">
                                  <w:pPr>
                                    <w:pStyle w:val="TableParagraph"/>
                                    <w:spacing w:line="256" w:lineRule="exact"/>
                                    <w:ind w:left="107"/>
                                    <w:rPr>
                                      <w:sz w:val="20"/>
                                      <w:szCs w:val="20"/>
                                    </w:rPr>
                                  </w:pPr>
                                  <w:r w:rsidRPr="001535DE">
                                    <w:rPr>
                                      <w:sz w:val="20"/>
                                      <w:szCs w:val="20"/>
                                    </w:rPr>
                                    <w:t>Mood</w:t>
                                  </w:r>
                                </w:p>
                              </w:tc>
                              <w:tc>
                                <w:tcPr>
                                  <w:tcW w:w="655" w:type="dxa"/>
                                </w:tcPr>
                                <w:p w14:paraId="6A100D9A" w14:textId="77777777" w:rsidR="00582DB6" w:rsidRPr="001535DE" w:rsidRDefault="00582DB6">
                                  <w:pPr>
                                    <w:pStyle w:val="TableParagraph"/>
                                    <w:rPr>
                                      <w:sz w:val="20"/>
                                      <w:szCs w:val="20"/>
                                    </w:rPr>
                                  </w:pPr>
                                </w:p>
                              </w:tc>
                              <w:tc>
                                <w:tcPr>
                                  <w:tcW w:w="4566" w:type="dxa"/>
                                </w:tcPr>
                                <w:p w14:paraId="04E6AECE" w14:textId="77777777" w:rsidR="00582DB6" w:rsidRPr="001535DE" w:rsidRDefault="00582DB6">
                                  <w:pPr>
                                    <w:pStyle w:val="TableParagraph"/>
                                    <w:rPr>
                                      <w:sz w:val="20"/>
                                      <w:szCs w:val="20"/>
                                    </w:rPr>
                                  </w:pPr>
                                </w:p>
                              </w:tc>
                            </w:tr>
                            <w:tr w:rsidR="00582DB6" w:rsidRPr="001535DE" w14:paraId="71BECFF2" w14:textId="77777777">
                              <w:trPr>
                                <w:trHeight w:val="275"/>
                              </w:trPr>
                              <w:tc>
                                <w:tcPr>
                                  <w:tcW w:w="3865" w:type="dxa"/>
                                </w:tcPr>
                                <w:p w14:paraId="6C7527FD" w14:textId="77777777" w:rsidR="00582DB6" w:rsidRPr="001535DE" w:rsidRDefault="00582DB6">
                                  <w:pPr>
                                    <w:pStyle w:val="TableParagraph"/>
                                    <w:spacing w:line="256" w:lineRule="exact"/>
                                    <w:ind w:left="107"/>
                                    <w:rPr>
                                      <w:sz w:val="20"/>
                                      <w:szCs w:val="20"/>
                                    </w:rPr>
                                  </w:pPr>
                                  <w:r w:rsidRPr="001535DE">
                                    <w:rPr>
                                      <w:sz w:val="20"/>
                                      <w:szCs w:val="20"/>
                                    </w:rPr>
                                    <w:t>Motivation</w:t>
                                  </w:r>
                                </w:p>
                              </w:tc>
                              <w:tc>
                                <w:tcPr>
                                  <w:tcW w:w="655" w:type="dxa"/>
                                </w:tcPr>
                                <w:p w14:paraId="658C0B38" w14:textId="77777777" w:rsidR="00582DB6" w:rsidRPr="001535DE" w:rsidRDefault="00582DB6">
                                  <w:pPr>
                                    <w:pStyle w:val="TableParagraph"/>
                                    <w:rPr>
                                      <w:sz w:val="20"/>
                                      <w:szCs w:val="20"/>
                                    </w:rPr>
                                  </w:pPr>
                                </w:p>
                              </w:tc>
                              <w:tc>
                                <w:tcPr>
                                  <w:tcW w:w="4566" w:type="dxa"/>
                                </w:tcPr>
                                <w:p w14:paraId="48975C5A" w14:textId="77777777" w:rsidR="00582DB6" w:rsidRPr="001535DE" w:rsidRDefault="00582DB6">
                                  <w:pPr>
                                    <w:pStyle w:val="TableParagraph"/>
                                    <w:rPr>
                                      <w:sz w:val="20"/>
                                      <w:szCs w:val="20"/>
                                    </w:rPr>
                                  </w:pPr>
                                </w:p>
                              </w:tc>
                            </w:tr>
                            <w:tr w:rsidR="00582DB6" w:rsidRPr="001535DE" w14:paraId="3BB3407D" w14:textId="77777777">
                              <w:trPr>
                                <w:trHeight w:val="277"/>
                              </w:trPr>
                              <w:tc>
                                <w:tcPr>
                                  <w:tcW w:w="3865" w:type="dxa"/>
                                </w:tcPr>
                                <w:p w14:paraId="403C5C4B" w14:textId="77777777" w:rsidR="00582DB6" w:rsidRPr="001535DE" w:rsidRDefault="00582DB6">
                                  <w:pPr>
                                    <w:pStyle w:val="TableParagraph"/>
                                    <w:spacing w:before="1" w:line="257" w:lineRule="exact"/>
                                    <w:ind w:left="107"/>
                                    <w:rPr>
                                      <w:sz w:val="20"/>
                                      <w:szCs w:val="20"/>
                                    </w:rPr>
                                  </w:pPr>
                                  <w:r w:rsidRPr="001535DE">
                                    <w:rPr>
                                      <w:sz w:val="20"/>
                                      <w:szCs w:val="20"/>
                                    </w:rPr>
                                    <w:t>Orientation to self, time and place</w:t>
                                  </w:r>
                                </w:p>
                              </w:tc>
                              <w:tc>
                                <w:tcPr>
                                  <w:tcW w:w="655" w:type="dxa"/>
                                </w:tcPr>
                                <w:p w14:paraId="66AD79F1" w14:textId="77777777" w:rsidR="00582DB6" w:rsidRPr="001535DE" w:rsidRDefault="00582DB6">
                                  <w:pPr>
                                    <w:pStyle w:val="TableParagraph"/>
                                    <w:rPr>
                                      <w:sz w:val="20"/>
                                      <w:szCs w:val="20"/>
                                    </w:rPr>
                                  </w:pPr>
                                </w:p>
                              </w:tc>
                              <w:tc>
                                <w:tcPr>
                                  <w:tcW w:w="4566" w:type="dxa"/>
                                </w:tcPr>
                                <w:p w14:paraId="282C0472" w14:textId="77777777" w:rsidR="00582DB6" w:rsidRPr="001535DE" w:rsidRDefault="00582DB6">
                                  <w:pPr>
                                    <w:pStyle w:val="TableParagraph"/>
                                    <w:rPr>
                                      <w:sz w:val="20"/>
                                      <w:szCs w:val="20"/>
                                    </w:rPr>
                                  </w:pPr>
                                </w:p>
                              </w:tc>
                            </w:tr>
                            <w:tr w:rsidR="00582DB6" w:rsidRPr="001535DE" w14:paraId="27D1228D" w14:textId="77777777">
                              <w:trPr>
                                <w:trHeight w:val="275"/>
                              </w:trPr>
                              <w:tc>
                                <w:tcPr>
                                  <w:tcW w:w="3865" w:type="dxa"/>
                                </w:tcPr>
                                <w:p w14:paraId="66BDC24A" w14:textId="77777777" w:rsidR="00582DB6" w:rsidRPr="001535DE" w:rsidRDefault="00582DB6">
                                  <w:pPr>
                                    <w:pStyle w:val="TableParagraph"/>
                                    <w:spacing w:line="256" w:lineRule="exact"/>
                                    <w:ind w:left="107"/>
                                    <w:rPr>
                                      <w:sz w:val="20"/>
                                      <w:szCs w:val="20"/>
                                    </w:rPr>
                                  </w:pPr>
                                  <w:r w:rsidRPr="001535DE">
                                    <w:rPr>
                                      <w:sz w:val="20"/>
                                      <w:szCs w:val="20"/>
                                    </w:rPr>
                                    <w:t>Pain</w:t>
                                  </w:r>
                                </w:p>
                              </w:tc>
                              <w:tc>
                                <w:tcPr>
                                  <w:tcW w:w="655" w:type="dxa"/>
                                </w:tcPr>
                                <w:p w14:paraId="18D38AA5" w14:textId="77777777" w:rsidR="00582DB6" w:rsidRPr="001535DE" w:rsidRDefault="00582DB6">
                                  <w:pPr>
                                    <w:pStyle w:val="TableParagraph"/>
                                    <w:rPr>
                                      <w:sz w:val="20"/>
                                      <w:szCs w:val="20"/>
                                    </w:rPr>
                                  </w:pPr>
                                </w:p>
                              </w:tc>
                              <w:tc>
                                <w:tcPr>
                                  <w:tcW w:w="4566" w:type="dxa"/>
                                </w:tcPr>
                                <w:p w14:paraId="067A95CA" w14:textId="77777777" w:rsidR="00582DB6" w:rsidRPr="001535DE" w:rsidRDefault="00582DB6">
                                  <w:pPr>
                                    <w:pStyle w:val="TableParagraph"/>
                                    <w:rPr>
                                      <w:sz w:val="20"/>
                                      <w:szCs w:val="20"/>
                                    </w:rPr>
                                  </w:pPr>
                                </w:p>
                              </w:tc>
                            </w:tr>
                            <w:tr w:rsidR="00582DB6" w:rsidRPr="001535DE" w14:paraId="0DD3861D" w14:textId="77777777">
                              <w:trPr>
                                <w:trHeight w:val="275"/>
                              </w:trPr>
                              <w:tc>
                                <w:tcPr>
                                  <w:tcW w:w="3865" w:type="dxa"/>
                                </w:tcPr>
                                <w:p w14:paraId="1D274F98" w14:textId="77777777" w:rsidR="00582DB6" w:rsidRPr="001535DE" w:rsidRDefault="00582DB6">
                                  <w:pPr>
                                    <w:pStyle w:val="TableParagraph"/>
                                    <w:spacing w:line="256" w:lineRule="exact"/>
                                    <w:ind w:left="107"/>
                                    <w:rPr>
                                      <w:sz w:val="20"/>
                                      <w:szCs w:val="20"/>
                                    </w:rPr>
                                  </w:pPr>
                                  <w:r w:rsidRPr="001535DE">
                                    <w:rPr>
                                      <w:sz w:val="20"/>
                                      <w:szCs w:val="20"/>
                                    </w:rPr>
                                    <w:t>Problem solving</w:t>
                                  </w:r>
                                </w:p>
                              </w:tc>
                              <w:tc>
                                <w:tcPr>
                                  <w:tcW w:w="655" w:type="dxa"/>
                                </w:tcPr>
                                <w:p w14:paraId="082541EE" w14:textId="77777777" w:rsidR="00582DB6" w:rsidRPr="001535DE" w:rsidRDefault="00582DB6">
                                  <w:pPr>
                                    <w:pStyle w:val="TableParagraph"/>
                                    <w:rPr>
                                      <w:sz w:val="20"/>
                                      <w:szCs w:val="20"/>
                                    </w:rPr>
                                  </w:pPr>
                                </w:p>
                              </w:tc>
                              <w:tc>
                                <w:tcPr>
                                  <w:tcW w:w="4566" w:type="dxa"/>
                                </w:tcPr>
                                <w:p w14:paraId="185EF46C" w14:textId="77777777" w:rsidR="00582DB6" w:rsidRPr="001535DE" w:rsidRDefault="00582DB6">
                                  <w:pPr>
                                    <w:pStyle w:val="TableParagraph"/>
                                    <w:rPr>
                                      <w:sz w:val="20"/>
                                      <w:szCs w:val="20"/>
                                    </w:rPr>
                                  </w:pPr>
                                </w:p>
                              </w:tc>
                            </w:tr>
                            <w:tr w:rsidR="00582DB6" w:rsidRPr="001535DE" w14:paraId="11F1C856" w14:textId="77777777">
                              <w:trPr>
                                <w:trHeight w:val="275"/>
                              </w:trPr>
                              <w:tc>
                                <w:tcPr>
                                  <w:tcW w:w="3865" w:type="dxa"/>
                                </w:tcPr>
                                <w:p w14:paraId="06CCC6D4" w14:textId="77777777" w:rsidR="00582DB6" w:rsidRPr="001535DE" w:rsidRDefault="00582DB6">
                                  <w:pPr>
                                    <w:pStyle w:val="TableParagraph"/>
                                    <w:spacing w:line="256" w:lineRule="exact"/>
                                    <w:ind w:left="107"/>
                                    <w:rPr>
                                      <w:sz w:val="20"/>
                                      <w:szCs w:val="20"/>
                                    </w:rPr>
                                  </w:pPr>
                                  <w:r w:rsidRPr="001535DE">
                                    <w:rPr>
                                      <w:sz w:val="20"/>
                                      <w:szCs w:val="20"/>
                                    </w:rPr>
                                    <w:t>Self-care</w:t>
                                  </w:r>
                                </w:p>
                              </w:tc>
                              <w:tc>
                                <w:tcPr>
                                  <w:tcW w:w="655" w:type="dxa"/>
                                </w:tcPr>
                                <w:p w14:paraId="78F460A5" w14:textId="77777777" w:rsidR="00582DB6" w:rsidRPr="001535DE" w:rsidRDefault="00582DB6">
                                  <w:pPr>
                                    <w:pStyle w:val="TableParagraph"/>
                                    <w:rPr>
                                      <w:sz w:val="20"/>
                                      <w:szCs w:val="20"/>
                                    </w:rPr>
                                  </w:pPr>
                                </w:p>
                              </w:tc>
                              <w:tc>
                                <w:tcPr>
                                  <w:tcW w:w="4566" w:type="dxa"/>
                                </w:tcPr>
                                <w:p w14:paraId="522C8B88" w14:textId="77777777" w:rsidR="00582DB6" w:rsidRPr="001535DE" w:rsidRDefault="00582DB6">
                                  <w:pPr>
                                    <w:pStyle w:val="TableParagraph"/>
                                    <w:rPr>
                                      <w:sz w:val="20"/>
                                      <w:szCs w:val="20"/>
                                    </w:rPr>
                                  </w:pPr>
                                </w:p>
                              </w:tc>
                            </w:tr>
                            <w:tr w:rsidR="00582DB6" w:rsidRPr="001535DE" w14:paraId="361ADE81" w14:textId="77777777">
                              <w:trPr>
                                <w:trHeight w:val="275"/>
                              </w:trPr>
                              <w:tc>
                                <w:tcPr>
                                  <w:tcW w:w="3865" w:type="dxa"/>
                                </w:tcPr>
                                <w:p w14:paraId="039F3C40" w14:textId="77777777" w:rsidR="00582DB6" w:rsidRPr="001535DE" w:rsidRDefault="00582DB6">
                                  <w:pPr>
                                    <w:pStyle w:val="TableParagraph"/>
                                    <w:spacing w:line="256" w:lineRule="exact"/>
                                    <w:ind w:left="107"/>
                                    <w:rPr>
                                      <w:sz w:val="20"/>
                                      <w:szCs w:val="20"/>
                                    </w:rPr>
                                  </w:pPr>
                                  <w:r w:rsidRPr="001535DE">
                                    <w:rPr>
                                      <w:sz w:val="20"/>
                                      <w:szCs w:val="20"/>
                                    </w:rPr>
                                    <w:t>Self-efficacy</w:t>
                                  </w:r>
                                </w:p>
                              </w:tc>
                              <w:tc>
                                <w:tcPr>
                                  <w:tcW w:w="655" w:type="dxa"/>
                                </w:tcPr>
                                <w:p w14:paraId="0ED70EC9" w14:textId="77777777" w:rsidR="00582DB6" w:rsidRPr="001535DE" w:rsidRDefault="00582DB6">
                                  <w:pPr>
                                    <w:pStyle w:val="TableParagraph"/>
                                    <w:rPr>
                                      <w:sz w:val="20"/>
                                      <w:szCs w:val="20"/>
                                    </w:rPr>
                                  </w:pPr>
                                </w:p>
                              </w:tc>
                              <w:tc>
                                <w:tcPr>
                                  <w:tcW w:w="4566" w:type="dxa"/>
                                </w:tcPr>
                                <w:p w14:paraId="6B5EFCF3" w14:textId="77777777" w:rsidR="00582DB6" w:rsidRPr="001535DE" w:rsidRDefault="00582DB6">
                                  <w:pPr>
                                    <w:pStyle w:val="TableParagraph"/>
                                    <w:rPr>
                                      <w:sz w:val="20"/>
                                      <w:szCs w:val="20"/>
                                    </w:rPr>
                                  </w:pPr>
                                </w:p>
                              </w:tc>
                            </w:tr>
                            <w:tr w:rsidR="00582DB6" w:rsidRPr="001535DE" w14:paraId="74A2203D" w14:textId="77777777">
                              <w:trPr>
                                <w:trHeight w:val="275"/>
                              </w:trPr>
                              <w:tc>
                                <w:tcPr>
                                  <w:tcW w:w="3865" w:type="dxa"/>
                                </w:tcPr>
                                <w:p w14:paraId="3FD6C7D1" w14:textId="77777777" w:rsidR="00582DB6" w:rsidRPr="001535DE" w:rsidRDefault="00582DB6">
                                  <w:pPr>
                                    <w:pStyle w:val="TableParagraph"/>
                                    <w:spacing w:line="256" w:lineRule="exact"/>
                                    <w:ind w:left="107"/>
                                    <w:rPr>
                                      <w:sz w:val="20"/>
                                      <w:szCs w:val="20"/>
                                    </w:rPr>
                                  </w:pPr>
                                  <w:r w:rsidRPr="001535DE">
                                    <w:rPr>
                                      <w:sz w:val="20"/>
                                      <w:szCs w:val="20"/>
                                    </w:rPr>
                                    <w:t>Self-esteem</w:t>
                                  </w:r>
                                </w:p>
                              </w:tc>
                              <w:tc>
                                <w:tcPr>
                                  <w:tcW w:w="655" w:type="dxa"/>
                                </w:tcPr>
                                <w:p w14:paraId="2DBC654F" w14:textId="77777777" w:rsidR="00582DB6" w:rsidRPr="001535DE" w:rsidRDefault="00582DB6">
                                  <w:pPr>
                                    <w:pStyle w:val="TableParagraph"/>
                                    <w:rPr>
                                      <w:sz w:val="20"/>
                                      <w:szCs w:val="20"/>
                                    </w:rPr>
                                  </w:pPr>
                                </w:p>
                              </w:tc>
                              <w:tc>
                                <w:tcPr>
                                  <w:tcW w:w="4566" w:type="dxa"/>
                                </w:tcPr>
                                <w:p w14:paraId="2F874D02" w14:textId="77777777" w:rsidR="00582DB6" w:rsidRPr="001535DE" w:rsidRDefault="00582DB6">
                                  <w:pPr>
                                    <w:pStyle w:val="TableParagraph"/>
                                    <w:rPr>
                                      <w:sz w:val="20"/>
                                      <w:szCs w:val="20"/>
                                    </w:rPr>
                                  </w:pPr>
                                </w:p>
                              </w:tc>
                            </w:tr>
                            <w:tr w:rsidR="00582DB6" w:rsidRPr="001535DE" w14:paraId="0FF1674B" w14:textId="77777777">
                              <w:trPr>
                                <w:trHeight w:val="275"/>
                              </w:trPr>
                              <w:tc>
                                <w:tcPr>
                                  <w:tcW w:w="3865" w:type="dxa"/>
                                </w:tcPr>
                                <w:p w14:paraId="0ABBAE30" w14:textId="77777777" w:rsidR="00582DB6" w:rsidRPr="001535DE" w:rsidRDefault="00582DB6">
                                  <w:pPr>
                                    <w:pStyle w:val="TableParagraph"/>
                                    <w:spacing w:line="256" w:lineRule="exact"/>
                                    <w:ind w:left="107"/>
                                    <w:rPr>
                                      <w:sz w:val="20"/>
                                      <w:szCs w:val="20"/>
                                    </w:rPr>
                                  </w:pPr>
                                  <w:r w:rsidRPr="001535DE">
                                    <w:rPr>
                                      <w:sz w:val="20"/>
                                      <w:szCs w:val="20"/>
                                    </w:rPr>
                                    <w:t>Sensory Perception</w:t>
                                  </w:r>
                                </w:p>
                              </w:tc>
                              <w:tc>
                                <w:tcPr>
                                  <w:tcW w:w="655" w:type="dxa"/>
                                </w:tcPr>
                                <w:p w14:paraId="5D161BD0" w14:textId="77777777" w:rsidR="00582DB6" w:rsidRPr="001535DE" w:rsidRDefault="00582DB6">
                                  <w:pPr>
                                    <w:pStyle w:val="TableParagraph"/>
                                    <w:rPr>
                                      <w:sz w:val="20"/>
                                      <w:szCs w:val="20"/>
                                    </w:rPr>
                                  </w:pPr>
                                </w:p>
                              </w:tc>
                              <w:tc>
                                <w:tcPr>
                                  <w:tcW w:w="4566" w:type="dxa"/>
                                </w:tcPr>
                                <w:p w14:paraId="3435D321" w14:textId="77777777" w:rsidR="00582DB6" w:rsidRPr="001535DE" w:rsidRDefault="00582DB6">
                                  <w:pPr>
                                    <w:pStyle w:val="TableParagraph"/>
                                    <w:rPr>
                                      <w:sz w:val="20"/>
                                      <w:szCs w:val="20"/>
                                    </w:rPr>
                                  </w:pPr>
                                </w:p>
                              </w:tc>
                            </w:tr>
                            <w:tr w:rsidR="00582DB6" w:rsidRPr="001535DE" w14:paraId="7164CAF3" w14:textId="77777777">
                              <w:trPr>
                                <w:trHeight w:val="278"/>
                              </w:trPr>
                              <w:tc>
                                <w:tcPr>
                                  <w:tcW w:w="3865" w:type="dxa"/>
                                </w:tcPr>
                                <w:p w14:paraId="3B14549B" w14:textId="77777777" w:rsidR="00582DB6" w:rsidRPr="001535DE" w:rsidRDefault="00582DB6">
                                  <w:pPr>
                                    <w:pStyle w:val="TableParagraph"/>
                                    <w:spacing w:before="1" w:line="257" w:lineRule="exact"/>
                                    <w:ind w:left="107"/>
                                    <w:rPr>
                                      <w:sz w:val="20"/>
                                      <w:szCs w:val="20"/>
                                    </w:rPr>
                                  </w:pPr>
                                  <w:r w:rsidRPr="001535DE">
                                    <w:rPr>
                                      <w:sz w:val="20"/>
                                      <w:szCs w:val="20"/>
                                    </w:rPr>
                                    <w:t>Sexual orientation</w:t>
                                  </w:r>
                                </w:p>
                              </w:tc>
                              <w:tc>
                                <w:tcPr>
                                  <w:tcW w:w="655" w:type="dxa"/>
                                </w:tcPr>
                                <w:p w14:paraId="15FE862B" w14:textId="77777777" w:rsidR="00582DB6" w:rsidRPr="001535DE" w:rsidRDefault="00582DB6">
                                  <w:pPr>
                                    <w:pStyle w:val="TableParagraph"/>
                                    <w:rPr>
                                      <w:sz w:val="20"/>
                                      <w:szCs w:val="20"/>
                                    </w:rPr>
                                  </w:pPr>
                                </w:p>
                              </w:tc>
                              <w:tc>
                                <w:tcPr>
                                  <w:tcW w:w="4566" w:type="dxa"/>
                                </w:tcPr>
                                <w:p w14:paraId="606DDA83" w14:textId="77777777" w:rsidR="00582DB6" w:rsidRPr="001535DE" w:rsidRDefault="00582DB6">
                                  <w:pPr>
                                    <w:pStyle w:val="TableParagraph"/>
                                    <w:rPr>
                                      <w:sz w:val="20"/>
                                      <w:szCs w:val="20"/>
                                    </w:rPr>
                                  </w:pPr>
                                </w:p>
                              </w:tc>
                            </w:tr>
                            <w:tr w:rsidR="00582DB6" w:rsidRPr="001535DE" w14:paraId="1D989F0A" w14:textId="77777777">
                              <w:trPr>
                                <w:trHeight w:val="275"/>
                              </w:trPr>
                              <w:tc>
                                <w:tcPr>
                                  <w:tcW w:w="3865" w:type="dxa"/>
                                </w:tcPr>
                                <w:p w14:paraId="42CAB3AE" w14:textId="77777777" w:rsidR="00582DB6" w:rsidRPr="001535DE" w:rsidRDefault="00582DB6">
                                  <w:pPr>
                                    <w:pStyle w:val="TableParagraph"/>
                                    <w:spacing w:line="256" w:lineRule="exact"/>
                                    <w:ind w:left="107"/>
                                    <w:rPr>
                                      <w:sz w:val="20"/>
                                      <w:szCs w:val="20"/>
                                    </w:rPr>
                                  </w:pPr>
                                  <w:r w:rsidRPr="001535DE">
                                    <w:rPr>
                                      <w:sz w:val="20"/>
                                      <w:szCs w:val="20"/>
                                    </w:rPr>
                                    <w:t>Sleep quality</w:t>
                                  </w:r>
                                </w:p>
                              </w:tc>
                              <w:tc>
                                <w:tcPr>
                                  <w:tcW w:w="655" w:type="dxa"/>
                                </w:tcPr>
                                <w:p w14:paraId="755BE729" w14:textId="77777777" w:rsidR="00582DB6" w:rsidRPr="001535DE" w:rsidRDefault="00582DB6">
                                  <w:pPr>
                                    <w:pStyle w:val="TableParagraph"/>
                                    <w:rPr>
                                      <w:sz w:val="20"/>
                                      <w:szCs w:val="20"/>
                                    </w:rPr>
                                  </w:pPr>
                                </w:p>
                              </w:tc>
                              <w:tc>
                                <w:tcPr>
                                  <w:tcW w:w="4566" w:type="dxa"/>
                                </w:tcPr>
                                <w:p w14:paraId="61BFFEA3" w14:textId="77777777" w:rsidR="00582DB6" w:rsidRPr="001535DE" w:rsidRDefault="00582DB6">
                                  <w:pPr>
                                    <w:pStyle w:val="TableParagraph"/>
                                    <w:rPr>
                                      <w:sz w:val="20"/>
                                      <w:szCs w:val="20"/>
                                    </w:rPr>
                                  </w:pPr>
                                </w:p>
                              </w:tc>
                            </w:tr>
                            <w:tr w:rsidR="00582DB6" w:rsidRPr="001535DE" w14:paraId="5A2A18B0" w14:textId="77777777">
                              <w:trPr>
                                <w:trHeight w:val="275"/>
                              </w:trPr>
                              <w:tc>
                                <w:tcPr>
                                  <w:tcW w:w="3865" w:type="dxa"/>
                                </w:tcPr>
                                <w:p w14:paraId="031A04B9" w14:textId="77777777" w:rsidR="00582DB6" w:rsidRPr="001535DE" w:rsidRDefault="00582DB6">
                                  <w:pPr>
                                    <w:pStyle w:val="TableParagraph"/>
                                    <w:spacing w:line="256" w:lineRule="exact"/>
                                    <w:ind w:left="107"/>
                                    <w:rPr>
                                      <w:sz w:val="20"/>
                                      <w:szCs w:val="20"/>
                                    </w:rPr>
                                  </w:pPr>
                                  <w:r w:rsidRPr="001535DE">
                                    <w:rPr>
                                      <w:sz w:val="20"/>
                                      <w:szCs w:val="20"/>
                                    </w:rPr>
                                    <w:t>Spirituality</w:t>
                                  </w:r>
                                </w:p>
                              </w:tc>
                              <w:tc>
                                <w:tcPr>
                                  <w:tcW w:w="655" w:type="dxa"/>
                                </w:tcPr>
                                <w:p w14:paraId="1833E8A1" w14:textId="77777777" w:rsidR="00582DB6" w:rsidRPr="001535DE" w:rsidRDefault="00582DB6">
                                  <w:pPr>
                                    <w:pStyle w:val="TableParagraph"/>
                                    <w:rPr>
                                      <w:sz w:val="20"/>
                                      <w:szCs w:val="20"/>
                                    </w:rPr>
                                  </w:pPr>
                                </w:p>
                              </w:tc>
                              <w:tc>
                                <w:tcPr>
                                  <w:tcW w:w="4566" w:type="dxa"/>
                                </w:tcPr>
                                <w:p w14:paraId="1A701D8B" w14:textId="77777777" w:rsidR="00582DB6" w:rsidRPr="001535DE" w:rsidRDefault="00582DB6">
                                  <w:pPr>
                                    <w:pStyle w:val="TableParagraph"/>
                                    <w:rPr>
                                      <w:sz w:val="20"/>
                                      <w:szCs w:val="20"/>
                                    </w:rPr>
                                  </w:pPr>
                                </w:p>
                              </w:tc>
                            </w:tr>
                            <w:tr w:rsidR="00582DB6" w:rsidRPr="001535DE" w14:paraId="47D6FFFD" w14:textId="77777777">
                              <w:trPr>
                                <w:trHeight w:val="275"/>
                              </w:trPr>
                              <w:tc>
                                <w:tcPr>
                                  <w:tcW w:w="3865" w:type="dxa"/>
                                </w:tcPr>
                                <w:p w14:paraId="1C0204D0" w14:textId="77777777" w:rsidR="00582DB6" w:rsidRPr="001535DE" w:rsidRDefault="00582DB6">
                                  <w:pPr>
                                    <w:pStyle w:val="TableParagraph"/>
                                    <w:spacing w:line="256" w:lineRule="exact"/>
                                    <w:ind w:left="107"/>
                                    <w:rPr>
                                      <w:sz w:val="20"/>
                                      <w:szCs w:val="20"/>
                                    </w:rPr>
                                  </w:pPr>
                                  <w:r w:rsidRPr="001535DE">
                                    <w:rPr>
                                      <w:sz w:val="20"/>
                                      <w:szCs w:val="20"/>
                                    </w:rPr>
                                    <w:t>Thought content</w:t>
                                  </w:r>
                                </w:p>
                              </w:tc>
                              <w:tc>
                                <w:tcPr>
                                  <w:tcW w:w="655" w:type="dxa"/>
                                </w:tcPr>
                                <w:p w14:paraId="147F501E" w14:textId="77777777" w:rsidR="00582DB6" w:rsidRPr="001535DE" w:rsidRDefault="00582DB6">
                                  <w:pPr>
                                    <w:pStyle w:val="TableParagraph"/>
                                    <w:rPr>
                                      <w:sz w:val="20"/>
                                      <w:szCs w:val="20"/>
                                    </w:rPr>
                                  </w:pPr>
                                </w:p>
                              </w:tc>
                              <w:tc>
                                <w:tcPr>
                                  <w:tcW w:w="4566" w:type="dxa"/>
                                </w:tcPr>
                                <w:p w14:paraId="73315D58" w14:textId="77777777" w:rsidR="00582DB6" w:rsidRPr="001535DE" w:rsidRDefault="00582DB6">
                                  <w:pPr>
                                    <w:pStyle w:val="TableParagraph"/>
                                    <w:rPr>
                                      <w:sz w:val="20"/>
                                      <w:szCs w:val="20"/>
                                    </w:rPr>
                                  </w:pPr>
                                </w:p>
                              </w:tc>
                            </w:tr>
                            <w:tr w:rsidR="00582DB6" w:rsidRPr="001535DE" w14:paraId="025B9E9C" w14:textId="77777777">
                              <w:trPr>
                                <w:trHeight w:val="275"/>
                              </w:trPr>
                              <w:tc>
                                <w:tcPr>
                                  <w:tcW w:w="3865" w:type="dxa"/>
                                </w:tcPr>
                                <w:p w14:paraId="1E27730A" w14:textId="77777777" w:rsidR="00582DB6" w:rsidRPr="001535DE" w:rsidRDefault="00582DB6">
                                  <w:pPr>
                                    <w:pStyle w:val="TableParagraph"/>
                                    <w:spacing w:line="256" w:lineRule="exact"/>
                                    <w:ind w:left="107"/>
                                    <w:rPr>
                                      <w:sz w:val="20"/>
                                      <w:szCs w:val="20"/>
                                    </w:rPr>
                                  </w:pPr>
                                  <w:r w:rsidRPr="001535DE">
                                    <w:rPr>
                                      <w:sz w:val="20"/>
                                      <w:szCs w:val="20"/>
                                    </w:rPr>
                                    <w:t>Thought Process</w:t>
                                  </w:r>
                                </w:p>
                              </w:tc>
                              <w:tc>
                                <w:tcPr>
                                  <w:tcW w:w="655" w:type="dxa"/>
                                </w:tcPr>
                                <w:p w14:paraId="6A751036" w14:textId="77777777" w:rsidR="00582DB6" w:rsidRPr="001535DE" w:rsidRDefault="00582DB6">
                                  <w:pPr>
                                    <w:pStyle w:val="TableParagraph"/>
                                    <w:rPr>
                                      <w:sz w:val="20"/>
                                      <w:szCs w:val="20"/>
                                    </w:rPr>
                                  </w:pPr>
                                </w:p>
                              </w:tc>
                              <w:tc>
                                <w:tcPr>
                                  <w:tcW w:w="4566" w:type="dxa"/>
                                </w:tcPr>
                                <w:p w14:paraId="27FBCFB2" w14:textId="77777777" w:rsidR="00582DB6" w:rsidRPr="001535DE" w:rsidRDefault="00582DB6">
                                  <w:pPr>
                                    <w:pStyle w:val="TableParagraph"/>
                                    <w:rPr>
                                      <w:sz w:val="20"/>
                                      <w:szCs w:val="20"/>
                                    </w:rPr>
                                  </w:pPr>
                                </w:p>
                              </w:tc>
                            </w:tr>
                            <w:tr w:rsidR="00582DB6" w:rsidRPr="001535DE" w14:paraId="355E1AD8" w14:textId="77777777">
                              <w:trPr>
                                <w:trHeight w:val="277"/>
                              </w:trPr>
                              <w:tc>
                                <w:tcPr>
                                  <w:tcW w:w="3865" w:type="dxa"/>
                                </w:tcPr>
                                <w:p w14:paraId="0FE069F7" w14:textId="77777777" w:rsidR="00582DB6" w:rsidRPr="001535DE" w:rsidRDefault="00582DB6">
                                  <w:pPr>
                                    <w:pStyle w:val="TableParagraph"/>
                                    <w:spacing w:line="258" w:lineRule="exact"/>
                                    <w:ind w:left="107"/>
                                    <w:rPr>
                                      <w:sz w:val="20"/>
                                      <w:szCs w:val="20"/>
                                    </w:rPr>
                                  </w:pPr>
                                  <w:r w:rsidRPr="001535DE">
                                    <w:rPr>
                                      <w:sz w:val="20"/>
                                      <w:szCs w:val="20"/>
                                    </w:rPr>
                                    <w:t>Use of coping strategies</w:t>
                                  </w:r>
                                </w:p>
                              </w:tc>
                              <w:tc>
                                <w:tcPr>
                                  <w:tcW w:w="655" w:type="dxa"/>
                                </w:tcPr>
                                <w:p w14:paraId="2F4DF16A" w14:textId="77777777" w:rsidR="00582DB6" w:rsidRPr="001535DE" w:rsidRDefault="00582DB6">
                                  <w:pPr>
                                    <w:pStyle w:val="TableParagraph"/>
                                    <w:rPr>
                                      <w:sz w:val="20"/>
                                      <w:szCs w:val="20"/>
                                    </w:rPr>
                                  </w:pPr>
                                </w:p>
                              </w:tc>
                              <w:tc>
                                <w:tcPr>
                                  <w:tcW w:w="4566" w:type="dxa"/>
                                </w:tcPr>
                                <w:p w14:paraId="5C334154" w14:textId="77777777" w:rsidR="00582DB6" w:rsidRPr="001535DE" w:rsidRDefault="00582DB6">
                                  <w:pPr>
                                    <w:pStyle w:val="TableParagraph"/>
                                    <w:rPr>
                                      <w:sz w:val="20"/>
                                      <w:szCs w:val="20"/>
                                    </w:rPr>
                                  </w:pPr>
                                </w:p>
                              </w:tc>
                            </w:tr>
                          </w:tbl>
                          <w:p w14:paraId="76389673" w14:textId="77777777" w:rsidR="00582DB6" w:rsidRPr="001535DE" w:rsidRDefault="00582DB6">
                            <w:pPr>
                              <w:pStyle w:val="BodyTex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2A76" id="Text Box 475" o:spid="_x0000_s1027" type="#_x0000_t202" style="position:absolute;left:0;text-align:left;margin-left:48.35pt;margin-top:44.65pt;width:455.05pt;height:429.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655"/>
                        <w:gridCol w:w="4566"/>
                      </w:tblGrid>
                      <w:tr w:rsidR="00582DB6" w:rsidRPr="001535DE" w14:paraId="2D98C54F" w14:textId="77777777">
                        <w:trPr>
                          <w:trHeight w:val="552"/>
                        </w:trPr>
                        <w:tc>
                          <w:tcPr>
                            <w:tcW w:w="3865" w:type="dxa"/>
                          </w:tcPr>
                          <w:p w14:paraId="12CD2ED8" w14:textId="77777777" w:rsidR="00582DB6" w:rsidRPr="001535DE" w:rsidRDefault="00582DB6">
                            <w:pPr>
                              <w:pStyle w:val="TableParagraph"/>
                              <w:spacing w:line="275" w:lineRule="exact"/>
                              <w:ind w:left="821"/>
                              <w:rPr>
                                <w:b/>
                                <w:sz w:val="20"/>
                                <w:szCs w:val="20"/>
                              </w:rPr>
                            </w:pPr>
                            <w:r w:rsidRPr="001535DE">
                              <w:rPr>
                                <w:b/>
                                <w:sz w:val="20"/>
                                <w:szCs w:val="20"/>
                              </w:rPr>
                              <w:t>Psychological Factors</w:t>
                            </w:r>
                          </w:p>
                        </w:tc>
                        <w:tc>
                          <w:tcPr>
                            <w:tcW w:w="655" w:type="dxa"/>
                          </w:tcPr>
                          <w:p w14:paraId="648AD08F" w14:textId="77777777" w:rsidR="00582DB6" w:rsidRPr="001535DE" w:rsidRDefault="00582DB6">
                            <w:pPr>
                              <w:pStyle w:val="TableParagraph"/>
                              <w:ind w:left="218"/>
                              <w:rPr>
                                <w:rFonts w:ascii="Wingdings" w:hAnsi="Wingdings"/>
                                <w:sz w:val="20"/>
                                <w:szCs w:val="20"/>
                              </w:rPr>
                            </w:pPr>
                            <w:r w:rsidRPr="001535DE">
                              <w:rPr>
                                <w:rFonts w:ascii="Wingdings" w:hAnsi="Wingdings"/>
                                <w:sz w:val="20"/>
                                <w:szCs w:val="20"/>
                              </w:rPr>
                              <w:t></w:t>
                            </w:r>
                          </w:p>
                        </w:tc>
                        <w:tc>
                          <w:tcPr>
                            <w:tcW w:w="4566" w:type="dxa"/>
                          </w:tcPr>
                          <w:p w14:paraId="3C6FF1B7" w14:textId="77777777" w:rsidR="00582DB6" w:rsidRPr="001535DE" w:rsidRDefault="00582DB6">
                            <w:pPr>
                              <w:pStyle w:val="TableParagraph"/>
                              <w:spacing w:before="2" w:line="276" w:lineRule="exact"/>
                              <w:ind w:left="1219" w:hanging="646"/>
                              <w:rPr>
                                <w:b/>
                                <w:sz w:val="20"/>
                                <w:szCs w:val="20"/>
                              </w:rPr>
                            </w:pPr>
                            <w:r w:rsidRPr="001535DE">
                              <w:rPr>
                                <w:b/>
                                <w:sz w:val="20"/>
                                <w:szCs w:val="20"/>
                              </w:rPr>
                              <w:t>Support or hinder engagement in occupation - Explain</w:t>
                            </w:r>
                          </w:p>
                        </w:tc>
                      </w:tr>
                      <w:tr w:rsidR="00582DB6" w:rsidRPr="001535DE" w14:paraId="42E180A4" w14:textId="77777777">
                        <w:trPr>
                          <w:trHeight w:val="273"/>
                        </w:trPr>
                        <w:tc>
                          <w:tcPr>
                            <w:tcW w:w="3865" w:type="dxa"/>
                          </w:tcPr>
                          <w:p w14:paraId="58D63AA5" w14:textId="77777777" w:rsidR="00582DB6" w:rsidRPr="001535DE" w:rsidRDefault="00582DB6">
                            <w:pPr>
                              <w:pStyle w:val="TableParagraph"/>
                              <w:spacing w:line="254" w:lineRule="exact"/>
                              <w:ind w:left="107"/>
                              <w:rPr>
                                <w:sz w:val="20"/>
                                <w:szCs w:val="20"/>
                              </w:rPr>
                            </w:pPr>
                            <w:r w:rsidRPr="001535DE">
                              <w:rPr>
                                <w:sz w:val="20"/>
                                <w:szCs w:val="20"/>
                              </w:rPr>
                              <w:t>Ability to experience pleasure</w:t>
                            </w:r>
                          </w:p>
                        </w:tc>
                        <w:tc>
                          <w:tcPr>
                            <w:tcW w:w="655" w:type="dxa"/>
                          </w:tcPr>
                          <w:p w14:paraId="2D94A8B4" w14:textId="77777777" w:rsidR="00582DB6" w:rsidRPr="001535DE" w:rsidRDefault="00582DB6">
                            <w:pPr>
                              <w:pStyle w:val="TableParagraph"/>
                              <w:rPr>
                                <w:sz w:val="20"/>
                                <w:szCs w:val="20"/>
                              </w:rPr>
                            </w:pPr>
                          </w:p>
                        </w:tc>
                        <w:tc>
                          <w:tcPr>
                            <w:tcW w:w="4566" w:type="dxa"/>
                          </w:tcPr>
                          <w:p w14:paraId="3B18D649" w14:textId="77777777" w:rsidR="00582DB6" w:rsidRPr="001535DE" w:rsidRDefault="00582DB6">
                            <w:pPr>
                              <w:pStyle w:val="TableParagraph"/>
                              <w:rPr>
                                <w:sz w:val="20"/>
                                <w:szCs w:val="20"/>
                              </w:rPr>
                            </w:pPr>
                          </w:p>
                        </w:tc>
                      </w:tr>
                      <w:tr w:rsidR="00582DB6" w:rsidRPr="001535DE" w14:paraId="271AFECD" w14:textId="77777777">
                        <w:trPr>
                          <w:trHeight w:val="275"/>
                        </w:trPr>
                        <w:tc>
                          <w:tcPr>
                            <w:tcW w:w="3865" w:type="dxa"/>
                          </w:tcPr>
                          <w:p w14:paraId="6010F06A" w14:textId="77777777" w:rsidR="00582DB6" w:rsidRPr="001535DE" w:rsidRDefault="00582DB6">
                            <w:pPr>
                              <w:pStyle w:val="TableParagraph"/>
                              <w:spacing w:line="256" w:lineRule="exact"/>
                              <w:ind w:left="107"/>
                              <w:rPr>
                                <w:sz w:val="20"/>
                                <w:szCs w:val="20"/>
                              </w:rPr>
                            </w:pPr>
                            <w:r w:rsidRPr="001535DE">
                              <w:rPr>
                                <w:sz w:val="20"/>
                                <w:szCs w:val="20"/>
                              </w:rPr>
                              <w:t>Affect</w:t>
                            </w:r>
                          </w:p>
                        </w:tc>
                        <w:tc>
                          <w:tcPr>
                            <w:tcW w:w="655" w:type="dxa"/>
                          </w:tcPr>
                          <w:p w14:paraId="04E3EE60" w14:textId="77777777" w:rsidR="00582DB6" w:rsidRPr="001535DE" w:rsidRDefault="00582DB6">
                            <w:pPr>
                              <w:pStyle w:val="TableParagraph"/>
                              <w:rPr>
                                <w:sz w:val="20"/>
                                <w:szCs w:val="20"/>
                              </w:rPr>
                            </w:pPr>
                          </w:p>
                        </w:tc>
                        <w:tc>
                          <w:tcPr>
                            <w:tcW w:w="4566" w:type="dxa"/>
                          </w:tcPr>
                          <w:p w14:paraId="373C8083" w14:textId="77777777" w:rsidR="00582DB6" w:rsidRPr="001535DE" w:rsidRDefault="00582DB6">
                            <w:pPr>
                              <w:pStyle w:val="TableParagraph"/>
                              <w:rPr>
                                <w:sz w:val="20"/>
                                <w:szCs w:val="20"/>
                              </w:rPr>
                            </w:pPr>
                          </w:p>
                        </w:tc>
                      </w:tr>
                      <w:tr w:rsidR="00582DB6" w:rsidRPr="001535DE" w14:paraId="078AB11C" w14:textId="77777777">
                        <w:trPr>
                          <w:trHeight w:val="277"/>
                        </w:trPr>
                        <w:tc>
                          <w:tcPr>
                            <w:tcW w:w="3865" w:type="dxa"/>
                          </w:tcPr>
                          <w:p w14:paraId="51ADD6D0" w14:textId="77777777" w:rsidR="00582DB6" w:rsidRPr="001535DE" w:rsidRDefault="00582DB6">
                            <w:pPr>
                              <w:pStyle w:val="TableParagraph"/>
                              <w:spacing w:before="1" w:line="257" w:lineRule="exact"/>
                              <w:ind w:left="107"/>
                              <w:rPr>
                                <w:sz w:val="20"/>
                                <w:szCs w:val="20"/>
                              </w:rPr>
                            </w:pPr>
                            <w:r w:rsidRPr="001535DE">
                              <w:rPr>
                                <w:sz w:val="20"/>
                                <w:szCs w:val="20"/>
                              </w:rPr>
                              <w:t>Attention</w:t>
                            </w:r>
                          </w:p>
                        </w:tc>
                        <w:tc>
                          <w:tcPr>
                            <w:tcW w:w="655" w:type="dxa"/>
                          </w:tcPr>
                          <w:p w14:paraId="1516C953" w14:textId="77777777" w:rsidR="00582DB6" w:rsidRPr="001535DE" w:rsidRDefault="00582DB6">
                            <w:pPr>
                              <w:pStyle w:val="TableParagraph"/>
                              <w:rPr>
                                <w:sz w:val="20"/>
                                <w:szCs w:val="20"/>
                              </w:rPr>
                            </w:pPr>
                          </w:p>
                        </w:tc>
                        <w:tc>
                          <w:tcPr>
                            <w:tcW w:w="4566" w:type="dxa"/>
                          </w:tcPr>
                          <w:p w14:paraId="26362DE0" w14:textId="77777777" w:rsidR="00582DB6" w:rsidRPr="001535DE" w:rsidRDefault="00582DB6">
                            <w:pPr>
                              <w:pStyle w:val="TableParagraph"/>
                              <w:rPr>
                                <w:sz w:val="20"/>
                                <w:szCs w:val="20"/>
                              </w:rPr>
                            </w:pPr>
                          </w:p>
                        </w:tc>
                      </w:tr>
                      <w:tr w:rsidR="00582DB6" w:rsidRPr="001535DE" w14:paraId="4DBFD93F" w14:textId="77777777">
                        <w:trPr>
                          <w:trHeight w:val="275"/>
                        </w:trPr>
                        <w:tc>
                          <w:tcPr>
                            <w:tcW w:w="3865" w:type="dxa"/>
                          </w:tcPr>
                          <w:p w14:paraId="6EB944A1" w14:textId="77777777" w:rsidR="00582DB6" w:rsidRPr="001535DE" w:rsidRDefault="00582DB6">
                            <w:pPr>
                              <w:pStyle w:val="TableParagraph"/>
                              <w:spacing w:line="256" w:lineRule="exact"/>
                              <w:ind w:left="107"/>
                              <w:rPr>
                                <w:sz w:val="20"/>
                                <w:szCs w:val="20"/>
                              </w:rPr>
                            </w:pPr>
                            <w:r w:rsidRPr="001535DE">
                              <w:rPr>
                                <w:sz w:val="20"/>
                                <w:szCs w:val="20"/>
                              </w:rPr>
                              <w:t>Beliefs about physical deficits</w:t>
                            </w:r>
                          </w:p>
                        </w:tc>
                        <w:tc>
                          <w:tcPr>
                            <w:tcW w:w="655" w:type="dxa"/>
                          </w:tcPr>
                          <w:p w14:paraId="548ABCF0" w14:textId="77777777" w:rsidR="00582DB6" w:rsidRPr="001535DE" w:rsidRDefault="00582DB6">
                            <w:pPr>
                              <w:pStyle w:val="TableParagraph"/>
                              <w:rPr>
                                <w:sz w:val="20"/>
                                <w:szCs w:val="20"/>
                              </w:rPr>
                            </w:pPr>
                          </w:p>
                        </w:tc>
                        <w:tc>
                          <w:tcPr>
                            <w:tcW w:w="4566" w:type="dxa"/>
                          </w:tcPr>
                          <w:p w14:paraId="697F251E" w14:textId="77777777" w:rsidR="00582DB6" w:rsidRPr="001535DE" w:rsidRDefault="00582DB6">
                            <w:pPr>
                              <w:pStyle w:val="TableParagraph"/>
                              <w:rPr>
                                <w:sz w:val="20"/>
                                <w:szCs w:val="20"/>
                              </w:rPr>
                            </w:pPr>
                          </w:p>
                        </w:tc>
                      </w:tr>
                      <w:tr w:rsidR="00582DB6" w:rsidRPr="001535DE" w14:paraId="6E413261" w14:textId="77777777">
                        <w:trPr>
                          <w:trHeight w:val="275"/>
                        </w:trPr>
                        <w:tc>
                          <w:tcPr>
                            <w:tcW w:w="3865" w:type="dxa"/>
                          </w:tcPr>
                          <w:p w14:paraId="53FE2E90" w14:textId="77777777" w:rsidR="00582DB6" w:rsidRPr="001535DE" w:rsidRDefault="00582DB6">
                            <w:pPr>
                              <w:pStyle w:val="TableParagraph"/>
                              <w:spacing w:line="256" w:lineRule="exact"/>
                              <w:ind w:left="107"/>
                              <w:rPr>
                                <w:sz w:val="20"/>
                                <w:szCs w:val="20"/>
                              </w:rPr>
                            </w:pPr>
                            <w:r w:rsidRPr="001535DE">
                              <w:rPr>
                                <w:sz w:val="20"/>
                                <w:szCs w:val="20"/>
                              </w:rPr>
                              <w:t>Beliefs about self</w:t>
                            </w:r>
                          </w:p>
                        </w:tc>
                        <w:tc>
                          <w:tcPr>
                            <w:tcW w:w="655" w:type="dxa"/>
                          </w:tcPr>
                          <w:p w14:paraId="594D1AA2" w14:textId="77777777" w:rsidR="00582DB6" w:rsidRPr="001535DE" w:rsidRDefault="00582DB6">
                            <w:pPr>
                              <w:pStyle w:val="TableParagraph"/>
                              <w:rPr>
                                <w:sz w:val="20"/>
                                <w:szCs w:val="20"/>
                              </w:rPr>
                            </w:pPr>
                          </w:p>
                        </w:tc>
                        <w:tc>
                          <w:tcPr>
                            <w:tcW w:w="4566" w:type="dxa"/>
                          </w:tcPr>
                          <w:p w14:paraId="7E03AE43" w14:textId="77777777" w:rsidR="00582DB6" w:rsidRPr="001535DE" w:rsidRDefault="00582DB6">
                            <w:pPr>
                              <w:pStyle w:val="TableParagraph"/>
                              <w:rPr>
                                <w:sz w:val="20"/>
                                <w:szCs w:val="20"/>
                              </w:rPr>
                            </w:pPr>
                          </w:p>
                        </w:tc>
                      </w:tr>
                      <w:tr w:rsidR="00582DB6" w:rsidRPr="001535DE" w14:paraId="5391F6BC" w14:textId="77777777">
                        <w:trPr>
                          <w:trHeight w:val="275"/>
                        </w:trPr>
                        <w:tc>
                          <w:tcPr>
                            <w:tcW w:w="3865" w:type="dxa"/>
                          </w:tcPr>
                          <w:p w14:paraId="56369EC2" w14:textId="77777777" w:rsidR="00582DB6" w:rsidRPr="001535DE" w:rsidRDefault="00582DB6">
                            <w:pPr>
                              <w:pStyle w:val="TableParagraph"/>
                              <w:spacing w:line="256" w:lineRule="exact"/>
                              <w:ind w:left="107"/>
                              <w:rPr>
                                <w:sz w:val="20"/>
                                <w:szCs w:val="20"/>
                              </w:rPr>
                            </w:pPr>
                            <w:r w:rsidRPr="001535DE">
                              <w:rPr>
                                <w:sz w:val="20"/>
                                <w:szCs w:val="20"/>
                              </w:rPr>
                              <w:t>Contact with reality</w:t>
                            </w:r>
                          </w:p>
                        </w:tc>
                        <w:tc>
                          <w:tcPr>
                            <w:tcW w:w="655" w:type="dxa"/>
                          </w:tcPr>
                          <w:p w14:paraId="08756B7F" w14:textId="77777777" w:rsidR="00582DB6" w:rsidRPr="001535DE" w:rsidRDefault="00582DB6">
                            <w:pPr>
                              <w:pStyle w:val="TableParagraph"/>
                              <w:rPr>
                                <w:sz w:val="20"/>
                                <w:szCs w:val="20"/>
                              </w:rPr>
                            </w:pPr>
                          </w:p>
                        </w:tc>
                        <w:tc>
                          <w:tcPr>
                            <w:tcW w:w="4566" w:type="dxa"/>
                          </w:tcPr>
                          <w:p w14:paraId="1BA993A6" w14:textId="77777777" w:rsidR="00582DB6" w:rsidRPr="001535DE" w:rsidRDefault="00582DB6">
                            <w:pPr>
                              <w:pStyle w:val="TableParagraph"/>
                              <w:rPr>
                                <w:sz w:val="20"/>
                                <w:szCs w:val="20"/>
                              </w:rPr>
                            </w:pPr>
                          </w:p>
                        </w:tc>
                      </w:tr>
                      <w:tr w:rsidR="00582DB6" w:rsidRPr="001535DE" w14:paraId="2D7B1634" w14:textId="77777777">
                        <w:trPr>
                          <w:trHeight w:val="275"/>
                        </w:trPr>
                        <w:tc>
                          <w:tcPr>
                            <w:tcW w:w="3865" w:type="dxa"/>
                          </w:tcPr>
                          <w:p w14:paraId="21B36350" w14:textId="77777777" w:rsidR="00582DB6" w:rsidRPr="001535DE" w:rsidRDefault="00582DB6">
                            <w:pPr>
                              <w:pStyle w:val="TableParagraph"/>
                              <w:spacing w:line="256" w:lineRule="exact"/>
                              <w:ind w:left="107"/>
                              <w:rPr>
                                <w:sz w:val="20"/>
                                <w:szCs w:val="20"/>
                              </w:rPr>
                            </w:pPr>
                            <w:r w:rsidRPr="001535DE">
                              <w:rPr>
                                <w:sz w:val="20"/>
                                <w:szCs w:val="20"/>
                              </w:rPr>
                              <w:t>Decision making</w:t>
                            </w:r>
                          </w:p>
                        </w:tc>
                        <w:tc>
                          <w:tcPr>
                            <w:tcW w:w="655" w:type="dxa"/>
                          </w:tcPr>
                          <w:p w14:paraId="79F5C5CE" w14:textId="77777777" w:rsidR="00582DB6" w:rsidRPr="001535DE" w:rsidRDefault="00582DB6">
                            <w:pPr>
                              <w:pStyle w:val="TableParagraph"/>
                              <w:rPr>
                                <w:sz w:val="20"/>
                                <w:szCs w:val="20"/>
                              </w:rPr>
                            </w:pPr>
                          </w:p>
                        </w:tc>
                        <w:tc>
                          <w:tcPr>
                            <w:tcW w:w="4566" w:type="dxa"/>
                          </w:tcPr>
                          <w:p w14:paraId="64B2768E" w14:textId="77777777" w:rsidR="00582DB6" w:rsidRPr="001535DE" w:rsidRDefault="00582DB6">
                            <w:pPr>
                              <w:pStyle w:val="TableParagraph"/>
                              <w:rPr>
                                <w:sz w:val="20"/>
                                <w:szCs w:val="20"/>
                              </w:rPr>
                            </w:pPr>
                          </w:p>
                        </w:tc>
                      </w:tr>
                      <w:tr w:rsidR="00582DB6" w:rsidRPr="001535DE" w14:paraId="79A371DC" w14:textId="77777777">
                        <w:trPr>
                          <w:trHeight w:val="275"/>
                        </w:trPr>
                        <w:tc>
                          <w:tcPr>
                            <w:tcW w:w="3865" w:type="dxa"/>
                          </w:tcPr>
                          <w:p w14:paraId="660FA2F4" w14:textId="77777777" w:rsidR="00582DB6" w:rsidRPr="001535DE" w:rsidRDefault="00582DB6">
                            <w:pPr>
                              <w:pStyle w:val="TableParagraph"/>
                              <w:spacing w:line="256" w:lineRule="exact"/>
                              <w:ind w:left="107"/>
                              <w:rPr>
                                <w:sz w:val="20"/>
                                <w:szCs w:val="20"/>
                              </w:rPr>
                            </w:pPr>
                            <w:r w:rsidRPr="001535DE">
                              <w:rPr>
                                <w:sz w:val="20"/>
                                <w:szCs w:val="20"/>
                              </w:rPr>
                              <w:t>Emotional regulation</w:t>
                            </w:r>
                          </w:p>
                        </w:tc>
                        <w:tc>
                          <w:tcPr>
                            <w:tcW w:w="655" w:type="dxa"/>
                          </w:tcPr>
                          <w:p w14:paraId="00EB5139" w14:textId="77777777" w:rsidR="00582DB6" w:rsidRPr="001535DE" w:rsidRDefault="00582DB6">
                            <w:pPr>
                              <w:pStyle w:val="TableParagraph"/>
                              <w:rPr>
                                <w:sz w:val="20"/>
                                <w:szCs w:val="20"/>
                              </w:rPr>
                            </w:pPr>
                          </w:p>
                        </w:tc>
                        <w:tc>
                          <w:tcPr>
                            <w:tcW w:w="4566" w:type="dxa"/>
                          </w:tcPr>
                          <w:p w14:paraId="5E979E5E" w14:textId="77777777" w:rsidR="00582DB6" w:rsidRPr="001535DE" w:rsidRDefault="00582DB6">
                            <w:pPr>
                              <w:pStyle w:val="TableParagraph"/>
                              <w:rPr>
                                <w:sz w:val="20"/>
                                <w:szCs w:val="20"/>
                              </w:rPr>
                            </w:pPr>
                          </w:p>
                        </w:tc>
                      </w:tr>
                      <w:tr w:rsidR="00582DB6" w:rsidRPr="001535DE" w14:paraId="25019B6E" w14:textId="77777777">
                        <w:trPr>
                          <w:trHeight w:val="275"/>
                        </w:trPr>
                        <w:tc>
                          <w:tcPr>
                            <w:tcW w:w="3865" w:type="dxa"/>
                          </w:tcPr>
                          <w:p w14:paraId="0E53F7F1" w14:textId="77777777" w:rsidR="00582DB6" w:rsidRPr="001535DE" w:rsidRDefault="00582DB6">
                            <w:pPr>
                              <w:pStyle w:val="TableParagraph"/>
                              <w:spacing w:line="256" w:lineRule="exact"/>
                              <w:ind w:left="107"/>
                              <w:rPr>
                                <w:sz w:val="20"/>
                                <w:szCs w:val="20"/>
                              </w:rPr>
                            </w:pPr>
                            <w:r w:rsidRPr="001535DE">
                              <w:rPr>
                                <w:sz w:val="20"/>
                                <w:szCs w:val="20"/>
                              </w:rPr>
                              <w:t>Gender identity</w:t>
                            </w:r>
                          </w:p>
                        </w:tc>
                        <w:tc>
                          <w:tcPr>
                            <w:tcW w:w="655" w:type="dxa"/>
                          </w:tcPr>
                          <w:p w14:paraId="465B8522" w14:textId="77777777" w:rsidR="00582DB6" w:rsidRPr="001535DE" w:rsidRDefault="00582DB6">
                            <w:pPr>
                              <w:pStyle w:val="TableParagraph"/>
                              <w:rPr>
                                <w:sz w:val="20"/>
                                <w:szCs w:val="20"/>
                              </w:rPr>
                            </w:pPr>
                          </w:p>
                        </w:tc>
                        <w:tc>
                          <w:tcPr>
                            <w:tcW w:w="4566" w:type="dxa"/>
                          </w:tcPr>
                          <w:p w14:paraId="400F461D" w14:textId="77777777" w:rsidR="00582DB6" w:rsidRPr="001535DE" w:rsidRDefault="00582DB6">
                            <w:pPr>
                              <w:pStyle w:val="TableParagraph"/>
                              <w:rPr>
                                <w:sz w:val="20"/>
                                <w:szCs w:val="20"/>
                              </w:rPr>
                            </w:pPr>
                          </w:p>
                        </w:tc>
                      </w:tr>
                      <w:tr w:rsidR="00582DB6" w:rsidRPr="001535DE" w14:paraId="04B756B9" w14:textId="77777777">
                        <w:trPr>
                          <w:trHeight w:val="277"/>
                        </w:trPr>
                        <w:tc>
                          <w:tcPr>
                            <w:tcW w:w="3865" w:type="dxa"/>
                          </w:tcPr>
                          <w:p w14:paraId="49B49D15" w14:textId="77777777" w:rsidR="00582DB6" w:rsidRPr="001535DE" w:rsidRDefault="00582DB6">
                            <w:pPr>
                              <w:pStyle w:val="TableParagraph"/>
                              <w:spacing w:before="1" w:line="257" w:lineRule="exact"/>
                              <w:ind w:left="107"/>
                              <w:rPr>
                                <w:sz w:val="20"/>
                                <w:szCs w:val="20"/>
                              </w:rPr>
                            </w:pPr>
                            <w:r w:rsidRPr="001535DE">
                              <w:rPr>
                                <w:sz w:val="20"/>
                                <w:szCs w:val="20"/>
                              </w:rPr>
                              <w:t>Insight</w:t>
                            </w:r>
                          </w:p>
                        </w:tc>
                        <w:tc>
                          <w:tcPr>
                            <w:tcW w:w="655" w:type="dxa"/>
                          </w:tcPr>
                          <w:p w14:paraId="30FB0B77" w14:textId="77777777" w:rsidR="00582DB6" w:rsidRPr="001535DE" w:rsidRDefault="00582DB6">
                            <w:pPr>
                              <w:pStyle w:val="TableParagraph"/>
                              <w:rPr>
                                <w:sz w:val="20"/>
                                <w:szCs w:val="20"/>
                              </w:rPr>
                            </w:pPr>
                          </w:p>
                        </w:tc>
                        <w:tc>
                          <w:tcPr>
                            <w:tcW w:w="4566" w:type="dxa"/>
                          </w:tcPr>
                          <w:p w14:paraId="29F3B018" w14:textId="77777777" w:rsidR="00582DB6" w:rsidRPr="001535DE" w:rsidRDefault="00582DB6">
                            <w:pPr>
                              <w:pStyle w:val="TableParagraph"/>
                              <w:rPr>
                                <w:sz w:val="20"/>
                                <w:szCs w:val="20"/>
                              </w:rPr>
                            </w:pPr>
                          </w:p>
                        </w:tc>
                      </w:tr>
                      <w:tr w:rsidR="00582DB6" w:rsidRPr="001535DE" w14:paraId="2CCE6225" w14:textId="77777777">
                        <w:trPr>
                          <w:trHeight w:val="276"/>
                        </w:trPr>
                        <w:tc>
                          <w:tcPr>
                            <w:tcW w:w="3865" w:type="dxa"/>
                          </w:tcPr>
                          <w:p w14:paraId="0886AE0F" w14:textId="77777777" w:rsidR="00582DB6" w:rsidRPr="001535DE" w:rsidRDefault="00582DB6">
                            <w:pPr>
                              <w:pStyle w:val="TableParagraph"/>
                              <w:spacing w:line="256" w:lineRule="exact"/>
                              <w:ind w:left="107"/>
                              <w:rPr>
                                <w:sz w:val="20"/>
                                <w:szCs w:val="20"/>
                              </w:rPr>
                            </w:pPr>
                            <w:r w:rsidRPr="001535DE">
                              <w:rPr>
                                <w:sz w:val="20"/>
                                <w:szCs w:val="20"/>
                              </w:rPr>
                              <w:t>Locus of control</w:t>
                            </w:r>
                          </w:p>
                        </w:tc>
                        <w:tc>
                          <w:tcPr>
                            <w:tcW w:w="655" w:type="dxa"/>
                          </w:tcPr>
                          <w:p w14:paraId="31D0276D" w14:textId="77777777" w:rsidR="00582DB6" w:rsidRPr="001535DE" w:rsidRDefault="00582DB6">
                            <w:pPr>
                              <w:pStyle w:val="TableParagraph"/>
                              <w:rPr>
                                <w:sz w:val="20"/>
                                <w:szCs w:val="20"/>
                              </w:rPr>
                            </w:pPr>
                          </w:p>
                        </w:tc>
                        <w:tc>
                          <w:tcPr>
                            <w:tcW w:w="4566" w:type="dxa"/>
                          </w:tcPr>
                          <w:p w14:paraId="1985605C" w14:textId="77777777" w:rsidR="00582DB6" w:rsidRPr="001535DE" w:rsidRDefault="00582DB6">
                            <w:pPr>
                              <w:pStyle w:val="TableParagraph"/>
                              <w:rPr>
                                <w:sz w:val="20"/>
                                <w:szCs w:val="20"/>
                              </w:rPr>
                            </w:pPr>
                          </w:p>
                        </w:tc>
                      </w:tr>
                      <w:tr w:rsidR="00582DB6" w:rsidRPr="001535DE" w14:paraId="2BE9944D" w14:textId="77777777">
                        <w:trPr>
                          <w:trHeight w:val="275"/>
                        </w:trPr>
                        <w:tc>
                          <w:tcPr>
                            <w:tcW w:w="3865" w:type="dxa"/>
                          </w:tcPr>
                          <w:p w14:paraId="0497EC2D" w14:textId="77777777" w:rsidR="00582DB6" w:rsidRPr="001535DE" w:rsidRDefault="00582DB6">
                            <w:pPr>
                              <w:pStyle w:val="TableParagraph"/>
                              <w:spacing w:line="256" w:lineRule="exact"/>
                              <w:ind w:left="107"/>
                              <w:rPr>
                                <w:sz w:val="20"/>
                                <w:szCs w:val="20"/>
                              </w:rPr>
                            </w:pPr>
                            <w:r w:rsidRPr="001535DE">
                              <w:rPr>
                                <w:sz w:val="20"/>
                                <w:szCs w:val="20"/>
                              </w:rPr>
                              <w:t>Memory</w:t>
                            </w:r>
                          </w:p>
                        </w:tc>
                        <w:tc>
                          <w:tcPr>
                            <w:tcW w:w="655" w:type="dxa"/>
                          </w:tcPr>
                          <w:p w14:paraId="534C3FCE" w14:textId="77777777" w:rsidR="00582DB6" w:rsidRPr="001535DE" w:rsidRDefault="00582DB6">
                            <w:pPr>
                              <w:pStyle w:val="TableParagraph"/>
                              <w:rPr>
                                <w:sz w:val="20"/>
                                <w:szCs w:val="20"/>
                              </w:rPr>
                            </w:pPr>
                          </w:p>
                        </w:tc>
                        <w:tc>
                          <w:tcPr>
                            <w:tcW w:w="4566" w:type="dxa"/>
                          </w:tcPr>
                          <w:p w14:paraId="2F38AA4A" w14:textId="77777777" w:rsidR="00582DB6" w:rsidRPr="001535DE" w:rsidRDefault="00582DB6">
                            <w:pPr>
                              <w:pStyle w:val="TableParagraph"/>
                              <w:rPr>
                                <w:sz w:val="20"/>
                                <w:szCs w:val="20"/>
                              </w:rPr>
                            </w:pPr>
                          </w:p>
                        </w:tc>
                      </w:tr>
                      <w:tr w:rsidR="00582DB6" w:rsidRPr="001535DE" w14:paraId="099216ED" w14:textId="77777777">
                        <w:trPr>
                          <w:trHeight w:val="275"/>
                        </w:trPr>
                        <w:tc>
                          <w:tcPr>
                            <w:tcW w:w="3865" w:type="dxa"/>
                          </w:tcPr>
                          <w:p w14:paraId="3AEB2963" w14:textId="77777777" w:rsidR="00582DB6" w:rsidRPr="001535DE" w:rsidRDefault="00582DB6">
                            <w:pPr>
                              <w:pStyle w:val="TableParagraph"/>
                              <w:spacing w:line="256" w:lineRule="exact"/>
                              <w:ind w:left="107"/>
                              <w:rPr>
                                <w:sz w:val="20"/>
                                <w:szCs w:val="20"/>
                              </w:rPr>
                            </w:pPr>
                            <w:r w:rsidRPr="001535DE">
                              <w:rPr>
                                <w:sz w:val="20"/>
                                <w:szCs w:val="20"/>
                              </w:rPr>
                              <w:t>Metacognition</w:t>
                            </w:r>
                          </w:p>
                        </w:tc>
                        <w:tc>
                          <w:tcPr>
                            <w:tcW w:w="655" w:type="dxa"/>
                          </w:tcPr>
                          <w:p w14:paraId="6A9F8584" w14:textId="77777777" w:rsidR="00582DB6" w:rsidRPr="001535DE" w:rsidRDefault="00582DB6">
                            <w:pPr>
                              <w:pStyle w:val="TableParagraph"/>
                              <w:rPr>
                                <w:sz w:val="20"/>
                                <w:szCs w:val="20"/>
                              </w:rPr>
                            </w:pPr>
                          </w:p>
                        </w:tc>
                        <w:tc>
                          <w:tcPr>
                            <w:tcW w:w="4566" w:type="dxa"/>
                          </w:tcPr>
                          <w:p w14:paraId="04D20EE5" w14:textId="77777777" w:rsidR="00582DB6" w:rsidRPr="001535DE" w:rsidRDefault="00582DB6">
                            <w:pPr>
                              <w:pStyle w:val="TableParagraph"/>
                              <w:rPr>
                                <w:sz w:val="20"/>
                                <w:szCs w:val="20"/>
                              </w:rPr>
                            </w:pPr>
                          </w:p>
                        </w:tc>
                      </w:tr>
                      <w:tr w:rsidR="00582DB6" w:rsidRPr="001535DE" w14:paraId="20CCD0DB" w14:textId="77777777">
                        <w:trPr>
                          <w:trHeight w:val="275"/>
                        </w:trPr>
                        <w:tc>
                          <w:tcPr>
                            <w:tcW w:w="3865" w:type="dxa"/>
                          </w:tcPr>
                          <w:p w14:paraId="44862A42" w14:textId="77777777" w:rsidR="00582DB6" w:rsidRPr="001535DE" w:rsidRDefault="00582DB6">
                            <w:pPr>
                              <w:pStyle w:val="TableParagraph"/>
                              <w:spacing w:line="256" w:lineRule="exact"/>
                              <w:ind w:left="107"/>
                              <w:rPr>
                                <w:sz w:val="20"/>
                                <w:szCs w:val="20"/>
                              </w:rPr>
                            </w:pPr>
                            <w:r w:rsidRPr="001535DE">
                              <w:rPr>
                                <w:sz w:val="20"/>
                                <w:szCs w:val="20"/>
                              </w:rPr>
                              <w:t>Mood</w:t>
                            </w:r>
                          </w:p>
                        </w:tc>
                        <w:tc>
                          <w:tcPr>
                            <w:tcW w:w="655" w:type="dxa"/>
                          </w:tcPr>
                          <w:p w14:paraId="6A100D9A" w14:textId="77777777" w:rsidR="00582DB6" w:rsidRPr="001535DE" w:rsidRDefault="00582DB6">
                            <w:pPr>
                              <w:pStyle w:val="TableParagraph"/>
                              <w:rPr>
                                <w:sz w:val="20"/>
                                <w:szCs w:val="20"/>
                              </w:rPr>
                            </w:pPr>
                          </w:p>
                        </w:tc>
                        <w:tc>
                          <w:tcPr>
                            <w:tcW w:w="4566" w:type="dxa"/>
                          </w:tcPr>
                          <w:p w14:paraId="04E6AECE" w14:textId="77777777" w:rsidR="00582DB6" w:rsidRPr="001535DE" w:rsidRDefault="00582DB6">
                            <w:pPr>
                              <w:pStyle w:val="TableParagraph"/>
                              <w:rPr>
                                <w:sz w:val="20"/>
                                <w:szCs w:val="20"/>
                              </w:rPr>
                            </w:pPr>
                          </w:p>
                        </w:tc>
                      </w:tr>
                      <w:tr w:rsidR="00582DB6" w:rsidRPr="001535DE" w14:paraId="71BECFF2" w14:textId="77777777">
                        <w:trPr>
                          <w:trHeight w:val="275"/>
                        </w:trPr>
                        <w:tc>
                          <w:tcPr>
                            <w:tcW w:w="3865" w:type="dxa"/>
                          </w:tcPr>
                          <w:p w14:paraId="6C7527FD" w14:textId="77777777" w:rsidR="00582DB6" w:rsidRPr="001535DE" w:rsidRDefault="00582DB6">
                            <w:pPr>
                              <w:pStyle w:val="TableParagraph"/>
                              <w:spacing w:line="256" w:lineRule="exact"/>
                              <w:ind w:left="107"/>
                              <w:rPr>
                                <w:sz w:val="20"/>
                                <w:szCs w:val="20"/>
                              </w:rPr>
                            </w:pPr>
                            <w:r w:rsidRPr="001535DE">
                              <w:rPr>
                                <w:sz w:val="20"/>
                                <w:szCs w:val="20"/>
                              </w:rPr>
                              <w:t>Motivation</w:t>
                            </w:r>
                          </w:p>
                        </w:tc>
                        <w:tc>
                          <w:tcPr>
                            <w:tcW w:w="655" w:type="dxa"/>
                          </w:tcPr>
                          <w:p w14:paraId="658C0B38" w14:textId="77777777" w:rsidR="00582DB6" w:rsidRPr="001535DE" w:rsidRDefault="00582DB6">
                            <w:pPr>
                              <w:pStyle w:val="TableParagraph"/>
                              <w:rPr>
                                <w:sz w:val="20"/>
                                <w:szCs w:val="20"/>
                              </w:rPr>
                            </w:pPr>
                          </w:p>
                        </w:tc>
                        <w:tc>
                          <w:tcPr>
                            <w:tcW w:w="4566" w:type="dxa"/>
                          </w:tcPr>
                          <w:p w14:paraId="48975C5A" w14:textId="77777777" w:rsidR="00582DB6" w:rsidRPr="001535DE" w:rsidRDefault="00582DB6">
                            <w:pPr>
                              <w:pStyle w:val="TableParagraph"/>
                              <w:rPr>
                                <w:sz w:val="20"/>
                                <w:szCs w:val="20"/>
                              </w:rPr>
                            </w:pPr>
                          </w:p>
                        </w:tc>
                      </w:tr>
                      <w:tr w:rsidR="00582DB6" w:rsidRPr="001535DE" w14:paraId="3BB3407D" w14:textId="77777777">
                        <w:trPr>
                          <w:trHeight w:val="277"/>
                        </w:trPr>
                        <w:tc>
                          <w:tcPr>
                            <w:tcW w:w="3865" w:type="dxa"/>
                          </w:tcPr>
                          <w:p w14:paraId="403C5C4B" w14:textId="77777777" w:rsidR="00582DB6" w:rsidRPr="001535DE" w:rsidRDefault="00582DB6">
                            <w:pPr>
                              <w:pStyle w:val="TableParagraph"/>
                              <w:spacing w:before="1" w:line="257" w:lineRule="exact"/>
                              <w:ind w:left="107"/>
                              <w:rPr>
                                <w:sz w:val="20"/>
                                <w:szCs w:val="20"/>
                              </w:rPr>
                            </w:pPr>
                            <w:r w:rsidRPr="001535DE">
                              <w:rPr>
                                <w:sz w:val="20"/>
                                <w:szCs w:val="20"/>
                              </w:rPr>
                              <w:t>Orientation to self, time and place</w:t>
                            </w:r>
                          </w:p>
                        </w:tc>
                        <w:tc>
                          <w:tcPr>
                            <w:tcW w:w="655" w:type="dxa"/>
                          </w:tcPr>
                          <w:p w14:paraId="66AD79F1" w14:textId="77777777" w:rsidR="00582DB6" w:rsidRPr="001535DE" w:rsidRDefault="00582DB6">
                            <w:pPr>
                              <w:pStyle w:val="TableParagraph"/>
                              <w:rPr>
                                <w:sz w:val="20"/>
                                <w:szCs w:val="20"/>
                              </w:rPr>
                            </w:pPr>
                          </w:p>
                        </w:tc>
                        <w:tc>
                          <w:tcPr>
                            <w:tcW w:w="4566" w:type="dxa"/>
                          </w:tcPr>
                          <w:p w14:paraId="282C0472" w14:textId="77777777" w:rsidR="00582DB6" w:rsidRPr="001535DE" w:rsidRDefault="00582DB6">
                            <w:pPr>
                              <w:pStyle w:val="TableParagraph"/>
                              <w:rPr>
                                <w:sz w:val="20"/>
                                <w:szCs w:val="20"/>
                              </w:rPr>
                            </w:pPr>
                          </w:p>
                        </w:tc>
                      </w:tr>
                      <w:tr w:rsidR="00582DB6" w:rsidRPr="001535DE" w14:paraId="27D1228D" w14:textId="77777777">
                        <w:trPr>
                          <w:trHeight w:val="275"/>
                        </w:trPr>
                        <w:tc>
                          <w:tcPr>
                            <w:tcW w:w="3865" w:type="dxa"/>
                          </w:tcPr>
                          <w:p w14:paraId="66BDC24A" w14:textId="77777777" w:rsidR="00582DB6" w:rsidRPr="001535DE" w:rsidRDefault="00582DB6">
                            <w:pPr>
                              <w:pStyle w:val="TableParagraph"/>
                              <w:spacing w:line="256" w:lineRule="exact"/>
                              <w:ind w:left="107"/>
                              <w:rPr>
                                <w:sz w:val="20"/>
                                <w:szCs w:val="20"/>
                              </w:rPr>
                            </w:pPr>
                            <w:r w:rsidRPr="001535DE">
                              <w:rPr>
                                <w:sz w:val="20"/>
                                <w:szCs w:val="20"/>
                              </w:rPr>
                              <w:t>Pain</w:t>
                            </w:r>
                          </w:p>
                        </w:tc>
                        <w:tc>
                          <w:tcPr>
                            <w:tcW w:w="655" w:type="dxa"/>
                          </w:tcPr>
                          <w:p w14:paraId="18D38AA5" w14:textId="77777777" w:rsidR="00582DB6" w:rsidRPr="001535DE" w:rsidRDefault="00582DB6">
                            <w:pPr>
                              <w:pStyle w:val="TableParagraph"/>
                              <w:rPr>
                                <w:sz w:val="20"/>
                                <w:szCs w:val="20"/>
                              </w:rPr>
                            </w:pPr>
                          </w:p>
                        </w:tc>
                        <w:tc>
                          <w:tcPr>
                            <w:tcW w:w="4566" w:type="dxa"/>
                          </w:tcPr>
                          <w:p w14:paraId="067A95CA" w14:textId="77777777" w:rsidR="00582DB6" w:rsidRPr="001535DE" w:rsidRDefault="00582DB6">
                            <w:pPr>
                              <w:pStyle w:val="TableParagraph"/>
                              <w:rPr>
                                <w:sz w:val="20"/>
                                <w:szCs w:val="20"/>
                              </w:rPr>
                            </w:pPr>
                          </w:p>
                        </w:tc>
                      </w:tr>
                      <w:tr w:rsidR="00582DB6" w:rsidRPr="001535DE" w14:paraId="0DD3861D" w14:textId="77777777">
                        <w:trPr>
                          <w:trHeight w:val="275"/>
                        </w:trPr>
                        <w:tc>
                          <w:tcPr>
                            <w:tcW w:w="3865" w:type="dxa"/>
                          </w:tcPr>
                          <w:p w14:paraId="1D274F98" w14:textId="77777777" w:rsidR="00582DB6" w:rsidRPr="001535DE" w:rsidRDefault="00582DB6">
                            <w:pPr>
                              <w:pStyle w:val="TableParagraph"/>
                              <w:spacing w:line="256" w:lineRule="exact"/>
                              <w:ind w:left="107"/>
                              <w:rPr>
                                <w:sz w:val="20"/>
                                <w:szCs w:val="20"/>
                              </w:rPr>
                            </w:pPr>
                            <w:r w:rsidRPr="001535DE">
                              <w:rPr>
                                <w:sz w:val="20"/>
                                <w:szCs w:val="20"/>
                              </w:rPr>
                              <w:t>Problem solving</w:t>
                            </w:r>
                          </w:p>
                        </w:tc>
                        <w:tc>
                          <w:tcPr>
                            <w:tcW w:w="655" w:type="dxa"/>
                          </w:tcPr>
                          <w:p w14:paraId="082541EE" w14:textId="77777777" w:rsidR="00582DB6" w:rsidRPr="001535DE" w:rsidRDefault="00582DB6">
                            <w:pPr>
                              <w:pStyle w:val="TableParagraph"/>
                              <w:rPr>
                                <w:sz w:val="20"/>
                                <w:szCs w:val="20"/>
                              </w:rPr>
                            </w:pPr>
                          </w:p>
                        </w:tc>
                        <w:tc>
                          <w:tcPr>
                            <w:tcW w:w="4566" w:type="dxa"/>
                          </w:tcPr>
                          <w:p w14:paraId="185EF46C" w14:textId="77777777" w:rsidR="00582DB6" w:rsidRPr="001535DE" w:rsidRDefault="00582DB6">
                            <w:pPr>
                              <w:pStyle w:val="TableParagraph"/>
                              <w:rPr>
                                <w:sz w:val="20"/>
                                <w:szCs w:val="20"/>
                              </w:rPr>
                            </w:pPr>
                          </w:p>
                        </w:tc>
                      </w:tr>
                      <w:tr w:rsidR="00582DB6" w:rsidRPr="001535DE" w14:paraId="11F1C856" w14:textId="77777777">
                        <w:trPr>
                          <w:trHeight w:val="275"/>
                        </w:trPr>
                        <w:tc>
                          <w:tcPr>
                            <w:tcW w:w="3865" w:type="dxa"/>
                          </w:tcPr>
                          <w:p w14:paraId="06CCC6D4" w14:textId="77777777" w:rsidR="00582DB6" w:rsidRPr="001535DE" w:rsidRDefault="00582DB6">
                            <w:pPr>
                              <w:pStyle w:val="TableParagraph"/>
                              <w:spacing w:line="256" w:lineRule="exact"/>
                              <w:ind w:left="107"/>
                              <w:rPr>
                                <w:sz w:val="20"/>
                                <w:szCs w:val="20"/>
                              </w:rPr>
                            </w:pPr>
                            <w:r w:rsidRPr="001535DE">
                              <w:rPr>
                                <w:sz w:val="20"/>
                                <w:szCs w:val="20"/>
                              </w:rPr>
                              <w:t>Self-care</w:t>
                            </w:r>
                          </w:p>
                        </w:tc>
                        <w:tc>
                          <w:tcPr>
                            <w:tcW w:w="655" w:type="dxa"/>
                          </w:tcPr>
                          <w:p w14:paraId="78F460A5" w14:textId="77777777" w:rsidR="00582DB6" w:rsidRPr="001535DE" w:rsidRDefault="00582DB6">
                            <w:pPr>
                              <w:pStyle w:val="TableParagraph"/>
                              <w:rPr>
                                <w:sz w:val="20"/>
                                <w:szCs w:val="20"/>
                              </w:rPr>
                            </w:pPr>
                          </w:p>
                        </w:tc>
                        <w:tc>
                          <w:tcPr>
                            <w:tcW w:w="4566" w:type="dxa"/>
                          </w:tcPr>
                          <w:p w14:paraId="522C8B88" w14:textId="77777777" w:rsidR="00582DB6" w:rsidRPr="001535DE" w:rsidRDefault="00582DB6">
                            <w:pPr>
                              <w:pStyle w:val="TableParagraph"/>
                              <w:rPr>
                                <w:sz w:val="20"/>
                                <w:szCs w:val="20"/>
                              </w:rPr>
                            </w:pPr>
                          </w:p>
                        </w:tc>
                      </w:tr>
                      <w:tr w:rsidR="00582DB6" w:rsidRPr="001535DE" w14:paraId="361ADE81" w14:textId="77777777">
                        <w:trPr>
                          <w:trHeight w:val="275"/>
                        </w:trPr>
                        <w:tc>
                          <w:tcPr>
                            <w:tcW w:w="3865" w:type="dxa"/>
                          </w:tcPr>
                          <w:p w14:paraId="039F3C40" w14:textId="77777777" w:rsidR="00582DB6" w:rsidRPr="001535DE" w:rsidRDefault="00582DB6">
                            <w:pPr>
                              <w:pStyle w:val="TableParagraph"/>
                              <w:spacing w:line="256" w:lineRule="exact"/>
                              <w:ind w:left="107"/>
                              <w:rPr>
                                <w:sz w:val="20"/>
                                <w:szCs w:val="20"/>
                              </w:rPr>
                            </w:pPr>
                            <w:r w:rsidRPr="001535DE">
                              <w:rPr>
                                <w:sz w:val="20"/>
                                <w:szCs w:val="20"/>
                              </w:rPr>
                              <w:t>Self-efficacy</w:t>
                            </w:r>
                          </w:p>
                        </w:tc>
                        <w:tc>
                          <w:tcPr>
                            <w:tcW w:w="655" w:type="dxa"/>
                          </w:tcPr>
                          <w:p w14:paraId="0ED70EC9" w14:textId="77777777" w:rsidR="00582DB6" w:rsidRPr="001535DE" w:rsidRDefault="00582DB6">
                            <w:pPr>
                              <w:pStyle w:val="TableParagraph"/>
                              <w:rPr>
                                <w:sz w:val="20"/>
                                <w:szCs w:val="20"/>
                              </w:rPr>
                            </w:pPr>
                          </w:p>
                        </w:tc>
                        <w:tc>
                          <w:tcPr>
                            <w:tcW w:w="4566" w:type="dxa"/>
                          </w:tcPr>
                          <w:p w14:paraId="6B5EFCF3" w14:textId="77777777" w:rsidR="00582DB6" w:rsidRPr="001535DE" w:rsidRDefault="00582DB6">
                            <w:pPr>
                              <w:pStyle w:val="TableParagraph"/>
                              <w:rPr>
                                <w:sz w:val="20"/>
                                <w:szCs w:val="20"/>
                              </w:rPr>
                            </w:pPr>
                          </w:p>
                        </w:tc>
                      </w:tr>
                      <w:tr w:rsidR="00582DB6" w:rsidRPr="001535DE" w14:paraId="74A2203D" w14:textId="77777777">
                        <w:trPr>
                          <w:trHeight w:val="275"/>
                        </w:trPr>
                        <w:tc>
                          <w:tcPr>
                            <w:tcW w:w="3865" w:type="dxa"/>
                          </w:tcPr>
                          <w:p w14:paraId="3FD6C7D1" w14:textId="77777777" w:rsidR="00582DB6" w:rsidRPr="001535DE" w:rsidRDefault="00582DB6">
                            <w:pPr>
                              <w:pStyle w:val="TableParagraph"/>
                              <w:spacing w:line="256" w:lineRule="exact"/>
                              <w:ind w:left="107"/>
                              <w:rPr>
                                <w:sz w:val="20"/>
                                <w:szCs w:val="20"/>
                              </w:rPr>
                            </w:pPr>
                            <w:r w:rsidRPr="001535DE">
                              <w:rPr>
                                <w:sz w:val="20"/>
                                <w:szCs w:val="20"/>
                              </w:rPr>
                              <w:t>Self-esteem</w:t>
                            </w:r>
                          </w:p>
                        </w:tc>
                        <w:tc>
                          <w:tcPr>
                            <w:tcW w:w="655" w:type="dxa"/>
                          </w:tcPr>
                          <w:p w14:paraId="2DBC654F" w14:textId="77777777" w:rsidR="00582DB6" w:rsidRPr="001535DE" w:rsidRDefault="00582DB6">
                            <w:pPr>
                              <w:pStyle w:val="TableParagraph"/>
                              <w:rPr>
                                <w:sz w:val="20"/>
                                <w:szCs w:val="20"/>
                              </w:rPr>
                            </w:pPr>
                          </w:p>
                        </w:tc>
                        <w:tc>
                          <w:tcPr>
                            <w:tcW w:w="4566" w:type="dxa"/>
                          </w:tcPr>
                          <w:p w14:paraId="2F874D02" w14:textId="77777777" w:rsidR="00582DB6" w:rsidRPr="001535DE" w:rsidRDefault="00582DB6">
                            <w:pPr>
                              <w:pStyle w:val="TableParagraph"/>
                              <w:rPr>
                                <w:sz w:val="20"/>
                                <w:szCs w:val="20"/>
                              </w:rPr>
                            </w:pPr>
                          </w:p>
                        </w:tc>
                      </w:tr>
                      <w:tr w:rsidR="00582DB6" w:rsidRPr="001535DE" w14:paraId="0FF1674B" w14:textId="77777777">
                        <w:trPr>
                          <w:trHeight w:val="275"/>
                        </w:trPr>
                        <w:tc>
                          <w:tcPr>
                            <w:tcW w:w="3865" w:type="dxa"/>
                          </w:tcPr>
                          <w:p w14:paraId="0ABBAE30" w14:textId="77777777" w:rsidR="00582DB6" w:rsidRPr="001535DE" w:rsidRDefault="00582DB6">
                            <w:pPr>
                              <w:pStyle w:val="TableParagraph"/>
                              <w:spacing w:line="256" w:lineRule="exact"/>
                              <w:ind w:left="107"/>
                              <w:rPr>
                                <w:sz w:val="20"/>
                                <w:szCs w:val="20"/>
                              </w:rPr>
                            </w:pPr>
                            <w:r w:rsidRPr="001535DE">
                              <w:rPr>
                                <w:sz w:val="20"/>
                                <w:szCs w:val="20"/>
                              </w:rPr>
                              <w:t>Sensory Perception</w:t>
                            </w:r>
                          </w:p>
                        </w:tc>
                        <w:tc>
                          <w:tcPr>
                            <w:tcW w:w="655" w:type="dxa"/>
                          </w:tcPr>
                          <w:p w14:paraId="5D161BD0" w14:textId="77777777" w:rsidR="00582DB6" w:rsidRPr="001535DE" w:rsidRDefault="00582DB6">
                            <w:pPr>
                              <w:pStyle w:val="TableParagraph"/>
                              <w:rPr>
                                <w:sz w:val="20"/>
                                <w:szCs w:val="20"/>
                              </w:rPr>
                            </w:pPr>
                          </w:p>
                        </w:tc>
                        <w:tc>
                          <w:tcPr>
                            <w:tcW w:w="4566" w:type="dxa"/>
                          </w:tcPr>
                          <w:p w14:paraId="3435D321" w14:textId="77777777" w:rsidR="00582DB6" w:rsidRPr="001535DE" w:rsidRDefault="00582DB6">
                            <w:pPr>
                              <w:pStyle w:val="TableParagraph"/>
                              <w:rPr>
                                <w:sz w:val="20"/>
                                <w:szCs w:val="20"/>
                              </w:rPr>
                            </w:pPr>
                          </w:p>
                        </w:tc>
                      </w:tr>
                      <w:tr w:rsidR="00582DB6" w:rsidRPr="001535DE" w14:paraId="7164CAF3" w14:textId="77777777">
                        <w:trPr>
                          <w:trHeight w:val="278"/>
                        </w:trPr>
                        <w:tc>
                          <w:tcPr>
                            <w:tcW w:w="3865" w:type="dxa"/>
                          </w:tcPr>
                          <w:p w14:paraId="3B14549B" w14:textId="77777777" w:rsidR="00582DB6" w:rsidRPr="001535DE" w:rsidRDefault="00582DB6">
                            <w:pPr>
                              <w:pStyle w:val="TableParagraph"/>
                              <w:spacing w:before="1" w:line="257" w:lineRule="exact"/>
                              <w:ind w:left="107"/>
                              <w:rPr>
                                <w:sz w:val="20"/>
                                <w:szCs w:val="20"/>
                              </w:rPr>
                            </w:pPr>
                            <w:r w:rsidRPr="001535DE">
                              <w:rPr>
                                <w:sz w:val="20"/>
                                <w:szCs w:val="20"/>
                              </w:rPr>
                              <w:t>Sexual orientation</w:t>
                            </w:r>
                          </w:p>
                        </w:tc>
                        <w:tc>
                          <w:tcPr>
                            <w:tcW w:w="655" w:type="dxa"/>
                          </w:tcPr>
                          <w:p w14:paraId="15FE862B" w14:textId="77777777" w:rsidR="00582DB6" w:rsidRPr="001535DE" w:rsidRDefault="00582DB6">
                            <w:pPr>
                              <w:pStyle w:val="TableParagraph"/>
                              <w:rPr>
                                <w:sz w:val="20"/>
                                <w:szCs w:val="20"/>
                              </w:rPr>
                            </w:pPr>
                          </w:p>
                        </w:tc>
                        <w:tc>
                          <w:tcPr>
                            <w:tcW w:w="4566" w:type="dxa"/>
                          </w:tcPr>
                          <w:p w14:paraId="606DDA83" w14:textId="77777777" w:rsidR="00582DB6" w:rsidRPr="001535DE" w:rsidRDefault="00582DB6">
                            <w:pPr>
                              <w:pStyle w:val="TableParagraph"/>
                              <w:rPr>
                                <w:sz w:val="20"/>
                                <w:szCs w:val="20"/>
                              </w:rPr>
                            </w:pPr>
                          </w:p>
                        </w:tc>
                      </w:tr>
                      <w:tr w:rsidR="00582DB6" w:rsidRPr="001535DE" w14:paraId="1D989F0A" w14:textId="77777777">
                        <w:trPr>
                          <w:trHeight w:val="275"/>
                        </w:trPr>
                        <w:tc>
                          <w:tcPr>
                            <w:tcW w:w="3865" w:type="dxa"/>
                          </w:tcPr>
                          <w:p w14:paraId="42CAB3AE" w14:textId="77777777" w:rsidR="00582DB6" w:rsidRPr="001535DE" w:rsidRDefault="00582DB6">
                            <w:pPr>
                              <w:pStyle w:val="TableParagraph"/>
                              <w:spacing w:line="256" w:lineRule="exact"/>
                              <w:ind w:left="107"/>
                              <w:rPr>
                                <w:sz w:val="20"/>
                                <w:szCs w:val="20"/>
                              </w:rPr>
                            </w:pPr>
                            <w:r w:rsidRPr="001535DE">
                              <w:rPr>
                                <w:sz w:val="20"/>
                                <w:szCs w:val="20"/>
                              </w:rPr>
                              <w:t>Sleep quality</w:t>
                            </w:r>
                          </w:p>
                        </w:tc>
                        <w:tc>
                          <w:tcPr>
                            <w:tcW w:w="655" w:type="dxa"/>
                          </w:tcPr>
                          <w:p w14:paraId="755BE729" w14:textId="77777777" w:rsidR="00582DB6" w:rsidRPr="001535DE" w:rsidRDefault="00582DB6">
                            <w:pPr>
                              <w:pStyle w:val="TableParagraph"/>
                              <w:rPr>
                                <w:sz w:val="20"/>
                                <w:szCs w:val="20"/>
                              </w:rPr>
                            </w:pPr>
                          </w:p>
                        </w:tc>
                        <w:tc>
                          <w:tcPr>
                            <w:tcW w:w="4566" w:type="dxa"/>
                          </w:tcPr>
                          <w:p w14:paraId="61BFFEA3" w14:textId="77777777" w:rsidR="00582DB6" w:rsidRPr="001535DE" w:rsidRDefault="00582DB6">
                            <w:pPr>
                              <w:pStyle w:val="TableParagraph"/>
                              <w:rPr>
                                <w:sz w:val="20"/>
                                <w:szCs w:val="20"/>
                              </w:rPr>
                            </w:pPr>
                          </w:p>
                        </w:tc>
                      </w:tr>
                      <w:tr w:rsidR="00582DB6" w:rsidRPr="001535DE" w14:paraId="5A2A18B0" w14:textId="77777777">
                        <w:trPr>
                          <w:trHeight w:val="275"/>
                        </w:trPr>
                        <w:tc>
                          <w:tcPr>
                            <w:tcW w:w="3865" w:type="dxa"/>
                          </w:tcPr>
                          <w:p w14:paraId="031A04B9" w14:textId="77777777" w:rsidR="00582DB6" w:rsidRPr="001535DE" w:rsidRDefault="00582DB6">
                            <w:pPr>
                              <w:pStyle w:val="TableParagraph"/>
                              <w:spacing w:line="256" w:lineRule="exact"/>
                              <w:ind w:left="107"/>
                              <w:rPr>
                                <w:sz w:val="20"/>
                                <w:szCs w:val="20"/>
                              </w:rPr>
                            </w:pPr>
                            <w:r w:rsidRPr="001535DE">
                              <w:rPr>
                                <w:sz w:val="20"/>
                                <w:szCs w:val="20"/>
                              </w:rPr>
                              <w:t>Spirituality</w:t>
                            </w:r>
                          </w:p>
                        </w:tc>
                        <w:tc>
                          <w:tcPr>
                            <w:tcW w:w="655" w:type="dxa"/>
                          </w:tcPr>
                          <w:p w14:paraId="1833E8A1" w14:textId="77777777" w:rsidR="00582DB6" w:rsidRPr="001535DE" w:rsidRDefault="00582DB6">
                            <w:pPr>
                              <w:pStyle w:val="TableParagraph"/>
                              <w:rPr>
                                <w:sz w:val="20"/>
                                <w:szCs w:val="20"/>
                              </w:rPr>
                            </w:pPr>
                          </w:p>
                        </w:tc>
                        <w:tc>
                          <w:tcPr>
                            <w:tcW w:w="4566" w:type="dxa"/>
                          </w:tcPr>
                          <w:p w14:paraId="1A701D8B" w14:textId="77777777" w:rsidR="00582DB6" w:rsidRPr="001535DE" w:rsidRDefault="00582DB6">
                            <w:pPr>
                              <w:pStyle w:val="TableParagraph"/>
                              <w:rPr>
                                <w:sz w:val="20"/>
                                <w:szCs w:val="20"/>
                              </w:rPr>
                            </w:pPr>
                          </w:p>
                        </w:tc>
                      </w:tr>
                      <w:tr w:rsidR="00582DB6" w:rsidRPr="001535DE" w14:paraId="47D6FFFD" w14:textId="77777777">
                        <w:trPr>
                          <w:trHeight w:val="275"/>
                        </w:trPr>
                        <w:tc>
                          <w:tcPr>
                            <w:tcW w:w="3865" w:type="dxa"/>
                          </w:tcPr>
                          <w:p w14:paraId="1C0204D0" w14:textId="77777777" w:rsidR="00582DB6" w:rsidRPr="001535DE" w:rsidRDefault="00582DB6">
                            <w:pPr>
                              <w:pStyle w:val="TableParagraph"/>
                              <w:spacing w:line="256" w:lineRule="exact"/>
                              <w:ind w:left="107"/>
                              <w:rPr>
                                <w:sz w:val="20"/>
                                <w:szCs w:val="20"/>
                              </w:rPr>
                            </w:pPr>
                            <w:r w:rsidRPr="001535DE">
                              <w:rPr>
                                <w:sz w:val="20"/>
                                <w:szCs w:val="20"/>
                              </w:rPr>
                              <w:t>Thought content</w:t>
                            </w:r>
                          </w:p>
                        </w:tc>
                        <w:tc>
                          <w:tcPr>
                            <w:tcW w:w="655" w:type="dxa"/>
                          </w:tcPr>
                          <w:p w14:paraId="147F501E" w14:textId="77777777" w:rsidR="00582DB6" w:rsidRPr="001535DE" w:rsidRDefault="00582DB6">
                            <w:pPr>
                              <w:pStyle w:val="TableParagraph"/>
                              <w:rPr>
                                <w:sz w:val="20"/>
                                <w:szCs w:val="20"/>
                              </w:rPr>
                            </w:pPr>
                          </w:p>
                        </w:tc>
                        <w:tc>
                          <w:tcPr>
                            <w:tcW w:w="4566" w:type="dxa"/>
                          </w:tcPr>
                          <w:p w14:paraId="73315D58" w14:textId="77777777" w:rsidR="00582DB6" w:rsidRPr="001535DE" w:rsidRDefault="00582DB6">
                            <w:pPr>
                              <w:pStyle w:val="TableParagraph"/>
                              <w:rPr>
                                <w:sz w:val="20"/>
                                <w:szCs w:val="20"/>
                              </w:rPr>
                            </w:pPr>
                          </w:p>
                        </w:tc>
                      </w:tr>
                      <w:tr w:rsidR="00582DB6" w:rsidRPr="001535DE" w14:paraId="025B9E9C" w14:textId="77777777">
                        <w:trPr>
                          <w:trHeight w:val="275"/>
                        </w:trPr>
                        <w:tc>
                          <w:tcPr>
                            <w:tcW w:w="3865" w:type="dxa"/>
                          </w:tcPr>
                          <w:p w14:paraId="1E27730A" w14:textId="77777777" w:rsidR="00582DB6" w:rsidRPr="001535DE" w:rsidRDefault="00582DB6">
                            <w:pPr>
                              <w:pStyle w:val="TableParagraph"/>
                              <w:spacing w:line="256" w:lineRule="exact"/>
                              <w:ind w:left="107"/>
                              <w:rPr>
                                <w:sz w:val="20"/>
                                <w:szCs w:val="20"/>
                              </w:rPr>
                            </w:pPr>
                            <w:r w:rsidRPr="001535DE">
                              <w:rPr>
                                <w:sz w:val="20"/>
                                <w:szCs w:val="20"/>
                              </w:rPr>
                              <w:t>Thought Process</w:t>
                            </w:r>
                          </w:p>
                        </w:tc>
                        <w:tc>
                          <w:tcPr>
                            <w:tcW w:w="655" w:type="dxa"/>
                          </w:tcPr>
                          <w:p w14:paraId="6A751036" w14:textId="77777777" w:rsidR="00582DB6" w:rsidRPr="001535DE" w:rsidRDefault="00582DB6">
                            <w:pPr>
                              <w:pStyle w:val="TableParagraph"/>
                              <w:rPr>
                                <w:sz w:val="20"/>
                                <w:szCs w:val="20"/>
                              </w:rPr>
                            </w:pPr>
                          </w:p>
                        </w:tc>
                        <w:tc>
                          <w:tcPr>
                            <w:tcW w:w="4566" w:type="dxa"/>
                          </w:tcPr>
                          <w:p w14:paraId="27FBCFB2" w14:textId="77777777" w:rsidR="00582DB6" w:rsidRPr="001535DE" w:rsidRDefault="00582DB6">
                            <w:pPr>
                              <w:pStyle w:val="TableParagraph"/>
                              <w:rPr>
                                <w:sz w:val="20"/>
                                <w:szCs w:val="20"/>
                              </w:rPr>
                            </w:pPr>
                          </w:p>
                        </w:tc>
                      </w:tr>
                      <w:tr w:rsidR="00582DB6" w:rsidRPr="001535DE" w14:paraId="355E1AD8" w14:textId="77777777">
                        <w:trPr>
                          <w:trHeight w:val="277"/>
                        </w:trPr>
                        <w:tc>
                          <w:tcPr>
                            <w:tcW w:w="3865" w:type="dxa"/>
                          </w:tcPr>
                          <w:p w14:paraId="0FE069F7" w14:textId="77777777" w:rsidR="00582DB6" w:rsidRPr="001535DE" w:rsidRDefault="00582DB6">
                            <w:pPr>
                              <w:pStyle w:val="TableParagraph"/>
                              <w:spacing w:line="258" w:lineRule="exact"/>
                              <w:ind w:left="107"/>
                              <w:rPr>
                                <w:sz w:val="20"/>
                                <w:szCs w:val="20"/>
                              </w:rPr>
                            </w:pPr>
                            <w:r w:rsidRPr="001535DE">
                              <w:rPr>
                                <w:sz w:val="20"/>
                                <w:szCs w:val="20"/>
                              </w:rPr>
                              <w:t>Use of coping strategies</w:t>
                            </w:r>
                          </w:p>
                        </w:tc>
                        <w:tc>
                          <w:tcPr>
                            <w:tcW w:w="655" w:type="dxa"/>
                          </w:tcPr>
                          <w:p w14:paraId="2F4DF16A" w14:textId="77777777" w:rsidR="00582DB6" w:rsidRPr="001535DE" w:rsidRDefault="00582DB6">
                            <w:pPr>
                              <w:pStyle w:val="TableParagraph"/>
                              <w:rPr>
                                <w:sz w:val="20"/>
                                <w:szCs w:val="20"/>
                              </w:rPr>
                            </w:pPr>
                          </w:p>
                        </w:tc>
                        <w:tc>
                          <w:tcPr>
                            <w:tcW w:w="4566" w:type="dxa"/>
                          </w:tcPr>
                          <w:p w14:paraId="5C334154" w14:textId="77777777" w:rsidR="00582DB6" w:rsidRPr="001535DE" w:rsidRDefault="00582DB6">
                            <w:pPr>
                              <w:pStyle w:val="TableParagraph"/>
                              <w:rPr>
                                <w:sz w:val="20"/>
                                <w:szCs w:val="20"/>
                              </w:rPr>
                            </w:pPr>
                          </w:p>
                        </w:tc>
                      </w:tr>
                    </w:tbl>
                    <w:p w14:paraId="76389673" w14:textId="77777777" w:rsidR="00582DB6" w:rsidRPr="001535DE" w:rsidRDefault="00582DB6">
                      <w:pPr>
                        <w:pStyle w:val="BodyText"/>
                        <w:rPr>
                          <w:sz w:val="20"/>
                          <w:szCs w:val="20"/>
                        </w:rPr>
                      </w:pPr>
                    </w:p>
                  </w:txbxContent>
                </v:textbox>
                <w10:wrap anchorx="page"/>
              </v:shape>
            </w:pict>
          </mc:Fallback>
        </mc:AlternateContent>
      </w:r>
      <w:r w:rsidR="00DD517C" w:rsidRPr="005E4146">
        <w:rPr>
          <w:rFonts w:ascii="Cambria" w:hAnsi="Cambria"/>
          <w:b/>
          <w:sz w:val="24"/>
        </w:rPr>
        <w:t>Psychological and Social Factors Impacting Occupation</w:t>
      </w:r>
      <w:r w:rsidR="005E4146">
        <w:rPr>
          <w:rFonts w:ascii="Cambria" w:hAnsi="Cambria"/>
          <w:b/>
          <w:sz w:val="24"/>
        </w:rPr>
        <w:t xml:space="preserve">: </w:t>
      </w:r>
      <w:r w:rsidR="001535DE">
        <w:rPr>
          <w:rFonts w:ascii="Cambria" w:hAnsi="Cambria"/>
          <w:b/>
          <w:sz w:val="24"/>
        </w:rPr>
        <w:t>Checklist</w:t>
      </w:r>
      <w:r w:rsidR="008F2CB7">
        <w:rPr>
          <w:rFonts w:ascii="Cambria" w:hAnsi="Cambria"/>
          <w:b/>
          <w:sz w:val="24"/>
        </w:rPr>
        <w:t>s</w:t>
      </w:r>
    </w:p>
    <w:p w14:paraId="35036AC7" w14:textId="77777777" w:rsidR="001535DE" w:rsidRPr="005E4146" w:rsidRDefault="001535DE" w:rsidP="005D3F33">
      <w:pPr>
        <w:spacing w:before="64" w:line="480" w:lineRule="auto"/>
        <w:ind w:hanging="2785"/>
        <w:rPr>
          <w:rFonts w:ascii="Cambria" w:hAnsi="Cambria"/>
          <w:b/>
          <w:sz w:val="24"/>
        </w:rPr>
      </w:pPr>
    </w:p>
    <w:p w14:paraId="7C1BBAD6" w14:textId="77777777" w:rsidR="00C949AE" w:rsidRPr="005E4146" w:rsidRDefault="00C949AE" w:rsidP="005D3F33">
      <w:pPr>
        <w:pStyle w:val="BodyText"/>
        <w:rPr>
          <w:rFonts w:ascii="Cambria" w:hAnsi="Cambria"/>
          <w:b/>
          <w:sz w:val="20"/>
        </w:rPr>
      </w:pPr>
    </w:p>
    <w:p w14:paraId="4EDB9F00" w14:textId="77777777" w:rsidR="00C949AE" w:rsidRPr="005E4146" w:rsidRDefault="00C949AE" w:rsidP="005D3F33">
      <w:pPr>
        <w:pStyle w:val="BodyText"/>
        <w:rPr>
          <w:rFonts w:ascii="Cambria" w:hAnsi="Cambria"/>
          <w:b/>
          <w:sz w:val="20"/>
        </w:rPr>
      </w:pPr>
    </w:p>
    <w:p w14:paraId="5A6F9532" w14:textId="77777777" w:rsidR="00C949AE" w:rsidRPr="005E4146" w:rsidRDefault="00C949AE" w:rsidP="005D3F33">
      <w:pPr>
        <w:pStyle w:val="BodyText"/>
        <w:rPr>
          <w:rFonts w:ascii="Cambria" w:hAnsi="Cambria"/>
          <w:b/>
          <w:sz w:val="20"/>
        </w:rPr>
      </w:pPr>
    </w:p>
    <w:p w14:paraId="05BB82F9" w14:textId="77777777" w:rsidR="00C949AE" w:rsidRPr="005E4146" w:rsidRDefault="00C949AE" w:rsidP="005D3F33">
      <w:pPr>
        <w:pStyle w:val="BodyText"/>
        <w:rPr>
          <w:rFonts w:ascii="Cambria" w:hAnsi="Cambria"/>
          <w:b/>
          <w:sz w:val="20"/>
        </w:rPr>
      </w:pPr>
    </w:p>
    <w:p w14:paraId="059C3BD7" w14:textId="77777777" w:rsidR="00C949AE" w:rsidRPr="005E4146" w:rsidRDefault="00C949AE" w:rsidP="005D3F33">
      <w:pPr>
        <w:pStyle w:val="BodyText"/>
        <w:rPr>
          <w:rFonts w:ascii="Cambria" w:hAnsi="Cambria"/>
          <w:b/>
          <w:sz w:val="20"/>
        </w:rPr>
      </w:pPr>
    </w:p>
    <w:p w14:paraId="55B04F1E" w14:textId="77777777" w:rsidR="00C949AE" w:rsidRPr="005E4146" w:rsidRDefault="00C949AE" w:rsidP="005D3F33">
      <w:pPr>
        <w:pStyle w:val="BodyText"/>
        <w:rPr>
          <w:rFonts w:ascii="Cambria" w:hAnsi="Cambria"/>
          <w:b/>
          <w:sz w:val="20"/>
        </w:rPr>
      </w:pPr>
    </w:p>
    <w:p w14:paraId="67D80B96" w14:textId="77777777" w:rsidR="00C949AE" w:rsidRPr="005E4146" w:rsidRDefault="00C949AE" w:rsidP="005D3F33">
      <w:pPr>
        <w:pStyle w:val="BodyText"/>
        <w:rPr>
          <w:rFonts w:ascii="Cambria" w:hAnsi="Cambria"/>
          <w:b/>
          <w:sz w:val="20"/>
        </w:rPr>
      </w:pPr>
    </w:p>
    <w:p w14:paraId="66416397" w14:textId="77777777" w:rsidR="00C949AE" w:rsidRPr="005E4146" w:rsidRDefault="00C949AE" w:rsidP="005D3F33">
      <w:pPr>
        <w:pStyle w:val="BodyText"/>
        <w:rPr>
          <w:rFonts w:ascii="Cambria" w:hAnsi="Cambria"/>
          <w:b/>
          <w:sz w:val="20"/>
        </w:rPr>
      </w:pPr>
    </w:p>
    <w:p w14:paraId="7596797C" w14:textId="77777777" w:rsidR="00C949AE" w:rsidRPr="005E4146" w:rsidRDefault="00C949AE" w:rsidP="005D3F33">
      <w:pPr>
        <w:pStyle w:val="BodyText"/>
        <w:rPr>
          <w:rFonts w:ascii="Cambria" w:hAnsi="Cambria"/>
          <w:b/>
          <w:sz w:val="20"/>
        </w:rPr>
      </w:pPr>
    </w:p>
    <w:p w14:paraId="28BF7DE3" w14:textId="77777777" w:rsidR="00C949AE" w:rsidRPr="005E4146" w:rsidRDefault="00C949AE" w:rsidP="005D3F33">
      <w:pPr>
        <w:pStyle w:val="BodyText"/>
        <w:rPr>
          <w:rFonts w:ascii="Cambria" w:hAnsi="Cambria"/>
          <w:b/>
          <w:sz w:val="20"/>
        </w:rPr>
      </w:pPr>
    </w:p>
    <w:p w14:paraId="554D4069" w14:textId="77777777" w:rsidR="00C949AE" w:rsidRPr="005E4146" w:rsidRDefault="00C949AE" w:rsidP="005D3F33">
      <w:pPr>
        <w:pStyle w:val="BodyText"/>
        <w:rPr>
          <w:rFonts w:ascii="Cambria" w:hAnsi="Cambria"/>
          <w:b/>
          <w:sz w:val="20"/>
        </w:rPr>
      </w:pPr>
    </w:p>
    <w:p w14:paraId="0FACD8E9" w14:textId="77777777" w:rsidR="00C949AE" w:rsidRPr="005E4146" w:rsidRDefault="00C949AE" w:rsidP="005D3F33">
      <w:pPr>
        <w:pStyle w:val="BodyText"/>
        <w:rPr>
          <w:rFonts w:ascii="Cambria" w:hAnsi="Cambria"/>
          <w:b/>
          <w:sz w:val="20"/>
        </w:rPr>
      </w:pPr>
    </w:p>
    <w:p w14:paraId="750A112C" w14:textId="77777777" w:rsidR="00C949AE" w:rsidRPr="005E4146" w:rsidRDefault="00C949AE" w:rsidP="005D3F33">
      <w:pPr>
        <w:pStyle w:val="BodyText"/>
        <w:rPr>
          <w:rFonts w:ascii="Cambria" w:hAnsi="Cambria"/>
          <w:b/>
          <w:sz w:val="20"/>
        </w:rPr>
      </w:pPr>
    </w:p>
    <w:p w14:paraId="1E41BD79" w14:textId="77777777" w:rsidR="00C949AE" w:rsidRPr="005E4146" w:rsidRDefault="00C949AE" w:rsidP="005D3F33">
      <w:pPr>
        <w:pStyle w:val="BodyText"/>
        <w:rPr>
          <w:rFonts w:ascii="Cambria" w:hAnsi="Cambria"/>
          <w:b/>
          <w:sz w:val="20"/>
        </w:rPr>
      </w:pPr>
    </w:p>
    <w:p w14:paraId="5B0E816E" w14:textId="77777777" w:rsidR="00C949AE" w:rsidRPr="005E4146" w:rsidRDefault="00C949AE" w:rsidP="005D3F33">
      <w:pPr>
        <w:pStyle w:val="BodyText"/>
        <w:rPr>
          <w:rFonts w:ascii="Cambria" w:hAnsi="Cambria"/>
          <w:b/>
          <w:sz w:val="20"/>
        </w:rPr>
      </w:pPr>
    </w:p>
    <w:p w14:paraId="568834D2" w14:textId="77777777" w:rsidR="00C949AE" w:rsidRPr="005E4146" w:rsidRDefault="00C949AE" w:rsidP="005D3F33">
      <w:pPr>
        <w:pStyle w:val="BodyText"/>
        <w:rPr>
          <w:rFonts w:ascii="Cambria" w:hAnsi="Cambria"/>
          <w:b/>
          <w:sz w:val="20"/>
        </w:rPr>
      </w:pPr>
    </w:p>
    <w:p w14:paraId="425F50A7" w14:textId="77777777" w:rsidR="00C949AE" w:rsidRPr="005E4146" w:rsidRDefault="00C949AE" w:rsidP="005D3F33">
      <w:pPr>
        <w:pStyle w:val="BodyText"/>
        <w:rPr>
          <w:rFonts w:ascii="Cambria" w:hAnsi="Cambria"/>
          <w:b/>
          <w:sz w:val="20"/>
        </w:rPr>
      </w:pPr>
    </w:p>
    <w:p w14:paraId="5DA5F3E1" w14:textId="77777777" w:rsidR="00C949AE" w:rsidRPr="005E4146" w:rsidRDefault="00C949AE" w:rsidP="005D3F33">
      <w:pPr>
        <w:pStyle w:val="BodyText"/>
        <w:rPr>
          <w:rFonts w:ascii="Cambria" w:hAnsi="Cambria"/>
          <w:b/>
          <w:sz w:val="20"/>
        </w:rPr>
      </w:pPr>
    </w:p>
    <w:p w14:paraId="4289D714" w14:textId="77777777" w:rsidR="00C949AE" w:rsidRPr="005E4146" w:rsidRDefault="00C949AE" w:rsidP="005D3F33">
      <w:pPr>
        <w:pStyle w:val="BodyText"/>
        <w:rPr>
          <w:rFonts w:ascii="Cambria" w:hAnsi="Cambria"/>
          <w:b/>
          <w:sz w:val="20"/>
        </w:rPr>
      </w:pPr>
    </w:p>
    <w:p w14:paraId="3D0CFA06" w14:textId="77777777" w:rsidR="00C949AE" w:rsidRPr="005E4146" w:rsidRDefault="00C949AE" w:rsidP="005D3F33">
      <w:pPr>
        <w:pStyle w:val="BodyText"/>
        <w:rPr>
          <w:rFonts w:ascii="Cambria" w:hAnsi="Cambria"/>
          <w:b/>
          <w:sz w:val="20"/>
        </w:rPr>
      </w:pPr>
    </w:p>
    <w:p w14:paraId="35E09744" w14:textId="77777777" w:rsidR="00C949AE" w:rsidRPr="005E4146" w:rsidRDefault="00C949AE" w:rsidP="005D3F33">
      <w:pPr>
        <w:pStyle w:val="BodyText"/>
        <w:rPr>
          <w:rFonts w:ascii="Cambria" w:hAnsi="Cambria"/>
          <w:b/>
          <w:sz w:val="20"/>
        </w:rPr>
      </w:pPr>
    </w:p>
    <w:p w14:paraId="0417D270" w14:textId="77777777" w:rsidR="00C949AE" w:rsidRPr="005E4146" w:rsidRDefault="00C949AE" w:rsidP="005D3F33">
      <w:pPr>
        <w:pStyle w:val="BodyText"/>
        <w:rPr>
          <w:rFonts w:ascii="Cambria" w:hAnsi="Cambria"/>
          <w:b/>
          <w:sz w:val="20"/>
        </w:rPr>
      </w:pPr>
    </w:p>
    <w:p w14:paraId="20F0D826" w14:textId="77777777" w:rsidR="00C949AE" w:rsidRPr="005E4146" w:rsidRDefault="00C949AE" w:rsidP="005D3F33">
      <w:pPr>
        <w:pStyle w:val="BodyText"/>
        <w:rPr>
          <w:rFonts w:ascii="Cambria" w:hAnsi="Cambria"/>
          <w:b/>
          <w:sz w:val="20"/>
        </w:rPr>
      </w:pPr>
    </w:p>
    <w:p w14:paraId="52A0EBE4" w14:textId="77777777" w:rsidR="00C949AE" w:rsidRPr="005E4146" w:rsidRDefault="00C949AE" w:rsidP="005D3F33">
      <w:pPr>
        <w:pStyle w:val="BodyText"/>
        <w:rPr>
          <w:rFonts w:ascii="Cambria" w:hAnsi="Cambria"/>
          <w:b/>
          <w:sz w:val="20"/>
        </w:rPr>
      </w:pPr>
    </w:p>
    <w:p w14:paraId="02866B9D" w14:textId="77777777" w:rsidR="00C949AE" w:rsidRPr="005E4146" w:rsidRDefault="00C949AE" w:rsidP="005D3F33">
      <w:pPr>
        <w:pStyle w:val="BodyText"/>
        <w:rPr>
          <w:rFonts w:ascii="Cambria" w:hAnsi="Cambria"/>
          <w:b/>
          <w:sz w:val="20"/>
        </w:rPr>
      </w:pPr>
    </w:p>
    <w:p w14:paraId="79DB1B15" w14:textId="77777777" w:rsidR="00C949AE" w:rsidRPr="005E4146" w:rsidRDefault="00C949AE" w:rsidP="005D3F33">
      <w:pPr>
        <w:pStyle w:val="BodyText"/>
        <w:rPr>
          <w:rFonts w:ascii="Cambria" w:hAnsi="Cambria"/>
          <w:b/>
          <w:sz w:val="20"/>
        </w:rPr>
      </w:pPr>
    </w:p>
    <w:p w14:paraId="65AAE58C" w14:textId="77777777" w:rsidR="00C949AE" w:rsidRPr="005E4146" w:rsidRDefault="00C949AE" w:rsidP="005D3F33">
      <w:pPr>
        <w:pStyle w:val="BodyText"/>
        <w:rPr>
          <w:rFonts w:ascii="Cambria" w:hAnsi="Cambria"/>
          <w:b/>
          <w:sz w:val="20"/>
        </w:rPr>
      </w:pPr>
    </w:p>
    <w:p w14:paraId="6835126F" w14:textId="77777777" w:rsidR="00C949AE" w:rsidRPr="005E4146" w:rsidRDefault="00C949AE" w:rsidP="005D3F33">
      <w:pPr>
        <w:pStyle w:val="BodyText"/>
        <w:rPr>
          <w:rFonts w:ascii="Cambria" w:hAnsi="Cambria"/>
          <w:b/>
          <w:sz w:val="20"/>
        </w:rPr>
      </w:pPr>
    </w:p>
    <w:p w14:paraId="57111FB6" w14:textId="77777777" w:rsidR="00C949AE" w:rsidRPr="005E4146" w:rsidRDefault="00C949AE" w:rsidP="005D3F33">
      <w:pPr>
        <w:pStyle w:val="BodyText"/>
        <w:rPr>
          <w:rFonts w:ascii="Cambria" w:hAnsi="Cambria"/>
          <w:b/>
          <w:sz w:val="20"/>
        </w:rPr>
      </w:pPr>
    </w:p>
    <w:p w14:paraId="46FA7ED4" w14:textId="77777777" w:rsidR="00C949AE" w:rsidRPr="005E4146" w:rsidRDefault="00C949AE" w:rsidP="005D3F33">
      <w:pPr>
        <w:pStyle w:val="BodyText"/>
        <w:rPr>
          <w:rFonts w:ascii="Cambria" w:hAnsi="Cambria"/>
          <w:b/>
          <w:sz w:val="20"/>
        </w:rPr>
      </w:pPr>
    </w:p>
    <w:p w14:paraId="12E07292" w14:textId="77777777" w:rsidR="00C949AE" w:rsidRPr="005E4146" w:rsidRDefault="00C949AE" w:rsidP="005D3F33">
      <w:pPr>
        <w:pStyle w:val="BodyText"/>
        <w:rPr>
          <w:rFonts w:ascii="Cambria" w:hAnsi="Cambria"/>
          <w:b/>
          <w:sz w:val="20"/>
        </w:rPr>
      </w:pPr>
    </w:p>
    <w:p w14:paraId="4797FF90" w14:textId="77777777" w:rsidR="00C949AE" w:rsidRPr="005E4146" w:rsidRDefault="00C949AE" w:rsidP="005D3F33">
      <w:pPr>
        <w:pStyle w:val="BodyText"/>
        <w:rPr>
          <w:rFonts w:ascii="Cambria" w:hAnsi="Cambria"/>
          <w:b/>
          <w:sz w:val="20"/>
        </w:rPr>
      </w:pPr>
    </w:p>
    <w:p w14:paraId="2D341DD1" w14:textId="77777777" w:rsidR="00C949AE" w:rsidRPr="005E4146" w:rsidRDefault="00C949AE" w:rsidP="005D3F33">
      <w:pPr>
        <w:pStyle w:val="BodyText"/>
        <w:rPr>
          <w:rFonts w:ascii="Cambria" w:hAnsi="Cambria"/>
          <w:b/>
          <w:sz w:val="20"/>
        </w:rPr>
      </w:pPr>
    </w:p>
    <w:p w14:paraId="4368A0FC" w14:textId="77777777" w:rsidR="00C949AE" w:rsidRPr="005E4146" w:rsidRDefault="00C949AE" w:rsidP="005D3F33">
      <w:pPr>
        <w:pStyle w:val="BodyText"/>
        <w:rPr>
          <w:rFonts w:ascii="Cambria" w:hAnsi="Cambria"/>
          <w:b/>
          <w:sz w:val="20"/>
        </w:rPr>
      </w:pPr>
    </w:p>
    <w:p w14:paraId="1FF4B705" w14:textId="1EFC0945" w:rsidR="00C949AE" w:rsidRDefault="00C949AE" w:rsidP="005D3F33">
      <w:pPr>
        <w:pStyle w:val="BodyText"/>
        <w:rPr>
          <w:rFonts w:ascii="Cambria" w:hAnsi="Cambria"/>
          <w:b/>
          <w:sz w:val="20"/>
        </w:rPr>
      </w:pPr>
    </w:p>
    <w:p w14:paraId="45FC6293" w14:textId="77777777" w:rsidR="004158F4" w:rsidRPr="005E4146" w:rsidRDefault="004158F4" w:rsidP="005D3F33">
      <w:pPr>
        <w:pStyle w:val="BodyText"/>
        <w:rPr>
          <w:rFonts w:ascii="Cambria" w:hAnsi="Cambria"/>
          <w:b/>
          <w:sz w:val="20"/>
        </w:rPr>
      </w:pPr>
    </w:p>
    <w:p w14:paraId="0A1DFBA2" w14:textId="61A67E46" w:rsidR="00C949AE" w:rsidRDefault="00C949AE" w:rsidP="005D3F33">
      <w:pPr>
        <w:pStyle w:val="BodyText"/>
        <w:rPr>
          <w:rFonts w:ascii="Cambria" w:hAnsi="Cambria"/>
          <w:b/>
          <w:sz w:val="20"/>
        </w:rPr>
      </w:pPr>
    </w:p>
    <w:p w14:paraId="4B471D32" w14:textId="0237D1DF" w:rsidR="004158F4" w:rsidRDefault="004158F4" w:rsidP="005D3F33">
      <w:pPr>
        <w:pStyle w:val="BodyText"/>
        <w:rPr>
          <w:rFonts w:ascii="Cambria" w:hAnsi="Cambria"/>
          <w:b/>
          <w:sz w:val="20"/>
        </w:rPr>
      </w:pPr>
    </w:p>
    <w:p w14:paraId="327B0F29" w14:textId="360165C0" w:rsidR="004158F4" w:rsidRDefault="004158F4" w:rsidP="005D3F33">
      <w:pPr>
        <w:pStyle w:val="BodyText"/>
        <w:rPr>
          <w:rFonts w:ascii="Cambria" w:hAnsi="Cambria"/>
          <w:b/>
          <w:sz w:val="20"/>
        </w:rPr>
      </w:pPr>
    </w:p>
    <w:p w14:paraId="6EA936A9" w14:textId="6CA2EF46" w:rsidR="004158F4" w:rsidRDefault="004158F4" w:rsidP="005D3F33">
      <w:pPr>
        <w:pStyle w:val="BodyText"/>
        <w:rPr>
          <w:rFonts w:ascii="Cambria" w:hAnsi="Cambria"/>
          <w:b/>
          <w:sz w:val="20"/>
        </w:rPr>
      </w:pPr>
    </w:p>
    <w:p w14:paraId="41C23043" w14:textId="51C26077" w:rsidR="004158F4" w:rsidRDefault="004158F4" w:rsidP="005D3F33">
      <w:pPr>
        <w:pStyle w:val="BodyText"/>
        <w:rPr>
          <w:rFonts w:ascii="Cambria" w:hAnsi="Cambria"/>
          <w:b/>
          <w:sz w:val="20"/>
        </w:rPr>
      </w:pPr>
    </w:p>
    <w:p w14:paraId="28FBA52D" w14:textId="58FC710F" w:rsidR="004158F4" w:rsidRDefault="004158F4" w:rsidP="005D3F33">
      <w:pPr>
        <w:pStyle w:val="BodyText"/>
        <w:rPr>
          <w:rFonts w:ascii="Cambria" w:hAnsi="Cambria"/>
          <w:b/>
          <w:sz w:val="20"/>
        </w:rPr>
      </w:pPr>
    </w:p>
    <w:p w14:paraId="678A31C0" w14:textId="3BA382C5" w:rsidR="004158F4" w:rsidRDefault="004158F4" w:rsidP="005D3F33">
      <w:pPr>
        <w:pStyle w:val="BodyText"/>
        <w:rPr>
          <w:rFonts w:ascii="Cambria" w:hAnsi="Cambria"/>
          <w:b/>
          <w:sz w:val="20"/>
        </w:rPr>
      </w:pPr>
    </w:p>
    <w:p w14:paraId="0ADC8840" w14:textId="4963BA12" w:rsidR="004158F4" w:rsidRDefault="004158F4" w:rsidP="005D3F33">
      <w:pPr>
        <w:pStyle w:val="BodyText"/>
        <w:rPr>
          <w:rFonts w:ascii="Cambria" w:hAnsi="Cambria"/>
          <w:b/>
          <w:sz w:val="20"/>
        </w:rPr>
      </w:pPr>
    </w:p>
    <w:p w14:paraId="11E60E92" w14:textId="41C9BC33" w:rsidR="004158F4" w:rsidRDefault="004158F4" w:rsidP="005D3F33">
      <w:pPr>
        <w:pStyle w:val="BodyText"/>
        <w:rPr>
          <w:rFonts w:ascii="Cambria" w:hAnsi="Cambria"/>
          <w:b/>
          <w:sz w:val="20"/>
        </w:rPr>
      </w:pPr>
    </w:p>
    <w:p w14:paraId="7345BD1A" w14:textId="557480B6" w:rsidR="004158F4" w:rsidRDefault="004158F4" w:rsidP="005D3F33">
      <w:pPr>
        <w:pStyle w:val="BodyText"/>
        <w:rPr>
          <w:rFonts w:ascii="Cambria" w:hAnsi="Cambria"/>
          <w:b/>
          <w:sz w:val="20"/>
        </w:rPr>
      </w:pPr>
    </w:p>
    <w:p w14:paraId="717AA01A" w14:textId="77777777" w:rsidR="004158F4" w:rsidRPr="005E4146" w:rsidRDefault="004158F4" w:rsidP="005D3F33">
      <w:pPr>
        <w:pStyle w:val="BodyText"/>
        <w:rPr>
          <w:rFonts w:ascii="Cambria" w:hAnsi="Cambria"/>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737"/>
        <w:gridCol w:w="4501"/>
      </w:tblGrid>
      <w:tr w:rsidR="00C949AE" w:rsidRPr="005E4146" w14:paraId="0F2529CA" w14:textId="77777777" w:rsidTr="004158F4">
        <w:trPr>
          <w:trHeight w:val="551"/>
        </w:trPr>
        <w:tc>
          <w:tcPr>
            <w:tcW w:w="3848" w:type="dxa"/>
          </w:tcPr>
          <w:p w14:paraId="4E2CA54C" w14:textId="77777777" w:rsidR="00C949AE" w:rsidRPr="001535DE" w:rsidRDefault="00DD517C" w:rsidP="005D3F33">
            <w:pPr>
              <w:pStyle w:val="TableParagraph"/>
              <w:spacing w:line="275" w:lineRule="exact"/>
              <w:rPr>
                <w:rFonts w:ascii="Cambria" w:hAnsi="Cambria"/>
                <w:b/>
                <w:sz w:val="20"/>
                <w:szCs w:val="20"/>
              </w:rPr>
            </w:pPr>
            <w:r w:rsidRPr="001535DE">
              <w:rPr>
                <w:rFonts w:ascii="Cambria" w:hAnsi="Cambria"/>
                <w:b/>
                <w:sz w:val="20"/>
                <w:szCs w:val="20"/>
              </w:rPr>
              <w:lastRenderedPageBreak/>
              <w:t>Sociological Factors</w:t>
            </w:r>
          </w:p>
        </w:tc>
        <w:tc>
          <w:tcPr>
            <w:tcW w:w="737" w:type="dxa"/>
          </w:tcPr>
          <w:p w14:paraId="21CE3F29" w14:textId="6CFB310A" w:rsidR="00C949AE" w:rsidRPr="001535DE" w:rsidRDefault="005E4146" w:rsidP="005D3F33">
            <w:pPr>
              <w:pStyle w:val="TableParagraph"/>
              <w:jc w:val="center"/>
              <w:rPr>
                <w:rFonts w:ascii="Cambria" w:hAnsi="Cambria"/>
                <w:sz w:val="20"/>
                <w:szCs w:val="20"/>
              </w:rPr>
            </w:pPr>
            <w:r w:rsidRPr="001535DE">
              <w:rPr>
                <w:rFonts w:ascii="Wingdings" w:hAnsi="Wingdings"/>
                <w:sz w:val="20"/>
                <w:szCs w:val="20"/>
              </w:rPr>
              <w:t></w:t>
            </w:r>
          </w:p>
        </w:tc>
        <w:tc>
          <w:tcPr>
            <w:tcW w:w="4501" w:type="dxa"/>
          </w:tcPr>
          <w:p w14:paraId="0059C69D" w14:textId="77777777" w:rsidR="00C949AE" w:rsidRPr="004158F4" w:rsidRDefault="00DD517C" w:rsidP="004158F4">
            <w:pPr>
              <w:pStyle w:val="BodyText"/>
              <w:rPr>
                <w:rFonts w:asciiTheme="majorHAnsi" w:hAnsiTheme="majorHAnsi"/>
                <w:b/>
                <w:bCs/>
                <w:sz w:val="20"/>
                <w:szCs w:val="20"/>
              </w:rPr>
            </w:pPr>
            <w:r w:rsidRPr="004158F4">
              <w:rPr>
                <w:rFonts w:asciiTheme="majorHAnsi" w:hAnsiTheme="majorHAnsi"/>
                <w:b/>
                <w:bCs/>
                <w:sz w:val="20"/>
                <w:szCs w:val="20"/>
              </w:rPr>
              <w:t>Support or hinder engagement in occupation - Explain</w:t>
            </w:r>
          </w:p>
        </w:tc>
      </w:tr>
      <w:tr w:rsidR="00C949AE" w:rsidRPr="005E4146" w14:paraId="14C3EC6D" w14:textId="77777777" w:rsidTr="004158F4">
        <w:trPr>
          <w:trHeight w:val="273"/>
        </w:trPr>
        <w:tc>
          <w:tcPr>
            <w:tcW w:w="3848" w:type="dxa"/>
          </w:tcPr>
          <w:p w14:paraId="1FC0D911" w14:textId="77777777" w:rsidR="00C949AE" w:rsidRPr="001535DE" w:rsidRDefault="00DD517C" w:rsidP="005D3F33">
            <w:pPr>
              <w:pStyle w:val="TableParagraph"/>
              <w:spacing w:line="253" w:lineRule="exact"/>
              <w:rPr>
                <w:rFonts w:ascii="Cambria" w:hAnsi="Cambria"/>
                <w:sz w:val="20"/>
                <w:szCs w:val="20"/>
              </w:rPr>
            </w:pPr>
            <w:r w:rsidRPr="001535DE">
              <w:rPr>
                <w:rFonts w:ascii="Cambria" w:hAnsi="Cambria"/>
                <w:sz w:val="20"/>
                <w:szCs w:val="20"/>
              </w:rPr>
              <w:t>Accepts feedback from others</w:t>
            </w:r>
          </w:p>
        </w:tc>
        <w:tc>
          <w:tcPr>
            <w:tcW w:w="737" w:type="dxa"/>
          </w:tcPr>
          <w:p w14:paraId="4454293D" w14:textId="77777777" w:rsidR="00C949AE" w:rsidRPr="001535DE" w:rsidRDefault="00C949AE" w:rsidP="005D3F33">
            <w:pPr>
              <w:pStyle w:val="TableParagraph"/>
              <w:rPr>
                <w:rFonts w:ascii="Cambria" w:hAnsi="Cambria"/>
                <w:sz w:val="20"/>
                <w:szCs w:val="20"/>
              </w:rPr>
            </w:pPr>
          </w:p>
        </w:tc>
        <w:tc>
          <w:tcPr>
            <w:tcW w:w="4501" w:type="dxa"/>
          </w:tcPr>
          <w:p w14:paraId="6BBEE0D3" w14:textId="77777777" w:rsidR="00C949AE" w:rsidRPr="001535DE" w:rsidRDefault="00C949AE" w:rsidP="005D3F33">
            <w:pPr>
              <w:pStyle w:val="TableParagraph"/>
              <w:rPr>
                <w:rFonts w:ascii="Cambria" w:hAnsi="Cambria"/>
                <w:sz w:val="20"/>
                <w:szCs w:val="20"/>
              </w:rPr>
            </w:pPr>
          </w:p>
        </w:tc>
      </w:tr>
      <w:tr w:rsidR="00C949AE" w:rsidRPr="005E4146" w14:paraId="657ED7EB" w14:textId="77777777" w:rsidTr="004158F4">
        <w:trPr>
          <w:trHeight w:val="275"/>
        </w:trPr>
        <w:tc>
          <w:tcPr>
            <w:tcW w:w="3848" w:type="dxa"/>
          </w:tcPr>
          <w:p w14:paraId="3B51C91F"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Appropriate social touch</w:t>
            </w:r>
          </w:p>
        </w:tc>
        <w:tc>
          <w:tcPr>
            <w:tcW w:w="737" w:type="dxa"/>
          </w:tcPr>
          <w:p w14:paraId="4B9D7497" w14:textId="77777777" w:rsidR="00C949AE" w:rsidRPr="001535DE" w:rsidRDefault="00C949AE" w:rsidP="005D3F33">
            <w:pPr>
              <w:pStyle w:val="TableParagraph"/>
              <w:rPr>
                <w:rFonts w:ascii="Cambria" w:hAnsi="Cambria"/>
                <w:sz w:val="20"/>
                <w:szCs w:val="20"/>
              </w:rPr>
            </w:pPr>
          </w:p>
        </w:tc>
        <w:tc>
          <w:tcPr>
            <w:tcW w:w="4501" w:type="dxa"/>
          </w:tcPr>
          <w:p w14:paraId="728EA5E3" w14:textId="77777777" w:rsidR="00C949AE" w:rsidRPr="001535DE" w:rsidRDefault="00C949AE" w:rsidP="005D3F33">
            <w:pPr>
              <w:pStyle w:val="TableParagraph"/>
              <w:rPr>
                <w:rFonts w:ascii="Cambria" w:hAnsi="Cambria"/>
                <w:sz w:val="20"/>
                <w:szCs w:val="20"/>
              </w:rPr>
            </w:pPr>
          </w:p>
        </w:tc>
      </w:tr>
      <w:tr w:rsidR="00C949AE" w:rsidRPr="005E4146" w14:paraId="63DD4F37" w14:textId="77777777" w:rsidTr="004158F4">
        <w:trPr>
          <w:trHeight w:val="275"/>
        </w:trPr>
        <w:tc>
          <w:tcPr>
            <w:tcW w:w="3848" w:type="dxa"/>
          </w:tcPr>
          <w:p w14:paraId="4E2E4649"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Assertiveness</w:t>
            </w:r>
          </w:p>
        </w:tc>
        <w:tc>
          <w:tcPr>
            <w:tcW w:w="737" w:type="dxa"/>
          </w:tcPr>
          <w:p w14:paraId="604B3848" w14:textId="77777777" w:rsidR="00C949AE" w:rsidRPr="001535DE" w:rsidRDefault="00C949AE" w:rsidP="005D3F33">
            <w:pPr>
              <w:pStyle w:val="TableParagraph"/>
              <w:rPr>
                <w:rFonts w:ascii="Cambria" w:hAnsi="Cambria"/>
                <w:sz w:val="20"/>
                <w:szCs w:val="20"/>
              </w:rPr>
            </w:pPr>
          </w:p>
        </w:tc>
        <w:tc>
          <w:tcPr>
            <w:tcW w:w="4501" w:type="dxa"/>
          </w:tcPr>
          <w:p w14:paraId="40BB1339" w14:textId="77777777" w:rsidR="00C949AE" w:rsidRPr="001535DE" w:rsidRDefault="00C949AE" w:rsidP="005D3F33">
            <w:pPr>
              <w:pStyle w:val="TableParagraph"/>
              <w:rPr>
                <w:rFonts w:ascii="Cambria" w:hAnsi="Cambria"/>
                <w:sz w:val="20"/>
                <w:szCs w:val="20"/>
              </w:rPr>
            </w:pPr>
          </w:p>
        </w:tc>
      </w:tr>
      <w:tr w:rsidR="00C949AE" w:rsidRPr="005E4146" w14:paraId="4DAD8913" w14:textId="77777777" w:rsidTr="004158F4">
        <w:trPr>
          <w:trHeight w:val="276"/>
        </w:trPr>
        <w:tc>
          <w:tcPr>
            <w:tcW w:w="3848" w:type="dxa"/>
          </w:tcPr>
          <w:p w14:paraId="3C34E532" w14:textId="4D538E53" w:rsidR="00C949AE" w:rsidRPr="001535DE" w:rsidRDefault="00DF75DE" w:rsidP="005D3F33">
            <w:pPr>
              <w:pStyle w:val="TableParagraph"/>
              <w:spacing w:line="256" w:lineRule="exact"/>
              <w:rPr>
                <w:rFonts w:ascii="Cambria" w:hAnsi="Cambria"/>
                <w:sz w:val="20"/>
                <w:szCs w:val="20"/>
              </w:rPr>
            </w:pPr>
            <w:r w:rsidRPr="001535DE">
              <w:rPr>
                <w:rFonts w:ascii="Cambria" w:hAnsi="Cambria"/>
                <w:sz w:val="20"/>
                <w:szCs w:val="20"/>
              </w:rPr>
              <w:t>Change’s</w:t>
            </w:r>
            <w:r w:rsidR="00DD517C" w:rsidRPr="001535DE">
              <w:rPr>
                <w:rFonts w:ascii="Cambria" w:hAnsi="Cambria"/>
                <w:sz w:val="20"/>
                <w:szCs w:val="20"/>
              </w:rPr>
              <w:t xml:space="preserve"> behavior based on feedback</w:t>
            </w:r>
          </w:p>
        </w:tc>
        <w:tc>
          <w:tcPr>
            <w:tcW w:w="737" w:type="dxa"/>
          </w:tcPr>
          <w:p w14:paraId="54497E70" w14:textId="77777777" w:rsidR="00C949AE" w:rsidRPr="001535DE" w:rsidRDefault="00C949AE" w:rsidP="005D3F33">
            <w:pPr>
              <w:pStyle w:val="TableParagraph"/>
              <w:rPr>
                <w:rFonts w:ascii="Cambria" w:hAnsi="Cambria"/>
                <w:sz w:val="20"/>
                <w:szCs w:val="20"/>
              </w:rPr>
            </w:pPr>
          </w:p>
        </w:tc>
        <w:tc>
          <w:tcPr>
            <w:tcW w:w="4501" w:type="dxa"/>
          </w:tcPr>
          <w:p w14:paraId="22846F46" w14:textId="77777777" w:rsidR="00C949AE" w:rsidRPr="001535DE" w:rsidRDefault="00C949AE" w:rsidP="005D3F33">
            <w:pPr>
              <w:pStyle w:val="TableParagraph"/>
              <w:rPr>
                <w:rFonts w:ascii="Cambria" w:hAnsi="Cambria"/>
                <w:sz w:val="20"/>
                <w:szCs w:val="20"/>
              </w:rPr>
            </w:pPr>
          </w:p>
        </w:tc>
      </w:tr>
      <w:tr w:rsidR="00C949AE" w:rsidRPr="005E4146" w14:paraId="55696390" w14:textId="77777777" w:rsidTr="004158F4">
        <w:trPr>
          <w:trHeight w:val="277"/>
        </w:trPr>
        <w:tc>
          <w:tcPr>
            <w:tcW w:w="3848" w:type="dxa"/>
          </w:tcPr>
          <w:p w14:paraId="15708408"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Community engagement</w:t>
            </w:r>
          </w:p>
        </w:tc>
        <w:tc>
          <w:tcPr>
            <w:tcW w:w="737" w:type="dxa"/>
          </w:tcPr>
          <w:p w14:paraId="1885F07D" w14:textId="77777777" w:rsidR="00C949AE" w:rsidRPr="001535DE" w:rsidRDefault="00C949AE" w:rsidP="005D3F33">
            <w:pPr>
              <w:pStyle w:val="TableParagraph"/>
              <w:rPr>
                <w:rFonts w:ascii="Cambria" w:hAnsi="Cambria"/>
                <w:sz w:val="20"/>
                <w:szCs w:val="20"/>
              </w:rPr>
            </w:pPr>
          </w:p>
        </w:tc>
        <w:tc>
          <w:tcPr>
            <w:tcW w:w="4501" w:type="dxa"/>
          </w:tcPr>
          <w:p w14:paraId="6567AD1F" w14:textId="77777777" w:rsidR="00C949AE" w:rsidRPr="001535DE" w:rsidRDefault="00C949AE" w:rsidP="005D3F33">
            <w:pPr>
              <w:pStyle w:val="TableParagraph"/>
              <w:rPr>
                <w:rFonts w:ascii="Cambria" w:hAnsi="Cambria"/>
                <w:sz w:val="20"/>
                <w:szCs w:val="20"/>
              </w:rPr>
            </w:pPr>
          </w:p>
        </w:tc>
      </w:tr>
      <w:tr w:rsidR="00C949AE" w:rsidRPr="005E4146" w14:paraId="34286962" w14:textId="77777777" w:rsidTr="004158F4">
        <w:trPr>
          <w:trHeight w:val="275"/>
        </w:trPr>
        <w:tc>
          <w:tcPr>
            <w:tcW w:w="3848" w:type="dxa"/>
          </w:tcPr>
          <w:p w14:paraId="471D7B55"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Conversation, initiate</w:t>
            </w:r>
          </w:p>
        </w:tc>
        <w:tc>
          <w:tcPr>
            <w:tcW w:w="737" w:type="dxa"/>
          </w:tcPr>
          <w:p w14:paraId="5111348F" w14:textId="77777777" w:rsidR="00C949AE" w:rsidRPr="001535DE" w:rsidRDefault="00C949AE" w:rsidP="005D3F33">
            <w:pPr>
              <w:pStyle w:val="TableParagraph"/>
              <w:rPr>
                <w:rFonts w:ascii="Cambria" w:hAnsi="Cambria"/>
                <w:sz w:val="20"/>
                <w:szCs w:val="20"/>
              </w:rPr>
            </w:pPr>
          </w:p>
        </w:tc>
        <w:tc>
          <w:tcPr>
            <w:tcW w:w="4501" w:type="dxa"/>
          </w:tcPr>
          <w:p w14:paraId="1C1A3322" w14:textId="77777777" w:rsidR="00C949AE" w:rsidRPr="001535DE" w:rsidRDefault="00C949AE" w:rsidP="005D3F33">
            <w:pPr>
              <w:pStyle w:val="TableParagraph"/>
              <w:rPr>
                <w:rFonts w:ascii="Cambria" w:hAnsi="Cambria"/>
                <w:sz w:val="20"/>
                <w:szCs w:val="20"/>
              </w:rPr>
            </w:pPr>
          </w:p>
        </w:tc>
      </w:tr>
      <w:tr w:rsidR="00C949AE" w:rsidRPr="005E4146" w14:paraId="5E3073D8" w14:textId="77777777" w:rsidTr="004158F4">
        <w:trPr>
          <w:trHeight w:val="275"/>
        </w:trPr>
        <w:tc>
          <w:tcPr>
            <w:tcW w:w="3848" w:type="dxa"/>
          </w:tcPr>
          <w:p w14:paraId="0D5F99C4"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Conversation, maintain</w:t>
            </w:r>
          </w:p>
        </w:tc>
        <w:tc>
          <w:tcPr>
            <w:tcW w:w="737" w:type="dxa"/>
          </w:tcPr>
          <w:p w14:paraId="279A9A6B" w14:textId="77777777" w:rsidR="00C949AE" w:rsidRPr="001535DE" w:rsidRDefault="00C949AE" w:rsidP="005D3F33">
            <w:pPr>
              <w:pStyle w:val="TableParagraph"/>
              <w:rPr>
                <w:rFonts w:ascii="Cambria" w:hAnsi="Cambria"/>
                <w:sz w:val="20"/>
                <w:szCs w:val="20"/>
              </w:rPr>
            </w:pPr>
          </w:p>
        </w:tc>
        <w:tc>
          <w:tcPr>
            <w:tcW w:w="4501" w:type="dxa"/>
          </w:tcPr>
          <w:p w14:paraId="7122C6C5" w14:textId="77777777" w:rsidR="00C949AE" w:rsidRPr="001535DE" w:rsidRDefault="00C949AE" w:rsidP="005D3F33">
            <w:pPr>
              <w:pStyle w:val="TableParagraph"/>
              <w:rPr>
                <w:rFonts w:ascii="Cambria" w:hAnsi="Cambria"/>
                <w:sz w:val="20"/>
                <w:szCs w:val="20"/>
              </w:rPr>
            </w:pPr>
          </w:p>
        </w:tc>
      </w:tr>
      <w:tr w:rsidR="00C949AE" w:rsidRPr="005E4146" w14:paraId="5E37ECE6" w14:textId="77777777" w:rsidTr="004158F4">
        <w:trPr>
          <w:trHeight w:val="275"/>
        </w:trPr>
        <w:tc>
          <w:tcPr>
            <w:tcW w:w="3848" w:type="dxa"/>
          </w:tcPr>
          <w:p w14:paraId="03D8FE1D"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Conversation, terminate</w:t>
            </w:r>
          </w:p>
        </w:tc>
        <w:tc>
          <w:tcPr>
            <w:tcW w:w="737" w:type="dxa"/>
          </w:tcPr>
          <w:p w14:paraId="36994D71" w14:textId="77777777" w:rsidR="00C949AE" w:rsidRPr="001535DE" w:rsidRDefault="00C949AE" w:rsidP="005D3F33">
            <w:pPr>
              <w:pStyle w:val="TableParagraph"/>
              <w:rPr>
                <w:rFonts w:ascii="Cambria" w:hAnsi="Cambria"/>
                <w:sz w:val="20"/>
                <w:szCs w:val="20"/>
              </w:rPr>
            </w:pPr>
          </w:p>
        </w:tc>
        <w:tc>
          <w:tcPr>
            <w:tcW w:w="4501" w:type="dxa"/>
          </w:tcPr>
          <w:p w14:paraId="323CB6A7" w14:textId="77777777" w:rsidR="00C949AE" w:rsidRPr="001535DE" w:rsidRDefault="00C949AE" w:rsidP="005D3F33">
            <w:pPr>
              <w:pStyle w:val="TableParagraph"/>
              <w:rPr>
                <w:rFonts w:ascii="Cambria" w:hAnsi="Cambria"/>
                <w:sz w:val="20"/>
                <w:szCs w:val="20"/>
              </w:rPr>
            </w:pPr>
          </w:p>
        </w:tc>
      </w:tr>
      <w:tr w:rsidR="00C949AE" w:rsidRPr="005E4146" w14:paraId="3F0BB11E" w14:textId="77777777" w:rsidTr="004158F4">
        <w:trPr>
          <w:trHeight w:val="275"/>
        </w:trPr>
        <w:tc>
          <w:tcPr>
            <w:tcW w:w="3848" w:type="dxa"/>
          </w:tcPr>
          <w:p w14:paraId="2288114B"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Cultural identification and awareness</w:t>
            </w:r>
          </w:p>
        </w:tc>
        <w:tc>
          <w:tcPr>
            <w:tcW w:w="737" w:type="dxa"/>
          </w:tcPr>
          <w:p w14:paraId="590C26A3" w14:textId="77777777" w:rsidR="00C949AE" w:rsidRPr="001535DE" w:rsidRDefault="00C949AE" w:rsidP="005D3F33">
            <w:pPr>
              <w:pStyle w:val="TableParagraph"/>
              <w:rPr>
                <w:rFonts w:ascii="Cambria" w:hAnsi="Cambria"/>
                <w:sz w:val="20"/>
                <w:szCs w:val="20"/>
              </w:rPr>
            </w:pPr>
          </w:p>
        </w:tc>
        <w:tc>
          <w:tcPr>
            <w:tcW w:w="4501" w:type="dxa"/>
          </w:tcPr>
          <w:p w14:paraId="4233247D" w14:textId="77777777" w:rsidR="00C949AE" w:rsidRPr="001535DE" w:rsidRDefault="00C949AE" w:rsidP="005D3F33">
            <w:pPr>
              <w:pStyle w:val="TableParagraph"/>
              <w:rPr>
                <w:rFonts w:ascii="Cambria" w:hAnsi="Cambria"/>
                <w:sz w:val="20"/>
                <w:szCs w:val="20"/>
              </w:rPr>
            </w:pPr>
          </w:p>
        </w:tc>
      </w:tr>
      <w:tr w:rsidR="00C949AE" w:rsidRPr="005E4146" w14:paraId="49EA91B1" w14:textId="77777777" w:rsidTr="004158F4">
        <w:trPr>
          <w:trHeight w:val="275"/>
        </w:trPr>
        <w:tc>
          <w:tcPr>
            <w:tcW w:w="3848" w:type="dxa"/>
          </w:tcPr>
          <w:p w14:paraId="3E96A058"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Cultural values, beliefs, rituals</w:t>
            </w:r>
          </w:p>
        </w:tc>
        <w:tc>
          <w:tcPr>
            <w:tcW w:w="737" w:type="dxa"/>
          </w:tcPr>
          <w:p w14:paraId="33921EA5" w14:textId="77777777" w:rsidR="00C949AE" w:rsidRPr="001535DE" w:rsidRDefault="00C949AE" w:rsidP="005D3F33">
            <w:pPr>
              <w:pStyle w:val="TableParagraph"/>
              <w:rPr>
                <w:rFonts w:ascii="Cambria" w:hAnsi="Cambria"/>
                <w:sz w:val="20"/>
                <w:szCs w:val="20"/>
              </w:rPr>
            </w:pPr>
          </w:p>
        </w:tc>
        <w:tc>
          <w:tcPr>
            <w:tcW w:w="4501" w:type="dxa"/>
          </w:tcPr>
          <w:p w14:paraId="07AE6F25" w14:textId="77777777" w:rsidR="00C949AE" w:rsidRPr="001535DE" w:rsidRDefault="00C949AE" w:rsidP="005D3F33">
            <w:pPr>
              <w:pStyle w:val="TableParagraph"/>
              <w:rPr>
                <w:rFonts w:ascii="Cambria" w:hAnsi="Cambria"/>
                <w:sz w:val="20"/>
                <w:szCs w:val="20"/>
              </w:rPr>
            </w:pPr>
          </w:p>
        </w:tc>
      </w:tr>
      <w:tr w:rsidR="00C949AE" w:rsidRPr="005E4146" w14:paraId="00887673" w14:textId="77777777" w:rsidTr="004158F4">
        <w:trPr>
          <w:trHeight w:val="275"/>
        </w:trPr>
        <w:tc>
          <w:tcPr>
            <w:tcW w:w="3848" w:type="dxa"/>
          </w:tcPr>
          <w:p w14:paraId="46E4166E"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Emotional expression</w:t>
            </w:r>
          </w:p>
        </w:tc>
        <w:tc>
          <w:tcPr>
            <w:tcW w:w="737" w:type="dxa"/>
          </w:tcPr>
          <w:p w14:paraId="373D5FB7" w14:textId="77777777" w:rsidR="00C949AE" w:rsidRPr="001535DE" w:rsidRDefault="00C949AE" w:rsidP="005D3F33">
            <w:pPr>
              <w:pStyle w:val="TableParagraph"/>
              <w:rPr>
                <w:rFonts w:ascii="Cambria" w:hAnsi="Cambria"/>
                <w:sz w:val="20"/>
                <w:szCs w:val="20"/>
              </w:rPr>
            </w:pPr>
          </w:p>
        </w:tc>
        <w:tc>
          <w:tcPr>
            <w:tcW w:w="4501" w:type="dxa"/>
          </w:tcPr>
          <w:p w14:paraId="488DBC95" w14:textId="77777777" w:rsidR="00C949AE" w:rsidRPr="001535DE" w:rsidRDefault="00C949AE" w:rsidP="005D3F33">
            <w:pPr>
              <w:pStyle w:val="TableParagraph"/>
              <w:rPr>
                <w:rFonts w:ascii="Cambria" w:hAnsi="Cambria"/>
                <w:sz w:val="20"/>
                <w:szCs w:val="20"/>
              </w:rPr>
            </w:pPr>
          </w:p>
        </w:tc>
      </w:tr>
      <w:tr w:rsidR="00C949AE" w:rsidRPr="005E4146" w14:paraId="3E045BF9" w14:textId="77777777" w:rsidTr="004158F4">
        <w:trPr>
          <w:trHeight w:val="277"/>
        </w:trPr>
        <w:tc>
          <w:tcPr>
            <w:tcW w:w="3848" w:type="dxa"/>
          </w:tcPr>
          <w:p w14:paraId="0E34D6D9"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Empathy for others</w:t>
            </w:r>
          </w:p>
        </w:tc>
        <w:tc>
          <w:tcPr>
            <w:tcW w:w="737" w:type="dxa"/>
          </w:tcPr>
          <w:p w14:paraId="1C22F7BC" w14:textId="77777777" w:rsidR="00C949AE" w:rsidRPr="001535DE" w:rsidRDefault="00C949AE" w:rsidP="005D3F33">
            <w:pPr>
              <w:pStyle w:val="TableParagraph"/>
              <w:rPr>
                <w:rFonts w:ascii="Cambria" w:hAnsi="Cambria"/>
                <w:sz w:val="20"/>
                <w:szCs w:val="20"/>
              </w:rPr>
            </w:pPr>
          </w:p>
        </w:tc>
        <w:tc>
          <w:tcPr>
            <w:tcW w:w="4501" w:type="dxa"/>
          </w:tcPr>
          <w:p w14:paraId="0486AF6B" w14:textId="77777777" w:rsidR="00C949AE" w:rsidRPr="001535DE" w:rsidRDefault="00C949AE" w:rsidP="005D3F33">
            <w:pPr>
              <w:pStyle w:val="TableParagraph"/>
              <w:rPr>
                <w:rFonts w:ascii="Cambria" w:hAnsi="Cambria"/>
                <w:sz w:val="20"/>
                <w:szCs w:val="20"/>
              </w:rPr>
            </w:pPr>
          </w:p>
        </w:tc>
      </w:tr>
      <w:tr w:rsidR="00C949AE" w:rsidRPr="005E4146" w14:paraId="0166DBFC" w14:textId="77777777" w:rsidTr="004158F4">
        <w:trPr>
          <w:trHeight w:val="275"/>
        </w:trPr>
        <w:tc>
          <w:tcPr>
            <w:tcW w:w="3848" w:type="dxa"/>
          </w:tcPr>
          <w:p w14:paraId="48493536"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Family relationships</w:t>
            </w:r>
          </w:p>
        </w:tc>
        <w:tc>
          <w:tcPr>
            <w:tcW w:w="737" w:type="dxa"/>
          </w:tcPr>
          <w:p w14:paraId="3B8B415E" w14:textId="77777777" w:rsidR="00C949AE" w:rsidRPr="001535DE" w:rsidRDefault="00C949AE" w:rsidP="005D3F33">
            <w:pPr>
              <w:pStyle w:val="TableParagraph"/>
              <w:rPr>
                <w:rFonts w:ascii="Cambria" w:hAnsi="Cambria"/>
                <w:sz w:val="20"/>
                <w:szCs w:val="20"/>
              </w:rPr>
            </w:pPr>
          </w:p>
        </w:tc>
        <w:tc>
          <w:tcPr>
            <w:tcW w:w="4501" w:type="dxa"/>
          </w:tcPr>
          <w:p w14:paraId="68578A70" w14:textId="77777777" w:rsidR="00C949AE" w:rsidRPr="001535DE" w:rsidRDefault="00C949AE" w:rsidP="005D3F33">
            <w:pPr>
              <w:pStyle w:val="TableParagraph"/>
              <w:rPr>
                <w:rFonts w:ascii="Cambria" w:hAnsi="Cambria"/>
                <w:sz w:val="20"/>
                <w:szCs w:val="20"/>
              </w:rPr>
            </w:pPr>
          </w:p>
        </w:tc>
      </w:tr>
      <w:tr w:rsidR="00C949AE" w:rsidRPr="005E4146" w14:paraId="370C309F" w14:textId="77777777" w:rsidTr="004158F4">
        <w:trPr>
          <w:trHeight w:val="275"/>
        </w:trPr>
        <w:tc>
          <w:tcPr>
            <w:tcW w:w="3848" w:type="dxa"/>
          </w:tcPr>
          <w:p w14:paraId="6211F83C"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Friendship participation</w:t>
            </w:r>
          </w:p>
        </w:tc>
        <w:tc>
          <w:tcPr>
            <w:tcW w:w="737" w:type="dxa"/>
          </w:tcPr>
          <w:p w14:paraId="666CFDA6" w14:textId="77777777" w:rsidR="00C949AE" w:rsidRPr="001535DE" w:rsidRDefault="00C949AE" w:rsidP="005D3F33">
            <w:pPr>
              <w:pStyle w:val="TableParagraph"/>
              <w:rPr>
                <w:rFonts w:ascii="Cambria" w:hAnsi="Cambria"/>
                <w:sz w:val="20"/>
                <w:szCs w:val="20"/>
              </w:rPr>
            </w:pPr>
          </w:p>
        </w:tc>
        <w:tc>
          <w:tcPr>
            <w:tcW w:w="4501" w:type="dxa"/>
          </w:tcPr>
          <w:p w14:paraId="7E4BA52A" w14:textId="77777777" w:rsidR="00C949AE" w:rsidRPr="001535DE" w:rsidRDefault="00C949AE" w:rsidP="005D3F33">
            <w:pPr>
              <w:pStyle w:val="TableParagraph"/>
              <w:rPr>
                <w:rFonts w:ascii="Cambria" w:hAnsi="Cambria"/>
                <w:sz w:val="20"/>
                <w:szCs w:val="20"/>
              </w:rPr>
            </w:pPr>
          </w:p>
        </w:tc>
      </w:tr>
      <w:tr w:rsidR="00C949AE" w:rsidRPr="005E4146" w14:paraId="436C8903" w14:textId="77777777" w:rsidTr="004158F4">
        <w:trPr>
          <w:trHeight w:val="276"/>
        </w:trPr>
        <w:tc>
          <w:tcPr>
            <w:tcW w:w="3848" w:type="dxa"/>
          </w:tcPr>
          <w:p w14:paraId="69B2210C"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Gives feedback to others</w:t>
            </w:r>
          </w:p>
        </w:tc>
        <w:tc>
          <w:tcPr>
            <w:tcW w:w="737" w:type="dxa"/>
          </w:tcPr>
          <w:p w14:paraId="71AAA8AA" w14:textId="77777777" w:rsidR="00C949AE" w:rsidRPr="001535DE" w:rsidRDefault="00C949AE" w:rsidP="005D3F33">
            <w:pPr>
              <w:pStyle w:val="TableParagraph"/>
              <w:rPr>
                <w:rFonts w:ascii="Cambria" w:hAnsi="Cambria"/>
                <w:sz w:val="20"/>
                <w:szCs w:val="20"/>
              </w:rPr>
            </w:pPr>
          </w:p>
        </w:tc>
        <w:tc>
          <w:tcPr>
            <w:tcW w:w="4501" w:type="dxa"/>
          </w:tcPr>
          <w:p w14:paraId="3B1583C2" w14:textId="77777777" w:rsidR="00C949AE" w:rsidRPr="001535DE" w:rsidRDefault="00C949AE" w:rsidP="005D3F33">
            <w:pPr>
              <w:pStyle w:val="TableParagraph"/>
              <w:rPr>
                <w:rFonts w:ascii="Cambria" w:hAnsi="Cambria"/>
                <w:sz w:val="20"/>
                <w:szCs w:val="20"/>
              </w:rPr>
            </w:pPr>
          </w:p>
        </w:tc>
      </w:tr>
      <w:tr w:rsidR="00C949AE" w:rsidRPr="005E4146" w14:paraId="49AADFF5" w14:textId="77777777" w:rsidTr="004158F4">
        <w:trPr>
          <w:trHeight w:val="275"/>
        </w:trPr>
        <w:tc>
          <w:tcPr>
            <w:tcW w:w="3848" w:type="dxa"/>
          </w:tcPr>
          <w:p w14:paraId="2E50E42A"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Intimacy</w:t>
            </w:r>
          </w:p>
        </w:tc>
        <w:tc>
          <w:tcPr>
            <w:tcW w:w="737" w:type="dxa"/>
          </w:tcPr>
          <w:p w14:paraId="704DE397" w14:textId="77777777" w:rsidR="00C949AE" w:rsidRPr="001535DE" w:rsidRDefault="00C949AE" w:rsidP="005D3F33">
            <w:pPr>
              <w:pStyle w:val="TableParagraph"/>
              <w:rPr>
                <w:rFonts w:ascii="Cambria" w:hAnsi="Cambria"/>
                <w:sz w:val="20"/>
                <w:szCs w:val="20"/>
              </w:rPr>
            </w:pPr>
          </w:p>
        </w:tc>
        <w:tc>
          <w:tcPr>
            <w:tcW w:w="4501" w:type="dxa"/>
          </w:tcPr>
          <w:p w14:paraId="77210ADE" w14:textId="77777777" w:rsidR="00C949AE" w:rsidRPr="001535DE" w:rsidRDefault="00C949AE" w:rsidP="005D3F33">
            <w:pPr>
              <w:pStyle w:val="TableParagraph"/>
              <w:rPr>
                <w:rFonts w:ascii="Cambria" w:hAnsi="Cambria"/>
                <w:sz w:val="20"/>
                <w:szCs w:val="20"/>
              </w:rPr>
            </w:pPr>
          </w:p>
        </w:tc>
      </w:tr>
      <w:tr w:rsidR="00C949AE" w:rsidRPr="005E4146" w14:paraId="617B66EE" w14:textId="77777777" w:rsidTr="004158F4">
        <w:trPr>
          <w:trHeight w:val="275"/>
        </w:trPr>
        <w:tc>
          <w:tcPr>
            <w:tcW w:w="3848" w:type="dxa"/>
          </w:tcPr>
          <w:p w14:paraId="3B5E96D7"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Offers social support</w:t>
            </w:r>
          </w:p>
        </w:tc>
        <w:tc>
          <w:tcPr>
            <w:tcW w:w="737" w:type="dxa"/>
          </w:tcPr>
          <w:p w14:paraId="36CD91F8" w14:textId="77777777" w:rsidR="00C949AE" w:rsidRPr="001535DE" w:rsidRDefault="00C949AE" w:rsidP="005D3F33">
            <w:pPr>
              <w:pStyle w:val="TableParagraph"/>
              <w:rPr>
                <w:rFonts w:ascii="Cambria" w:hAnsi="Cambria"/>
                <w:sz w:val="20"/>
                <w:szCs w:val="20"/>
              </w:rPr>
            </w:pPr>
          </w:p>
        </w:tc>
        <w:tc>
          <w:tcPr>
            <w:tcW w:w="4501" w:type="dxa"/>
          </w:tcPr>
          <w:p w14:paraId="0765A519" w14:textId="77777777" w:rsidR="00C949AE" w:rsidRPr="001535DE" w:rsidRDefault="00C949AE" w:rsidP="005D3F33">
            <w:pPr>
              <w:pStyle w:val="TableParagraph"/>
              <w:rPr>
                <w:rFonts w:ascii="Cambria" w:hAnsi="Cambria"/>
                <w:sz w:val="20"/>
                <w:szCs w:val="20"/>
              </w:rPr>
            </w:pPr>
          </w:p>
        </w:tc>
      </w:tr>
      <w:tr w:rsidR="00C949AE" w:rsidRPr="005E4146" w14:paraId="26C4FB20" w14:textId="77777777" w:rsidTr="004158F4">
        <w:trPr>
          <w:trHeight w:val="275"/>
        </w:trPr>
        <w:tc>
          <w:tcPr>
            <w:tcW w:w="3848" w:type="dxa"/>
          </w:tcPr>
          <w:p w14:paraId="562890CD"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Parenting</w:t>
            </w:r>
          </w:p>
        </w:tc>
        <w:tc>
          <w:tcPr>
            <w:tcW w:w="737" w:type="dxa"/>
          </w:tcPr>
          <w:p w14:paraId="6D47E83B" w14:textId="77777777" w:rsidR="00C949AE" w:rsidRPr="001535DE" w:rsidRDefault="00C949AE" w:rsidP="005D3F33">
            <w:pPr>
              <w:pStyle w:val="TableParagraph"/>
              <w:rPr>
                <w:rFonts w:ascii="Cambria" w:hAnsi="Cambria"/>
                <w:sz w:val="20"/>
                <w:szCs w:val="20"/>
              </w:rPr>
            </w:pPr>
          </w:p>
        </w:tc>
        <w:tc>
          <w:tcPr>
            <w:tcW w:w="4501" w:type="dxa"/>
          </w:tcPr>
          <w:p w14:paraId="7AA4FE84" w14:textId="77777777" w:rsidR="00C949AE" w:rsidRPr="001535DE" w:rsidRDefault="00C949AE" w:rsidP="005D3F33">
            <w:pPr>
              <w:pStyle w:val="TableParagraph"/>
              <w:rPr>
                <w:rFonts w:ascii="Cambria" w:hAnsi="Cambria"/>
                <w:sz w:val="20"/>
                <w:szCs w:val="20"/>
              </w:rPr>
            </w:pPr>
          </w:p>
        </w:tc>
      </w:tr>
      <w:tr w:rsidR="00C949AE" w:rsidRPr="005E4146" w14:paraId="189D95D6" w14:textId="77777777" w:rsidTr="004158F4">
        <w:trPr>
          <w:trHeight w:val="276"/>
        </w:trPr>
        <w:tc>
          <w:tcPr>
            <w:tcW w:w="3848" w:type="dxa"/>
          </w:tcPr>
          <w:p w14:paraId="6DE2C720"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Religious values, beliefs, rituals</w:t>
            </w:r>
          </w:p>
        </w:tc>
        <w:tc>
          <w:tcPr>
            <w:tcW w:w="737" w:type="dxa"/>
          </w:tcPr>
          <w:p w14:paraId="2FFE01EC" w14:textId="77777777" w:rsidR="00C949AE" w:rsidRPr="001535DE" w:rsidRDefault="00C949AE" w:rsidP="005D3F33">
            <w:pPr>
              <w:pStyle w:val="TableParagraph"/>
              <w:rPr>
                <w:rFonts w:ascii="Cambria" w:hAnsi="Cambria"/>
                <w:sz w:val="20"/>
                <w:szCs w:val="20"/>
              </w:rPr>
            </w:pPr>
          </w:p>
        </w:tc>
        <w:tc>
          <w:tcPr>
            <w:tcW w:w="4501" w:type="dxa"/>
          </w:tcPr>
          <w:p w14:paraId="3E9C98C5" w14:textId="77777777" w:rsidR="00C949AE" w:rsidRPr="001535DE" w:rsidRDefault="00C949AE" w:rsidP="005D3F33">
            <w:pPr>
              <w:pStyle w:val="TableParagraph"/>
              <w:rPr>
                <w:rFonts w:ascii="Cambria" w:hAnsi="Cambria"/>
                <w:sz w:val="20"/>
                <w:szCs w:val="20"/>
              </w:rPr>
            </w:pPr>
          </w:p>
        </w:tc>
      </w:tr>
      <w:tr w:rsidR="00C949AE" w:rsidRPr="005E4146" w14:paraId="76B617ED" w14:textId="77777777" w:rsidTr="004158F4">
        <w:trPr>
          <w:trHeight w:val="275"/>
        </w:trPr>
        <w:tc>
          <w:tcPr>
            <w:tcW w:w="3848" w:type="dxa"/>
          </w:tcPr>
          <w:p w14:paraId="7089E52B"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Requests social support</w:t>
            </w:r>
          </w:p>
        </w:tc>
        <w:tc>
          <w:tcPr>
            <w:tcW w:w="737" w:type="dxa"/>
          </w:tcPr>
          <w:p w14:paraId="752985D3" w14:textId="77777777" w:rsidR="00C949AE" w:rsidRPr="001535DE" w:rsidRDefault="00C949AE" w:rsidP="005D3F33">
            <w:pPr>
              <w:pStyle w:val="TableParagraph"/>
              <w:rPr>
                <w:rFonts w:ascii="Cambria" w:hAnsi="Cambria"/>
                <w:sz w:val="20"/>
                <w:szCs w:val="20"/>
              </w:rPr>
            </w:pPr>
          </w:p>
        </w:tc>
        <w:tc>
          <w:tcPr>
            <w:tcW w:w="4501" w:type="dxa"/>
          </w:tcPr>
          <w:p w14:paraId="54FFDC5F" w14:textId="77777777" w:rsidR="00C949AE" w:rsidRPr="001535DE" w:rsidRDefault="00C949AE" w:rsidP="005D3F33">
            <w:pPr>
              <w:pStyle w:val="TableParagraph"/>
              <w:rPr>
                <w:rFonts w:ascii="Cambria" w:hAnsi="Cambria"/>
                <w:sz w:val="20"/>
                <w:szCs w:val="20"/>
              </w:rPr>
            </w:pPr>
          </w:p>
        </w:tc>
      </w:tr>
      <w:tr w:rsidR="00C949AE" w:rsidRPr="005E4146" w14:paraId="7F9D8E5F" w14:textId="77777777" w:rsidTr="004158F4">
        <w:trPr>
          <w:trHeight w:val="277"/>
        </w:trPr>
        <w:tc>
          <w:tcPr>
            <w:tcW w:w="3848" w:type="dxa"/>
          </w:tcPr>
          <w:p w14:paraId="42C0E31F" w14:textId="77777777" w:rsidR="00C949AE" w:rsidRPr="001535DE" w:rsidRDefault="00DD517C" w:rsidP="005D3F33">
            <w:pPr>
              <w:pStyle w:val="TableParagraph"/>
              <w:spacing w:line="258" w:lineRule="exact"/>
              <w:rPr>
                <w:rFonts w:ascii="Cambria" w:hAnsi="Cambria"/>
                <w:sz w:val="20"/>
                <w:szCs w:val="20"/>
              </w:rPr>
            </w:pPr>
            <w:r w:rsidRPr="001535DE">
              <w:rPr>
                <w:rFonts w:ascii="Cambria" w:hAnsi="Cambria"/>
                <w:sz w:val="20"/>
                <w:szCs w:val="20"/>
              </w:rPr>
              <w:t>Social and personal space</w:t>
            </w:r>
          </w:p>
        </w:tc>
        <w:tc>
          <w:tcPr>
            <w:tcW w:w="737" w:type="dxa"/>
          </w:tcPr>
          <w:p w14:paraId="7CD5F832" w14:textId="77777777" w:rsidR="00C949AE" w:rsidRPr="001535DE" w:rsidRDefault="00C949AE" w:rsidP="005D3F33">
            <w:pPr>
              <w:pStyle w:val="TableParagraph"/>
              <w:rPr>
                <w:rFonts w:ascii="Cambria" w:hAnsi="Cambria"/>
                <w:sz w:val="20"/>
                <w:szCs w:val="20"/>
              </w:rPr>
            </w:pPr>
          </w:p>
        </w:tc>
        <w:tc>
          <w:tcPr>
            <w:tcW w:w="4501" w:type="dxa"/>
          </w:tcPr>
          <w:p w14:paraId="379F917F" w14:textId="77777777" w:rsidR="00C949AE" w:rsidRPr="001535DE" w:rsidRDefault="00C949AE" w:rsidP="005D3F33">
            <w:pPr>
              <w:pStyle w:val="TableParagraph"/>
              <w:rPr>
                <w:rFonts w:ascii="Cambria" w:hAnsi="Cambria"/>
                <w:sz w:val="20"/>
                <w:szCs w:val="20"/>
              </w:rPr>
            </w:pPr>
          </w:p>
        </w:tc>
      </w:tr>
      <w:tr w:rsidR="00C949AE" w:rsidRPr="005E4146" w14:paraId="2842B7C8" w14:textId="77777777" w:rsidTr="004158F4">
        <w:trPr>
          <w:trHeight w:val="275"/>
        </w:trPr>
        <w:tc>
          <w:tcPr>
            <w:tcW w:w="3848" w:type="dxa"/>
          </w:tcPr>
          <w:p w14:paraId="5A6BDF87"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Social etiquette</w:t>
            </w:r>
          </w:p>
        </w:tc>
        <w:tc>
          <w:tcPr>
            <w:tcW w:w="737" w:type="dxa"/>
          </w:tcPr>
          <w:p w14:paraId="776B122F" w14:textId="77777777" w:rsidR="00C949AE" w:rsidRPr="001535DE" w:rsidRDefault="00C949AE" w:rsidP="005D3F33">
            <w:pPr>
              <w:pStyle w:val="TableParagraph"/>
              <w:rPr>
                <w:rFonts w:ascii="Cambria" w:hAnsi="Cambria"/>
                <w:sz w:val="20"/>
                <w:szCs w:val="20"/>
              </w:rPr>
            </w:pPr>
          </w:p>
        </w:tc>
        <w:tc>
          <w:tcPr>
            <w:tcW w:w="4501" w:type="dxa"/>
          </w:tcPr>
          <w:p w14:paraId="61A5949A" w14:textId="77777777" w:rsidR="00C949AE" w:rsidRPr="001535DE" w:rsidRDefault="00C949AE" w:rsidP="005D3F33">
            <w:pPr>
              <w:pStyle w:val="TableParagraph"/>
              <w:rPr>
                <w:rFonts w:ascii="Cambria" w:hAnsi="Cambria"/>
                <w:sz w:val="20"/>
                <w:szCs w:val="20"/>
              </w:rPr>
            </w:pPr>
          </w:p>
        </w:tc>
      </w:tr>
      <w:tr w:rsidR="00C949AE" w:rsidRPr="005E4146" w14:paraId="5C32A050" w14:textId="77777777" w:rsidTr="004158F4">
        <w:trPr>
          <w:trHeight w:val="275"/>
        </w:trPr>
        <w:tc>
          <w:tcPr>
            <w:tcW w:w="3848" w:type="dxa"/>
          </w:tcPr>
          <w:p w14:paraId="22913359"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Speech quality &amp; volume</w:t>
            </w:r>
          </w:p>
        </w:tc>
        <w:tc>
          <w:tcPr>
            <w:tcW w:w="737" w:type="dxa"/>
          </w:tcPr>
          <w:p w14:paraId="376B9FF2" w14:textId="77777777" w:rsidR="00C949AE" w:rsidRPr="001535DE" w:rsidRDefault="00C949AE" w:rsidP="005D3F33">
            <w:pPr>
              <w:pStyle w:val="TableParagraph"/>
              <w:rPr>
                <w:rFonts w:ascii="Cambria" w:hAnsi="Cambria"/>
                <w:sz w:val="20"/>
                <w:szCs w:val="20"/>
              </w:rPr>
            </w:pPr>
          </w:p>
        </w:tc>
        <w:tc>
          <w:tcPr>
            <w:tcW w:w="4501" w:type="dxa"/>
          </w:tcPr>
          <w:p w14:paraId="36E3CCC0" w14:textId="77777777" w:rsidR="00C949AE" w:rsidRPr="001535DE" w:rsidRDefault="00C949AE" w:rsidP="005D3F33">
            <w:pPr>
              <w:pStyle w:val="TableParagraph"/>
              <w:rPr>
                <w:rFonts w:ascii="Cambria" w:hAnsi="Cambria"/>
                <w:sz w:val="20"/>
                <w:szCs w:val="20"/>
              </w:rPr>
            </w:pPr>
          </w:p>
        </w:tc>
      </w:tr>
      <w:tr w:rsidR="00C949AE" w:rsidRPr="005E4146" w14:paraId="48E6FBA9" w14:textId="77777777" w:rsidTr="004158F4">
        <w:trPr>
          <w:trHeight w:val="275"/>
        </w:trPr>
        <w:tc>
          <w:tcPr>
            <w:tcW w:w="3848" w:type="dxa"/>
          </w:tcPr>
          <w:p w14:paraId="1D3D109B"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Values clarification</w:t>
            </w:r>
          </w:p>
        </w:tc>
        <w:tc>
          <w:tcPr>
            <w:tcW w:w="737" w:type="dxa"/>
          </w:tcPr>
          <w:p w14:paraId="4AB2C13B" w14:textId="77777777" w:rsidR="00C949AE" w:rsidRPr="001535DE" w:rsidRDefault="00C949AE" w:rsidP="005D3F33">
            <w:pPr>
              <w:pStyle w:val="TableParagraph"/>
              <w:rPr>
                <w:rFonts w:ascii="Cambria" w:hAnsi="Cambria"/>
                <w:sz w:val="20"/>
                <w:szCs w:val="20"/>
              </w:rPr>
            </w:pPr>
          </w:p>
        </w:tc>
        <w:tc>
          <w:tcPr>
            <w:tcW w:w="4501" w:type="dxa"/>
          </w:tcPr>
          <w:p w14:paraId="46ABD3BE" w14:textId="77777777" w:rsidR="00C949AE" w:rsidRPr="001535DE" w:rsidRDefault="00C949AE" w:rsidP="005D3F33">
            <w:pPr>
              <w:pStyle w:val="TableParagraph"/>
              <w:rPr>
                <w:rFonts w:ascii="Cambria" w:hAnsi="Cambria"/>
                <w:sz w:val="20"/>
                <w:szCs w:val="20"/>
              </w:rPr>
            </w:pPr>
          </w:p>
        </w:tc>
      </w:tr>
      <w:tr w:rsidR="00C949AE" w:rsidRPr="005E4146" w14:paraId="14A267FC" w14:textId="77777777" w:rsidTr="004158F4">
        <w:trPr>
          <w:trHeight w:val="275"/>
        </w:trPr>
        <w:tc>
          <w:tcPr>
            <w:tcW w:w="3848" w:type="dxa"/>
          </w:tcPr>
          <w:p w14:paraId="605161DA"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Conversation, appropriate content</w:t>
            </w:r>
          </w:p>
        </w:tc>
        <w:tc>
          <w:tcPr>
            <w:tcW w:w="737" w:type="dxa"/>
          </w:tcPr>
          <w:p w14:paraId="2D23D1C5" w14:textId="77777777" w:rsidR="00C949AE" w:rsidRPr="001535DE" w:rsidRDefault="00C949AE" w:rsidP="005D3F33">
            <w:pPr>
              <w:pStyle w:val="TableParagraph"/>
              <w:rPr>
                <w:rFonts w:ascii="Cambria" w:hAnsi="Cambria"/>
                <w:sz w:val="20"/>
                <w:szCs w:val="20"/>
              </w:rPr>
            </w:pPr>
          </w:p>
        </w:tc>
        <w:tc>
          <w:tcPr>
            <w:tcW w:w="4501" w:type="dxa"/>
          </w:tcPr>
          <w:p w14:paraId="523349C8" w14:textId="77777777" w:rsidR="00C949AE" w:rsidRPr="001535DE" w:rsidRDefault="00C949AE" w:rsidP="005D3F33">
            <w:pPr>
              <w:pStyle w:val="TableParagraph"/>
              <w:rPr>
                <w:rFonts w:ascii="Cambria" w:hAnsi="Cambria"/>
                <w:sz w:val="20"/>
                <w:szCs w:val="20"/>
              </w:rPr>
            </w:pPr>
          </w:p>
        </w:tc>
      </w:tr>
      <w:tr w:rsidR="00C949AE" w:rsidRPr="005E4146" w14:paraId="13AAEB90" w14:textId="77777777" w:rsidTr="004158F4">
        <w:trPr>
          <w:trHeight w:val="275"/>
        </w:trPr>
        <w:tc>
          <w:tcPr>
            <w:tcW w:w="3848" w:type="dxa"/>
          </w:tcPr>
          <w:p w14:paraId="357BD85C"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Awareness of social cues</w:t>
            </w:r>
          </w:p>
        </w:tc>
        <w:tc>
          <w:tcPr>
            <w:tcW w:w="737" w:type="dxa"/>
          </w:tcPr>
          <w:p w14:paraId="6B280288" w14:textId="77777777" w:rsidR="00C949AE" w:rsidRPr="001535DE" w:rsidRDefault="00C949AE" w:rsidP="005D3F33">
            <w:pPr>
              <w:pStyle w:val="TableParagraph"/>
              <w:rPr>
                <w:rFonts w:ascii="Cambria" w:hAnsi="Cambria"/>
                <w:sz w:val="20"/>
                <w:szCs w:val="20"/>
              </w:rPr>
            </w:pPr>
          </w:p>
        </w:tc>
        <w:tc>
          <w:tcPr>
            <w:tcW w:w="4501" w:type="dxa"/>
          </w:tcPr>
          <w:p w14:paraId="78F615B0" w14:textId="77777777" w:rsidR="00C949AE" w:rsidRPr="001535DE" w:rsidRDefault="00C949AE" w:rsidP="005D3F33">
            <w:pPr>
              <w:pStyle w:val="TableParagraph"/>
              <w:rPr>
                <w:rFonts w:ascii="Cambria" w:hAnsi="Cambria"/>
                <w:sz w:val="20"/>
                <w:szCs w:val="20"/>
              </w:rPr>
            </w:pPr>
          </w:p>
        </w:tc>
      </w:tr>
      <w:tr w:rsidR="00C949AE" w:rsidRPr="005E4146" w14:paraId="213FBF06" w14:textId="77777777" w:rsidTr="004158F4">
        <w:trPr>
          <w:trHeight w:val="278"/>
        </w:trPr>
        <w:tc>
          <w:tcPr>
            <w:tcW w:w="3848" w:type="dxa"/>
          </w:tcPr>
          <w:p w14:paraId="1F1BB913" w14:textId="77777777" w:rsidR="00C949AE" w:rsidRPr="001535DE" w:rsidRDefault="00DD517C" w:rsidP="005D3F33">
            <w:pPr>
              <w:pStyle w:val="TableParagraph"/>
              <w:spacing w:line="258" w:lineRule="exact"/>
              <w:rPr>
                <w:rFonts w:ascii="Cambria" w:hAnsi="Cambria"/>
                <w:sz w:val="20"/>
                <w:szCs w:val="20"/>
              </w:rPr>
            </w:pPr>
            <w:r w:rsidRPr="001535DE">
              <w:rPr>
                <w:rFonts w:ascii="Cambria" w:hAnsi="Cambria"/>
                <w:sz w:val="20"/>
                <w:szCs w:val="20"/>
              </w:rPr>
              <w:t>Accepts affection from others</w:t>
            </w:r>
          </w:p>
        </w:tc>
        <w:tc>
          <w:tcPr>
            <w:tcW w:w="737" w:type="dxa"/>
          </w:tcPr>
          <w:p w14:paraId="0597C581" w14:textId="77777777" w:rsidR="00C949AE" w:rsidRPr="001535DE" w:rsidRDefault="00C949AE" w:rsidP="005D3F33">
            <w:pPr>
              <w:pStyle w:val="TableParagraph"/>
              <w:rPr>
                <w:rFonts w:ascii="Cambria" w:hAnsi="Cambria"/>
                <w:sz w:val="20"/>
                <w:szCs w:val="20"/>
              </w:rPr>
            </w:pPr>
          </w:p>
        </w:tc>
        <w:tc>
          <w:tcPr>
            <w:tcW w:w="4501" w:type="dxa"/>
          </w:tcPr>
          <w:p w14:paraId="2A8090CD" w14:textId="77777777" w:rsidR="00C949AE" w:rsidRPr="001535DE" w:rsidRDefault="00C949AE" w:rsidP="005D3F33">
            <w:pPr>
              <w:pStyle w:val="TableParagraph"/>
              <w:rPr>
                <w:rFonts w:ascii="Cambria" w:hAnsi="Cambria"/>
                <w:sz w:val="20"/>
                <w:szCs w:val="20"/>
              </w:rPr>
            </w:pPr>
          </w:p>
        </w:tc>
      </w:tr>
      <w:tr w:rsidR="00C949AE" w:rsidRPr="005E4146" w14:paraId="7DEE2021" w14:textId="77777777" w:rsidTr="004158F4">
        <w:trPr>
          <w:trHeight w:val="551"/>
        </w:trPr>
        <w:tc>
          <w:tcPr>
            <w:tcW w:w="3848" w:type="dxa"/>
          </w:tcPr>
          <w:p w14:paraId="259005A6" w14:textId="77777777" w:rsidR="00C949AE" w:rsidRPr="001535DE" w:rsidRDefault="00DD517C" w:rsidP="005D3F33">
            <w:pPr>
              <w:pStyle w:val="TableParagraph"/>
              <w:spacing w:line="269" w:lineRule="exact"/>
              <w:rPr>
                <w:rFonts w:ascii="Cambria" w:hAnsi="Cambria"/>
                <w:sz w:val="20"/>
                <w:szCs w:val="20"/>
              </w:rPr>
            </w:pPr>
            <w:r w:rsidRPr="001535DE">
              <w:rPr>
                <w:rFonts w:ascii="Cambria" w:hAnsi="Cambria"/>
                <w:sz w:val="20"/>
                <w:szCs w:val="20"/>
              </w:rPr>
              <w:t>Regulates amount of social</w:t>
            </w:r>
          </w:p>
          <w:p w14:paraId="21357B30" w14:textId="77777777" w:rsidR="00C949AE" w:rsidRPr="001535DE" w:rsidRDefault="00DD517C" w:rsidP="005D3F33">
            <w:pPr>
              <w:pStyle w:val="TableParagraph"/>
              <w:spacing w:line="262" w:lineRule="exact"/>
              <w:rPr>
                <w:rFonts w:ascii="Cambria" w:hAnsi="Cambria"/>
                <w:sz w:val="20"/>
                <w:szCs w:val="20"/>
              </w:rPr>
            </w:pPr>
            <w:r w:rsidRPr="001535DE">
              <w:rPr>
                <w:rFonts w:ascii="Cambria" w:hAnsi="Cambria"/>
                <w:sz w:val="20"/>
                <w:szCs w:val="20"/>
              </w:rPr>
              <w:t>interaction as needed</w:t>
            </w:r>
          </w:p>
        </w:tc>
        <w:tc>
          <w:tcPr>
            <w:tcW w:w="737" w:type="dxa"/>
          </w:tcPr>
          <w:p w14:paraId="1BC397AA" w14:textId="77777777" w:rsidR="00C949AE" w:rsidRPr="001535DE" w:rsidRDefault="00C949AE" w:rsidP="005D3F33">
            <w:pPr>
              <w:pStyle w:val="TableParagraph"/>
              <w:rPr>
                <w:rFonts w:ascii="Cambria" w:hAnsi="Cambria"/>
                <w:sz w:val="20"/>
                <w:szCs w:val="20"/>
              </w:rPr>
            </w:pPr>
          </w:p>
        </w:tc>
        <w:tc>
          <w:tcPr>
            <w:tcW w:w="4501" w:type="dxa"/>
          </w:tcPr>
          <w:p w14:paraId="399E0337" w14:textId="77777777" w:rsidR="00C949AE" w:rsidRPr="001535DE" w:rsidRDefault="00C949AE" w:rsidP="005D3F33">
            <w:pPr>
              <w:pStyle w:val="TableParagraph"/>
              <w:rPr>
                <w:rFonts w:ascii="Cambria" w:hAnsi="Cambria"/>
                <w:sz w:val="20"/>
                <w:szCs w:val="20"/>
              </w:rPr>
            </w:pPr>
          </w:p>
        </w:tc>
      </w:tr>
    </w:tbl>
    <w:p w14:paraId="3353994F" w14:textId="7207CC64" w:rsidR="00C949AE" w:rsidRDefault="00C949AE" w:rsidP="005D3F33">
      <w:pPr>
        <w:pStyle w:val="BodyText"/>
        <w:spacing w:before="2"/>
        <w:rPr>
          <w:rFonts w:ascii="Cambria" w:hAnsi="Cambria"/>
          <w:b/>
          <w:sz w:val="18"/>
        </w:rPr>
      </w:pPr>
    </w:p>
    <w:p w14:paraId="30391456" w14:textId="18CDF266" w:rsidR="004158F4" w:rsidRDefault="004158F4" w:rsidP="005D3F33">
      <w:pPr>
        <w:pStyle w:val="BodyText"/>
        <w:spacing w:before="2"/>
        <w:rPr>
          <w:rFonts w:ascii="Cambria" w:hAnsi="Cambria"/>
          <w:b/>
          <w:sz w:val="18"/>
        </w:rPr>
      </w:pPr>
    </w:p>
    <w:p w14:paraId="2FD8EDA6" w14:textId="3021D4CB" w:rsidR="004158F4" w:rsidRDefault="004158F4" w:rsidP="005D3F33">
      <w:pPr>
        <w:pStyle w:val="BodyText"/>
        <w:spacing w:before="2"/>
        <w:rPr>
          <w:rFonts w:ascii="Cambria" w:hAnsi="Cambria"/>
          <w:b/>
          <w:sz w:val="18"/>
        </w:rPr>
      </w:pPr>
    </w:p>
    <w:p w14:paraId="1CED4145" w14:textId="54EDBF85" w:rsidR="004158F4" w:rsidRDefault="004158F4" w:rsidP="005D3F33">
      <w:pPr>
        <w:pStyle w:val="BodyText"/>
        <w:spacing w:before="2"/>
        <w:rPr>
          <w:rFonts w:ascii="Cambria" w:hAnsi="Cambria"/>
          <w:b/>
          <w:sz w:val="18"/>
        </w:rPr>
      </w:pPr>
    </w:p>
    <w:p w14:paraId="3FD927C9" w14:textId="08D81507" w:rsidR="004158F4" w:rsidRDefault="004158F4" w:rsidP="005D3F33">
      <w:pPr>
        <w:pStyle w:val="BodyText"/>
        <w:spacing w:before="2"/>
        <w:rPr>
          <w:rFonts w:ascii="Cambria" w:hAnsi="Cambria"/>
          <w:b/>
          <w:sz w:val="18"/>
        </w:rPr>
      </w:pPr>
    </w:p>
    <w:p w14:paraId="64AB5A33" w14:textId="1CB03A42" w:rsidR="004158F4" w:rsidRDefault="004158F4" w:rsidP="005D3F33">
      <w:pPr>
        <w:pStyle w:val="BodyText"/>
        <w:spacing w:before="2"/>
        <w:rPr>
          <w:rFonts w:ascii="Cambria" w:hAnsi="Cambria"/>
          <w:b/>
          <w:sz w:val="18"/>
        </w:rPr>
      </w:pPr>
    </w:p>
    <w:p w14:paraId="2FB7C6C0" w14:textId="3850863F" w:rsidR="004158F4" w:rsidRDefault="004158F4" w:rsidP="005D3F33">
      <w:pPr>
        <w:pStyle w:val="BodyText"/>
        <w:spacing w:before="2"/>
        <w:rPr>
          <w:rFonts w:ascii="Cambria" w:hAnsi="Cambria"/>
          <w:b/>
          <w:sz w:val="18"/>
        </w:rPr>
      </w:pPr>
    </w:p>
    <w:p w14:paraId="043AF835" w14:textId="6550AA25" w:rsidR="004158F4" w:rsidRDefault="004158F4" w:rsidP="005D3F33">
      <w:pPr>
        <w:pStyle w:val="BodyText"/>
        <w:spacing w:before="2"/>
        <w:rPr>
          <w:rFonts w:ascii="Cambria" w:hAnsi="Cambria"/>
          <w:b/>
          <w:sz w:val="18"/>
        </w:rPr>
      </w:pPr>
    </w:p>
    <w:p w14:paraId="629C43AD" w14:textId="1FDD35D1" w:rsidR="004158F4" w:rsidRDefault="004158F4" w:rsidP="005D3F33">
      <w:pPr>
        <w:pStyle w:val="BodyText"/>
        <w:spacing w:before="2"/>
        <w:rPr>
          <w:rFonts w:ascii="Cambria" w:hAnsi="Cambria"/>
          <w:b/>
          <w:sz w:val="18"/>
        </w:rPr>
      </w:pPr>
    </w:p>
    <w:p w14:paraId="046650F8" w14:textId="643CFCDA" w:rsidR="004158F4" w:rsidRDefault="004158F4" w:rsidP="005D3F33">
      <w:pPr>
        <w:pStyle w:val="BodyText"/>
        <w:spacing w:before="2"/>
        <w:rPr>
          <w:rFonts w:ascii="Cambria" w:hAnsi="Cambria"/>
          <w:b/>
          <w:sz w:val="18"/>
        </w:rPr>
      </w:pPr>
    </w:p>
    <w:p w14:paraId="12BD3155" w14:textId="7F1A4033" w:rsidR="004158F4" w:rsidRDefault="004158F4" w:rsidP="005D3F33">
      <w:pPr>
        <w:pStyle w:val="BodyText"/>
        <w:spacing w:before="2"/>
        <w:rPr>
          <w:rFonts w:ascii="Cambria" w:hAnsi="Cambria"/>
          <w:b/>
          <w:sz w:val="18"/>
        </w:rPr>
      </w:pPr>
    </w:p>
    <w:p w14:paraId="2D1DD8D1" w14:textId="6D13A02A" w:rsidR="004158F4" w:rsidRDefault="004158F4" w:rsidP="005D3F33">
      <w:pPr>
        <w:pStyle w:val="BodyText"/>
        <w:spacing w:before="2"/>
        <w:rPr>
          <w:rFonts w:ascii="Cambria" w:hAnsi="Cambria"/>
          <w:b/>
          <w:sz w:val="18"/>
        </w:rPr>
      </w:pPr>
    </w:p>
    <w:p w14:paraId="24F46E16" w14:textId="502FFB29" w:rsidR="004158F4" w:rsidRDefault="004158F4" w:rsidP="005D3F33">
      <w:pPr>
        <w:pStyle w:val="BodyText"/>
        <w:spacing w:before="2"/>
        <w:rPr>
          <w:rFonts w:ascii="Cambria" w:hAnsi="Cambria"/>
          <w:b/>
          <w:sz w:val="18"/>
        </w:rPr>
      </w:pPr>
    </w:p>
    <w:p w14:paraId="5BC3446F" w14:textId="6D254FC8" w:rsidR="004158F4" w:rsidRDefault="004158F4" w:rsidP="005D3F33">
      <w:pPr>
        <w:pStyle w:val="BodyText"/>
        <w:spacing w:before="2"/>
        <w:rPr>
          <w:rFonts w:ascii="Cambria" w:hAnsi="Cambria"/>
          <w:b/>
          <w:sz w:val="18"/>
        </w:rPr>
      </w:pPr>
    </w:p>
    <w:p w14:paraId="4B72965B" w14:textId="05FEEDB7" w:rsidR="004158F4" w:rsidRDefault="004158F4" w:rsidP="005D3F33">
      <w:pPr>
        <w:pStyle w:val="BodyText"/>
        <w:spacing w:before="2"/>
        <w:rPr>
          <w:rFonts w:ascii="Cambria" w:hAnsi="Cambria"/>
          <w:b/>
          <w:sz w:val="18"/>
        </w:rPr>
      </w:pPr>
    </w:p>
    <w:p w14:paraId="1FF231FD" w14:textId="29748CB4" w:rsidR="004158F4" w:rsidRDefault="004158F4" w:rsidP="005D3F33">
      <w:pPr>
        <w:pStyle w:val="BodyText"/>
        <w:spacing w:before="2"/>
        <w:rPr>
          <w:rFonts w:ascii="Cambria" w:hAnsi="Cambria"/>
          <w:b/>
          <w:sz w:val="18"/>
        </w:rPr>
      </w:pPr>
    </w:p>
    <w:p w14:paraId="7746AE67" w14:textId="77777777" w:rsidR="004158F4" w:rsidRPr="005E4146" w:rsidRDefault="004158F4" w:rsidP="005D3F33">
      <w:pPr>
        <w:pStyle w:val="BodyText"/>
        <w:spacing w:before="2"/>
        <w:rPr>
          <w:rFonts w:ascii="Cambria" w:hAnsi="Cambria"/>
          <w:b/>
          <w:sz w:val="18"/>
        </w:rPr>
      </w:pPr>
    </w:p>
    <w:p w14:paraId="292D4757" w14:textId="42543967" w:rsidR="00C949AE" w:rsidRDefault="00DD517C" w:rsidP="005D3F33">
      <w:pPr>
        <w:spacing w:before="90"/>
        <w:jc w:val="center"/>
        <w:rPr>
          <w:rFonts w:ascii="Cambria" w:hAnsi="Cambria"/>
          <w:b/>
          <w:sz w:val="20"/>
          <w:szCs w:val="20"/>
        </w:rPr>
      </w:pPr>
      <w:r w:rsidRPr="001535DE">
        <w:rPr>
          <w:rFonts w:ascii="Cambria" w:hAnsi="Cambria"/>
          <w:b/>
          <w:sz w:val="20"/>
          <w:szCs w:val="20"/>
        </w:rPr>
        <w:lastRenderedPageBreak/>
        <w:t>Psychological and Social Factors in the Environment</w:t>
      </w:r>
    </w:p>
    <w:p w14:paraId="342AFB1C" w14:textId="77777777" w:rsidR="004158F4" w:rsidRPr="001535DE" w:rsidRDefault="004158F4" w:rsidP="005D3F33">
      <w:pPr>
        <w:spacing w:before="90"/>
        <w:jc w:val="center"/>
        <w:rPr>
          <w:rFonts w:ascii="Cambria" w:hAnsi="Cambria"/>
          <w:b/>
          <w:sz w:val="20"/>
          <w:szCs w:val="20"/>
        </w:rPr>
      </w:pPr>
    </w:p>
    <w:tbl>
      <w:tblPr>
        <w:tblW w:w="927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0"/>
        <w:gridCol w:w="737"/>
        <w:gridCol w:w="3883"/>
      </w:tblGrid>
      <w:tr w:rsidR="00C949AE" w:rsidRPr="001535DE" w14:paraId="52B8FF05" w14:textId="77777777" w:rsidTr="00CE4676">
        <w:trPr>
          <w:trHeight w:val="551"/>
        </w:trPr>
        <w:tc>
          <w:tcPr>
            <w:tcW w:w="4650" w:type="dxa"/>
          </w:tcPr>
          <w:p w14:paraId="0146F59B" w14:textId="77777777" w:rsidR="00C949AE" w:rsidRPr="001535DE" w:rsidRDefault="00DD517C" w:rsidP="004158F4">
            <w:pPr>
              <w:pStyle w:val="TableParagraph"/>
              <w:spacing w:line="275" w:lineRule="exact"/>
              <w:jc w:val="center"/>
              <w:rPr>
                <w:rFonts w:ascii="Cambria" w:hAnsi="Cambria"/>
                <w:b/>
                <w:sz w:val="20"/>
                <w:szCs w:val="20"/>
              </w:rPr>
            </w:pPr>
            <w:r w:rsidRPr="001535DE">
              <w:rPr>
                <w:rFonts w:ascii="Cambria" w:hAnsi="Cambria"/>
                <w:b/>
                <w:sz w:val="20"/>
                <w:szCs w:val="20"/>
              </w:rPr>
              <w:t>Physical</w:t>
            </w:r>
          </w:p>
        </w:tc>
        <w:tc>
          <w:tcPr>
            <w:tcW w:w="737" w:type="dxa"/>
          </w:tcPr>
          <w:p w14:paraId="1A48EC2A" w14:textId="28F987C4" w:rsidR="00C949AE" w:rsidRPr="001535DE" w:rsidRDefault="005E4146" w:rsidP="005D3F33">
            <w:pPr>
              <w:pStyle w:val="TableParagraph"/>
              <w:jc w:val="center"/>
              <w:rPr>
                <w:rFonts w:ascii="Cambria" w:hAnsi="Cambria"/>
                <w:sz w:val="20"/>
                <w:szCs w:val="20"/>
              </w:rPr>
            </w:pPr>
            <w:r w:rsidRPr="001535DE">
              <w:rPr>
                <w:rFonts w:ascii="Wingdings" w:hAnsi="Wingdings"/>
                <w:sz w:val="20"/>
                <w:szCs w:val="20"/>
              </w:rPr>
              <w:t></w:t>
            </w:r>
          </w:p>
        </w:tc>
        <w:tc>
          <w:tcPr>
            <w:tcW w:w="3883" w:type="dxa"/>
          </w:tcPr>
          <w:p w14:paraId="7A98CB37" w14:textId="77777777" w:rsidR="00C949AE" w:rsidRPr="004158F4" w:rsidRDefault="00DD517C" w:rsidP="004158F4">
            <w:pPr>
              <w:pStyle w:val="BodyText"/>
              <w:rPr>
                <w:rFonts w:asciiTheme="majorHAnsi" w:hAnsiTheme="majorHAnsi"/>
                <w:b/>
                <w:bCs/>
                <w:sz w:val="20"/>
                <w:szCs w:val="20"/>
              </w:rPr>
            </w:pPr>
            <w:r w:rsidRPr="004158F4">
              <w:rPr>
                <w:rFonts w:asciiTheme="majorHAnsi" w:hAnsiTheme="majorHAnsi"/>
                <w:b/>
                <w:bCs/>
                <w:sz w:val="20"/>
                <w:szCs w:val="20"/>
              </w:rPr>
              <w:t>Support or hinder engagement in occupation - Explain</w:t>
            </w:r>
          </w:p>
        </w:tc>
      </w:tr>
      <w:tr w:rsidR="00C949AE" w:rsidRPr="001535DE" w14:paraId="20A3AFB7" w14:textId="77777777" w:rsidTr="00CE4676">
        <w:trPr>
          <w:trHeight w:val="273"/>
        </w:trPr>
        <w:tc>
          <w:tcPr>
            <w:tcW w:w="4650" w:type="dxa"/>
          </w:tcPr>
          <w:p w14:paraId="1E1C329E" w14:textId="77777777" w:rsidR="00C949AE" w:rsidRPr="001535DE" w:rsidRDefault="00DD517C" w:rsidP="005D3F33">
            <w:pPr>
              <w:pStyle w:val="TableParagraph"/>
              <w:spacing w:line="253" w:lineRule="exact"/>
              <w:rPr>
                <w:rFonts w:ascii="Cambria" w:hAnsi="Cambria"/>
                <w:sz w:val="20"/>
                <w:szCs w:val="20"/>
              </w:rPr>
            </w:pPr>
            <w:r w:rsidRPr="001535DE">
              <w:rPr>
                <w:rFonts w:ascii="Cambria" w:hAnsi="Cambria"/>
                <w:sz w:val="20"/>
                <w:szCs w:val="20"/>
              </w:rPr>
              <w:t>Client’s personal space, room</w:t>
            </w:r>
          </w:p>
        </w:tc>
        <w:tc>
          <w:tcPr>
            <w:tcW w:w="737" w:type="dxa"/>
          </w:tcPr>
          <w:p w14:paraId="3ACE9C09" w14:textId="77777777" w:rsidR="00C949AE" w:rsidRPr="001535DE" w:rsidRDefault="00C949AE" w:rsidP="005D3F33">
            <w:pPr>
              <w:pStyle w:val="TableParagraph"/>
              <w:rPr>
                <w:rFonts w:ascii="Cambria" w:hAnsi="Cambria"/>
                <w:sz w:val="20"/>
                <w:szCs w:val="20"/>
              </w:rPr>
            </w:pPr>
          </w:p>
        </w:tc>
        <w:tc>
          <w:tcPr>
            <w:tcW w:w="3883" w:type="dxa"/>
          </w:tcPr>
          <w:p w14:paraId="2344C76F" w14:textId="77777777" w:rsidR="00C949AE" w:rsidRPr="001535DE" w:rsidRDefault="00C949AE" w:rsidP="005D3F33">
            <w:pPr>
              <w:pStyle w:val="TableParagraph"/>
              <w:rPr>
                <w:rFonts w:ascii="Cambria" w:hAnsi="Cambria"/>
                <w:sz w:val="20"/>
                <w:szCs w:val="20"/>
              </w:rPr>
            </w:pPr>
          </w:p>
        </w:tc>
      </w:tr>
      <w:tr w:rsidR="00C949AE" w:rsidRPr="001535DE" w14:paraId="7AC47B90" w14:textId="77777777" w:rsidTr="00CE4676">
        <w:trPr>
          <w:trHeight w:val="275"/>
        </w:trPr>
        <w:tc>
          <w:tcPr>
            <w:tcW w:w="4650" w:type="dxa"/>
          </w:tcPr>
          <w:p w14:paraId="4298B069"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Clutter</w:t>
            </w:r>
          </w:p>
        </w:tc>
        <w:tc>
          <w:tcPr>
            <w:tcW w:w="737" w:type="dxa"/>
          </w:tcPr>
          <w:p w14:paraId="76B47712" w14:textId="77777777" w:rsidR="00C949AE" w:rsidRPr="001535DE" w:rsidRDefault="00C949AE" w:rsidP="005D3F33">
            <w:pPr>
              <w:pStyle w:val="TableParagraph"/>
              <w:rPr>
                <w:rFonts w:ascii="Cambria" w:hAnsi="Cambria"/>
                <w:sz w:val="20"/>
                <w:szCs w:val="20"/>
              </w:rPr>
            </w:pPr>
          </w:p>
        </w:tc>
        <w:tc>
          <w:tcPr>
            <w:tcW w:w="3883" w:type="dxa"/>
          </w:tcPr>
          <w:p w14:paraId="0448DFF5" w14:textId="77777777" w:rsidR="00C949AE" w:rsidRPr="001535DE" w:rsidRDefault="00C949AE" w:rsidP="005D3F33">
            <w:pPr>
              <w:pStyle w:val="TableParagraph"/>
              <w:rPr>
                <w:rFonts w:ascii="Cambria" w:hAnsi="Cambria"/>
                <w:sz w:val="20"/>
                <w:szCs w:val="20"/>
              </w:rPr>
            </w:pPr>
          </w:p>
        </w:tc>
      </w:tr>
      <w:tr w:rsidR="00C949AE" w:rsidRPr="001535DE" w14:paraId="12492A45" w14:textId="77777777" w:rsidTr="00CE4676">
        <w:trPr>
          <w:trHeight w:val="275"/>
        </w:trPr>
        <w:tc>
          <w:tcPr>
            <w:tcW w:w="4650" w:type="dxa"/>
          </w:tcPr>
          <w:p w14:paraId="5EC5410A"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Layout of facility</w:t>
            </w:r>
          </w:p>
        </w:tc>
        <w:tc>
          <w:tcPr>
            <w:tcW w:w="737" w:type="dxa"/>
          </w:tcPr>
          <w:p w14:paraId="505D150B" w14:textId="77777777" w:rsidR="00C949AE" w:rsidRPr="001535DE" w:rsidRDefault="00C949AE" w:rsidP="005D3F33">
            <w:pPr>
              <w:pStyle w:val="TableParagraph"/>
              <w:rPr>
                <w:rFonts w:ascii="Cambria" w:hAnsi="Cambria"/>
                <w:sz w:val="20"/>
                <w:szCs w:val="20"/>
              </w:rPr>
            </w:pPr>
          </w:p>
        </w:tc>
        <w:tc>
          <w:tcPr>
            <w:tcW w:w="3883" w:type="dxa"/>
          </w:tcPr>
          <w:p w14:paraId="1DFD1CDE" w14:textId="77777777" w:rsidR="00C949AE" w:rsidRPr="001535DE" w:rsidRDefault="00C949AE" w:rsidP="005D3F33">
            <w:pPr>
              <w:pStyle w:val="TableParagraph"/>
              <w:rPr>
                <w:rFonts w:ascii="Cambria" w:hAnsi="Cambria"/>
                <w:sz w:val="20"/>
                <w:szCs w:val="20"/>
              </w:rPr>
            </w:pPr>
          </w:p>
        </w:tc>
      </w:tr>
      <w:tr w:rsidR="00C949AE" w:rsidRPr="001535DE" w14:paraId="2F18A915" w14:textId="77777777" w:rsidTr="00CE4676">
        <w:trPr>
          <w:trHeight w:val="275"/>
        </w:trPr>
        <w:tc>
          <w:tcPr>
            <w:tcW w:w="4650" w:type="dxa"/>
          </w:tcPr>
          <w:p w14:paraId="1BE766B2"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Light: natural, amount, source</w:t>
            </w:r>
          </w:p>
        </w:tc>
        <w:tc>
          <w:tcPr>
            <w:tcW w:w="737" w:type="dxa"/>
          </w:tcPr>
          <w:p w14:paraId="175B7509" w14:textId="77777777" w:rsidR="00C949AE" w:rsidRPr="001535DE" w:rsidRDefault="00C949AE" w:rsidP="005D3F33">
            <w:pPr>
              <w:pStyle w:val="TableParagraph"/>
              <w:rPr>
                <w:rFonts w:ascii="Cambria" w:hAnsi="Cambria"/>
                <w:sz w:val="20"/>
                <w:szCs w:val="20"/>
              </w:rPr>
            </w:pPr>
          </w:p>
        </w:tc>
        <w:tc>
          <w:tcPr>
            <w:tcW w:w="3883" w:type="dxa"/>
          </w:tcPr>
          <w:p w14:paraId="2AA5A0DB" w14:textId="77777777" w:rsidR="00C949AE" w:rsidRPr="001535DE" w:rsidRDefault="00C949AE" w:rsidP="005D3F33">
            <w:pPr>
              <w:pStyle w:val="TableParagraph"/>
              <w:rPr>
                <w:rFonts w:ascii="Cambria" w:hAnsi="Cambria"/>
                <w:sz w:val="20"/>
                <w:szCs w:val="20"/>
              </w:rPr>
            </w:pPr>
          </w:p>
        </w:tc>
      </w:tr>
      <w:tr w:rsidR="00C949AE" w:rsidRPr="001535DE" w14:paraId="616717F8" w14:textId="77777777" w:rsidTr="00CE4676">
        <w:trPr>
          <w:trHeight w:val="275"/>
        </w:trPr>
        <w:tc>
          <w:tcPr>
            <w:tcW w:w="4650" w:type="dxa"/>
          </w:tcPr>
          <w:p w14:paraId="601B54F5"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Personal items</w:t>
            </w:r>
          </w:p>
        </w:tc>
        <w:tc>
          <w:tcPr>
            <w:tcW w:w="737" w:type="dxa"/>
          </w:tcPr>
          <w:p w14:paraId="13971C0A" w14:textId="77777777" w:rsidR="00C949AE" w:rsidRPr="001535DE" w:rsidRDefault="00C949AE" w:rsidP="005D3F33">
            <w:pPr>
              <w:pStyle w:val="TableParagraph"/>
              <w:rPr>
                <w:rFonts w:ascii="Cambria" w:hAnsi="Cambria"/>
                <w:sz w:val="20"/>
                <w:szCs w:val="20"/>
              </w:rPr>
            </w:pPr>
          </w:p>
        </w:tc>
        <w:tc>
          <w:tcPr>
            <w:tcW w:w="3883" w:type="dxa"/>
          </w:tcPr>
          <w:p w14:paraId="271B67BA" w14:textId="77777777" w:rsidR="00C949AE" w:rsidRPr="001535DE" w:rsidRDefault="00C949AE" w:rsidP="005D3F33">
            <w:pPr>
              <w:pStyle w:val="TableParagraph"/>
              <w:rPr>
                <w:rFonts w:ascii="Cambria" w:hAnsi="Cambria"/>
                <w:sz w:val="20"/>
                <w:szCs w:val="20"/>
              </w:rPr>
            </w:pPr>
          </w:p>
        </w:tc>
      </w:tr>
      <w:tr w:rsidR="00C949AE" w:rsidRPr="001535DE" w14:paraId="7283A02A" w14:textId="77777777" w:rsidTr="00CE4676">
        <w:trPr>
          <w:trHeight w:val="830"/>
        </w:trPr>
        <w:tc>
          <w:tcPr>
            <w:tcW w:w="4650" w:type="dxa"/>
          </w:tcPr>
          <w:p w14:paraId="4B0F7749" w14:textId="77777777" w:rsidR="00C949AE" w:rsidRPr="001535DE" w:rsidRDefault="00DD517C" w:rsidP="005D3F33">
            <w:pPr>
              <w:pStyle w:val="TableParagraph"/>
              <w:spacing w:before="1" w:line="270" w:lineRule="atLeast"/>
              <w:rPr>
                <w:rFonts w:ascii="Cambria" w:hAnsi="Cambria"/>
                <w:sz w:val="20"/>
                <w:szCs w:val="20"/>
              </w:rPr>
            </w:pPr>
            <w:r w:rsidRPr="001535DE">
              <w:rPr>
                <w:rFonts w:ascii="Cambria" w:hAnsi="Cambria"/>
                <w:sz w:val="20"/>
                <w:szCs w:val="20"/>
              </w:rPr>
              <w:t>Physical accommodations (bathrooms, access to water and food, other comforts)</w:t>
            </w:r>
          </w:p>
        </w:tc>
        <w:tc>
          <w:tcPr>
            <w:tcW w:w="737" w:type="dxa"/>
          </w:tcPr>
          <w:p w14:paraId="2B5FFE77" w14:textId="77777777" w:rsidR="00C949AE" w:rsidRPr="001535DE" w:rsidRDefault="00C949AE" w:rsidP="005D3F33">
            <w:pPr>
              <w:pStyle w:val="TableParagraph"/>
              <w:rPr>
                <w:rFonts w:ascii="Cambria" w:hAnsi="Cambria"/>
                <w:sz w:val="20"/>
                <w:szCs w:val="20"/>
              </w:rPr>
            </w:pPr>
          </w:p>
        </w:tc>
        <w:tc>
          <w:tcPr>
            <w:tcW w:w="3883" w:type="dxa"/>
          </w:tcPr>
          <w:p w14:paraId="1CB1F7FF" w14:textId="77777777" w:rsidR="00C949AE" w:rsidRPr="001535DE" w:rsidRDefault="00C949AE" w:rsidP="005D3F33">
            <w:pPr>
              <w:pStyle w:val="TableParagraph"/>
              <w:rPr>
                <w:rFonts w:ascii="Cambria" w:hAnsi="Cambria"/>
                <w:sz w:val="20"/>
                <w:szCs w:val="20"/>
              </w:rPr>
            </w:pPr>
          </w:p>
        </w:tc>
      </w:tr>
      <w:tr w:rsidR="00C949AE" w:rsidRPr="001535DE" w14:paraId="49E54005" w14:textId="77777777" w:rsidTr="00CE4676">
        <w:trPr>
          <w:trHeight w:val="276"/>
        </w:trPr>
        <w:tc>
          <w:tcPr>
            <w:tcW w:w="4650" w:type="dxa"/>
          </w:tcPr>
          <w:p w14:paraId="3EA463BE"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Plants</w:t>
            </w:r>
          </w:p>
        </w:tc>
        <w:tc>
          <w:tcPr>
            <w:tcW w:w="737" w:type="dxa"/>
          </w:tcPr>
          <w:p w14:paraId="43934CDC" w14:textId="77777777" w:rsidR="00C949AE" w:rsidRPr="001535DE" w:rsidRDefault="00C949AE" w:rsidP="005D3F33">
            <w:pPr>
              <w:pStyle w:val="TableParagraph"/>
              <w:rPr>
                <w:rFonts w:ascii="Cambria" w:hAnsi="Cambria"/>
                <w:sz w:val="20"/>
                <w:szCs w:val="20"/>
              </w:rPr>
            </w:pPr>
          </w:p>
        </w:tc>
        <w:tc>
          <w:tcPr>
            <w:tcW w:w="3883" w:type="dxa"/>
          </w:tcPr>
          <w:p w14:paraId="04F86FCA" w14:textId="77777777" w:rsidR="00C949AE" w:rsidRPr="001535DE" w:rsidRDefault="00C949AE" w:rsidP="005D3F33">
            <w:pPr>
              <w:pStyle w:val="TableParagraph"/>
              <w:rPr>
                <w:rFonts w:ascii="Cambria" w:hAnsi="Cambria"/>
                <w:sz w:val="20"/>
                <w:szCs w:val="20"/>
              </w:rPr>
            </w:pPr>
          </w:p>
        </w:tc>
      </w:tr>
      <w:tr w:rsidR="00C949AE" w:rsidRPr="001535DE" w14:paraId="284AB4F4" w14:textId="77777777" w:rsidTr="00CE4676">
        <w:trPr>
          <w:trHeight w:val="275"/>
        </w:trPr>
        <w:tc>
          <w:tcPr>
            <w:tcW w:w="4650" w:type="dxa"/>
          </w:tcPr>
          <w:p w14:paraId="7AD5DD06"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Signage, cognitive cues</w:t>
            </w:r>
          </w:p>
        </w:tc>
        <w:tc>
          <w:tcPr>
            <w:tcW w:w="737" w:type="dxa"/>
          </w:tcPr>
          <w:p w14:paraId="798D2DE1" w14:textId="77777777" w:rsidR="00C949AE" w:rsidRPr="001535DE" w:rsidRDefault="00C949AE" w:rsidP="005D3F33">
            <w:pPr>
              <w:pStyle w:val="TableParagraph"/>
              <w:rPr>
                <w:rFonts w:ascii="Cambria" w:hAnsi="Cambria"/>
                <w:sz w:val="20"/>
                <w:szCs w:val="20"/>
              </w:rPr>
            </w:pPr>
          </w:p>
        </w:tc>
        <w:tc>
          <w:tcPr>
            <w:tcW w:w="3883" w:type="dxa"/>
          </w:tcPr>
          <w:p w14:paraId="382616F0" w14:textId="77777777" w:rsidR="00C949AE" w:rsidRPr="001535DE" w:rsidRDefault="00C949AE" w:rsidP="005D3F33">
            <w:pPr>
              <w:pStyle w:val="TableParagraph"/>
              <w:rPr>
                <w:rFonts w:ascii="Cambria" w:hAnsi="Cambria"/>
                <w:sz w:val="20"/>
                <w:szCs w:val="20"/>
              </w:rPr>
            </w:pPr>
          </w:p>
        </w:tc>
      </w:tr>
      <w:tr w:rsidR="00C949AE" w:rsidRPr="001535DE" w14:paraId="286E6001" w14:textId="77777777" w:rsidTr="00CE4676">
        <w:trPr>
          <w:trHeight w:val="275"/>
        </w:trPr>
        <w:tc>
          <w:tcPr>
            <w:tcW w:w="4650" w:type="dxa"/>
          </w:tcPr>
          <w:p w14:paraId="550CBE38"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Smells</w:t>
            </w:r>
          </w:p>
        </w:tc>
        <w:tc>
          <w:tcPr>
            <w:tcW w:w="737" w:type="dxa"/>
          </w:tcPr>
          <w:p w14:paraId="64EA526B" w14:textId="77777777" w:rsidR="00C949AE" w:rsidRPr="001535DE" w:rsidRDefault="00C949AE" w:rsidP="005D3F33">
            <w:pPr>
              <w:pStyle w:val="TableParagraph"/>
              <w:rPr>
                <w:rFonts w:ascii="Cambria" w:hAnsi="Cambria"/>
                <w:sz w:val="20"/>
                <w:szCs w:val="20"/>
              </w:rPr>
            </w:pPr>
          </w:p>
        </w:tc>
        <w:tc>
          <w:tcPr>
            <w:tcW w:w="3883" w:type="dxa"/>
          </w:tcPr>
          <w:p w14:paraId="0C68B82D" w14:textId="77777777" w:rsidR="00C949AE" w:rsidRPr="001535DE" w:rsidRDefault="00C949AE" w:rsidP="005D3F33">
            <w:pPr>
              <w:pStyle w:val="TableParagraph"/>
              <w:rPr>
                <w:rFonts w:ascii="Cambria" w:hAnsi="Cambria"/>
                <w:sz w:val="20"/>
                <w:szCs w:val="20"/>
              </w:rPr>
            </w:pPr>
          </w:p>
        </w:tc>
      </w:tr>
      <w:tr w:rsidR="00C949AE" w:rsidRPr="001535DE" w14:paraId="17EB7E2F" w14:textId="77777777" w:rsidTr="00CE4676">
        <w:trPr>
          <w:trHeight w:val="275"/>
        </w:trPr>
        <w:tc>
          <w:tcPr>
            <w:tcW w:w="4650" w:type="dxa"/>
          </w:tcPr>
          <w:p w14:paraId="2D65CF0C"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Sound: volume, type, distraction</w:t>
            </w:r>
          </w:p>
        </w:tc>
        <w:tc>
          <w:tcPr>
            <w:tcW w:w="737" w:type="dxa"/>
          </w:tcPr>
          <w:p w14:paraId="35C4BA2E" w14:textId="77777777" w:rsidR="00C949AE" w:rsidRPr="001535DE" w:rsidRDefault="00C949AE" w:rsidP="005D3F33">
            <w:pPr>
              <w:pStyle w:val="TableParagraph"/>
              <w:rPr>
                <w:rFonts w:ascii="Cambria" w:hAnsi="Cambria"/>
                <w:sz w:val="20"/>
                <w:szCs w:val="20"/>
              </w:rPr>
            </w:pPr>
          </w:p>
        </w:tc>
        <w:tc>
          <w:tcPr>
            <w:tcW w:w="3883" w:type="dxa"/>
          </w:tcPr>
          <w:p w14:paraId="572740BD" w14:textId="77777777" w:rsidR="00C949AE" w:rsidRPr="001535DE" w:rsidRDefault="00C949AE" w:rsidP="005D3F33">
            <w:pPr>
              <w:pStyle w:val="TableParagraph"/>
              <w:rPr>
                <w:rFonts w:ascii="Cambria" w:hAnsi="Cambria"/>
                <w:sz w:val="20"/>
                <w:szCs w:val="20"/>
              </w:rPr>
            </w:pPr>
          </w:p>
        </w:tc>
      </w:tr>
      <w:tr w:rsidR="00C949AE" w:rsidRPr="001535DE" w14:paraId="4C75EE48" w14:textId="77777777" w:rsidTr="00CE4676">
        <w:trPr>
          <w:trHeight w:val="275"/>
        </w:trPr>
        <w:tc>
          <w:tcPr>
            <w:tcW w:w="4650" w:type="dxa"/>
          </w:tcPr>
          <w:p w14:paraId="40549DA7"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Space between people and objects</w:t>
            </w:r>
          </w:p>
        </w:tc>
        <w:tc>
          <w:tcPr>
            <w:tcW w:w="737" w:type="dxa"/>
          </w:tcPr>
          <w:p w14:paraId="0930DB93" w14:textId="77777777" w:rsidR="00C949AE" w:rsidRPr="001535DE" w:rsidRDefault="00C949AE" w:rsidP="005D3F33">
            <w:pPr>
              <w:pStyle w:val="TableParagraph"/>
              <w:rPr>
                <w:rFonts w:ascii="Cambria" w:hAnsi="Cambria"/>
                <w:sz w:val="20"/>
                <w:szCs w:val="20"/>
              </w:rPr>
            </w:pPr>
          </w:p>
        </w:tc>
        <w:tc>
          <w:tcPr>
            <w:tcW w:w="3883" w:type="dxa"/>
          </w:tcPr>
          <w:p w14:paraId="326449F4" w14:textId="77777777" w:rsidR="00C949AE" w:rsidRPr="001535DE" w:rsidRDefault="00C949AE" w:rsidP="005D3F33">
            <w:pPr>
              <w:pStyle w:val="TableParagraph"/>
              <w:rPr>
                <w:rFonts w:ascii="Cambria" w:hAnsi="Cambria"/>
                <w:sz w:val="20"/>
                <w:szCs w:val="20"/>
              </w:rPr>
            </w:pPr>
          </w:p>
        </w:tc>
      </w:tr>
      <w:tr w:rsidR="00C949AE" w:rsidRPr="001535DE" w14:paraId="4AC9D936" w14:textId="77777777" w:rsidTr="00CE4676">
        <w:trPr>
          <w:trHeight w:val="277"/>
        </w:trPr>
        <w:tc>
          <w:tcPr>
            <w:tcW w:w="4650" w:type="dxa"/>
          </w:tcPr>
          <w:p w14:paraId="6343156C"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Temperature</w:t>
            </w:r>
          </w:p>
        </w:tc>
        <w:tc>
          <w:tcPr>
            <w:tcW w:w="737" w:type="dxa"/>
          </w:tcPr>
          <w:p w14:paraId="1F99C533" w14:textId="77777777" w:rsidR="00C949AE" w:rsidRPr="001535DE" w:rsidRDefault="00C949AE" w:rsidP="005D3F33">
            <w:pPr>
              <w:pStyle w:val="TableParagraph"/>
              <w:rPr>
                <w:rFonts w:ascii="Cambria" w:hAnsi="Cambria"/>
                <w:sz w:val="20"/>
                <w:szCs w:val="20"/>
              </w:rPr>
            </w:pPr>
          </w:p>
        </w:tc>
        <w:tc>
          <w:tcPr>
            <w:tcW w:w="3883" w:type="dxa"/>
          </w:tcPr>
          <w:p w14:paraId="692EFDC2" w14:textId="77777777" w:rsidR="00C949AE" w:rsidRPr="001535DE" w:rsidRDefault="00C949AE" w:rsidP="005D3F33">
            <w:pPr>
              <w:pStyle w:val="TableParagraph"/>
              <w:rPr>
                <w:rFonts w:ascii="Cambria" w:hAnsi="Cambria"/>
                <w:sz w:val="20"/>
                <w:szCs w:val="20"/>
              </w:rPr>
            </w:pPr>
          </w:p>
        </w:tc>
      </w:tr>
      <w:tr w:rsidR="00C949AE" w:rsidRPr="001535DE" w14:paraId="273ACC04" w14:textId="77777777" w:rsidTr="00CE4676">
        <w:trPr>
          <w:trHeight w:val="275"/>
        </w:trPr>
        <w:tc>
          <w:tcPr>
            <w:tcW w:w="4650" w:type="dxa"/>
          </w:tcPr>
          <w:p w14:paraId="3C9ECF60"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Visual intensity, variety, colors</w:t>
            </w:r>
          </w:p>
        </w:tc>
        <w:tc>
          <w:tcPr>
            <w:tcW w:w="737" w:type="dxa"/>
          </w:tcPr>
          <w:p w14:paraId="338658C9" w14:textId="77777777" w:rsidR="00C949AE" w:rsidRPr="001535DE" w:rsidRDefault="00C949AE" w:rsidP="005D3F33">
            <w:pPr>
              <w:pStyle w:val="TableParagraph"/>
              <w:rPr>
                <w:rFonts w:ascii="Cambria" w:hAnsi="Cambria"/>
                <w:sz w:val="20"/>
                <w:szCs w:val="20"/>
              </w:rPr>
            </w:pPr>
          </w:p>
        </w:tc>
        <w:tc>
          <w:tcPr>
            <w:tcW w:w="3883" w:type="dxa"/>
          </w:tcPr>
          <w:p w14:paraId="4408F8BA" w14:textId="77777777" w:rsidR="00C949AE" w:rsidRPr="001535DE" w:rsidRDefault="00C949AE" w:rsidP="005D3F33">
            <w:pPr>
              <w:pStyle w:val="TableParagraph"/>
              <w:rPr>
                <w:rFonts w:ascii="Cambria" w:hAnsi="Cambria"/>
                <w:sz w:val="20"/>
                <w:szCs w:val="20"/>
              </w:rPr>
            </w:pPr>
          </w:p>
        </w:tc>
      </w:tr>
      <w:tr w:rsidR="00C949AE" w:rsidRPr="001535DE" w14:paraId="2DFDF1DB" w14:textId="77777777" w:rsidTr="00CE4676">
        <w:trPr>
          <w:trHeight w:val="275"/>
        </w:trPr>
        <w:tc>
          <w:tcPr>
            <w:tcW w:w="4650" w:type="dxa"/>
          </w:tcPr>
          <w:p w14:paraId="15B18421" w14:textId="77777777" w:rsidR="00C949AE" w:rsidRPr="001535DE" w:rsidRDefault="00DD517C" w:rsidP="005D3F33">
            <w:pPr>
              <w:pStyle w:val="TableParagraph"/>
              <w:spacing w:line="256" w:lineRule="exact"/>
              <w:jc w:val="center"/>
              <w:rPr>
                <w:rFonts w:ascii="Cambria" w:hAnsi="Cambria"/>
                <w:b/>
                <w:sz w:val="20"/>
                <w:szCs w:val="20"/>
              </w:rPr>
            </w:pPr>
            <w:r w:rsidRPr="001535DE">
              <w:rPr>
                <w:rFonts w:ascii="Cambria" w:hAnsi="Cambria"/>
                <w:b/>
                <w:sz w:val="20"/>
                <w:szCs w:val="20"/>
              </w:rPr>
              <w:t>Social</w:t>
            </w:r>
          </w:p>
        </w:tc>
        <w:tc>
          <w:tcPr>
            <w:tcW w:w="737" w:type="dxa"/>
          </w:tcPr>
          <w:p w14:paraId="5626B530" w14:textId="77777777" w:rsidR="00C949AE" w:rsidRPr="001535DE" w:rsidRDefault="00C949AE" w:rsidP="005D3F33">
            <w:pPr>
              <w:pStyle w:val="TableParagraph"/>
              <w:rPr>
                <w:rFonts w:ascii="Cambria" w:hAnsi="Cambria"/>
                <w:sz w:val="20"/>
                <w:szCs w:val="20"/>
              </w:rPr>
            </w:pPr>
          </w:p>
        </w:tc>
        <w:tc>
          <w:tcPr>
            <w:tcW w:w="3883" w:type="dxa"/>
          </w:tcPr>
          <w:p w14:paraId="2601CC0E" w14:textId="77777777" w:rsidR="00C949AE" w:rsidRPr="001535DE" w:rsidRDefault="00C949AE" w:rsidP="005D3F33">
            <w:pPr>
              <w:pStyle w:val="TableParagraph"/>
              <w:rPr>
                <w:rFonts w:ascii="Cambria" w:hAnsi="Cambria"/>
                <w:sz w:val="20"/>
                <w:szCs w:val="20"/>
              </w:rPr>
            </w:pPr>
          </w:p>
        </w:tc>
      </w:tr>
      <w:tr w:rsidR="00C949AE" w:rsidRPr="001535DE" w14:paraId="65198504" w14:textId="77777777" w:rsidTr="00CE4676">
        <w:trPr>
          <w:trHeight w:val="275"/>
        </w:trPr>
        <w:tc>
          <w:tcPr>
            <w:tcW w:w="4650" w:type="dxa"/>
          </w:tcPr>
          <w:p w14:paraId="02341DF4"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 animals, pets</w:t>
            </w:r>
          </w:p>
        </w:tc>
        <w:tc>
          <w:tcPr>
            <w:tcW w:w="737" w:type="dxa"/>
          </w:tcPr>
          <w:p w14:paraId="246DC061" w14:textId="77777777" w:rsidR="00C949AE" w:rsidRPr="001535DE" w:rsidRDefault="00C949AE" w:rsidP="005D3F33">
            <w:pPr>
              <w:pStyle w:val="TableParagraph"/>
              <w:rPr>
                <w:rFonts w:ascii="Cambria" w:hAnsi="Cambria"/>
                <w:sz w:val="20"/>
                <w:szCs w:val="20"/>
              </w:rPr>
            </w:pPr>
          </w:p>
        </w:tc>
        <w:tc>
          <w:tcPr>
            <w:tcW w:w="3883" w:type="dxa"/>
          </w:tcPr>
          <w:p w14:paraId="217A1F8F" w14:textId="77777777" w:rsidR="00C949AE" w:rsidRPr="001535DE" w:rsidRDefault="00C949AE" w:rsidP="005D3F33">
            <w:pPr>
              <w:pStyle w:val="TableParagraph"/>
              <w:rPr>
                <w:rFonts w:ascii="Cambria" w:hAnsi="Cambria"/>
                <w:sz w:val="20"/>
                <w:szCs w:val="20"/>
              </w:rPr>
            </w:pPr>
          </w:p>
        </w:tc>
      </w:tr>
      <w:tr w:rsidR="00C949AE" w:rsidRPr="001535DE" w14:paraId="20E51C34" w14:textId="77777777" w:rsidTr="00CE4676">
        <w:trPr>
          <w:trHeight w:val="275"/>
        </w:trPr>
        <w:tc>
          <w:tcPr>
            <w:tcW w:w="4650" w:type="dxa"/>
          </w:tcPr>
          <w:p w14:paraId="1F10E304"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 family members</w:t>
            </w:r>
          </w:p>
        </w:tc>
        <w:tc>
          <w:tcPr>
            <w:tcW w:w="737" w:type="dxa"/>
          </w:tcPr>
          <w:p w14:paraId="65E1CDE4" w14:textId="77777777" w:rsidR="00C949AE" w:rsidRPr="001535DE" w:rsidRDefault="00C949AE" w:rsidP="005D3F33">
            <w:pPr>
              <w:pStyle w:val="TableParagraph"/>
              <w:rPr>
                <w:rFonts w:ascii="Cambria" w:hAnsi="Cambria"/>
                <w:sz w:val="20"/>
                <w:szCs w:val="20"/>
              </w:rPr>
            </w:pPr>
          </w:p>
        </w:tc>
        <w:tc>
          <w:tcPr>
            <w:tcW w:w="3883" w:type="dxa"/>
          </w:tcPr>
          <w:p w14:paraId="22A4A1EF" w14:textId="77777777" w:rsidR="00C949AE" w:rsidRPr="001535DE" w:rsidRDefault="00C949AE" w:rsidP="005D3F33">
            <w:pPr>
              <w:pStyle w:val="TableParagraph"/>
              <w:rPr>
                <w:rFonts w:ascii="Cambria" w:hAnsi="Cambria"/>
                <w:sz w:val="20"/>
                <w:szCs w:val="20"/>
              </w:rPr>
            </w:pPr>
          </w:p>
        </w:tc>
      </w:tr>
      <w:tr w:rsidR="00C949AE" w:rsidRPr="001535DE" w14:paraId="727E5F07" w14:textId="77777777" w:rsidTr="00CE4676">
        <w:trPr>
          <w:trHeight w:val="275"/>
        </w:trPr>
        <w:tc>
          <w:tcPr>
            <w:tcW w:w="4650" w:type="dxa"/>
          </w:tcPr>
          <w:p w14:paraId="1077AA38"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 of clients</w:t>
            </w:r>
          </w:p>
        </w:tc>
        <w:tc>
          <w:tcPr>
            <w:tcW w:w="737" w:type="dxa"/>
          </w:tcPr>
          <w:p w14:paraId="59C9EA14" w14:textId="77777777" w:rsidR="00C949AE" w:rsidRPr="001535DE" w:rsidRDefault="00C949AE" w:rsidP="005D3F33">
            <w:pPr>
              <w:pStyle w:val="TableParagraph"/>
              <w:rPr>
                <w:rFonts w:ascii="Cambria" w:hAnsi="Cambria"/>
                <w:sz w:val="20"/>
                <w:szCs w:val="20"/>
              </w:rPr>
            </w:pPr>
          </w:p>
        </w:tc>
        <w:tc>
          <w:tcPr>
            <w:tcW w:w="3883" w:type="dxa"/>
          </w:tcPr>
          <w:p w14:paraId="3225E2E6" w14:textId="77777777" w:rsidR="00C949AE" w:rsidRPr="001535DE" w:rsidRDefault="00C949AE" w:rsidP="005D3F33">
            <w:pPr>
              <w:pStyle w:val="TableParagraph"/>
              <w:rPr>
                <w:rFonts w:ascii="Cambria" w:hAnsi="Cambria"/>
                <w:sz w:val="20"/>
                <w:szCs w:val="20"/>
              </w:rPr>
            </w:pPr>
          </w:p>
        </w:tc>
      </w:tr>
      <w:tr w:rsidR="00C949AE" w:rsidRPr="001535DE" w14:paraId="367E1908" w14:textId="77777777" w:rsidTr="00CE4676">
        <w:trPr>
          <w:trHeight w:val="275"/>
        </w:trPr>
        <w:tc>
          <w:tcPr>
            <w:tcW w:w="4650" w:type="dxa"/>
          </w:tcPr>
          <w:p w14:paraId="751088B3"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 of staff</w:t>
            </w:r>
          </w:p>
        </w:tc>
        <w:tc>
          <w:tcPr>
            <w:tcW w:w="737" w:type="dxa"/>
          </w:tcPr>
          <w:p w14:paraId="1659304B" w14:textId="77777777" w:rsidR="00C949AE" w:rsidRPr="001535DE" w:rsidRDefault="00C949AE" w:rsidP="005D3F33">
            <w:pPr>
              <w:pStyle w:val="TableParagraph"/>
              <w:rPr>
                <w:rFonts w:ascii="Cambria" w:hAnsi="Cambria"/>
                <w:sz w:val="20"/>
                <w:szCs w:val="20"/>
              </w:rPr>
            </w:pPr>
          </w:p>
        </w:tc>
        <w:tc>
          <w:tcPr>
            <w:tcW w:w="3883" w:type="dxa"/>
          </w:tcPr>
          <w:p w14:paraId="769E6B0F" w14:textId="77777777" w:rsidR="00C949AE" w:rsidRPr="001535DE" w:rsidRDefault="00C949AE" w:rsidP="005D3F33">
            <w:pPr>
              <w:pStyle w:val="TableParagraph"/>
              <w:rPr>
                <w:rFonts w:ascii="Cambria" w:hAnsi="Cambria"/>
                <w:sz w:val="20"/>
                <w:szCs w:val="20"/>
              </w:rPr>
            </w:pPr>
          </w:p>
        </w:tc>
      </w:tr>
      <w:tr w:rsidR="00C949AE" w:rsidRPr="001535DE" w14:paraId="3AE16D5D" w14:textId="77777777" w:rsidTr="00CE4676">
        <w:trPr>
          <w:trHeight w:val="278"/>
        </w:trPr>
        <w:tc>
          <w:tcPr>
            <w:tcW w:w="4650" w:type="dxa"/>
          </w:tcPr>
          <w:p w14:paraId="1E93280B" w14:textId="77777777" w:rsidR="00C949AE" w:rsidRPr="001535DE" w:rsidRDefault="00DD517C" w:rsidP="005D3F33">
            <w:pPr>
              <w:pStyle w:val="TableParagraph"/>
              <w:spacing w:before="2" w:line="257" w:lineRule="exact"/>
              <w:rPr>
                <w:rFonts w:ascii="Cambria" w:hAnsi="Cambria"/>
                <w:sz w:val="20"/>
                <w:szCs w:val="20"/>
              </w:rPr>
            </w:pPr>
            <w:r w:rsidRPr="001535DE">
              <w:rPr>
                <w:rFonts w:ascii="Cambria" w:hAnsi="Cambria"/>
                <w:sz w:val="20"/>
                <w:szCs w:val="20"/>
              </w:rPr>
              <w:t>Opportunity to interact</w:t>
            </w:r>
          </w:p>
        </w:tc>
        <w:tc>
          <w:tcPr>
            <w:tcW w:w="737" w:type="dxa"/>
          </w:tcPr>
          <w:p w14:paraId="0E73E333" w14:textId="77777777" w:rsidR="00C949AE" w:rsidRPr="001535DE" w:rsidRDefault="00C949AE" w:rsidP="005D3F33">
            <w:pPr>
              <w:pStyle w:val="TableParagraph"/>
              <w:rPr>
                <w:rFonts w:ascii="Cambria" w:hAnsi="Cambria"/>
                <w:sz w:val="20"/>
                <w:szCs w:val="20"/>
              </w:rPr>
            </w:pPr>
          </w:p>
        </w:tc>
        <w:tc>
          <w:tcPr>
            <w:tcW w:w="3883" w:type="dxa"/>
          </w:tcPr>
          <w:p w14:paraId="0EDFCDA8" w14:textId="77777777" w:rsidR="00C949AE" w:rsidRPr="001535DE" w:rsidRDefault="00C949AE" w:rsidP="005D3F33">
            <w:pPr>
              <w:pStyle w:val="TableParagraph"/>
              <w:rPr>
                <w:rFonts w:ascii="Cambria" w:hAnsi="Cambria"/>
                <w:sz w:val="20"/>
                <w:szCs w:val="20"/>
              </w:rPr>
            </w:pPr>
          </w:p>
        </w:tc>
      </w:tr>
      <w:tr w:rsidR="00C949AE" w:rsidRPr="001535DE" w14:paraId="5B16605B" w14:textId="77777777" w:rsidTr="00CE4676">
        <w:trPr>
          <w:trHeight w:val="275"/>
        </w:trPr>
        <w:tc>
          <w:tcPr>
            <w:tcW w:w="4650" w:type="dxa"/>
          </w:tcPr>
          <w:p w14:paraId="752D5FA0"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Other’s affect or mood</w:t>
            </w:r>
          </w:p>
        </w:tc>
        <w:tc>
          <w:tcPr>
            <w:tcW w:w="737" w:type="dxa"/>
          </w:tcPr>
          <w:p w14:paraId="68BA6AF8" w14:textId="77777777" w:rsidR="00C949AE" w:rsidRPr="001535DE" w:rsidRDefault="00C949AE" w:rsidP="005D3F33">
            <w:pPr>
              <w:pStyle w:val="TableParagraph"/>
              <w:rPr>
                <w:rFonts w:ascii="Cambria" w:hAnsi="Cambria"/>
                <w:sz w:val="20"/>
                <w:szCs w:val="20"/>
              </w:rPr>
            </w:pPr>
          </w:p>
        </w:tc>
        <w:tc>
          <w:tcPr>
            <w:tcW w:w="3883" w:type="dxa"/>
          </w:tcPr>
          <w:p w14:paraId="52A69105" w14:textId="77777777" w:rsidR="00C949AE" w:rsidRPr="001535DE" w:rsidRDefault="00C949AE" w:rsidP="005D3F33">
            <w:pPr>
              <w:pStyle w:val="TableParagraph"/>
              <w:rPr>
                <w:rFonts w:ascii="Cambria" w:hAnsi="Cambria"/>
                <w:sz w:val="20"/>
                <w:szCs w:val="20"/>
              </w:rPr>
            </w:pPr>
          </w:p>
        </w:tc>
      </w:tr>
      <w:tr w:rsidR="00C949AE" w:rsidRPr="001535DE" w14:paraId="3E72256C" w14:textId="77777777" w:rsidTr="00CE4676">
        <w:trPr>
          <w:trHeight w:val="275"/>
        </w:trPr>
        <w:tc>
          <w:tcPr>
            <w:tcW w:w="4650" w:type="dxa"/>
          </w:tcPr>
          <w:p w14:paraId="047B6059"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Other’s social skills</w:t>
            </w:r>
          </w:p>
        </w:tc>
        <w:tc>
          <w:tcPr>
            <w:tcW w:w="737" w:type="dxa"/>
          </w:tcPr>
          <w:p w14:paraId="0C2BEF48" w14:textId="77777777" w:rsidR="00C949AE" w:rsidRPr="001535DE" w:rsidRDefault="00C949AE" w:rsidP="005D3F33">
            <w:pPr>
              <w:pStyle w:val="TableParagraph"/>
              <w:rPr>
                <w:rFonts w:ascii="Cambria" w:hAnsi="Cambria"/>
                <w:sz w:val="20"/>
                <w:szCs w:val="20"/>
              </w:rPr>
            </w:pPr>
          </w:p>
        </w:tc>
        <w:tc>
          <w:tcPr>
            <w:tcW w:w="3883" w:type="dxa"/>
          </w:tcPr>
          <w:p w14:paraId="0C87526F" w14:textId="77777777" w:rsidR="00C949AE" w:rsidRPr="001535DE" w:rsidRDefault="00C949AE" w:rsidP="005D3F33">
            <w:pPr>
              <w:pStyle w:val="TableParagraph"/>
              <w:rPr>
                <w:rFonts w:ascii="Cambria" w:hAnsi="Cambria"/>
                <w:sz w:val="20"/>
                <w:szCs w:val="20"/>
              </w:rPr>
            </w:pPr>
          </w:p>
        </w:tc>
      </w:tr>
      <w:tr w:rsidR="00C949AE" w:rsidRPr="001535DE" w14:paraId="0F8AD8BD" w14:textId="77777777" w:rsidTr="00CE4676">
        <w:trPr>
          <w:trHeight w:val="275"/>
        </w:trPr>
        <w:tc>
          <w:tcPr>
            <w:tcW w:w="4650" w:type="dxa"/>
          </w:tcPr>
          <w:p w14:paraId="3C126372"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Personal safety</w:t>
            </w:r>
          </w:p>
        </w:tc>
        <w:tc>
          <w:tcPr>
            <w:tcW w:w="737" w:type="dxa"/>
          </w:tcPr>
          <w:p w14:paraId="287DE3A2" w14:textId="77777777" w:rsidR="00C949AE" w:rsidRPr="001535DE" w:rsidRDefault="00C949AE" w:rsidP="005D3F33">
            <w:pPr>
              <w:pStyle w:val="TableParagraph"/>
              <w:rPr>
                <w:rFonts w:ascii="Cambria" w:hAnsi="Cambria"/>
                <w:sz w:val="20"/>
                <w:szCs w:val="20"/>
              </w:rPr>
            </w:pPr>
          </w:p>
        </w:tc>
        <w:tc>
          <w:tcPr>
            <w:tcW w:w="3883" w:type="dxa"/>
          </w:tcPr>
          <w:p w14:paraId="009281D1" w14:textId="77777777" w:rsidR="00C949AE" w:rsidRPr="001535DE" w:rsidRDefault="00C949AE" w:rsidP="005D3F33">
            <w:pPr>
              <w:pStyle w:val="TableParagraph"/>
              <w:rPr>
                <w:rFonts w:ascii="Cambria" w:hAnsi="Cambria"/>
                <w:sz w:val="20"/>
                <w:szCs w:val="20"/>
              </w:rPr>
            </w:pPr>
          </w:p>
        </w:tc>
      </w:tr>
      <w:tr w:rsidR="00C949AE" w:rsidRPr="001535DE" w14:paraId="22591D9F" w14:textId="77777777" w:rsidTr="00CE4676">
        <w:trPr>
          <w:trHeight w:val="275"/>
        </w:trPr>
        <w:tc>
          <w:tcPr>
            <w:tcW w:w="4650" w:type="dxa"/>
          </w:tcPr>
          <w:p w14:paraId="5CA98BC6"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Proximity of others</w:t>
            </w:r>
          </w:p>
        </w:tc>
        <w:tc>
          <w:tcPr>
            <w:tcW w:w="737" w:type="dxa"/>
          </w:tcPr>
          <w:p w14:paraId="6F640A59" w14:textId="77777777" w:rsidR="00C949AE" w:rsidRPr="001535DE" w:rsidRDefault="00C949AE" w:rsidP="005D3F33">
            <w:pPr>
              <w:pStyle w:val="TableParagraph"/>
              <w:rPr>
                <w:rFonts w:ascii="Cambria" w:hAnsi="Cambria"/>
                <w:sz w:val="20"/>
                <w:szCs w:val="20"/>
              </w:rPr>
            </w:pPr>
          </w:p>
        </w:tc>
        <w:tc>
          <w:tcPr>
            <w:tcW w:w="3883" w:type="dxa"/>
          </w:tcPr>
          <w:p w14:paraId="6BEDF190" w14:textId="77777777" w:rsidR="00C949AE" w:rsidRPr="001535DE" w:rsidRDefault="00C949AE" w:rsidP="005D3F33">
            <w:pPr>
              <w:pStyle w:val="TableParagraph"/>
              <w:rPr>
                <w:rFonts w:ascii="Cambria" w:hAnsi="Cambria"/>
                <w:sz w:val="20"/>
                <w:szCs w:val="20"/>
              </w:rPr>
            </w:pPr>
          </w:p>
        </w:tc>
      </w:tr>
      <w:tr w:rsidR="00C949AE" w:rsidRPr="001535DE" w14:paraId="04B5587B" w14:textId="77777777" w:rsidTr="00CE4676">
        <w:trPr>
          <w:trHeight w:val="275"/>
        </w:trPr>
        <w:tc>
          <w:tcPr>
            <w:tcW w:w="4650" w:type="dxa"/>
          </w:tcPr>
          <w:p w14:paraId="4FD21D6D"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Respect, kindness</w:t>
            </w:r>
          </w:p>
        </w:tc>
        <w:tc>
          <w:tcPr>
            <w:tcW w:w="737" w:type="dxa"/>
          </w:tcPr>
          <w:p w14:paraId="4ABFAF12" w14:textId="77777777" w:rsidR="00C949AE" w:rsidRPr="001535DE" w:rsidRDefault="00C949AE" w:rsidP="005D3F33">
            <w:pPr>
              <w:pStyle w:val="TableParagraph"/>
              <w:rPr>
                <w:rFonts w:ascii="Cambria" w:hAnsi="Cambria"/>
                <w:sz w:val="20"/>
                <w:szCs w:val="20"/>
              </w:rPr>
            </w:pPr>
          </w:p>
        </w:tc>
        <w:tc>
          <w:tcPr>
            <w:tcW w:w="3883" w:type="dxa"/>
          </w:tcPr>
          <w:p w14:paraId="36AC2287" w14:textId="77777777" w:rsidR="00C949AE" w:rsidRPr="001535DE" w:rsidRDefault="00C949AE" w:rsidP="005D3F33">
            <w:pPr>
              <w:pStyle w:val="TableParagraph"/>
              <w:rPr>
                <w:rFonts w:ascii="Cambria" w:hAnsi="Cambria"/>
                <w:sz w:val="20"/>
                <w:szCs w:val="20"/>
              </w:rPr>
            </w:pPr>
          </w:p>
        </w:tc>
      </w:tr>
      <w:tr w:rsidR="00C949AE" w:rsidRPr="001535DE" w14:paraId="377537E0" w14:textId="77777777" w:rsidTr="00CE4676">
        <w:trPr>
          <w:trHeight w:val="277"/>
        </w:trPr>
        <w:tc>
          <w:tcPr>
            <w:tcW w:w="4650" w:type="dxa"/>
          </w:tcPr>
          <w:p w14:paraId="3C102C71"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Social climate</w:t>
            </w:r>
          </w:p>
        </w:tc>
        <w:tc>
          <w:tcPr>
            <w:tcW w:w="737" w:type="dxa"/>
          </w:tcPr>
          <w:p w14:paraId="5385C903" w14:textId="77777777" w:rsidR="00C949AE" w:rsidRPr="001535DE" w:rsidRDefault="00C949AE" w:rsidP="005D3F33">
            <w:pPr>
              <w:pStyle w:val="TableParagraph"/>
              <w:rPr>
                <w:rFonts w:ascii="Cambria" w:hAnsi="Cambria"/>
                <w:sz w:val="20"/>
                <w:szCs w:val="20"/>
              </w:rPr>
            </w:pPr>
          </w:p>
        </w:tc>
        <w:tc>
          <w:tcPr>
            <w:tcW w:w="3883" w:type="dxa"/>
          </w:tcPr>
          <w:p w14:paraId="4E7D4963" w14:textId="77777777" w:rsidR="00C949AE" w:rsidRPr="001535DE" w:rsidRDefault="00C949AE" w:rsidP="005D3F33">
            <w:pPr>
              <w:pStyle w:val="TableParagraph"/>
              <w:rPr>
                <w:rFonts w:ascii="Cambria" w:hAnsi="Cambria"/>
                <w:sz w:val="20"/>
                <w:szCs w:val="20"/>
              </w:rPr>
            </w:pPr>
          </w:p>
        </w:tc>
      </w:tr>
      <w:tr w:rsidR="00C949AE" w:rsidRPr="001535DE" w14:paraId="6FC5CB14" w14:textId="77777777" w:rsidTr="00CE4676">
        <w:trPr>
          <w:trHeight w:val="275"/>
        </w:trPr>
        <w:tc>
          <w:tcPr>
            <w:tcW w:w="4650" w:type="dxa"/>
          </w:tcPr>
          <w:p w14:paraId="26ED6F35"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Social engagement by staff, family</w:t>
            </w:r>
          </w:p>
        </w:tc>
        <w:tc>
          <w:tcPr>
            <w:tcW w:w="737" w:type="dxa"/>
          </w:tcPr>
          <w:p w14:paraId="7DD00E21" w14:textId="77777777" w:rsidR="00C949AE" w:rsidRPr="001535DE" w:rsidRDefault="00C949AE" w:rsidP="005D3F33">
            <w:pPr>
              <w:pStyle w:val="TableParagraph"/>
              <w:rPr>
                <w:rFonts w:ascii="Cambria" w:hAnsi="Cambria"/>
                <w:sz w:val="20"/>
                <w:szCs w:val="20"/>
              </w:rPr>
            </w:pPr>
          </w:p>
        </w:tc>
        <w:tc>
          <w:tcPr>
            <w:tcW w:w="3883" w:type="dxa"/>
          </w:tcPr>
          <w:p w14:paraId="31BB0BF0" w14:textId="77777777" w:rsidR="00C949AE" w:rsidRPr="001535DE" w:rsidRDefault="00C949AE" w:rsidP="005D3F33">
            <w:pPr>
              <w:pStyle w:val="TableParagraph"/>
              <w:rPr>
                <w:rFonts w:ascii="Cambria" w:hAnsi="Cambria"/>
                <w:sz w:val="20"/>
                <w:szCs w:val="20"/>
              </w:rPr>
            </w:pPr>
          </w:p>
        </w:tc>
      </w:tr>
      <w:tr w:rsidR="00C949AE" w:rsidRPr="001535DE" w14:paraId="6E6E6F0E" w14:textId="77777777" w:rsidTr="00CE4676">
        <w:trPr>
          <w:trHeight w:val="275"/>
        </w:trPr>
        <w:tc>
          <w:tcPr>
            <w:tcW w:w="4650" w:type="dxa"/>
          </w:tcPr>
          <w:p w14:paraId="120CB6C1"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Social support</w:t>
            </w:r>
          </w:p>
        </w:tc>
        <w:tc>
          <w:tcPr>
            <w:tcW w:w="737" w:type="dxa"/>
          </w:tcPr>
          <w:p w14:paraId="0CCBC097" w14:textId="77777777" w:rsidR="00C949AE" w:rsidRPr="001535DE" w:rsidRDefault="00C949AE" w:rsidP="005D3F33">
            <w:pPr>
              <w:pStyle w:val="TableParagraph"/>
              <w:rPr>
                <w:rFonts w:ascii="Cambria" w:hAnsi="Cambria"/>
                <w:sz w:val="20"/>
                <w:szCs w:val="20"/>
              </w:rPr>
            </w:pPr>
          </w:p>
        </w:tc>
        <w:tc>
          <w:tcPr>
            <w:tcW w:w="3883" w:type="dxa"/>
          </w:tcPr>
          <w:p w14:paraId="7FA8165A" w14:textId="77777777" w:rsidR="00C949AE" w:rsidRPr="001535DE" w:rsidRDefault="00C949AE" w:rsidP="005D3F33">
            <w:pPr>
              <w:pStyle w:val="TableParagraph"/>
              <w:rPr>
                <w:rFonts w:ascii="Cambria" w:hAnsi="Cambria"/>
                <w:sz w:val="20"/>
                <w:szCs w:val="20"/>
              </w:rPr>
            </w:pPr>
          </w:p>
        </w:tc>
      </w:tr>
      <w:tr w:rsidR="00C949AE" w:rsidRPr="001535DE" w14:paraId="7606FC43" w14:textId="77777777" w:rsidTr="00CE4676">
        <w:trPr>
          <w:trHeight w:val="275"/>
        </w:trPr>
        <w:tc>
          <w:tcPr>
            <w:tcW w:w="4650" w:type="dxa"/>
          </w:tcPr>
          <w:p w14:paraId="1DA76FBD" w14:textId="77777777" w:rsidR="00C949AE" w:rsidRPr="001535DE" w:rsidRDefault="00DD517C" w:rsidP="005D3F33">
            <w:pPr>
              <w:pStyle w:val="TableParagraph"/>
              <w:spacing w:line="256" w:lineRule="exact"/>
              <w:jc w:val="center"/>
              <w:rPr>
                <w:rFonts w:ascii="Cambria" w:hAnsi="Cambria"/>
                <w:b/>
                <w:sz w:val="20"/>
                <w:szCs w:val="20"/>
              </w:rPr>
            </w:pPr>
            <w:r w:rsidRPr="001535DE">
              <w:rPr>
                <w:rFonts w:ascii="Cambria" w:hAnsi="Cambria"/>
                <w:b/>
                <w:sz w:val="20"/>
                <w:szCs w:val="20"/>
              </w:rPr>
              <w:t>Cultural</w:t>
            </w:r>
          </w:p>
        </w:tc>
        <w:tc>
          <w:tcPr>
            <w:tcW w:w="737" w:type="dxa"/>
          </w:tcPr>
          <w:p w14:paraId="3B765EAE" w14:textId="6AD1ACAE" w:rsidR="00C949AE" w:rsidRPr="001535DE" w:rsidRDefault="005E4146" w:rsidP="005D3F33">
            <w:pPr>
              <w:pStyle w:val="TableParagraph"/>
              <w:rPr>
                <w:rFonts w:ascii="Cambria" w:hAnsi="Cambria"/>
                <w:sz w:val="20"/>
                <w:szCs w:val="20"/>
              </w:rPr>
            </w:pPr>
            <w:r w:rsidRPr="001535DE">
              <w:rPr>
                <w:rFonts w:ascii="Wingdings" w:hAnsi="Wingdings"/>
                <w:sz w:val="20"/>
                <w:szCs w:val="20"/>
              </w:rPr>
              <w:t></w:t>
            </w:r>
            <w:r w:rsidRPr="001535DE">
              <w:rPr>
                <w:rFonts w:ascii="Wingdings" w:hAnsi="Wingdings"/>
                <w:sz w:val="20"/>
                <w:szCs w:val="20"/>
              </w:rPr>
              <w:t></w:t>
            </w:r>
          </w:p>
        </w:tc>
        <w:tc>
          <w:tcPr>
            <w:tcW w:w="3883" w:type="dxa"/>
          </w:tcPr>
          <w:p w14:paraId="471B1BD1" w14:textId="77777777" w:rsidR="00C949AE" w:rsidRPr="001535DE" w:rsidRDefault="00C949AE" w:rsidP="005D3F33">
            <w:pPr>
              <w:pStyle w:val="TableParagraph"/>
              <w:rPr>
                <w:rFonts w:ascii="Cambria" w:hAnsi="Cambria"/>
                <w:sz w:val="20"/>
                <w:szCs w:val="20"/>
              </w:rPr>
            </w:pPr>
          </w:p>
        </w:tc>
      </w:tr>
      <w:tr w:rsidR="00C949AE" w:rsidRPr="001535DE" w14:paraId="46898BE0" w14:textId="77777777" w:rsidTr="00CE4676">
        <w:trPr>
          <w:trHeight w:val="275"/>
        </w:trPr>
        <w:tc>
          <w:tcPr>
            <w:tcW w:w="4650" w:type="dxa"/>
          </w:tcPr>
          <w:p w14:paraId="0508804B"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Cultural sensitivity, competence</w:t>
            </w:r>
          </w:p>
        </w:tc>
        <w:tc>
          <w:tcPr>
            <w:tcW w:w="737" w:type="dxa"/>
          </w:tcPr>
          <w:p w14:paraId="322E6ABB" w14:textId="77777777" w:rsidR="00C949AE" w:rsidRPr="001535DE" w:rsidRDefault="00C949AE" w:rsidP="005D3F33">
            <w:pPr>
              <w:pStyle w:val="TableParagraph"/>
              <w:rPr>
                <w:rFonts w:ascii="Cambria" w:hAnsi="Cambria"/>
                <w:sz w:val="20"/>
                <w:szCs w:val="20"/>
              </w:rPr>
            </w:pPr>
          </w:p>
        </w:tc>
        <w:tc>
          <w:tcPr>
            <w:tcW w:w="3883" w:type="dxa"/>
          </w:tcPr>
          <w:p w14:paraId="39C1453A" w14:textId="77777777" w:rsidR="00C949AE" w:rsidRPr="001535DE" w:rsidRDefault="00C949AE" w:rsidP="005D3F33">
            <w:pPr>
              <w:pStyle w:val="TableParagraph"/>
              <w:rPr>
                <w:rFonts w:ascii="Cambria" w:hAnsi="Cambria"/>
                <w:sz w:val="20"/>
                <w:szCs w:val="20"/>
              </w:rPr>
            </w:pPr>
          </w:p>
        </w:tc>
      </w:tr>
      <w:tr w:rsidR="00C949AE" w:rsidRPr="001535DE" w14:paraId="53934DF5" w14:textId="77777777" w:rsidTr="00CE4676">
        <w:trPr>
          <w:trHeight w:val="278"/>
        </w:trPr>
        <w:tc>
          <w:tcPr>
            <w:tcW w:w="4650" w:type="dxa"/>
          </w:tcPr>
          <w:p w14:paraId="25C7E6FE" w14:textId="77777777" w:rsidR="00C949AE" w:rsidRPr="001535DE" w:rsidRDefault="00DD517C" w:rsidP="005D3F33">
            <w:pPr>
              <w:pStyle w:val="TableParagraph"/>
              <w:spacing w:line="258" w:lineRule="exact"/>
              <w:rPr>
                <w:rFonts w:ascii="Cambria" w:hAnsi="Cambria"/>
                <w:sz w:val="20"/>
                <w:szCs w:val="20"/>
              </w:rPr>
            </w:pPr>
            <w:r w:rsidRPr="001535DE">
              <w:rPr>
                <w:rFonts w:ascii="Cambria" w:hAnsi="Cambria"/>
                <w:sz w:val="20"/>
                <w:szCs w:val="20"/>
              </w:rPr>
              <w:t>Dress code</w:t>
            </w:r>
          </w:p>
        </w:tc>
        <w:tc>
          <w:tcPr>
            <w:tcW w:w="737" w:type="dxa"/>
          </w:tcPr>
          <w:p w14:paraId="00F57738" w14:textId="77777777" w:rsidR="00C949AE" w:rsidRPr="001535DE" w:rsidRDefault="00C949AE" w:rsidP="005D3F33">
            <w:pPr>
              <w:pStyle w:val="TableParagraph"/>
              <w:rPr>
                <w:rFonts w:ascii="Cambria" w:hAnsi="Cambria"/>
                <w:sz w:val="20"/>
                <w:szCs w:val="20"/>
              </w:rPr>
            </w:pPr>
          </w:p>
        </w:tc>
        <w:tc>
          <w:tcPr>
            <w:tcW w:w="3883" w:type="dxa"/>
          </w:tcPr>
          <w:p w14:paraId="63EB43C2" w14:textId="77777777" w:rsidR="00C949AE" w:rsidRPr="001535DE" w:rsidRDefault="00C949AE" w:rsidP="005D3F33">
            <w:pPr>
              <w:pStyle w:val="TableParagraph"/>
              <w:rPr>
                <w:rFonts w:ascii="Cambria" w:hAnsi="Cambria"/>
                <w:sz w:val="20"/>
                <w:szCs w:val="20"/>
              </w:rPr>
            </w:pPr>
          </w:p>
        </w:tc>
      </w:tr>
      <w:tr w:rsidR="00C949AE" w:rsidRPr="001535DE" w14:paraId="2C5C0821" w14:textId="77777777" w:rsidTr="00CE4676">
        <w:trPr>
          <w:trHeight w:val="275"/>
        </w:trPr>
        <w:tc>
          <w:tcPr>
            <w:tcW w:w="4650" w:type="dxa"/>
          </w:tcPr>
          <w:p w14:paraId="5B3B2632" w14:textId="06EB0A2B" w:rsidR="00C949AE" w:rsidRPr="001535DE" w:rsidRDefault="005E4146" w:rsidP="005D3F33">
            <w:pPr>
              <w:pStyle w:val="TableParagraph"/>
              <w:spacing w:line="256" w:lineRule="exact"/>
              <w:rPr>
                <w:rFonts w:ascii="Cambria" w:hAnsi="Cambria"/>
                <w:sz w:val="20"/>
                <w:szCs w:val="20"/>
              </w:rPr>
            </w:pPr>
            <w:r w:rsidRPr="001535DE">
              <w:rPr>
                <w:rFonts w:ascii="Cambria" w:hAnsi="Cambria"/>
                <w:sz w:val="20"/>
                <w:szCs w:val="20"/>
              </w:rPr>
              <w:t>F</w:t>
            </w:r>
            <w:r w:rsidR="00DD517C" w:rsidRPr="001535DE">
              <w:rPr>
                <w:rFonts w:ascii="Cambria" w:hAnsi="Cambria"/>
                <w:sz w:val="20"/>
                <w:szCs w:val="20"/>
              </w:rPr>
              <w:t>acility mission, philosophy</w:t>
            </w:r>
          </w:p>
        </w:tc>
        <w:tc>
          <w:tcPr>
            <w:tcW w:w="737" w:type="dxa"/>
          </w:tcPr>
          <w:p w14:paraId="07354327" w14:textId="77777777" w:rsidR="00C949AE" w:rsidRPr="001535DE" w:rsidRDefault="00C949AE" w:rsidP="005D3F33">
            <w:pPr>
              <w:pStyle w:val="TableParagraph"/>
              <w:rPr>
                <w:rFonts w:ascii="Cambria" w:hAnsi="Cambria"/>
                <w:sz w:val="20"/>
                <w:szCs w:val="20"/>
              </w:rPr>
            </w:pPr>
          </w:p>
        </w:tc>
        <w:tc>
          <w:tcPr>
            <w:tcW w:w="3883" w:type="dxa"/>
          </w:tcPr>
          <w:p w14:paraId="215DF3BB" w14:textId="77777777" w:rsidR="00C949AE" w:rsidRPr="001535DE" w:rsidRDefault="00C949AE" w:rsidP="005D3F33">
            <w:pPr>
              <w:pStyle w:val="TableParagraph"/>
              <w:rPr>
                <w:rFonts w:ascii="Cambria" w:hAnsi="Cambria"/>
                <w:sz w:val="20"/>
                <w:szCs w:val="20"/>
              </w:rPr>
            </w:pPr>
          </w:p>
        </w:tc>
      </w:tr>
      <w:tr w:rsidR="00C949AE" w:rsidRPr="001535DE" w14:paraId="1FF18A6E" w14:textId="77777777" w:rsidTr="00CE4676">
        <w:trPr>
          <w:trHeight w:val="276"/>
        </w:trPr>
        <w:tc>
          <w:tcPr>
            <w:tcW w:w="4650" w:type="dxa"/>
          </w:tcPr>
          <w:p w14:paraId="61B0A07E"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Facility policies, norms</w:t>
            </w:r>
          </w:p>
        </w:tc>
        <w:tc>
          <w:tcPr>
            <w:tcW w:w="737" w:type="dxa"/>
          </w:tcPr>
          <w:p w14:paraId="5009FF0E" w14:textId="77777777" w:rsidR="00C949AE" w:rsidRPr="001535DE" w:rsidRDefault="00C949AE" w:rsidP="005D3F33">
            <w:pPr>
              <w:pStyle w:val="TableParagraph"/>
              <w:rPr>
                <w:rFonts w:ascii="Cambria" w:hAnsi="Cambria"/>
                <w:sz w:val="20"/>
                <w:szCs w:val="20"/>
              </w:rPr>
            </w:pPr>
          </w:p>
        </w:tc>
        <w:tc>
          <w:tcPr>
            <w:tcW w:w="3883" w:type="dxa"/>
          </w:tcPr>
          <w:p w14:paraId="2A8A8A8A" w14:textId="77777777" w:rsidR="00C949AE" w:rsidRPr="001535DE" w:rsidRDefault="00C949AE" w:rsidP="005D3F33">
            <w:pPr>
              <w:pStyle w:val="TableParagraph"/>
              <w:rPr>
                <w:rFonts w:ascii="Cambria" w:hAnsi="Cambria"/>
                <w:sz w:val="20"/>
                <w:szCs w:val="20"/>
              </w:rPr>
            </w:pPr>
          </w:p>
        </w:tc>
      </w:tr>
      <w:tr w:rsidR="00C949AE" w:rsidRPr="001535DE" w14:paraId="1D2113A3" w14:textId="77777777" w:rsidTr="00CE4676">
        <w:trPr>
          <w:trHeight w:val="275"/>
        </w:trPr>
        <w:tc>
          <w:tcPr>
            <w:tcW w:w="4650" w:type="dxa"/>
          </w:tcPr>
          <w:p w14:paraId="10585D94"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Family norms</w:t>
            </w:r>
          </w:p>
        </w:tc>
        <w:tc>
          <w:tcPr>
            <w:tcW w:w="737" w:type="dxa"/>
          </w:tcPr>
          <w:p w14:paraId="290AB269" w14:textId="77777777" w:rsidR="00C949AE" w:rsidRPr="001535DE" w:rsidRDefault="00C949AE" w:rsidP="005D3F33">
            <w:pPr>
              <w:pStyle w:val="TableParagraph"/>
              <w:rPr>
                <w:rFonts w:ascii="Cambria" w:hAnsi="Cambria"/>
                <w:sz w:val="20"/>
                <w:szCs w:val="20"/>
              </w:rPr>
            </w:pPr>
          </w:p>
        </w:tc>
        <w:tc>
          <w:tcPr>
            <w:tcW w:w="3883" w:type="dxa"/>
          </w:tcPr>
          <w:p w14:paraId="1A6B301A" w14:textId="77777777" w:rsidR="00C949AE" w:rsidRPr="001535DE" w:rsidRDefault="00C949AE" w:rsidP="005D3F33">
            <w:pPr>
              <w:pStyle w:val="TableParagraph"/>
              <w:rPr>
                <w:rFonts w:ascii="Cambria" w:hAnsi="Cambria"/>
                <w:sz w:val="20"/>
                <w:szCs w:val="20"/>
              </w:rPr>
            </w:pPr>
          </w:p>
        </w:tc>
      </w:tr>
      <w:tr w:rsidR="00C949AE" w:rsidRPr="001535DE" w14:paraId="1A3BD937" w14:textId="77777777" w:rsidTr="00CE4676">
        <w:trPr>
          <w:trHeight w:val="277"/>
        </w:trPr>
        <w:tc>
          <w:tcPr>
            <w:tcW w:w="4650" w:type="dxa"/>
          </w:tcPr>
          <w:p w14:paraId="18FB24EA"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Gender, ethnicity, SES of others</w:t>
            </w:r>
          </w:p>
        </w:tc>
        <w:tc>
          <w:tcPr>
            <w:tcW w:w="737" w:type="dxa"/>
          </w:tcPr>
          <w:p w14:paraId="75C3F088" w14:textId="77777777" w:rsidR="00C949AE" w:rsidRPr="001535DE" w:rsidRDefault="00C949AE" w:rsidP="005D3F33">
            <w:pPr>
              <w:pStyle w:val="TableParagraph"/>
              <w:rPr>
                <w:rFonts w:ascii="Cambria" w:hAnsi="Cambria"/>
                <w:sz w:val="20"/>
                <w:szCs w:val="20"/>
              </w:rPr>
            </w:pPr>
          </w:p>
        </w:tc>
        <w:tc>
          <w:tcPr>
            <w:tcW w:w="3883" w:type="dxa"/>
          </w:tcPr>
          <w:p w14:paraId="78EF9534" w14:textId="77777777" w:rsidR="00C949AE" w:rsidRPr="001535DE" w:rsidRDefault="00C949AE" w:rsidP="005D3F33">
            <w:pPr>
              <w:pStyle w:val="TableParagraph"/>
              <w:rPr>
                <w:rFonts w:ascii="Cambria" w:hAnsi="Cambria"/>
                <w:sz w:val="20"/>
                <w:szCs w:val="20"/>
              </w:rPr>
            </w:pPr>
          </w:p>
        </w:tc>
      </w:tr>
      <w:tr w:rsidR="00C949AE" w:rsidRPr="001535DE" w14:paraId="73360581" w14:textId="77777777" w:rsidTr="00CE4676">
        <w:trPr>
          <w:trHeight w:val="275"/>
        </w:trPr>
        <w:tc>
          <w:tcPr>
            <w:tcW w:w="4650" w:type="dxa"/>
          </w:tcPr>
          <w:p w14:paraId="0508C70F"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Level of professionalism</w:t>
            </w:r>
          </w:p>
        </w:tc>
        <w:tc>
          <w:tcPr>
            <w:tcW w:w="737" w:type="dxa"/>
          </w:tcPr>
          <w:p w14:paraId="3CC94724" w14:textId="77777777" w:rsidR="00C949AE" w:rsidRPr="001535DE" w:rsidRDefault="00C949AE" w:rsidP="005D3F33">
            <w:pPr>
              <w:pStyle w:val="TableParagraph"/>
              <w:rPr>
                <w:rFonts w:ascii="Cambria" w:hAnsi="Cambria"/>
                <w:sz w:val="20"/>
                <w:szCs w:val="20"/>
              </w:rPr>
            </w:pPr>
          </w:p>
        </w:tc>
        <w:tc>
          <w:tcPr>
            <w:tcW w:w="3883" w:type="dxa"/>
          </w:tcPr>
          <w:p w14:paraId="10BB0EDE" w14:textId="77777777" w:rsidR="00C949AE" w:rsidRPr="001535DE" w:rsidRDefault="00C949AE" w:rsidP="005D3F33">
            <w:pPr>
              <w:pStyle w:val="TableParagraph"/>
              <w:rPr>
                <w:rFonts w:ascii="Cambria" w:hAnsi="Cambria"/>
                <w:sz w:val="20"/>
                <w:szCs w:val="20"/>
              </w:rPr>
            </w:pPr>
          </w:p>
        </w:tc>
      </w:tr>
      <w:tr w:rsidR="00C949AE" w:rsidRPr="001535DE" w14:paraId="372D4127" w14:textId="77777777" w:rsidTr="00CE4676">
        <w:trPr>
          <w:trHeight w:val="275"/>
        </w:trPr>
        <w:tc>
          <w:tcPr>
            <w:tcW w:w="4650" w:type="dxa"/>
          </w:tcPr>
          <w:p w14:paraId="7A7E222B"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Medical model vs. Client-centered</w:t>
            </w:r>
          </w:p>
        </w:tc>
        <w:tc>
          <w:tcPr>
            <w:tcW w:w="737" w:type="dxa"/>
          </w:tcPr>
          <w:p w14:paraId="53F1B2A6" w14:textId="77777777" w:rsidR="00C949AE" w:rsidRPr="001535DE" w:rsidRDefault="00C949AE" w:rsidP="005D3F33">
            <w:pPr>
              <w:pStyle w:val="TableParagraph"/>
              <w:rPr>
                <w:rFonts w:ascii="Cambria" w:hAnsi="Cambria"/>
                <w:sz w:val="20"/>
                <w:szCs w:val="20"/>
              </w:rPr>
            </w:pPr>
          </w:p>
        </w:tc>
        <w:tc>
          <w:tcPr>
            <w:tcW w:w="3883" w:type="dxa"/>
          </w:tcPr>
          <w:p w14:paraId="7A5F5AD9" w14:textId="77777777" w:rsidR="00C949AE" w:rsidRPr="001535DE" w:rsidRDefault="00C949AE" w:rsidP="005D3F33">
            <w:pPr>
              <w:pStyle w:val="TableParagraph"/>
              <w:rPr>
                <w:rFonts w:ascii="Cambria" w:hAnsi="Cambria"/>
                <w:sz w:val="20"/>
                <w:szCs w:val="20"/>
              </w:rPr>
            </w:pPr>
          </w:p>
        </w:tc>
      </w:tr>
      <w:tr w:rsidR="00C949AE" w:rsidRPr="001535DE" w14:paraId="206D0F58" w14:textId="77777777" w:rsidTr="00CE4676">
        <w:trPr>
          <w:trHeight w:val="275"/>
        </w:trPr>
        <w:tc>
          <w:tcPr>
            <w:tcW w:w="4650" w:type="dxa"/>
          </w:tcPr>
          <w:p w14:paraId="5E2934A1"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Participation voluntary or not</w:t>
            </w:r>
          </w:p>
        </w:tc>
        <w:tc>
          <w:tcPr>
            <w:tcW w:w="737" w:type="dxa"/>
          </w:tcPr>
          <w:p w14:paraId="6DD4FEEB" w14:textId="77777777" w:rsidR="00C949AE" w:rsidRPr="001535DE" w:rsidRDefault="00C949AE" w:rsidP="005D3F33">
            <w:pPr>
              <w:pStyle w:val="TableParagraph"/>
              <w:rPr>
                <w:rFonts w:ascii="Cambria" w:hAnsi="Cambria"/>
                <w:sz w:val="20"/>
                <w:szCs w:val="20"/>
              </w:rPr>
            </w:pPr>
          </w:p>
        </w:tc>
        <w:tc>
          <w:tcPr>
            <w:tcW w:w="3883" w:type="dxa"/>
          </w:tcPr>
          <w:p w14:paraId="1F4475EF" w14:textId="77777777" w:rsidR="00C949AE" w:rsidRPr="001535DE" w:rsidRDefault="00C949AE" w:rsidP="005D3F33">
            <w:pPr>
              <w:pStyle w:val="TableParagraph"/>
              <w:rPr>
                <w:rFonts w:ascii="Cambria" w:hAnsi="Cambria"/>
                <w:sz w:val="20"/>
                <w:szCs w:val="20"/>
              </w:rPr>
            </w:pPr>
          </w:p>
        </w:tc>
      </w:tr>
      <w:tr w:rsidR="00C949AE" w:rsidRPr="001535DE" w14:paraId="76C85927" w14:textId="77777777" w:rsidTr="00CE4676">
        <w:trPr>
          <w:trHeight w:val="275"/>
        </w:trPr>
        <w:tc>
          <w:tcPr>
            <w:tcW w:w="4650" w:type="dxa"/>
          </w:tcPr>
          <w:p w14:paraId="12F25B51"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Representation of diversity</w:t>
            </w:r>
          </w:p>
        </w:tc>
        <w:tc>
          <w:tcPr>
            <w:tcW w:w="737" w:type="dxa"/>
          </w:tcPr>
          <w:p w14:paraId="76A5FCAD" w14:textId="77777777" w:rsidR="00C949AE" w:rsidRPr="001535DE" w:rsidRDefault="00C949AE" w:rsidP="005D3F33">
            <w:pPr>
              <w:pStyle w:val="TableParagraph"/>
              <w:rPr>
                <w:rFonts w:ascii="Cambria" w:hAnsi="Cambria"/>
                <w:sz w:val="20"/>
                <w:szCs w:val="20"/>
              </w:rPr>
            </w:pPr>
          </w:p>
        </w:tc>
        <w:tc>
          <w:tcPr>
            <w:tcW w:w="3883" w:type="dxa"/>
          </w:tcPr>
          <w:p w14:paraId="58DB7946" w14:textId="77777777" w:rsidR="00C949AE" w:rsidRPr="001535DE" w:rsidRDefault="00C949AE" w:rsidP="005D3F33">
            <w:pPr>
              <w:pStyle w:val="TableParagraph"/>
              <w:rPr>
                <w:rFonts w:ascii="Cambria" w:hAnsi="Cambria"/>
                <w:sz w:val="20"/>
                <w:szCs w:val="20"/>
              </w:rPr>
            </w:pPr>
          </w:p>
        </w:tc>
      </w:tr>
      <w:tr w:rsidR="00C949AE" w:rsidRPr="001535DE" w14:paraId="244ABD27" w14:textId="77777777" w:rsidTr="00CE4676">
        <w:trPr>
          <w:trHeight w:val="275"/>
        </w:trPr>
        <w:tc>
          <w:tcPr>
            <w:tcW w:w="4650" w:type="dxa"/>
          </w:tcPr>
          <w:p w14:paraId="7F112E7E"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lastRenderedPageBreak/>
              <w:t>Respect for privacy</w:t>
            </w:r>
          </w:p>
        </w:tc>
        <w:tc>
          <w:tcPr>
            <w:tcW w:w="737" w:type="dxa"/>
          </w:tcPr>
          <w:p w14:paraId="51318565" w14:textId="77777777" w:rsidR="00C949AE" w:rsidRPr="001535DE" w:rsidRDefault="00C949AE" w:rsidP="005D3F33">
            <w:pPr>
              <w:pStyle w:val="TableParagraph"/>
              <w:rPr>
                <w:rFonts w:ascii="Cambria" w:hAnsi="Cambria"/>
                <w:sz w:val="20"/>
                <w:szCs w:val="20"/>
              </w:rPr>
            </w:pPr>
          </w:p>
        </w:tc>
        <w:tc>
          <w:tcPr>
            <w:tcW w:w="3883" w:type="dxa"/>
          </w:tcPr>
          <w:p w14:paraId="73D743A3" w14:textId="77777777" w:rsidR="00C949AE" w:rsidRPr="001535DE" w:rsidRDefault="00C949AE" w:rsidP="005D3F33">
            <w:pPr>
              <w:pStyle w:val="TableParagraph"/>
              <w:rPr>
                <w:rFonts w:ascii="Cambria" w:hAnsi="Cambria"/>
                <w:sz w:val="20"/>
                <w:szCs w:val="20"/>
              </w:rPr>
            </w:pPr>
          </w:p>
        </w:tc>
      </w:tr>
      <w:tr w:rsidR="00C949AE" w:rsidRPr="001535DE" w14:paraId="24ECBCAB" w14:textId="77777777" w:rsidTr="00CE4676">
        <w:trPr>
          <w:trHeight w:val="275"/>
        </w:trPr>
        <w:tc>
          <w:tcPr>
            <w:tcW w:w="4650" w:type="dxa"/>
          </w:tcPr>
          <w:p w14:paraId="62473B3C"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Spiritual climate</w:t>
            </w:r>
          </w:p>
        </w:tc>
        <w:tc>
          <w:tcPr>
            <w:tcW w:w="737" w:type="dxa"/>
          </w:tcPr>
          <w:p w14:paraId="61B8643B" w14:textId="77777777" w:rsidR="00C949AE" w:rsidRPr="001535DE" w:rsidRDefault="00C949AE" w:rsidP="005D3F33">
            <w:pPr>
              <w:pStyle w:val="TableParagraph"/>
              <w:rPr>
                <w:rFonts w:ascii="Cambria" w:hAnsi="Cambria"/>
                <w:sz w:val="20"/>
                <w:szCs w:val="20"/>
              </w:rPr>
            </w:pPr>
          </w:p>
        </w:tc>
        <w:tc>
          <w:tcPr>
            <w:tcW w:w="3883" w:type="dxa"/>
          </w:tcPr>
          <w:p w14:paraId="79EA19CD" w14:textId="77777777" w:rsidR="00C949AE" w:rsidRPr="001535DE" w:rsidRDefault="00C949AE" w:rsidP="005D3F33">
            <w:pPr>
              <w:pStyle w:val="TableParagraph"/>
              <w:rPr>
                <w:rFonts w:ascii="Cambria" w:hAnsi="Cambria"/>
                <w:sz w:val="20"/>
                <w:szCs w:val="20"/>
              </w:rPr>
            </w:pPr>
          </w:p>
        </w:tc>
      </w:tr>
      <w:tr w:rsidR="00C949AE" w:rsidRPr="001535DE" w14:paraId="6FE9DB2C" w14:textId="77777777" w:rsidTr="00CE4676">
        <w:trPr>
          <w:trHeight w:val="278"/>
        </w:trPr>
        <w:tc>
          <w:tcPr>
            <w:tcW w:w="4650" w:type="dxa"/>
          </w:tcPr>
          <w:p w14:paraId="290EB4E1"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Type of setting (inpatient, clinic, etc.)</w:t>
            </w:r>
          </w:p>
        </w:tc>
        <w:tc>
          <w:tcPr>
            <w:tcW w:w="737" w:type="dxa"/>
          </w:tcPr>
          <w:p w14:paraId="343DDD87" w14:textId="77777777" w:rsidR="00C949AE" w:rsidRPr="001535DE" w:rsidRDefault="00C949AE" w:rsidP="005D3F33">
            <w:pPr>
              <w:pStyle w:val="TableParagraph"/>
              <w:rPr>
                <w:rFonts w:ascii="Cambria" w:hAnsi="Cambria"/>
                <w:sz w:val="20"/>
                <w:szCs w:val="20"/>
              </w:rPr>
            </w:pPr>
          </w:p>
        </w:tc>
        <w:tc>
          <w:tcPr>
            <w:tcW w:w="3883" w:type="dxa"/>
          </w:tcPr>
          <w:p w14:paraId="446849F3" w14:textId="77777777" w:rsidR="00C949AE" w:rsidRPr="001535DE" w:rsidRDefault="00C949AE" w:rsidP="005D3F33">
            <w:pPr>
              <w:pStyle w:val="TableParagraph"/>
              <w:rPr>
                <w:rFonts w:ascii="Cambria" w:hAnsi="Cambria"/>
                <w:sz w:val="20"/>
                <w:szCs w:val="20"/>
              </w:rPr>
            </w:pPr>
          </w:p>
        </w:tc>
      </w:tr>
      <w:tr w:rsidR="00C949AE" w:rsidRPr="001535DE" w14:paraId="3C909BE1" w14:textId="77777777" w:rsidTr="00CE4676">
        <w:trPr>
          <w:trHeight w:val="275"/>
        </w:trPr>
        <w:tc>
          <w:tcPr>
            <w:tcW w:w="4650" w:type="dxa"/>
          </w:tcPr>
          <w:p w14:paraId="798A1666" w14:textId="34950E90" w:rsidR="00C949AE" w:rsidRPr="001535DE" w:rsidRDefault="00DD517C" w:rsidP="005D3F33">
            <w:pPr>
              <w:pStyle w:val="TableParagraph"/>
              <w:spacing w:line="256" w:lineRule="exact"/>
              <w:jc w:val="center"/>
              <w:rPr>
                <w:rFonts w:ascii="Cambria" w:hAnsi="Cambria"/>
                <w:b/>
                <w:sz w:val="20"/>
                <w:szCs w:val="20"/>
              </w:rPr>
            </w:pPr>
            <w:r w:rsidRPr="001535DE">
              <w:rPr>
                <w:rFonts w:ascii="Cambria" w:hAnsi="Cambria"/>
                <w:b/>
                <w:sz w:val="20"/>
                <w:szCs w:val="20"/>
              </w:rPr>
              <w:t>Tempora</w:t>
            </w:r>
            <w:r w:rsidR="005E4146" w:rsidRPr="001535DE">
              <w:rPr>
                <w:rFonts w:ascii="Cambria" w:hAnsi="Cambria"/>
                <w:b/>
                <w:sz w:val="20"/>
                <w:szCs w:val="20"/>
              </w:rPr>
              <w:t>l</w:t>
            </w:r>
          </w:p>
        </w:tc>
        <w:tc>
          <w:tcPr>
            <w:tcW w:w="737" w:type="dxa"/>
          </w:tcPr>
          <w:p w14:paraId="418A4B27" w14:textId="40754D05" w:rsidR="00C949AE" w:rsidRPr="001535DE" w:rsidRDefault="005E4146" w:rsidP="005D3F33">
            <w:pPr>
              <w:pStyle w:val="TableParagraph"/>
              <w:rPr>
                <w:rFonts w:ascii="Cambria" w:hAnsi="Cambria"/>
                <w:sz w:val="20"/>
                <w:szCs w:val="20"/>
              </w:rPr>
            </w:pPr>
            <w:r w:rsidRPr="001535DE">
              <w:rPr>
                <w:rFonts w:ascii="Wingdings" w:hAnsi="Wingdings"/>
                <w:sz w:val="20"/>
                <w:szCs w:val="20"/>
              </w:rPr>
              <w:t></w:t>
            </w:r>
            <w:r w:rsidRPr="001535DE">
              <w:rPr>
                <w:rFonts w:ascii="Wingdings" w:hAnsi="Wingdings"/>
                <w:sz w:val="20"/>
                <w:szCs w:val="20"/>
              </w:rPr>
              <w:t></w:t>
            </w:r>
          </w:p>
        </w:tc>
        <w:tc>
          <w:tcPr>
            <w:tcW w:w="3883" w:type="dxa"/>
          </w:tcPr>
          <w:p w14:paraId="7171F9FF" w14:textId="77777777" w:rsidR="00C949AE" w:rsidRPr="001535DE" w:rsidRDefault="00C949AE" w:rsidP="005D3F33">
            <w:pPr>
              <w:pStyle w:val="TableParagraph"/>
              <w:rPr>
                <w:rFonts w:ascii="Cambria" w:hAnsi="Cambria"/>
                <w:sz w:val="20"/>
                <w:szCs w:val="20"/>
              </w:rPr>
            </w:pPr>
          </w:p>
        </w:tc>
      </w:tr>
      <w:tr w:rsidR="00C949AE" w:rsidRPr="001535DE" w14:paraId="58B98909" w14:textId="77777777" w:rsidTr="00CE4676">
        <w:trPr>
          <w:trHeight w:val="276"/>
        </w:trPr>
        <w:tc>
          <w:tcPr>
            <w:tcW w:w="4650" w:type="dxa"/>
          </w:tcPr>
          <w:p w14:paraId="12B8E47A"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Frequency, duration of tx sessions</w:t>
            </w:r>
          </w:p>
        </w:tc>
        <w:tc>
          <w:tcPr>
            <w:tcW w:w="737" w:type="dxa"/>
          </w:tcPr>
          <w:p w14:paraId="5A21D8B6" w14:textId="77777777" w:rsidR="00C949AE" w:rsidRPr="001535DE" w:rsidRDefault="00C949AE" w:rsidP="005D3F33">
            <w:pPr>
              <w:pStyle w:val="TableParagraph"/>
              <w:rPr>
                <w:rFonts w:ascii="Cambria" w:hAnsi="Cambria"/>
                <w:sz w:val="20"/>
                <w:szCs w:val="20"/>
              </w:rPr>
            </w:pPr>
          </w:p>
        </w:tc>
        <w:tc>
          <w:tcPr>
            <w:tcW w:w="3883" w:type="dxa"/>
          </w:tcPr>
          <w:p w14:paraId="5F83A764" w14:textId="77777777" w:rsidR="00C949AE" w:rsidRPr="001535DE" w:rsidRDefault="00C949AE" w:rsidP="005D3F33">
            <w:pPr>
              <w:pStyle w:val="TableParagraph"/>
              <w:rPr>
                <w:rFonts w:ascii="Cambria" w:hAnsi="Cambria"/>
                <w:sz w:val="20"/>
                <w:szCs w:val="20"/>
              </w:rPr>
            </w:pPr>
          </w:p>
        </w:tc>
      </w:tr>
      <w:tr w:rsidR="00C949AE" w:rsidRPr="001535DE" w14:paraId="2D97658D" w14:textId="77777777" w:rsidTr="00CE4676">
        <w:trPr>
          <w:trHeight w:val="275"/>
        </w:trPr>
        <w:tc>
          <w:tcPr>
            <w:tcW w:w="4650" w:type="dxa"/>
          </w:tcPr>
          <w:p w14:paraId="60CAF2B6"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Interruptions to routine</w:t>
            </w:r>
          </w:p>
        </w:tc>
        <w:tc>
          <w:tcPr>
            <w:tcW w:w="737" w:type="dxa"/>
          </w:tcPr>
          <w:p w14:paraId="64CE2527" w14:textId="77777777" w:rsidR="00C949AE" w:rsidRPr="001535DE" w:rsidRDefault="00C949AE" w:rsidP="005D3F33">
            <w:pPr>
              <w:pStyle w:val="TableParagraph"/>
              <w:rPr>
                <w:rFonts w:ascii="Cambria" w:hAnsi="Cambria"/>
                <w:sz w:val="20"/>
                <w:szCs w:val="20"/>
              </w:rPr>
            </w:pPr>
          </w:p>
        </w:tc>
        <w:tc>
          <w:tcPr>
            <w:tcW w:w="3883" w:type="dxa"/>
          </w:tcPr>
          <w:p w14:paraId="53743EBB" w14:textId="77777777" w:rsidR="00C949AE" w:rsidRPr="001535DE" w:rsidRDefault="00C949AE" w:rsidP="005D3F33">
            <w:pPr>
              <w:pStyle w:val="TableParagraph"/>
              <w:rPr>
                <w:rFonts w:ascii="Cambria" w:hAnsi="Cambria"/>
                <w:sz w:val="20"/>
                <w:szCs w:val="20"/>
              </w:rPr>
            </w:pPr>
          </w:p>
        </w:tc>
      </w:tr>
      <w:tr w:rsidR="00C949AE" w:rsidRPr="001535DE" w14:paraId="5ABE893D" w14:textId="77777777" w:rsidTr="00CE4676">
        <w:trPr>
          <w:trHeight w:val="275"/>
        </w:trPr>
        <w:tc>
          <w:tcPr>
            <w:tcW w:w="4650" w:type="dxa"/>
          </w:tcPr>
          <w:p w14:paraId="241F8EFE"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Season</w:t>
            </w:r>
          </w:p>
        </w:tc>
        <w:tc>
          <w:tcPr>
            <w:tcW w:w="737" w:type="dxa"/>
          </w:tcPr>
          <w:p w14:paraId="69BD65A9" w14:textId="77777777" w:rsidR="00C949AE" w:rsidRPr="001535DE" w:rsidRDefault="00C949AE" w:rsidP="005D3F33">
            <w:pPr>
              <w:pStyle w:val="TableParagraph"/>
              <w:rPr>
                <w:rFonts w:ascii="Cambria" w:hAnsi="Cambria"/>
                <w:sz w:val="20"/>
                <w:szCs w:val="20"/>
              </w:rPr>
            </w:pPr>
          </w:p>
        </w:tc>
        <w:tc>
          <w:tcPr>
            <w:tcW w:w="3883" w:type="dxa"/>
          </w:tcPr>
          <w:p w14:paraId="21F1F7DC" w14:textId="77777777" w:rsidR="00C949AE" w:rsidRPr="001535DE" w:rsidRDefault="00C949AE" w:rsidP="005D3F33">
            <w:pPr>
              <w:pStyle w:val="TableParagraph"/>
              <w:rPr>
                <w:rFonts w:ascii="Cambria" w:hAnsi="Cambria"/>
                <w:sz w:val="20"/>
                <w:szCs w:val="20"/>
              </w:rPr>
            </w:pPr>
          </w:p>
        </w:tc>
      </w:tr>
      <w:tr w:rsidR="00C949AE" w:rsidRPr="001535DE" w14:paraId="6AE0248D" w14:textId="77777777" w:rsidTr="00CE4676">
        <w:trPr>
          <w:trHeight w:val="275"/>
        </w:trPr>
        <w:tc>
          <w:tcPr>
            <w:tcW w:w="4650" w:type="dxa"/>
          </w:tcPr>
          <w:p w14:paraId="5AA3CC97" w14:textId="77777777" w:rsidR="00C949AE" w:rsidRPr="001535DE" w:rsidRDefault="00DD517C" w:rsidP="005D3F33">
            <w:pPr>
              <w:pStyle w:val="TableParagraph"/>
              <w:spacing w:line="256" w:lineRule="exact"/>
              <w:rPr>
                <w:rFonts w:ascii="Cambria" w:hAnsi="Cambria"/>
                <w:sz w:val="20"/>
                <w:szCs w:val="20"/>
              </w:rPr>
            </w:pPr>
            <w:r w:rsidRPr="001535DE">
              <w:rPr>
                <w:rFonts w:ascii="Cambria" w:hAnsi="Cambria"/>
                <w:sz w:val="20"/>
                <w:szCs w:val="20"/>
              </w:rPr>
              <w:t>Temporal cues, schedules visible</w:t>
            </w:r>
          </w:p>
        </w:tc>
        <w:tc>
          <w:tcPr>
            <w:tcW w:w="737" w:type="dxa"/>
          </w:tcPr>
          <w:p w14:paraId="58EC981E" w14:textId="77777777" w:rsidR="00C949AE" w:rsidRPr="001535DE" w:rsidRDefault="00C949AE" w:rsidP="005D3F33">
            <w:pPr>
              <w:pStyle w:val="TableParagraph"/>
              <w:rPr>
                <w:rFonts w:ascii="Cambria" w:hAnsi="Cambria"/>
                <w:sz w:val="20"/>
                <w:szCs w:val="20"/>
              </w:rPr>
            </w:pPr>
          </w:p>
        </w:tc>
        <w:tc>
          <w:tcPr>
            <w:tcW w:w="3883" w:type="dxa"/>
          </w:tcPr>
          <w:p w14:paraId="079499E2" w14:textId="77777777" w:rsidR="00C949AE" w:rsidRPr="001535DE" w:rsidRDefault="00C949AE" w:rsidP="005D3F33">
            <w:pPr>
              <w:pStyle w:val="TableParagraph"/>
              <w:rPr>
                <w:rFonts w:ascii="Cambria" w:hAnsi="Cambria"/>
                <w:sz w:val="20"/>
                <w:szCs w:val="20"/>
              </w:rPr>
            </w:pPr>
          </w:p>
        </w:tc>
      </w:tr>
      <w:tr w:rsidR="00C949AE" w:rsidRPr="001535DE" w14:paraId="48A90C74" w14:textId="77777777" w:rsidTr="00CE4676">
        <w:trPr>
          <w:trHeight w:val="278"/>
        </w:trPr>
        <w:tc>
          <w:tcPr>
            <w:tcW w:w="4650" w:type="dxa"/>
          </w:tcPr>
          <w:p w14:paraId="33E730EE" w14:textId="77777777" w:rsidR="00C949AE" w:rsidRPr="001535DE" w:rsidRDefault="00DD517C" w:rsidP="005D3F33">
            <w:pPr>
              <w:pStyle w:val="TableParagraph"/>
              <w:spacing w:before="1" w:line="257" w:lineRule="exact"/>
              <w:rPr>
                <w:rFonts w:ascii="Cambria" w:hAnsi="Cambria"/>
                <w:sz w:val="20"/>
                <w:szCs w:val="20"/>
              </w:rPr>
            </w:pPr>
            <w:r w:rsidRPr="001535DE">
              <w:rPr>
                <w:rFonts w:ascii="Cambria" w:hAnsi="Cambria"/>
                <w:sz w:val="20"/>
                <w:szCs w:val="20"/>
              </w:rPr>
              <w:t>Time of day, routine, randomness</w:t>
            </w:r>
          </w:p>
        </w:tc>
        <w:tc>
          <w:tcPr>
            <w:tcW w:w="737" w:type="dxa"/>
          </w:tcPr>
          <w:p w14:paraId="474CF01B" w14:textId="77777777" w:rsidR="00C949AE" w:rsidRPr="001535DE" w:rsidRDefault="00C949AE" w:rsidP="005D3F33">
            <w:pPr>
              <w:pStyle w:val="TableParagraph"/>
              <w:rPr>
                <w:rFonts w:ascii="Cambria" w:hAnsi="Cambria"/>
                <w:sz w:val="20"/>
                <w:szCs w:val="20"/>
              </w:rPr>
            </w:pPr>
          </w:p>
        </w:tc>
        <w:tc>
          <w:tcPr>
            <w:tcW w:w="3883" w:type="dxa"/>
          </w:tcPr>
          <w:p w14:paraId="6DA406E2" w14:textId="77777777" w:rsidR="00C949AE" w:rsidRPr="001535DE" w:rsidRDefault="00C949AE" w:rsidP="005D3F33">
            <w:pPr>
              <w:pStyle w:val="TableParagraph"/>
              <w:rPr>
                <w:rFonts w:ascii="Cambria" w:hAnsi="Cambria"/>
                <w:sz w:val="20"/>
                <w:szCs w:val="20"/>
              </w:rPr>
            </w:pPr>
          </w:p>
        </w:tc>
      </w:tr>
    </w:tbl>
    <w:p w14:paraId="184F9DD4" w14:textId="77777777" w:rsidR="00C949AE" w:rsidRPr="001535DE" w:rsidRDefault="00C949AE" w:rsidP="005D3F33">
      <w:pPr>
        <w:rPr>
          <w:rFonts w:ascii="Cambria" w:hAnsi="Cambria"/>
          <w:sz w:val="20"/>
          <w:szCs w:val="20"/>
        </w:rPr>
        <w:sectPr w:rsidR="00C949AE" w:rsidRPr="001535DE" w:rsidSect="004158F4">
          <w:pgSz w:w="12240" w:h="15840"/>
          <w:pgMar w:top="1440" w:right="1440" w:bottom="1440" w:left="1440" w:header="720" w:footer="720" w:gutter="0"/>
          <w:cols w:space="720"/>
          <w:docGrid w:linePitch="299"/>
        </w:sectPr>
      </w:pPr>
    </w:p>
    <w:p w14:paraId="5864015E" w14:textId="77777777" w:rsidR="008F2CB7" w:rsidRPr="00C33335" w:rsidRDefault="008F2CB7" w:rsidP="008F2CB7">
      <w:pPr>
        <w:jc w:val="center"/>
        <w:outlineLvl w:val="1"/>
        <w:rPr>
          <w:sz w:val="36"/>
          <w:szCs w:val="36"/>
          <w:u w:val="single" w:color="000000"/>
          <w:lang w:bidi="ar-SA"/>
        </w:rPr>
      </w:pPr>
      <w:bookmarkStart w:id="66" w:name="_Toc106192143"/>
      <w:bookmarkStart w:id="67" w:name="_Toc114837905"/>
      <w:r w:rsidRPr="00C33335">
        <w:rPr>
          <w:sz w:val="36"/>
          <w:szCs w:val="36"/>
          <w:u w:val="single" w:color="000000"/>
          <w:lang w:bidi="ar-SA"/>
        </w:rPr>
        <w:lastRenderedPageBreak/>
        <w:t>MID-TERM</w:t>
      </w:r>
      <w:r w:rsidRPr="00C33335">
        <w:rPr>
          <w:spacing w:val="12"/>
          <w:sz w:val="36"/>
          <w:szCs w:val="36"/>
          <w:u w:val="single" w:color="000000"/>
          <w:lang w:bidi="ar-SA"/>
        </w:rPr>
        <w:t xml:space="preserve"> </w:t>
      </w:r>
      <w:r w:rsidRPr="00C33335">
        <w:rPr>
          <w:sz w:val="36"/>
          <w:szCs w:val="36"/>
          <w:u w:val="single" w:color="000000"/>
          <w:lang w:bidi="ar-SA"/>
        </w:rPr>
        <w:t>and</w:t>
      </w:r>
      <w:r w:rsidRPr="00C33335">
        <w:rPr>
          <w:spacing w:val="12"/>
          <w:sz w:val="36"/>
          <w:szCs w:val="36"/>
          <w:u w:val="single" w:color="000000"/>
          <w:lang w:bidi="ar-SA"/>
        </w:rPr>
        <w:t xml:space="preserve"> </w:t>
      </w:r>
      <w:r w:rsidRPr="00C33335">
        <w:rPr>
          <w:sz w:val="36"/>
          <w:szCs w:val="36"/>
          <w:u w:val="single" w:color="000000"/>
          <w:lang w:bidi="ar-SA"/>
        </w:rPr>
        <w:t>POST</w:t>
      </w:r>
      <w:r w:rsidRPr="00C33335">
        <w:rPr>
          <w:spacing w:val="14"/>
          <w:sz w:val="36"/>
          <w:szCs w:val="36"/>
          <w:u w:val="single" w:color="000000"/>
          <w:lang w:bidi="ar-SA"/>
        </w:rPr>
        <w:t xml:space="preserve"> </w:t>
      </w:r>
      <w:r w:rsidRPr="00C33335">
        <w:rPr>
          <w:sz w:val="36"/>
          <w:szCs w:val="36"/>
          <w:u w:val="single" w:color="000000"/>
          <w:lang w:bidi="ar-SA"/>
        </w:rPr>
        <w:t>FIELDWORK</w:t>
      </w:r>
      <w:r w:rsidRPr="00C33335">
        <w:rPr>
          <w:spacing w:val="12"/>
          <w:sz w:val="36"/>
          <w:szCs w:val="36"/>
          <w:u w:val="single" w:color="000000"/>
          <w:lang w:bidi="ar-SA"/>
        </w:rPr>
        <w:t xml:space="preserve"> </w:t>
      </w:r>
      <w:r w:rsidRPr="00C33335">
        <w:rPr>
          <w:spacing w:val="-2"/>
          <w:sz w:val="36"/>
          <w:szCs w:val="36"/>
          <w:u w:val="single" w:color="000000"/>
          <w:lang w:bidi="ar-SA"/>
        </w:rPr>
        <w:t xml:space="preserve">ASSESSMENT: </w:t>
      </w:r>
      <w:r w:rsidRPr="00C33335">
        <w:rPr>
          <w:sz w:val="32"/>
          <w:szCs w:val="32"/>
          <w:u w:val="single" w:color="000000"/>
          <w:lang w:bidi="ar-SA"/>
        </w:rPr>
        <w:t>Assessment</w:t>
      </w:r>
      <w:r w:rsidRPr="00C33335">
        <w:rPr>
          <w:spacing w:val="13"/>
          <w:sz w:val="32"/>
          <w:szCs w:val="32"/>
          <w:u w:val="single" w:color="000000"/>
          <w:lang w:bidi="ar-SA"/>
        </w:rPr>
        <w:t xml:space="preserve"> </w:t>
      </w:r>
      <w:r w:rsidRPr="00C33335">
        <w:rPr>
          <w:spacing w:val="-5"/>
          <w:sz w:val="32"/>
          <w:szCs w:val="32"/>
          <w:u w:val="single" w:color="000000"/>
          <w:lang w:bidi="ar-SA"/>
        </w:rPr>
        <w:t xml:space="preserve">of </w:t>
      </w:r>
      <w:r w:rsidRPr="00C33335">
        <w:rPr>
          <w:sz w:val="32"/>
          <w:szCs w:val="32"/>
          <w:u w:val="single" w:color="000000"/>
          <w:lang w:bidi="ar-SA"/>
        </w:rPr>
        <w:t>OTA</w:t>
      </w:r>
      <w:r w:rsidRPr="00C33335">
        <w:rPr>
          <w:spacing w:val="12"/>
          <w:sz w:val="32"/>
          <w:szCs w:val="32"/>
          <w:u w:val="single" w:color="000000"/>
          <w:lang w:bidi="ar-SA"/>
        </w:rPr>
        <w:t xml:space="preserve"> </w:t>
      </w:r>
      <w:r w:rsidRPr="00C33335">
        <w:rPr>
          <w:sz w:val="32"/>
          <w:szCs w:val="32"/>
          <w:u w:val="single" w:color="000000"/>
          <w:lang w:bidi="ar-SA"/>
        </w:rPr>
        <w:t>Student</w:t>
      </w:r>
      <w:r w:rsidRPr="00C33335">
        <w:rPr>
          <w:spacing w:val="13"/>
          <w:sz w:val="32"/>
          <w:szCs w:val="32"/>
          <w:u w:val="single" w:color="000000"/>
          <w:lang w:bidi="ar-SA"/>
        </w:rPr>
        <w:t xml:space="preserve"> </w:t>
      </w:r>
      <w:r w:rsidRPr="00C33335">
        <w:rPr>
          <w:sz w:val="32"/>
          <w:szCs w:val="32"/>
          <w:u w:val="single" w:color="000000"/>
          <w:lang w:bidi="ar-SA"/>
        </w:rPr>
        <w:t>Professional</w:t>
      </w:r>
      <w:r w:rsidRPr="00C33335">
        <w:rPr>
          <w:spacing w:val="14"/>
          <w:sz w:val="32"/>
          <w:szCs w:val="32"/>
          <w:u w:val="single" w:color="000000"/>
          <w:lang w:bidi="ar-SA"/>
        </w:rPr>
        <w:t xml:space="preserve"> </w:t>
      </w:r>
      <w:r w:rsidRPr="00C33335">
        <w:rPr>
          <w:sz w:val="32"/>
          <w:szCs w:val="32"/>
          <w:u w:val="single" w:color="000000"/>
          <w:lang w:bidi="ar-SA"/>
        </w:rPr>
        <w:t>Behavior/Affective</w:t>
      </w:r>
      <w:r w:rsidRPr="00C33335">
        <w:rPr>
          <w:spacing w:val="14"/>
          <w:sz w:val="32"/>
          <w:szCs w:val="32"/>
          <w:u w:val="single" w:color="000000"/>
          <w:lang w:bidi="ar-SA"/>
        </w:rPr>
        <w:t xml:space="preserve"> </w:t>
      </w:r>
      <w:r w:rsidRPr="00C33335">
        <w:rPr>
          <w:spacing w:val="-2"/>
          <w:sz w:val="32"/>
          <w:szCs w:val="32"/>
          <w:u w:val="single" w:color="000000"/>
          <w:lang w:bidi="ar-SA"/>
        </w:rPr>
        <w:t>Skills</w:t>
      </w:r>
      <w:bookmarkEnd w:id="66"/>
      <w:bookmarkEnd w:id="67"/>
    </w:p>
    <w:p w14:paraId="0F955502" w14:textId="77777777" w:rsidR="008F2CB7" w:rsidRPr="00C33335" w:rsidRDefault="008F2CB7" w:rsidP="008F2CB7">
      <w:pPr>
        <w:rPr>
          <w:sz w:val="20"/>
          <w:szCs w:val="17"/>
          <w:lang w:bidi="ar-SA"/>
        </w:rPr>
      </w:pPr>
    </w:p>
    <w:p w14:paraId="6EEAE9BE" w14:textId="77777777" w:rsidR="008F2CB7" w:rsidRPr="008F2CB7" w:rsidRDefault="008F2CB7" w:rsidP="008F2CB7">
      <w:pPr>
        <w:rPr>
          <w:i/>
          <w:spacing w:val="-2"/>
          <w:sz w:val="24"/>
          <w:szCs w:val="24"/>
          <w:lang w:bidi="ar-SA"/>
        </w:rPr>
      </w:pPr>
      <w:r w:rsidRPr="008F2CB7">
        <w:rPr>
          <w:sz w:val="24"/>
          <w:szCs w:val="24"/>
          <w:lang w:bidi="ar-SA"/>
        </w:rPr>
        <w:t>The following will be used to compare results from the identified areas of improvement during the student’s Affective</w:t>
      </w:r>
      <w:r w:rsidRPr="008F2CB7">
        <w:rPr>
          <w:spacing w:val="-6"/>
          <w:sz w:val="24"/>
          <w:szCs w:val="24"/>
          <w:lang w:bidi="ar-SA"/>
        </w:rPr>
        <w:t xml:space="preserve"> </w:t>
      </w:r>
      <w:r w:rsidRPr="008F2CB7">
        <w:rPr>
          <w:sz w:val="24"/>
          <w:szCs w:val="24"/>
          <w:lang w:bidi="ar-SA"/>
        </w:rPr>
        <w:t>Skills</w:t>
      </w:r>
      <w:r w:rsidRPr="008F2CB7">
        <w:rPr>
          <w:spacing w:val="-6"/>
          <w:sz w:val="24"/>
          <w:szCs w:val="24"/>
          <w:lang w:bidi="ar-SA"/>
        </w:rPr>
        <w:t xml:space="preserve"> </w:t>
      </w:r>
      <w:r w:rsidRPr="008F2CB7">
        <w:rPr>
          <w:sz w:val="24"/>
          <w:szCs w:val="24"/>
          <w:lang w:bidi="ar-SA"/>
        </w:rPr>
        <w:t>Meeting(s)</w:t>
      </w:r>
      <w:r w:rsidRPr="008F2CB7">
        <w:rPr>
          <w:spacing w:val="-6"/>
          <w:sz w:val="24"/>
          <w:szCs w:val="24"/>
          <w:lang w:bidi="ar-SA"/>
        </w:rPr>
        <w:t xml:space="preserve"> </w:t>
      </w:r>
      <w:r w:rsidRPr="008F2CB7">
        <w:rPr>
          <w:sz w:val="24"/>
          <w:szCs w:val="24"/>
          <w:lang w:bidi="ar-SA"/>
        </w:rPr>
        <w:t>and</w:t>
      </w:r>
      <w:r w:rsidRPr="008F2CB7">
        <w:rPr>
          <w:spacing w:val="-6"/>
          <w:sz w:val="24"/>
          <w:szCs w:val="24"/>
          <w:lang w:bidi="ar-SA"/>
        </w:rPr>
        <w:t xml:space="preserve"> </w:t>
      </w:r>
      <w:r w:rsidRPr="008F2CB7">
        <w:rPr>
          <w:sz w:val="24"/>
          <w:szCs w:val="24"/>
          <w:lang w:bidi="ar-SA"/>
        </w:rPr>
        <w:t>the</w:t>
      </w:r>
      <w:r w:rsidRPr="008F2CB7">
        <w:rPr>
          <w:spacing w:val="-6"/>
          <w:sz w:val="24"/>
          <w:szCs w:val="24"/>
          <w:lang w:bidi="ar-SA"/>
        </w:rPr>
        <w:t xml:space="preserve"> </w:t>
      </w:r>
      <w:r w:rsidRPr="008F2CB7">
        <w:rPr>
          <w:sz w:val="24"/>
          <w:szCs w:val="24"/>
          <w:lang w:bidi="ar-SA"/>
        </w:rPr>
        <w:t>student’s</w:t>
      </w:r>
      <w:r w:rsidRPr="008F2CB7">
        <w:rPr>
          <w:spacing w:val="-6"/>
          <w:sz w:val="24"/>
          <w:szCs w:val="24"/>
          <w:lang w:bidi="ar-SA"/>
        </w:rPr>
        <w:t xml:space="preserve"> </w:t>
      </w:r>
      <w:r w:rsidRPr="008F2CB7">
        <w:rPr>
          <w:sz w:val="24"/>
          <w:szCs w:val="24"/>
          <w:lang w:bidi="ar-SA"/>
        </w:rPr>
        <w:t>performance</w:t>
      </w:r>
      <w:r w:rsidRPr="008F2CB7">
        <w:rPr>
          <w:spacing w:val="-6"/>
          <w:sz w:val="24"/>
          <w:szCs w:val="24"/>
          <w:lang w:bidi="ar-SA"/>
        </w:rPr>
        <w:t xml:space="preserve"> </w:t>
      </w:r>
      <w:r w:rsidRPr="008F2CB7">
        <w:rPr>
          <w:sz w:val="24"/>
          <w:szCs w:val="24"/>
          <w:lang w:bidi="ar-SA"/>
        </w:rPr>
        <w:t>during</w:t>
      </w:r>
      <w:r w:rsidRPr="008F2CB7">
        <w:rPr>
          <w:spacing w:val="-6"/>
          <w:sz w:val="24"/>
          <w:szCs w:val="24"/>
          <w:lang w:bidi="ar-SA"/>
        </w:rPr>
        <w:t xml:space="preserve"> </w:t>
      </w:r>
      <w:r w:rsidRPr="008F2CB7">
        <w:rPr>
          <w:sz w:val="24"/>
          <w:szCs w:val="24"/>
          <w:lang w:bidi="ar-SA"/>
        </w:rPr>
        <w:t>Fieldwork</w:t>
      </w:r>
      <w:r w:rsidRPr="008F2CB7">
        <w:rPr>
          <w:spacing w:val="-5"/>
          <w:sz w:val="24"/>
          <w:szCs w:val="24"/>
          <w:lang w:bidi="ar-SA"/>
        </w:rPr>
        <w:t xml:space="preserve"> </w:t>
      </w:r>
      <w:r w:rsidRPr="008F2CB7">
        <w:rPr>
          <w:sz w:val="24"/>
          <w:szCs w:val="24"/>
          <w:lang w:bidi="ar-SA"/>
        </w:rPr>
        <w:t>utilizing</w:t>
      </w:r>
      <w:r w:rsidRPr="008F2CB7">
        <w:rPr>
          <w:spacing w:val="-6"/>
          <w:sz w:val="24"/>
          <w:szCs w:val="24"/>
          <w:lang w:bidi="ar-SA"/>
        </w:rPr>
        <w:t xml:space="preserve"> </w:t>
      </w:r>
      <w:r w:rsidRPr="008F2CB7">
        <w:rPr>
          <w:sz w:val="24"/>
          <w:szCs w:val="24"/>
          <w:lang w:bidi="ar-SA"/>
        </w:rPr>
        <w:t>scores</w:t>
      </w:r>
      <w:r w:rsidRPr="008F2CB7">
        <w:rPr>
          <w:spacing w:val="-6"/>
          <w:sz w:val="24"/>
          <w:szCs w:val="24"/>
          <w:lang w:bidi="ar-SA"/>
        </w:rPr>
        <w:t xml:space="preserve"> </w:t>
      </w:r>
      <w:r w:rsidRPr="008F2CB7">
        <w:rPr>
          <w:sz w:val="24"/>
          <w:szCs w:val="24"/>
          <w:lang w:bidi="ar-SA"/>
        </w:rPr>
        <w:t>from</w:t>
      </w:r>
      <w:r w:rsidRPr="008F2CB7">
        <w:rPr>
          <w:spacing w:val="-5"/>
          <w:sz w:val="24"/>
          <w:szCs w:val="24"/>
          <w:lang w:bidi="ar-SA"/>
        </w:rPr>
        <w:t xml:space="preserve"> </w:t>
      </w:r>
      <w:r w:rsidRPr="008F2CB7">
        <w:rPr>
          <w:sz w:val="24"/>
          <w:szCs w:val="24"/>
          <w:lang w:bidi="ar-SA"/>
        </w:rPr>
        <w:t>the</w:t>
      </w:r>
      <w:r w:rsidRPr="008F2CB7">
        <w:rPr>
          <w:spacing w:val="-5"/>
          <w:sz w:val="24"/>
          <w:szCs w:val="24"/>
          <w:lang w:bidi="ar-SA"/>
        </w:rPr>
        <w:t xml:space="preserve"> </w:t>
      </w:r>
      <w:r w:rsidRPr="008F2CB7">
        <w:rPr>
          <w:i/>
          <w:sz w:val="24"/>
          <w:szCs w:val="24"/>
          <w:lang w:bidi="ar-SA"/>
        </w:rPr>
        <w:t xml:space="preserve">Fieldwork </w:t>
      </w:r>
      <w:r w:rsidRPr="008F2CB7">
        <w:rPr>
          <w:i/>
          <w:spacing w:val="-2"/>
          <w:sz w:val="24"/>
          <w:szCs w:val="24"/>
          <w:lang w:bidi="ar-SA"/>
        </w:rPr>
        <w:t>Evaluations.</w:t>
      </w:r>
    </w:p>
    <w:p w14:paraId="45160AD2" w14:textId="77777777" w:rsidR="008F2CB7" w:rsidRPr="008F2CB7" w:rsidRDefault="008F2CB7" w:rsidP="008F2CB7">
      <w:pPr>
        <w:rPr>
          <w:i/>
          <w:spacing w:val="-2"/>
          <w:sz w:val="24"/>
          <w:szCs w:val="24"/>
          <w:lang w:bidi="ar-SA"/>
        </w:rPr>
      </w:pPr>
    </w:p>
    <w:p w14:paraId="79A9EA3C" w14:textId="77777777" w:rsidR="008F2CB7" w:rsidRPr="008F2CB7" w:rsidRDefault="008F2CB7" w:rsidP="008F2CB7">
      <w:pPr>
        <w:rPr>
          <w:i/>
          <w:sz w:val="24"/>
          <w:szCs w:val="24"/>
          <w:lang w:bidi="ar-SA"/>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520"/>
        <w:gridCol w:w="450"/>
        <w:gridCol w:w="2700"/>
        <w:gridCol w:w="1080"/>
        <w:gridCol w:w="1800"/>
      </w:tblGrid>
      <w:tr w:rsidR="008F2CB7" w:rsidRPr="008F2CB7" w14:paraId="07030BF6" w14:textId="77777777" w:rsidTr="007856C6">
        <w:trPr>
          <w:trHeight w:val="969"/>
        </w:trPr>
        <w:tc>
          <w:tcPr>
            <w:tcW w:w="3150" w:type="dxa"/>
            <w:gridSpan w:val="2"/>
          </w:tcPr>
          <w:p w14:paraId="068BF8BC" w14:textId="77777777" w:rsidR="008F2CB7" w:rsidRPr="008F2CB7" w:rsidRDefault="008F2CB7" w:rsidP="008F2CB7">
            <w:pPr>
              <w:rPr>
                <w:b/>
                <w:bCs/>
                <w:lang w:bidi="ar-SA"/>
              </w:rPr>
            </w:pPr>
            <w:r w:rsidRPr="008F2CB7">
              <w:rPr>
                <w:b/>
                <w:bCs/>
                <w:lang w:bidi="ar-SA"/>
              </w:rPr>
              <w:t>Affective</w:t>
            </w:r>
            <w:r w:rsidRPr="008F2CB7">
              <w:rPr>
                <w:b/>
                <w:bCs/>
                <w:spacing w:val="-8"/>
                <w:lang w:bidi="ar-SA"/>
              </w:rPr>
              <w:t xml:space="preserve"> </w:t>
            </w:r>
            <w:r w:rsidRPr="008F2CB7">
              <w:rPr>
                <w:b/>
                <w:bCs/>
                <w:lang w:bidi="ar-SA"/>
              </w:rPr>
              <w:t>Skill</w:t>
            </w:r>
            <w:r w:rsidRPr="008F2CB7">
              <w:rPr>
                <w:b/>
                <w:bCs/>
                <w:spacing w:val="-7"/>
                <w:lang w:bidi="ar-SA"/>
              </w:rPr>
              <w:t xml:space="preserve"> </w:t>
            </w:r>
            <w:r w:rsidRPr="008F2CB7">
              <w:rPr>
                <w:b/>
                <w:bCs/>
                <w:spacing w:val="-2"/>
                <w:lang w:bidi="ar-SA"/>
              </w:rPr>
              <w:t>Perception</w:t>
            </w:r>
          </w:p>
          <w:p w14:paraId="42D1FE5E" w14:textId="77777777" w:rsidR="008F2CB7" w:rsidRPr="008F2CB7" w:rsidRDefault="008F2CB7" w:rsidP="008F2CB7">
            <w:pPr>
              <w:rPr>
                <w:b/>
                <w:bCs/>
                <w:lang w:bidi="ar-SA"/>
              </w:rPr>
            </w:pPr>
            <w:r w:rsidRPr="008F2CB7">
              <w:rPr>
                <w:b/>
                <w:bCs/>
                <w:lang w:bidi="ar-SA"/>
              </w:rPr>
              <w:t>√</w:t>
            </w:r>
            <w:r w:rsidRPr="008F2CB7">
              <w:rPr>
                <w:b/>
                <w:bCs/>
                <w:spacing w:val="-3"/>
                <w:lang w:bidi="ar-SA"/>
              </w:rPr>
              <w:t xml:space="preserve"> </w:t>
            </w:r>
            <w:r w:rsidRPr="008F2CB7">
              <w:rPr>
                <w:b/>
                <w:bCs/>
                <w:lang w:bidi="ar-SA"/>
              </w:rPr>
              <w:t>=</w:t>
            </w:r>
            <w:r w:rsidRPr="008F2CB7">
              <w:rPr>
                <w:b/>
                <w:bCs/>
                <w:spacing w:val="-4"/>
                <w:lang w:bidi="ar-SA"/>
              </w:rPr>
              <w:t xml:space="preserve"> </w:t>
            </w:r>
            <w:r w:rsidRPr="008F2CB7">
              <w:rPr>
                <w:b/>
                <w:bCs/>
                <w:lang w:bidi="ar-SA"/>
              </w:rPr>
              <w:t>entry</w:t>
            </w:r>
            <w:r w:rsidRPr="008F2CB7">
              <w:rPr>
                <w:b/>
                <w:bCs/>
                <w:spacing w:val="-4"/>
                <w:lang w:bidi="ar-SA"/>
              </w:rPr>
              <w:t xml:space="preserve"> </w:t>
            </w:r>
            <w:r w:rsidRPr="008F2CB7">
              <w:rPr>
                <w:b/>
                <w:bCs/>
                <w:spacing w:val="-2"/>
                <w:lang w:bidi="ar-SA"/>
              </w:rPr>
              <w:t>level</w:t>
            </w:r>
          </w:p>
          <w:p w14:paraId="0D182D39" w14:textId="77777777" w:rsidR="008F2CB7" w:rsidRPr="008F2CB7" w:rsidRDefault="008F2CB7" w:rsidP="008F2CB7">
            <w:pPr>
              <w:rPr>
                <w:b/>
                <w:bCs/>
                <w:lang w:bidi="ar-SA"/>
              </w:rPr>
            </w:pPr>
            <w:r w:rsidRPr="008F2CB7">
              <w:rPr>
                <w:b/>
                <w:bCs/>
                <w:lang w:bidi="ar-SA"/>
              </w:rPr>
              <w:t>+ = above entry level NI=</w:t>
            </w:r>
            <w:r w:rsidRPr="008F2CB7">
              <w:rPr>
                <w:b/>
                <w:bCs/>
                <w:spacing w:val="-11"/>
                <w:lang w:bidi="ar-SA"/>
              </w:rPr>
              <w:t xml:space="preserve"> </w:t>
            </w:r>
            <w:r w:rsidRPr="008F2CB7">
              <w:rPr>
                <w:b/>
                <w:bCs/>
                <w:lang w:bidi="ar-SA"/>
              </w:rPr>
              <w:t>needs</w:t>
            </w:r>
            <w:r w:rsidRPr="008F2CB7">
              <w:rPr>
                <w:b/>
                <w:bCs/>
                <w:spacing w:val="-11"/>
                <w:lang w:bidi="ar-SA"/>
              </w:rPr>
              <w:t xml:space="preserve"> </w:t>
            </w:r>
            <w:r w:rsidRPr="008F2CB7">
              <w:rPr>
                <w:b/>
                <w:bCs/>
                <w:lang w:bidi="ar-SA"/>
              </w:rPr>
              <w:t>improvement</w:t>
            </w:r>
          </w:p>
        </w:tc>
        <w:tc>
          <w:tcPr>
            <w:tcW w:w="3150" w:type="dxa"/>
            <w:gridSpan w:val="2"/>
          </w:tcPr>
          <w:p w14:paraId="738BABB6" w14:textId="77777777" w:rsidR="008F2CB7" w:rsidRPr="008F2CB7" w:rsidRDefault="008F2CB7" w:rsidP="008F2CB7">
            <w:pPr>
              <w:rPr>
                <w:b/>
                <w:bCs/>
                <w:lang w:bidi="ar-SA"/>
              </w:rPr>
            </w:pPr>
            <w:r w:rsidRPr="008F2CB7">
              <w:rPr>
                <w:b/>
                <w:bCs/>
                <w:lang w:bidi="ar-SA"/>
              </w:rPr>
              <w:t>Level</w:t>
            </w:r>
            <w:r w:rsidRPr="008F2CB7">
              <w:rPr>
                <w:b/>
                <w:bCs/>
                <w:spacing w:val="-9"/>
                <w:lang w:bidi="ar-SA"/>
              </w:rPr>
              <w:t xml:space="preserve"> </w:t>
            </w:r>
            <w:r w:rsidRPr="008F2CB7">
              <w:rPr>
                <w:b/>
                <w:bCs/>
                <w:lang w:bidi="ar-SA"/>
              </w:rPr>
              <w:t>I</w:t>
            </w:r>
            <w:r w:rsidRPr="008F2CB7">
              <w:rPr>
                <w:b/>
                <w:bCs/>
                <w:spacing w:val="-10"/>
                <w:lang w:bidi="ar-SA"/>
              </w:rPr>
              <w:t xml:space="preserve"> </w:t>
            </w:r>
            <w:r w:rsidRPr="008F2CB7">
              <w:rPr>
                <w:b/>
                <w:bCs/>
                <w:lang w:bidi="ar-SA"/>
              </w:rPr>
              <w:t>A</w:t>
            </w:r>
            <w:r w:rsidRPr="008F2CB7">
              <w:rPr>
                <w:b/>
                <w:bCs/>
                <w:spacing w:val="-10"/>
                <w:lang w:bidi="ar-SA"/>
              </w:rPr>
              <w:t xml:space="preserve"> </w:t>
            </w:r>
            <w:r w:rsidRPr="008F2CB7">
              <w:rPr>
                <w:b/>
                <w:bCs/>
                <w:lang w:bidi="ar-SA"/>
              </w:rPr>
              <w:t>or</w:t>
            </w:r>
            <w:r w:rsidRPr="008F2CB7">
              <w:rPr>
                <w:b/>
                <w:bCs/>
                <w:spacing w:val="-10"/>
                <w:lang w:bidi="ar-SA"/>
              </w:rPr>
              <w:t xml:space="preserve"> </w:t>
            </w:r>
            <w:r w:rsidRPr="008F2CB7">
              <w:rPr>
                <w:b/>
                <w:bCs/>
                <w:lang w:bidi="ar-SA"/>
              </w:rPr>
              <w:t>B:</w:t>
            </w:r>
            <w:r w:rsidRPr="008F2CB7">
              <w:rPr>
                <w:b/>
                <w:bCs/>
                <w:spacing w:val="-10"/>
                <w:lang w:bidi="ar-SA"/>
              </w:rPr>
              <w:t xml:space="preserve"> </w:t>
            </w:r>
            <w:r w:rsidRPr="008F2CB7">
              <w:rPr>
                <w:b/>
                <w:bCs/>
                <w:lang w:bidi="ar-SA"/>
              </w:rPr>
              <w:t xml:space="preserve">FWE </w:t>
            </w:r>
            <w:r w:rsidRPr="008F2CB7">
              <w:rPr>
                <w:b/>
                <w:bCs/>
                <w:spacing w:val="-2"/>
                <w:lang w:bidi="ar-SA"/>
              </w:rPr>
              <w:t>perception</w:t>
            </w:r>
          </w:p>
          <w:p w14:paraId="5047544F" w14:textId="77777777" w:rsidR="008F2CB7" w:rsidRPr="008F2CB7" w:rsidRDefault="008F2CB7" w:rsidP="008F2CB7">
            <w:pPr>
              <w:rPr>
                <w:b/>
                <w:bCs/>
                <w:lang w:bidi="ar-SA"/>
              </w:rPr>
            </w:pPr>
            <w:r w:rsidRPr="008F2CB7">
              <w:rPr>
                <w:b/>
                <w:bCs/>
                <w:lang w:bidi="ar-SA"/>
              </w:rPr>
              <w:t>√</w:t>
            </w:r>
            <w:r w:rsidRPr="008F2CB7">
              <w:rPr>
                <w:b/>
                <w:bCs/>
                <w:spacing w:val="-3"/>
                <w:lang w:bidi="ar-SA"/>
              </w:rPr>
              <w:t xml:space="preserve"> </w:t>
            </w:r>
            <w:r w:rsidRPr="008F2CB7">
              <w:rPr>
                <w:b/>
                <w:bCs/>
                <w:lang w:bidi="ar-SA"/>
              </w:rPr>
              <w:t>=</w:t>
            </w:r>
            <w:r w:rsidRPr="008F2CB7">
              <w:rPr>
                <w:b/>
                <w:bCs/>
                <w:spacing w:val="-4"/>
                <w:lang w:bidi="ar-SA"/>
              </w:rPr>
              <w:t xml:space="preserve"> </w:t>
            </w:r>
            <w:r w:rsidRPr="008F2CB7">
              <w:rPr>
                <w:b/>
                <w:bCs/>
                <w:lang w:bidi="ar-SA"/>
              </w:rPr>
              <w:t>entry</w:t>
            </w:r>
            <w:r w:rsidRPr="008F2CB7">
              <w:rPr>
                <w:b/>
                <w:bCs/>
                <w:spacing w:val="-4"/>
                <w:lang w:bidi="ar-SA"/>
              </w:rPr>
              <w:t xml:space="preserve"> </w:t>
            </w:r>
            <w:r w:rsidRPr="008F2CB7">
              <w:rPr>
                <w:b/>
                <w:bCs/>
                <w:spacing w:val="-2"/>
                <w:lang w:bidi="ar-SA"/>
              </w:rPr>
              <w:t>level</w:t>
            </w:r>
          </w:p>
          <w:p w14:paraId="5B7A49D1" w14:textId="77777777" w:rsidR="008F2CB7" w:rsidRPr="008F2CB7" w:rsidRDefault="008F2CB7" w:rsidP="008F2CB7">
            <w:pPr>
              <w:rPr>
                <w:b/>
                <w:bCs/>
                <w:lang w:bidi="ar-SA"/>
              </w:rPr>
            </w:pPr>
            <w:r w:rsidRPr="008F2CB7">
              <w:rPr>
                <w:b/>
                <w:bCs/>
                <w:lang w:bidi="ar-SA"/>
              </w:rPr>
              <w:t>+ = above entry level NI=</w:t>
            </w:r>
            <w:r w:rsidRPr="008F2CB7">
              <w:rPr>
                <w:b/>
                <w:bCs/>
                <w:spacing w:val="-11"/>
                <w:lang w:bidi="ar-SA"/>
              </w:rPr>
              <w:t xml:space="preserve"> </w:t>
            </w:r>
            <w:r w:rsidRPr="008F2CB7">
              <w:rPr>
                <w:b/>
                <w:bCs/>
                <w:lang w:bidi="ar-SA"/>
              </w:rPr>
              <w:t>needs</w:t>
            </w:r>
            <w:r w:rsidRPr="008F2CB7">
              <w:rPr>
                <w:b/>
                <w:bCs/>
                <w:spacing w:val="-11"/>
                <w:lang w:bidi="ar-SA"/>
              </w:rPr>
              <w:t xml:space="preserve"> </w:t>
            </w:r>
            <w:r w:rsidRPr="008F2CB7">
              <w:rPr>
                <w:b/>
                <w:bCs/>
                <w:lang w:bidi="ar-SA"/>
              </w:rPr>
              <w:t>improvement</w:t>
            </w:r>
          </w:p>
        </w:tc>
        <w:tc>
          <w:tcPr>
            <w:tcW w:w="1080" w:type="dxa"/>
          </w:tcPr>
          <w:p w14:paraId="7D6EBF13" w14:textId="77777777" w:rsidR="008F2CB7" w:rsidRPr="008F2CB7" w:rsidRDefault="008F2CB7" w:rsidP="008F2CB7">
            <w:pPr>
              <w:rPr>
                <w:b/>
                <w:bCs/>
                <w:lang w:bidi="ar-SA"/>
              </w:rPr>
            </w:pPr>
            <w:r w:rsidRPr="008F2CB7">
              <w:rPr>
                <w:b/>
                <w:bCs/>
                <w:spacing w:val="-2"/>
                <w:lang w:bidi="ar-SA"/>
              </w:rPr>
              <w:t>Comments</w:t>
            </w:r>
          </w:p>
        </w:tc>
        <w:tc>
          <w:tcPr>
            <w:tcW w:w="1800" w:type="dxa"/>
          </w:tcPr>
          <w:p w14:paraId="1CA5282D" w14:textId="77777777" w:rsidR="008F2CB7" w:rsidRPr="008F2CB7" w:rsidRDefault="008F2CB7" w:rsidP="008F2CB7">
            <w:pPr>
              <w:rPr>
                <w:b/>
                <w:bCs/>
                <w:lang w:bidi="ar-SA"/>
              </w:rPr>
            </w:pPr>
            <w:r w:rsidRPr="008F2CB7">
              <w:rPr>
                <w:b/>
                <w:bCs/>
                <w:spacing w:val="-2"/>
                <w:lang w:bidi="ar-SA"/>
              </w:rPr>
              <w:t xml:space="preserve">Remediation </w:t>
            </w:r>
            <w:r w:rsidRPr="008F2CB7">
              <w:rPr>
                <w:b/>
                <w:bCs/>
                <w:lang w:bidi="ar-SA"/>
              </w:rPr>
              <w:t>plan</w:t>
            </w:r>
            <w:r w:rsidRPr="008F2CB7">
              <w:rPr>
                <w:b/>
                <w:bCs/>
                <w:spacing w:val="-11"/>
                <w:lang w:bidi="ar-SA"/>
              </w:rPr>
              <w:t xml:space="preserve"> </w:t>
            </w:r>
            <w:r w:rsidRPr="008F2CB7">
              <w:rPr>
                <w:b/>
                <w:bCs/>
                <w:lang w:bidi="ar-SA"/>
              </w:rPr>
              <w:t>needed: Yes or No</w:t>
            </w:r>
          </w:p>
        </w:tc>
      </w:tr>
      <w:tr w:rsidR="008F2CB7" w:rsidRPr="008F2CB7" w14:paraId="48E02533" w14:textId="77777777" w:rsidTr="007856C6">
        <w:trPr>
          <w:trHeight w:val="394"/>
        </w:trPr>
        <w:tc>
          <w:tcPr>
            <w:tcW w:w="630" w:type="dxa"/>
          </w:tcPr>
          <w:p w14:paraId="1AEE8608"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4B989415" w14:textId="77777777" w:rsidR="008F2CB7" w:rsidRPr="008F2CB7" w:rsidRDefault="008F2CB7" w:rsidP="008F2CB7">
            <w:pPr>
              <w:rPr>
                <w:lang w:bidi="ar-SA"/>
              </w:rPr>
            </w:pPr>
            <w:r w:rsidRPr="008F2CB7">
              <w:rPr>
                <w:lang w:bidi="ar-SA"/>
              </w:rPr>
              <w:t>1.</w:t>
            </w:r>
            <w:r w:rsidRPr="008F2CB7">
              <w:rPr>
                <w:spacing w:val="75"/>
                <w:lang w:bidi="ar-SA"/>
              </w:rPr>
              <w:t xml:space="preserve"> </w:t>
            </w:r>
            <w:r w:rsidRPr="008F2CB7">
              <w:rPr>
                <w:lang w:bidi="ar-SA"/>
              </w:rPr>
              <w:t>Commitment</w:t>
            </w:r>
            <w:r w:rsidRPr="008F2CB7">
              <w:rPr>
                <w:spacing w:val="-3"/>
                <w:lang w:bidi="ar-SA"/>
              </w:rPr>
              <w:t xml:space="preserve"> </w:t>
            </w:r>
            <w:r w:rsidRPr="008F2CB7">
              <w:rPr>
                <w:spacing w:val="-5"/>
                <w:lang w:bidi="ar-SA"/>
              </w:rPr>
              <w:t>to</w:t>
            </w:r>
          </w:p>
          <w:p w14:paraId="3775C5CB" w14:textId="77777777" w:rsidR="008F2CB7" w:rsidRPr="008F2CB7" w:rsidRDefault="008F2CB7" w:rsidP="008F2CB7">
            <w:pPr>
              <w:rPr>
                <w:lang w:bidi="ar-SA"/>
              </w:rPr>
            </w:pPr>
            <w:r w:rsidRPr="008F2CB7">
              <w:rPr>
                <w:spacing w:val="-2"/>
                <w:lang w:bidi="ar-SA"/>
              </w:rPr>
              <w:t>Learning</w:t>
            </w:r>
          </w:p>
        </w:tc>
        <w:tc>
          <w:tcPr>
            <w:tcW w:w="450" w:type="dxa"/>
          </w:tcPr>
          <w:p w14:paraId="3C31C042"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5BA970B4" w14:textId="77777777" w:rsidR="008F2CB7" w:rsidRPr="008F2CB7" w:rsidRDefault="008F2CB7" w:rsidP="008F2CB7">
            <w:pPr>
              <w:rPr>
                <w:lang w:bidi="ar-SA"/>
              </w:rPr>
            </w:pPr>
            <w:r w:rsidRPr="008F2CB7">
              <w:rPr>
                <w:lang w:bidi="ar-SA"/>
              </w:rPr>
              <w:t>Commitment</w:t>
            </w:r>
            <w:r w:rsidRPr="008F2CB7">
              <w:rPr>
                <w:spacing w:val="-11"/>
                <w:lang w:bidi="ar-SA"/>
              </w:rPr>
              <w:t xml:space="preserve"> </w:t>
            </w:r>
            <w:r w:rsidRPr="008F2CB7">
              <w:rPr>
                <w:lang w:bidi="ar-SA"/>
              </w:rPr>
              <w:t xml:space="preserve">to </w:t>
            </w:r>
            <w:r w:rsidRPr="008F2CB7">
              <w:rPr>
                <w:spacing w:val="-2"/>
                <w:lang w:bidi="ar-SA"/>
              </w:rPr>
              <w:t>Learning</w:t>
            </w:r>
          </w:p>
        </w:tc>
        <w:tc>
          <w:tcPr>
            <w:tcW w:w="1080" w:type="dxa"/>
          </w:tcPr>
          <w:p w14:paraId="0E55833C" w14:textId="77777777" w:rsidR="008F2CB7" w:rsidRPr="008F2CB7" w:rsidRDefault="008F2CB7" w:rsidP="008F2CB7">
            <w:pPr>
              <w:rPr>
                <w:sz w:val="16"/>
                <w:lang w:bidi="ar-SA"/>
              </w:rPr>
            </w:pPr>
          </w:p>
        </w:tc>
        <w:tc>
          <w:tcPr>
            <w:tcW w:w="1800" w:type="dxa"/>
          </w:tcPr>
          <w:p w14:paraId="0198401C" w14:textId="77777777" w:rsidR="008F2CB7" w:rsidRPr="008F2CB7" w:rsidRDefault="008F2CB7" w:rsidP="008F2CB7">
            <w:pPr>
              <w:rPr>
                <w:sz w:val="16"/>
                <w:lang w:bidi="ar-SA"/>
              </w:rPr>
            </w:pPr>
          </w:p>
        </w:tc>
      </w:tr>
      <w:tr w:rsidR="008F2CB7" w:rsidRPr="008F2CB7" w14:paraId="6BB16D2B" w14:textId="77777777" w:rsidTr="007856C6">
        <w:trPr>
          <w:trHeight w:val="399"/>
        </w:trPr>
        <w:tc>
          <w:tcPr>
            <w:tcW w:w="630" w:type="dxa"/>
          </w:tcPr>
          <w:p w14:paraId="59FFE3C1"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48D13A54" w14:textId="77777777" w:rsidR="008F2CB7" w:rsidRPr="008F2CB7" w:rsidRDefault="008F2CB7" w:rsidP="008F2CB7">
            <w:pPr>
              <w:rPr>
                <w:lang w:bidi="ar-SA"/>
              </w:rPr>
            </w:pPr>
            <w:r w:rsidRPr="008F2CB7">
              <w:rPr>
                <w:spacing w:val="-2"/>
                <w:lang w:bidi="ar-SA"/>
              </w:rPr>
              <w:t>Interpersonal Skills</w:t>
            </w:r>
          </w:p>
        </w:tc>
        <w:tc>
          <w:tcPr>
            <w:tcW w:w="450" w:type="dxa"/>
          </w:tcPr>
          <w:p w14:paraId="1DB792D7"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26891248" w14:textId="77777777" w:rsidR="008F2CB7" w:rsidRPr="008F2CB7" w:rsidRDefault="008F2CB7" w:rsidP="008F2CB7">
            <w:pPr>
              <w:rPr>
                <w:lang w:bidi="ar-SA"/>
              </w:rPr>
            </w:pPr>
            <w:r w:rsidRPr="008F2CB7">
              <w:rPr>
                <w:spacing w:val="-2"/>
                <w:lang w:bidi="ar-SA"/>
              </w:rPr>
              <w:t>Interpersonal Skills</w:t>
            </w:r>
          </w:p>
        </w:tc>
        <w:tc>
          <w:tcPr>
            <w:tcW w:w="1080" w:type="dxa"/>
          </w:tcPr>
          <w:p w14:paraId="738F1544" w14:textId="77777777" w:rsidR="008F2CB7" w:rsidRPr="008F2CB7" w:rsidRDefault="008F2CB7" w:rsidP="008F2CB7">
            <w:pPr>
              <w:rPr>
                <w:sz w:val="16"/>
                <w:lang w:bidi="ar-SA"/>
              </w:rPr>
            </w:pPr>
          </w:p>
        </w:tc>
        <w:tc>
          <w:tcPr>
            <w:tcW w:w="1800" w:type="dxa"/>
          </w:tcPr>
          <w:p w14:paraId="532FCBFC" w14:textId="77777777" w:rsidR="008F2CB7" w:rsidRPr="008F2CB7" w:rsidRDefault="008F2CB7" w:rsidP="008F2CB7">
            <w:pPr>
              <w:rPr>
                <w:sz w:val="16"/>
                <w:lang w:bidi="ar-SA"/>
              </w:rPr>
            </w:pPr>
          </w:p>
        </w:tc>
      </w:tr>
      <w:tr w:rsidR="008F2CB7" w:rsidRPr="008F2CB7" w14:paraId="3603231E" w14:textId="77777777" w:rsidTr="007856C6">
        <w:trPr>
          <w:trHeight w:val="385"/>
        </w:trPr>
        <w:tc>
          <w:tcPr>
            <w:tcW w:w="630" w:type="dxa"/>
          </w:tcPr>
          <w:p w14:paraId="10B5F6AC"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2FC4D544" w14:textId="77777777" w:rsidR="008F2CB7" w:rsidRPr="008F2CB7" w:rsidRDefault="008F2CB7" w:rsidP="008F2CB7">
            <w:pPr>
              <w:rPr>
                <w:lang w:bidi="ar-SA"/>
              </w:rPr>
            </w:pPr>
            <w:r w:rsidRPr="008F2CB7">
              <w:rPr>
                <w:lang w:bidi="ar-SA"/>
              </w:rPr>
              <w:t>2.</w:t>
            </w:r>
            <w:r w:rsidRPr="008F2CB7">
              <w:rPr>
                <w:spacing w:val="40"/>
                <w:lang w:bidi="ar-SA"/>
              </w:rPr>
              <w:t xml:space="preserve"> </w:t>
            </w:r>
            <w:r w:rsidRPr="008F2CB7">
              <w:rPr>
                <w:lang w:bidi="ar-SA"/>
              </w:rPr>
              <w:t xml:space="preserve">Communication </w:t>
            </w:r>
            <w:r w:rsidRPr="008F2CB7">
              <w:rPr>
                <w:spacing w:val="-2"/>
                <w:lang w:bidi="ar-SA"/>
              </w:rPr>
              <w:t>Skills</w:t>
            </w:r>
          </w:p>
        </w:tc>
        <w:tc>
          <w:tcPr>
            <w:tcW w:w="450" w:type="dxa"/>
          </w:tcPr>
          <w:p w14:paraId="2D364EB2"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1775D6F6" w14:textId="77777777" w:rsidR="008F2CB7" w:rsidRPr="008F2CB7" w:rsidRDefault="008F2CB7" w:rsidP="008F2CB7">
            <w:pPr>
              <w:rPr>
                <w:lang w:bidi="ar-SA"/>
              </w:rPr>
            </w:pPr>
            <w:r w:rsidRPr="008F2CB7">
              <w:rPr>
                <w:lang w:bidi="ar-SA"/>
              </w:rPr>
              <w:t>3.</w:t>
            </w:r>
            <w:r w:rsidRPr="008F2CB7">
              <w:rPr>
                <w:spacing w:val="40"/>
                <w:lang w:bidi="ar-SA"/>
              </w:rPr>
              <w:t xml:space="preserve"> </w:t>
            </w:r>
            <w:r w:rsidRPr="008F2CB7">
              <w:rPr>
                <w:lang w:bidi="ar-SA"/>
              </w:rPr>
              <w:t xml:space="preserve">Communication </w:t>
            </w:r>
            <w:r w:rsidRPr="008F2CB7">
              <w:rPr>
                <w:spacing w:val="-2"/>
                <w:lang w:bidi="ar-SA"/>
              </w:rPr>
              <w:t>Skills</w:t>
            </w:r>
          </w:p>
        </w:tc>
        <w:tc>
          <w:tcPr>
            <w:tcW w:w="1080" w:type="dxa"/>
          </w:tcPr>
          <w:p w14:paraId="1EC45C1C" w14:textId="77777777" w:rsidR="008F2CB7" w:rsidRPr="008F2CB7" w:rsidRDefault="008F2CB7" w:rsidP="008F2CB7">
            <w:pPr>
              <w:rPr>
                <w:sz w:val="16"/>
                <w:lang w:bidi="ar-SA"/>
              </w:rPr>
            </w:pPr>
          </w:p>
        </w:tc>
        <w:tc>
          <w:tcPr>
            <w:tcW w:w="1800" w:type="dxa"/>
          </w:tcPr>
          <w:p w14:paraId="6E0E4F3F" w14:textId="77777777" w:rsidR="008F2CB7" w:rsidRPr="008F2CB7" w:rsidRDefault="008F2CB7" w:rsidP="008F2CB7">
            <w:pPr>
              <w:rPr>
                <w:sz w:val="16"/>
                <w:lang w:bidi="ar-SA"/>
              </w:rPr>
            </w:pPr>
          </w:p>
        </w:tc>
      </w:tr>
      <w:tr w:rsidR="008F2CB7" w:rsidRPr="008F2CB7" w14:paraId="636ED91A" w14:textId="77777777" w:rsidTr="007856C6">
        <w:trPr>
          <w:trHeight w:val="578"/>
        </w:trPr>
        <w:tc>
          <w:tcPr>
            <w:tcW w:w="630" w:type="dxa"/>
          </w:tcPr>
          <w:p w14:paraId="3166F9DC"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568C3D18" w14:textId="77777777" w:rsidR="008F2CB7" w:rsidRPr="008F2CB7" w:rsidRDefault="008F2CB7" w:rsidP="008F2CB7">
            <w:pPr>
              <w:rPr>
                <w:lang w:bidi="ar-SA"/>
              </w:rPr>
            </w:pPr>
            <w:r w:rsidRPr="008F2CB7">
              <w:rPr>
                <w:lang w:bidi="ar-SA"/>
              </w:rPr>
              <w:t>4.</w:t>
            </w:r>
            <w:r w:rsidRPr="008F2CB7">
              <w:rPr>
                <w:spacing w:val="74"/>
                <w:lang w:bidi="ar-SA"/>
              </w:rPr>
              <w:t xml:space="preserve"> </w:t>
            </w:r>
            <w:r w:rsidRPr="008F2CB7">
              <w:rPr>
                <w:lang w:bidi="ar-SA"/>
              </w:rPr>
              <w:t>Effective</w:t>
            </w:r>
            <w:r w:rsidRPr="008F2CB7">
              <w:rPr>
                <w:spacing w:val="-3"/>
                <w:lang w:bidi="ar-SA"/>
              </w:rPr>
              <w:t xml:space="preserve"> </w:t>
            </w:r>
            <w:r w:rsidRPr="008F2CB7">
              <w:rPr>
                <w:lang w:bidi="ar-SA"/>
              </w:rPr>
              <w:t>Use</w:t>
            </w:r>
            <w:r w:rsidRPr="008F2CB7">
              <w:rPr>
                <w:spacing w:val="-5"/>
                <w:lang w:bidi="ar-SA"/>
              </w:rPr>
              <w:t xml:space="preserve"> of</w:t>
            </w:r>
          </w:p>
          <w:p w14:paraId="5D10A931" w14:textId="77777777" w:rsidR="008F2CB7" w:rsidRPr="008F2CB7" w:rsidRDefault="008F2CB7" w:rsidP="008F2CB7">
            <w:pPr>
              <w:rPr>
                <w:lang w:bidi="ar-SA"/>
              </w:rPr>
            </w:pPr>
            <w:r w:rsidRPr="008F2CB7">
              <w:rPr>
                <w:lang w:bidi="ar-SA"/>
              </w:rPr>
              <w:t xml:space="preserve">Time and </w:t>
            </w:r>
            <w:r w:rsidRPr="008F2CB7">
              <w:rPr>
                <w:spacing w:val="-2"/>
                <w:lang w:bidi="ar-SA"/>
              </w:rPr>
              <w:t>Resources</w:t>
            </w:r>
          </w:p>
        </w:tc>
        <w:tc>
          <w:tcPr>
            <w:tcW w:w="450" w:type="dxa"/>
          </w:tcPr>
          <w:p w14:paraId="6337B715"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6B778B40" w14:textId="77777777" w:rsidR="008F2CB7" w:rsidRPr="008F2CB7" w:rsidRDefault="008F2CB7" w:rsidP="008F2CB7">
            <w:pPr>
              <w:rPr>
                <w:lang w:bidi="ar-SA"/>
              </w:rPr>
            </w:pPr>
            <w:r w:rsidRPr="008F2CB7">
              <w:rPr>
                <w:lang w:bidi="ar-SA"/>
              </w:rPr>
              <w:t>5.</w:t>
            </w:r>
            <w:r w:rsidRPr="008F2CB7">
              <w:rPr>
                <w:spacing w:val="74"/>
                <w:lang w:bidi="ar-SA"/>
              </w:rPr>
              <w:t xml:space="preserve"> </w:t>
            </w:r>
            <w:r w:rsidRPr="008F2CB7">
              <w:rPr>
                <w:lang w:bidi="ar-SA"/>
              </w:rPr>
              <w:t>Effective</w:t>
            </w:r>
            <w:r w:rsidRPr="008F2CB7">
              <w:rPr>
                <w:spacing w:val="-3"/>
                <w:lang w:bidi="ar-SA"/>
              </w:rPr>
              <w:t xml:space="preserve"> </w:t>
            </w:r>
            <w:r w:rsidRPr="008F2CB7">
              <w:rPr>
                <w:lang w:bidi="ar-SA"/>
              </w:rPr>
              <w:t>Use</w:t>
            </w:r>
            <w:r w:rsidRPr="008F2CB7">
              <w:rPr>
                <w:spacing w:val="-5"/>
                <w:lang w:bidi="ar-SA"/>
              </w:rPr>
              <w:t xml:space="preserve"> of</w:t>
            </w:r>
          </w:p>
          <w:p w14:paraId="6426024B" w14:textId="77777777" w:rsidR="008F2CB7" w:rsidRPr="008F2CB7" w:rsidRDefault="008F2CB7" w:rsidP="008F2CB7">
            <w:pPr>
              <w:rPr>
                <w:lang w:bidi="ar-SA"/>
              </w:rPr>
            </w:pPr>
            <w:r w:rsidRPr="008F2CB7">
              <w:rPr>
                <w:lang w:bidi="ar-SA"/>
              </w:rPr>
              <w:t xml:space="preserve">Time and </w:t>
            </w:r>
            <w:r w:rsidRPr="008F2CB7">
              <w:rPr>
                <w:spacing w:val="-2"/>
                <w:lang w:bidi="ar-SA"/>
              </w:rPr>
              <w:t>Resources</w:t>
            </w:r>
          </w:p>
        </w:tc>
        <w:tc>
          <w:tcPr>
            <w:tcW w:w="1080" w:type="dxa"/>
          </w:tcPr>
          <w:p w14:paraId="2132F4C1" w14:textId="77777777" w:rsidR="008F2CB7" w:rsidRPr="008F2CB7" w:rsidRDefault="008F2CB7" w:rsidP="008F2CB7">
            <w:pPr>
              <w:rPr>
                <w:sz w:val="16"/>
                <w:lang w:bidi="ar-SA"/>
              </w:rPr>
            </w:pPr>
          </w:p>
        </w:tc>
        <w:tc>
          <w:tcPr>
            <w:tcW w:w="1800" w:type="dxa"/>
          </w:tcPr>
          <w:p w14:paraId="3AE44D1B" w14:textId="77777777" w:rsidR="008F2CB7" w:rsidRPr="008F2CB7" w:rsidRDefault="008F2CB7" w:rsidP="008F2CB7">
            <w:pPr>
              <w:rPr>
                <w:sz w:val="16"/>
                <w:lang w:bidi="ar-SA"/>
              </w:rPr>
            </w:pPr>
          </w:p>
        </w:tc>
      </w:tr>
      <w:tr w:rsidR="008F2CB7" w:rsidRPr="008F2CB7" w14:paraId="358C80A0" w14:textId="77777777" w:rsidTr="007856C6">
        <w:trPr>
          <w:trHeight w:val="580"/>
        </w:trPr>
        <w:tc>
          <w:tcPr>
            <w:tcW w:w="630" w:type="dxa"/>
          </w:tcPr>
          <w:p w14:paraId="2E8BA18C"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3DC14F4D" w14:textId="77777777" w:rsidR="008F2CB7" w:rsidRPr="008F2CB7" w:rsidRDefault="008F2CB7" w:rsidP="008F2CB7">
            <w:pPr>
              <w:rPr>
                <w:lang w:bidi="ar-SA"/>
              </w:rPr>
            </w:pPr>
            <w:r w:rsidRPr="008F2CB7">
              <w:rPr>
                <w:lang w:bidi="ar-SA"/>
              </w:rPr>
              <w:t>6.</w:t>
            </w:r>
            <w:r w:rsidRPr="008F2CB7">
              <w:rPr>
                <w:spacing w:val="59"/>
                <w:w w:val="150"/>
                <w:lang w:bidi="ar-SA"/>
              </w:rPr>
              <w:t xml:space="preserve"> </w:t>
            </w:r>
            <w:r w:rsidRPr="008F2CB7">
              <w:rPr>
                <w:lang w:bidi="ar-SA"/>
              </w:rPr>
              <w:t>Use</w:t>
            </w:r>
            <w:r w:rsidRPr="008F2CB7">
              <w:rPr>
                <w:spacing w:val="-3"/>
                <w:lang w:bidi="ar-SA"/>
              </w:rPr>
              <w:t xml:space="preserve"> </w:t>
            </w:r>
            <w:r w:rsidRPr="008F2CB7">
              <w:rPr>
                <w:spacing w:val="-5"/>
                <w:lang w:bidi="ar-SA"/>
              </w:rPr>
              <w:t>of</w:t>
            </w:r>
          </w:p>
          <w:p w14:paraId="3C0C15D7" w14:textId="77777777" w:rsidR="008F2CB7" w:rsidRPr="008F2CB7" w:rsidRDefault="008F2CB7" w:rsidP="008F2CB7">
            <w:pPr>
              <w:rPr>
                <w:lang w:bidi="ar-SA"/>
              </w:rPr>
            </w:pPr>
            <w:r w:rsidRPr="008F2CB7">
              <w:rPr>
                <w:spacing w:val="-2"/>
                <w:lang w:bidi="ar-SA"/>
              </w:rPr>
              <w:t>Constructive Feedback</w:t>
            </w:r>
          </w:p>
        </w:tc>
        <w:tc>
          <w:tcPr>
            <w:tcW w:w="450" w:type="dxa"/>
          </w:tcPr>
          <w:p w14:paraId="36AE9CEB"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63C6A59B" w14:textId="77777777" w:rsidR="008F2CB7" w:rsidRPr="008F2CB7" w:rsidRDefault="008F2CB7" w:rsidP="008F2CB7">
            <w:pPr>
              <w:rPr>
                <w:lang w:bidi="ar-SA"/>
              </w:rPr>
            </w:pPr>
            <w:r w:rsidRPr="008F2CB7">
              <w:rPr>
                <w:lang w:bidi="ar-SA"/>
              </w:rPr>
              <w:t>7.</w:t>
            </w:r>
            <w:r w:rsidRPr="008F2CB7">
              <w:rPr>
                <w:spacing w:val="59"/>
                <w:w w:val="150"/>
                <w:lang w:bidi="ar-SA"/>
              </w:rPr>
              <w:t xml:space="preserve"> </w:t>
            </w:r>
            <w:r w:rsidRPr="008F2CB7">
              <w:rPr>
                <w:lang w:bidi="ar-SA"/>
              </w:rPr>
              <w:t>Use</w:t>
            </w:r>
            <w:r w:rsidRPr="008F2CB7">
              <w:rPr>
                <w:spacing w:val="-3"/>
                <w:lang w:bidi="ar-SA"/>
              </w:rPr>
              <w:t xml:space="preserve"> </w:t>
            </w:r>
            <w:r w:rsidRPr="008F2CB7">
              <w:rPr>
                <w:spacing w:val="-5"/>
                <w:lang w:bidi="ar-SA"/>
              </w:rPr>
              <w:t>of</w:t>
            </w:r>
          </w:p>
          <w:p w14:paraId="56CC1B07" w14:textId="77777777" w:rsidR="008F2CB7" w:rsidRPr="008F2CB7" w:rsidRDefault="008F2CB7" w:rsidP="008F2CB7">
            <w:pPr>
              <w:rPr>
                <w:lang w:bidi="ar-SA"/>
              </w:rPr>
            </w:pPr>
            <w:r w:rsidRPr="008F2CB7">
              <w:rPr>
                <w:spacing w:val="-2"/>
                <w:lang w:bidi="ar-SA"/>
              </w:rPr>
              <w:t>Constructive Feedback</w:t>
            </w:r>
          </w:p>
        </w:tc>
        <w:tc>
          <w:tcPr>
            <w:tcW w:w="1080" w:type="dxa"/>
          </w:tcPr>
          <w:p w14:paraId="6F35AEB6" w14:textId="77777777" w:rsidR="008F2CB7" w:rsidRPr="008F2CB7" w:rsidRDefault="008F2CB7" w:rsidP="008F2CB7">
            <w:pPr>
              <w:rPr>
                <w:sz w:val="16"/>
                <w:lang w:bidi="ar-SA"/>
              </w:rPr>
            </w:pPr>
          </w:p>
        </w:tc>
        <w:tc>
          <w:tcPr>
            <w:tcW w:w="1800" w:type="dxa"/>
          </w:tcPr>
          <w:p w14:paraId="797C6DC8" w14:textId="77777777" w:rsidR="008F2CB7" w:rsidRPr="008F2CB7" w:rsidRDefault="008F2CB7" w:rsidP="008F2CB7">
            <w:pPr>
              <w:rPr>
                <w:sz w:val="16"/>
                <w:lang w:bidi="ar-SA"/>
              </w:rPr>
            </w:pPr>
          </w:p>
        </w:tc>
      </w:tr>
      <w:tr w:rsidR="008F2CB7" w:rsidRPr="008F2CB7" w14:paraId="547A6C4B" w14:textId="77777777" w:rsidTr="007856C6">
        <w:trPr>
          <w:trHeight w:val="385"/>
        </w:trPr>
        <w:tc>
          <w:tcPr>
            <w:tcW w:w="630" w:type="dxa"/>
          </w:tcPr>
          <w:p w14:paraId="6A2F5469"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34C63BA1" w14:textId="77777777" w:rsidR="008F2CB7" w:rsidRPr="008F2CB7" w:rsidRDefault="008F2CB7" w:rsidP="008F2CB7">
            <w:pPr>
              <w:rPr>
                <w:lang w:bidi="ar-SA"/>
              </w:rPr>
            </w:pPr>
            <w:r w:rsidRPr="008F2CB7">
              <w:rPr>
                <w:lang w:bidi="ar-SA"/>
              </w:rPr>
              <w:t>8.</w:t>
            </w:r>
            <w:r w:rsidRPr="008F2CB7">
              <w:rPr>
                <w:spacing w:val="77"/>
                <w:lang w:bidi="ar-SA"/>
              </w:rPr>
              <w:t xml:space="preserve"> </w:t>
            </w:r>
            <w:r w:rsidRPr="008F2CB7">
              <w:rPr>
                <w:lang w:bidi="ar-SA"/>
              </w:rPr>
              <w:t>Problem</w:t>
            </w:r>
            <w:r w:rsidRPr="008F2CB7">
              <w:rPr>
                <w:spacing w:val="-3"/>
                <w:lang w:bidi="ar-SA"/>
              </w:rPr>
              <w:t xml:space="preserve"> </w:t>
            </w:r>
            <w:r w:rsidRPr="008F2CB7">
              <w:rPr>
                <w:spacing w:val="-2"/>
                <w:lang w:bidi="ar-SA"/>
              </w:rPr>
              <w:t>Solving</w:t>
            </w:r>
          </w:p>
        </w:tc>
        <w:tc>
          <w:tcPr>
            <w:tcW w:w="450" w:type="dxa"/>
          </w:tcPr>
          <w:p w14:paraId="33EA5027"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3F11B8A4" w14:textId="77777777" w:rsidR="008F2CB7" w:rsidRPr="008F2CB7" w:rsidRDefault="008F2CB7" w:rsidP="008F2CB7">
            <w:pPr>
              <w:rPr>
                <w:lang w:bidi="ar-SA"/>
              </w:rPr>
            </w:pPr>
            <w:r w:rsidRPr="008F2CB7">
              <w:rPr>
                <w:lang w:bidi="ar-SA"/>
              </w:rPr>
              <w:t>9.</w:t>
            </w:r>
            <w:r w:rsidRPr="008F2CB7">
              <w:rPr>
                <w:spacing w:val="77"/>
                <w:lang w:bidi="ar-SA"/>
              </w:rPr>
              <w:t xml:space="preserve"> </w:t>
            </w:r>
            <w:r w:rsidRPr="008F2CB7">
              <w:rPr>
                <w:lang w:bidi="ar-SA"/>
              </w:rPr>
              <w:t>Problem</w:t>
            </w:r>
            <w:r w:rsidRPr="008F2CB7">
              <w:rPr>
                <w:spacing w:val="-3"/>
                <w:lang w:bidi="ar-SA"/>
              </w:rPr>
              <w:t xml:space="preserve"> </w:t>
            </w:r>
            <w:r w:rsidRPr="008F2CB7">
              <w:rPr>
                <w:spacing w:val="-2"/>
                <w:lang w:bidi="ar-SA"/>
              </w:rPr>
              <w:t>Solving</w:t>
            </w:r>
          </w:p>
        </w:tc>
        <w:tc>
          <w:tcPr>
            <w:tcW w:w="1080" w:type="dxa"/>
          </w:tcPr>
          <w:p w14:paraId="25E54891" w14:textId="77777777" w:rsidR="008F2CB7" w:rsidRPr="008F2CB7" w:rsidRDefault="008F2CB7" w:rsidP="008F2CB7">
            <w:pPr>
              <w:rPr>
                <w:sz w:val="16"/>
                <w:lang w:bidi="ar-SA"/>
              </w:rPr>
            </w:pPr>
          </w:p>
        </w:tc>
        <w:tc>
          <w:tcPr>
            <w:tcW w:w="1800" w:type="dxa"/>
          </w:tcPr>
          <w:p w14:paraId="681DA61C" w14:textId="77777777" w:rsidR="008F2CB7" w:rsidRPr="008F2CB7" w:rsidRDefault="008F2CB7" w:rsidP="008F2CB7">
            <w:pPr>
              <w:rPr>
                <w:sz w:val="16"/>
                <w:lang w:bidi="ar-SA"/>
              </w:rPr>
            </w:pPr>
          </w:p>
        </w:tc>
      </w:tr>
      <w:tr w:rsidR="008F2CB7" w:rsidRPr="008F2CB7" w14:paraId="17D22543" w14:textId="77777777" w:rsidTr="007856C6">
        <w:trPr>
          <w:trHeight w:val="385"/>
        </w:trPr>
        <w:tc>
          <w:tcPr>
            <w:tcW w:w="630" w:type="dxa"/>
          </w:tcPr>
          <w:p w14:paraId="77995734"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50B35D8D" w14:textId="77777777" w:rsidR="008F2CB7" w:rsidRPr="008F2CB7" w:rsidRDefault="008F2CB7" w:rsidP="008F2CB7">
            <w:pPr>
              <w:rPr>
                <w:lang w:bidi="ar-SA"/>
              </w:rPr>
            </w:pPr>
            <w:r w:rsidRPr="008F2CB7">
              <w:rPr>
                <w:lang w:bidi="ar-SA"/>
              </w:rPr>
              <w:t>10.</w:t>
            </w:r>
            <w:r w:rsidRPr="008F2CB7">
              <w:rPr>
                <w:spacing w:val="-4"/>
                <w:lang w:bidi="ar-SA"/>
              </w:rPr>
              <w:t xml:space="preserve"> </w:t>
            </w:r>
            <w:r w:rsidRPr="008F2CB7">
              <w:rPr>
                <w:spacing w:val="-2"/>
                <w:lang w:bidi="ar-SA"/>
              </w:rPr>
              <w:t>Professionalism</w:t>
            </w:r>
          </w:p>
        </w:tc>
        <w:tc>
          <w:tcPr>
            <w:tcW w:w="450" w:type="dxa"/>
          </w:tcPr>
          <w:p w14:paraId="0C18C736"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2D9F260E" w14:textId="77777777" w:rsidR="008F2CB7" w:rsidRPr="008F2CB7" w:rsidRDefault="008F2CB7" w:rsidP="008F2CB7">
            <w:pPr>
              <w:rPr>
                <w:lang w:bidi="ar-SA"/>
              </w:rPr>
            </w:pPr>
            <w:r w:rsidRPr="008F2CB7">
              <w:rPr>
                <w:lang w:bidi="ar-SA"/>
              </w:rPr>
              <w:t>11.</w:t>
            </w:r>
            <w:r w:rsidRPr="008F2CB7">
              <w:rPr>
                <w:spacing w:val="-4"/>
                <w:lang w:bidi="ar-SA"/>
              </w:rPr>
              <w:t xml:space="preserve"> </w:t>
            </w:r>
            <w:r w:rsidRPr="008F2CB7">
              <w:rPr>
                <w:spacing w:val="-2"/>
                <w:lang w:bidi="ar-SA"/>
              </w:rPr>
              <w:t>Professionalism</w:t>
            </w:r>
          </w:p>
        </w:tc>
        <w:tc>
          <w:tcPr>
            <w:tcW w:w="1080" w:type="dxa"/>
          </w:tcPr>
          <w:p w14:paraId="4D83ACD8" w14:textId="77777777" w:rsidR="008F2CB7" w:rsidRPr="008F2CB7" w:rsidRDefault="008F2CB7" w:rsidP="008F2CB7">
            <w:pPr>
              <w:rPr>
                <w:sz w:val="16"/>
                <w:lang w:bidi="ar-SA"/>
              </w:rPr>
            </w:pPr>
          </w:p>
        </w:tc>
        <w:tc>
          <w:tcPr>
            <w:tcW w:w="1800" w:type="dxa"/>
          </w:tcPr>
          <w:p w14:paraId="4F8AB86E" w14:textId="77777777" w:rsidR="008F2CB7" w:rsidRPr="008F2CB7" w:rsidRDefault="008F2CB7" w:rsidP="008F2CB7">
            <w:pPr>
              <w:rPr>
                <w:sz w:val="16"/>
                <w:lang w:bidi="ar-SA"/>
              </w:rPr>
            </w:pPr>
          </w:p>
        </w:tc>
      </w:tr>
      <w:tr w:rsidR="008F2CB7" w:rsidRPr="008F2CB7" w14:paraId="7F76085B" w14:textId="77777777" w:rsidTr="007856C6">
        <w:trPr>
          <w:trHeight w:val="385"/>
        </w:trPr>
        <w:tc>
          <w:tcPr>
            <w:tcW w:w="630" w:type="dxa"/>
          </w:tcPr>
          <w:p w14:paraId="73EC31E3"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4742B44C" w14:textId="77777777" w:rsidR="008F2CB7" w:rsidRPr="008F2CB7" w:rsidRDefault="008F2CB7" w:rsidP="008F2CB7">
            <w:pPr>
              <w:rPr>
                <w:lang w:bidi="ar-SA"/>
              </w:rPr>
            </w:pPr>
            <w:r w:rsidRPr="008F2CB7">
              <w:rPr>
                <w:lang w:bidi="ar-SA"/>
              </w:rPr>
              <w:t>12.</w:t>
            </w:r>
            <w:r w:rsidRPr="008F2CB7">
              <w:rPr>
                <w:spacing w:val="-4"/>
                <w:lang w:bidi="ar-SA"/>
              </w:rPr>
              <w:t xml:space="preserve"> </w:t>
            </w:r>
            <w:r w:rsidRPr="008F2CB7">
              <w:rPr>
                <w:spacing w:val="-2"/>
                <w:lang w:bidi="ar-SA"/>
              </w:rPr>
              <w:t>Responsibility</w:t>
            </w:r>
          </w:p>
        </w:tc>
        <w:tc>
          <w:tcPr>
            <w:tcW w:w="450" w:type="dxa"/>
          </w:tcPr>
          <w:p w14:paraId="650B9190"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07DC25DF" w14:textId="77777777" w:rsidR="008F2CB7" w:rsidRPr="008F2CB7" w:rsidRDefault="008F2CB7" w:rsidP="008F2CB7">
            <w:pPr>
              <w:rPr>
                <w:lang w:bidi="ar-SA"/>
              </w:rPr>
            </w:pPr>
            <w:r w:rsidRPr="008F2CB7">
              <w:rPr>
                <w:lang w:bidi="ar-SA"/>
              </w:rPr>
              <w:t>13.</w:t>
            </w:r>
            <w:r w:rsidRPr="008F2CB7">
              <w:rPr>
                <w:spacing w:val="-4"/>
                <w:lang w:bidi="ar-SA"/>
              </w:rPr>
              <w:t xml:space="preserve"> </w:t>
            </w:r>
            <w:r w:rsidRPr="008F2CB7">
              <w:rPr>
                <w:spacing w:val="-2"/>
                <w:lang w:bidi="ar-SA"/>
              </w:rPr>
              <w:t>Responsibility</w:t>
            </w:r>
          </w:p>
        </w:tc>
        <w:tc>
          <w:tcPr>
            <w:tcW w:w="1080" w:type="dxa"/>
          </w:tcPr>
          <w:p w14:paraId="23A58659" w14:textId="77777777" w:rsidR="008F2CB7" w:rsidRPr="008F2CB7" w:rsidRDefault="008F2CB7" w:rsidP="008F2CB7">
            <w:pPr>
              <w:rPr>
                <w:sz w:val="16"/>
                <w:lang w:bidi="ar-SA"/>
              </w:rPr>
            </w:pPr>
          </w:p>
        </w:tc>
        <w:tc>
          <w:tcPr>
            <w:tcW w:w="1800" w:type="dxa"/>
          </w:tcPr>
          <w:p w14:paraId="201FCFDD" w14:textId="77777777" w:rsidR="008F2CB7" w:rsidRPr="008F2CB7" w:rsidRDefault="008F2CB7" w:rsidP="008F2CB7">
            <w:pPr>
              <w:rPr>
                <w:sz w:val="16"/>
                <w:lang w:bidi="ar-SA"/>
              </w:rPr>
            </w:pPr>
          </w:p>
        </w:tc>
      </w:tr>
      <w:tr w:rsidR="008F2CB7" w:rsidRPr="008F2CB7" w14:paraId="00F487E6" w14:textId="77777777" w:rsidTr="007856C6">
        <w:trPr>
          <w:trHeight w:val="387"/>
        </w:trPr>
        <w:tc>
          <w:tcPr>
            <w:tcW w:w="630" w:type="dxa"/>
          </w:tcPr>
          <w:p w14:paraId="6E2B784D"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14B31BE2" w14:textId="77777777" w:rsidR="008F2CB7" w:rsidRPr="008F2CB7" w:rsidRDefault="008F2CB7" w:rsidP="008F2CB7">
            <w:pPr>
              <w:rPr>
                <w:lang w:bidi="ar-SA"/>
              </w:rPr>
            </w:pPr>
            <w:r w:rsidRPr="008F2CB7">
              <w:rPr>
                <w:lang w:bidi="ar-SA"/>
              </w:rPr>
              <w:t>14.</w:t>
            </w:r>
            <w:r w:rsidRPr="008F2CB7">
              <w:rPr>
                <w:spacing w:val="-7"/>
                <w:lang w:bidi="ar-SA"/>
              </w:rPr>
              <w:t xml:space="preserve"> </w:t>
            </w:r>
            <w:r w:rsidRPr="008F2CB7">
              <w:rPr>
                <w:lang w:bidi="ar-SA"/>
              </w:rPr>
              <w:t>Critical</w:t>
            </w:r>
            <w:r w:rsidRPr="008F2CB7">
              <w:rPr>
                <w:spacing w:val="-5"/>
                <w:lang w:bidi="ar-SA"/>
              </w:rPr>
              <w:t xml:space="preserve"> </w:t>
            </w:r>
            <w:r w:rsidRPr="008F2CB7">
              <w:rPr>
                <w:spacing w:val="-2"/>
                <w:lang w:bidi="ar-SA"/>
              </w:rPr>
              <w:t>Thinking</w:t>
            </w:r>
          </w:p>
        </w:tc>
        <w:tc>
          <w:tcPr>
            <w:tcW w:w="450" w:type="dxa"/>
          </w:tcPr>
          <w:p w14:paraId="364174F5"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0830BC44" w14:textId="77777777" w:rsidR="008F2CB7" w:rsidRPr="008F2CB7" w:rsidRDefault="008F2CB7" w:rsidP="008F2CB7">
            <w:pPr>
              <w:rPr>
                <w:lang w:bidi="ar-SA"/>
              </w:rPr>
            </w:pPr>
            <w:r w:rsidRPr="008F2CB7">
              <w:rPr>
                <w:lang w:bidi="ar-SA"/>
              </w:rPr>
              <w:t>15.</w:t>
            </w:r>
            <w:r w:rsidRPr="008F2CB7">
              <w:rPr>
                <w:spacing w:val="-7"/>
                <w:lang w:bidi="ar-SA"/>
              </w:rPr>
              <w:t xml:space="preserve"> </w:t>
            </w:r>
            <w:r w:rsidRPr="008F2CB7">
              <w:rPr>
                <w:lang w:bidi="ar-SA"/>
              </w:rPr>
              <w:t>Critical</w:t>
            </w:r>
            <w:r w:rsidRPr="008F2CB7">
              <w:rPr>
                <w:spacing w:val="-5"/>
                <w:lang w:bidi="ar-SA"/>
              </w:rPr>
              <w:t xml:space="preserve"> </w:t>
            </w:r>
            <w:r w:rsidRPr="008F2CB7">
              <w:rPr>
                <w:spacing w:val="-2"/>
                <w:lang w:bidi="ar-SA"/>
              </w:rPr>
              <w:t>Thinking</w:t>
            </w:r>
          </w:p>
        </w:tc>
        <w:tc>
          <w:tcPr>
            <w:tcW w:w="1080" w:type="dxa"/>
          </w:tcPr>
          <w:p w14:paraId="50B32756" w14:textId="77777777" w:rsidR="008F2CB7" w:rsidRPr="008F2CB7" w:rsidRDefault="008F2CB7" w:rsidP="008F2CB7">
            <w:pPr>
              <w:rPr>
                <w:sz w:val="16"/>
                <w:lang w:bidi="ar-SA"/>
              </w:rPr>
            </w:pPr>
          </w:p>
        </w:tc>
        <w:tc>
          <w:tcPr>
            <w:tcW w:w="1800" w:type="dxa"/>
          </w:tcPr>
          <w:p w14:paraId="03F8F5A6" w14:textId="77777777" w:rsidR="008F2CB7" w:rsidRPr="008F2CB7" w:rsidRDefault="008F2CB7" w:rsidP="008F2CB7">
            <w:pPr>
              <w:rPr>
                <w:sz w:val="16"/>
                <w:lang w:bidi="ar-SA"/>
              </w:rPr>
            </w:pPr>
          </w:p>
        </w:tc>
      </w:tr>
      <w:tr w:rsidR="008F2CB7" w:rsidRPr="008F2CB7" w14:paraId="2099731A" w14:textId="77777777" w:rsidTr="007856C6">
        <w:trPr>
          <w:trHeight w:val="385"/>
        </w:trPr>
        <w:tc>
          <w:tcPr>
            <w:tcW w:w="630" w:type="dxa"/>
          </w:tcPr>
          <w:p w14:paraId="400E2493"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520" w:type="dxa"/>
          </w:tcPr>
          <w:p w14:paraId="799DE0B6" w14:textId="77777777" w:rsidR="008F2CB7" w:rsidRPr="008F2CB7" w:rsidRDefault="008F2CB7" w:rsidP="008F2CB7">
            <w:pPr>
              <w:rPr>
                <w:lang w:bidi="ar-SA"/>
              </w:rPr>
            </w:pPr>
            <w:r w:rsidRPr="008F2CB7">
              <w:rPr>
                <w:lang w:bidi="ar-SA"/>
              </w:rPr>
              <w:t>16.</w:t>
            </w:r>
            <w:r w:rsidRPr="008F2CB7">
              <w:rPr>
                <w:spacing w:val="-4"/>
                <w:lang w:bidi="ar-SA"/>
              </w:rPr>
              <w:t xml:space="preserve"> </w:t>
            </w:r>
            <w:r w:rsidRPr="008F2CB7">
              <w:rPr>
                <w:spacing w:val="-2"/>
                <w:lang w:bidi="ar-SA"/>
              </w:rPr>
              <w:t>Stress</w:t>
            </w:r>
          </w:p>
          <w:p w14:paraId="38C28C18" w14:textId="77777777" w:rsidR="008F2CB7" w:rsidRPr="008F2CB7" w:rsidRDefault="008F2CB7" w:rsidP="008F2CB7">
            <w:pPr>
              <w:rPr>
                <w:lang w:bidi="ar-SA"/>
              </w:rPr>
            </w:pPr>
            <w:r w:rsidRPr="008F2CB7">
              <w:rPr>
                <w:spacing w:val="-2"/>
                <w:lang w:bidi="ar-SA"/>
              </w:rPr>
              <w:t>Management</w:t>
            </w:r>
          </w:p>
        </w:tc>
        <w:tc>
          <w:tcPr>
            <w:tcW w:w="450" w:type="dxa"/>
          </w:tcPr>
          <w:p w14:paraId="1A8556CD" w14:textId="77777777" w:rsidR="008F2CB7" w:rsidRPr="008F2CB7" w:rsidRDefault="008F2CB7" w:rsidP="008F2CB7">
            <w:pPr>
              <w:rPr>
                <w:rFonts w:ascii="Century Gothic" w:hAnsi="Century Gothic"/>
                <w:sz w:val="31"/>
                <w:lang w:bidi="ar-SA"/>
              </w:rPr>
            </w:pPr>
            <w:r w:rsidRPr="008F2CB7">
              <w:rPr>
                <w:rFonts w:ascii="Century Gothic" w:hAnsi="Century Gothic"/>
                <w:w w:val="99"/>
                <w:sz w:val="31"/>
                <w:lang w:bidi="ar-SA"/>
              </w:rPr>
              <w:t>□</w:t>
            </w:r>
          </w:p>
        </w:tc>
        <w:tc>
          <w:tcPr>
            <w:tcW w:w="2700" w:type="dxa"/>
          </w:tcPr>
          <w:p w14:paraId="085FC766" w14:textId="77777777" w:rsidR="008F2CB7" w:rsidRPr="008F2CB7" w:rsidRDefault="008F2CB7" w:rsidP="008F2CB7">
            <w:pPr>
              <w:rPr>
                <w:lang w:bidi="ar-SA"/>
              </w:rPr>
            </w:pPr>
            <w:r w:rsidRPr="008F2CB7">
              <w:rPr>
                <w:lang w:bidi="ar-SA"/>
              </w:rPr>
              <w:t>17.</w:t>
            </w:r>
            <w:r w:rsidRPr="008F2CB7">
              <w:rPr>
                <w:spacing w:val="-4"/>
                <w:lang w:bidi="ar-SA"/>
              </w:rPr>
              <w:t xml:space="preserve"> </w:t>
            </w:r>
            <w:r w:rsidRPr="008F2CB7">
              <w:rPr>
                <w:spacing w:val="-2"/>
                <w:lang w:bidi="ar-SA"/>
              </w:rPr>
              <w:t>Stress</w:t>
            </w:r>
          </w:p>
          <w:p w14:paraId="5D714E1F" w14:textId="77777777" w:rsidR="008F2CB7" w:rsidRPr="008F2CB7" w:rsidRDefault="008F2CB7" w:rsidP="008F2CB7">
            <w:pPr>
              <w:rPr>
                <w:lang w:bidi="ar-SA"/>
              </w:rPr>
            </w:pPr>
            <w:r w:rsidRPr="008F2CB7">
              <w:rPr>
                <w:spacing w:val="-2"/>
                <w:lang w:bidi="ar-SA"/>
              </w:rPr>
              <w:t>Management</w:t>
            </w:r>
          </w:p>
        </w:tc>
        <w:tc>
          <w:tcPr>
            <w:tcW w:w="1080" w:type="dxa"/>
          </w:tcPr>
          <w:p w14:paraId="5ECEF2B2" w14:textId="77777777" w:rsidR="008F2CB7" w:rsidRPr="008F2CB7" w:rsidRDefault="008F2CB7" w:rsidP="008F2CB7">
            <w:pPr>
              <w:rPr>
                <w:sz w:val="16"/>
                <w:lang w:bidi="ar-SA"/>
              </w:rPr>
            </w:pPr>
          </w:p>
        </w:tc>
        <w:tc>
          <w:tcPr>
            <w:tcW w:w="1800" w:type="dxa"/>
          </w:tcPr>
          <w:p w14:paraId="44418509" w14:textId="77777777" w:rsidR="008F2CB7" w:rsidRPr="008F2CB7" w:rsidRDefault="008F2CB7" w:rsidP="008F2CB7">
            <w:pPr>
              <w:rPr>
                <w:sz w:val="16"/>
                <w:lang w:bidi="ar-SA"/>
              </w:rPr>
            </w:pPr>
          </w:p>
        </w:tc>
      </w:tr>
    </w:tbl>
    <w:p w14:paraId="39E17534" w14:textId="77777777" w:rsidR="008F2CB7" w:rsidRPr="008F2CB7" w:rsidRDefault="008F2CB7" w:rsidP="008F2CB7">
      <w:pPr>
        <w:rPr>
          <w:i/>
          <w:sz w:val="17"/>
          <w:szCs w:val="17"/>
          <w:lang w:bidi="ar-SA"/>
        </w:rPr>
      </w:pPr>
    </w:p>
    <w:p w14:paraId="195A0DAE" w14:textId="77777777" w:rsidR="008F2CB7" w:rsidRPr="008F2CB7" w:rsidRDefault="008F2CB7" w:rsidP="008F2CB7">
      <w:pPr>
        <w:rPr>
          <w:lang w:bidi="ar-SA"/>
        </w:rPr>
      </w:pPr>
      <w:r w:rsidRPr="008F2CB7">
        <w:rPr>
          <w:b/>
          <w:bCs/>
          <w:lang w:bidi="ar-SA"/>
        </w:rPr>
        <w:t>GRADES:</w:t>
      </w:r>
      <w:r w:rsidRPr="008F2CB7">
        <w:rPr>
          <w:lang w:bidi="ar-SA"/>
        </w:rPr>
        <w:t xml:space="preserve"> </w:t>
      </w:r>
      <w:r w:rsidRPr="008F2CB7">
        <w:rPr>
          <w:u w:val="single"/>
          <w:lang w:bidi="ar-SA"/>
        </w:rPr>
        <w:tab/>
      </w:r>
      <w:r w:rsidRPr="008F2CB7">
        <w:rPr>
          <w:lang w:bidi="ar-SA"/>
        </w:rPr>
        <w:t xml:space="preserve"> 203</w:t>
      </w:r>
      <w:r w:rsidRPr="008F2CB7">
        <w:rPr>
          <w:spacing w:val="41"/>
          <w:lang w:bidi="ar-SA"/>
        </w:rPr>
        <w:t xml:space="preserve"> </w:t>
      </w:r>
      <w:r w:rsidRPr="008F2CB7">
        <w:rPr>
          <w:u w:val="single"/>
          <w:lang w:bidi="ar-SA"/>
        </w:rPr>
        <w:tab/>
      </w:r>
      <w:r w:rsidRPr="008F2CB7">
        <w:rPr>
          <w:lang w:bidi="ar-SA"/>
        </w:rPr>
        <w:t xml:space="preserve"> 204 </w:t>
      </w:r>
      <w:r w:rsidRPr="008F2CB7">
        <w:rPr>
          <w:u w:val="single"/>
          <w:lang w:bidi="ar-SA"/>
        </w:rPr>
        <w:tab/>
      </w:r>
      <w:r w:rsidRPr="008F2CB7">
        <w:rPr>
          <w:lang w:bidi="ar-SA"/>
        </w:rPr>
        <w:t xml:space="preserve">205 </w:t>
      </w:r>
      <w:r w:rsidRPr="008F2CB7">
        <w:rPr>
          <w:u w:val="single"/>
          <w:lang w:bidi="ar-SA"/>
        </w:rPr>
        <w:tab/>
      </w:r>
      <w:r w:rsidRPr="008F2CB7">
        <w:rPr>
          <w:lang w:bidi="ar-SA"/>
        </w:rPr>
        <w:t xml:space="preserve"> 206 </w:t>
      </w:r>
      <w:r w:rsidRPr="008F2CB7">
        <w:rPr>
          <w:u w:val="single"/>
          <w:lang w:bidi="ar-SA"/>
        </w:rPr>
        <w:tab/>
      </w:r>
      <w:r w:rsidRPr="008F2CB7">
        <w:rPr>
          <w:lang w:bidi="ar-SA"/>
        </w:rPr>
        <w:t>208</w:t>
      </w:r>
      <w:r w:rsidRPr="008F2CB7">
        <w:rPr>
          <w:spacing w:val="-4"/>
          <w:lang w:bidi="ar-SA"/>
        </w:rPr>
        <w:t xml:space="preserve"> </w:t>
      </w:r>
      <w:r w:rsidRPr="008F2CB7">
        <w:rPr>
          <w:lang w:bidi="ar-SA"/>
        </w:rPr>
        <w:t>=</w:t>
      </w:r>
      <w:r w:rsidRPr="008F2CB7">
        <w:rPr>
          <w:spacing w:val="-4"/>
          <w:lang w:bidi="ar-SA"/>
        </w:rPr>
        <w:t xml:space="preserve"> </w:t>
      </w:r>
      <w:r w:rsidRPr="008F2CB7">
        <w:rPr>
          <w:lang w:bidi="ar-SA"/>
        </w:rPr>
        <w:t>Current</w:t>
      </w:r>
      <w:r w:rsidRPr="008F2CB7">
        <w:rPr>
          <w:spacing w:val="-4"/>
          <w:lang w:bidi="ar-SA"/>
        </w:rPr>
        <w:t xml:space="preserve"> </w:t>
      </w:r>
      <w:r w:rsidRPr="008F2CB7">
        <w:rPr>
          <w:lang w:bidi="ar-SA"/>
        </w:rPr>
        <w:t>GPA:</w:t>
      </w:r>
      <w:r w:rsidRPr="008F2CB7">
        <w:rPr>
          <w:spacing w:val="-4"/>
          <w:lang w:bidi="ar-SA"/>
        </w:rPr>
        <w:t xml:space="preserve"> </w:t>
      </w:r>
      <w:r w:rsidRPr="008F2CB7">
        <w:rPr>
          <w:u w:val="single"/>
          <w:lang w:bidi="ar-SA"/>
        </w:rPr>
        <w:tab/>
      </w:r>
    </w:p>
    <w:p w14:paraId="2ECB921F" w14:textId="77777777" w:rsidR="008F2CB7" w:rsidRPr="008F2CB7" w:rsidRDefault="008F2CB7" w:rsidP="008F2CB7">
      <w:pPr>
        <w:rPr>
          <w:lang w:bidi="ar-SA"/>
        </w:rPr>
      </w:pPr>
      <w:r w:rsidRPr="008F2CB7">
        <w:rPr>
          <w:u w:val="single"/>
          <w:lang w:bidi="ar-SA"/>
        </w:rPr>
        <w:tab/>
      </w:r>
      <w:r w:rsidRPr="008F2CB7">
        <w:rPr>
          <w:spacing w:val="-5"/>
          <w:lang w:bidi="ar-SA"/>
        </w:rPr>
        <w:t>210</w:t>
      </w:r>
      <w:r w:rsidRPr="008F2CB7">
        <w:rPr>
          <w:u w:val="single"/>
          <w:lang w:bidi="ar-SA"/>
        </w:rPr>
        <w:tab/>
      </w:r>
      <w:r w:rsidRPr="008F2CB7">
        <w:rPr>
          <w:spacing w:val="-5"/>
          <w:lang w:bidi="ar-SA"/>
        </w:rPr>
        <w:t>212</w:t>
      </w:r>
      <w:r w:rsidRPr="008F2CB7">
        <w:rPr>
          <w:u w:val="single"/>
          <w:lang w:bidi="ar-SA"/>
        </w:rPr>
        <w:tab/>
      </w:r>
      <w:r w:rsidRPr="008F2CB7">
        <w:rPr>
          <w:spacing w:val="-5"/>
          <w:lang w:bidi="ar-SA"/>
        </w:rPr>
        <w:t>213</w:t>
      </w:r>
      <w:r w:rsidRPr="008F2CB7">
        <w:rPr>
          <w:u w:val="single"/>
          <w:lang w:bidi="ar-SA"/>
        </w:rPr>
        <w:tab/>
      </w:r>
      <w:r w:rsidRPr="008F2CB7">
        <w:rPr>
          <w:spacing w:val="-5"/>
          <w:lang w:bidi="ar-SA"/>
        </w:rPr>
        <w:t>215</w:t>
      </w:r>
      <w:r w:rsidRPr="008F2CB7">
        <w:rPr>
          <w:u w:val="single"/>
          <w:lang w:bidi="ar-SA"/>
        </w:rPr>
        <w:tab/>
      </w:r>
      <w:r w:rsidRPr="008F2CB7">
        <w:rPr>
          <w:spacing w:val="-5"/>
          <w:lang w:bidi="ar-SA"/>
        </w:rPr>
        <w:t>216</w:t>
      </w:r>
      <w:r w:rsidRPr="008F2CB7">
        <w:rPr>
          <w:u w:val="single"/>
          <w:lang w:bidi="ar-SA"/>
        </w:rPr>
        <w:tab/>
      </w:r>
      <w:r w:rsidRPr="008F2CB7">
        <w:rPr>
          <w:spacing w:val="-5"/>
          <w:lang w:bidi="ar-SA"/>
        </w:rPr>
        <w:t>217</w:t>
      </w:r>
      <w:r w:rsidRPr="008F2CB7">
        <w:rPr>
          <w:u w:val="single"/>
          <w:lang w:bidi="ar-SA"/>
        </w:rPr>
        <w:tab/>
      </w:r>
      <w:r w:rsidRPr="008F2CB7">
        <w:rPr>
          <w:lang w:bidi="ar-SA"/>
        </w:rPr>
        <w:t>218</w:t>
      </w:r>
      <w:r w:rsidRPr="008F2CB7">
        <w:rPr>
          <w:spacing w:val="-6"/>
          <w:lang w:bidi="ar-SA"/>
        </w:rPr>
        <w:t xml:space="preserve"> </w:t>
      </w:r>
      <w:r w:rsidRPr="008F2CB7">
        <w:rPr>
          <w:lang w:bidi="ar-SA"/>
        </w:rPr>
        <w:t>=</w:t>
      </w:r>
      <w:r w:rsidRPr="008F2CB7">
        <w:rPr>
          <w:spacing w:val="-5"/>
          <w:lang w:bidi="ar-SA"/>
        </w:rPr>
        <w:t xml:space="preserve"> </w:t>
      </w:r>
      <w:r w:rsidRPr="008F2CB7">
        <w:rPr>
          <w:lang w:bidi="ar-SA"/>
        </w:rPr>
        <w:t>Current</w:t>
      </w:r>
      <w:r w:rsidRPr="008F2CB7">
        <w:rPr>
          <w:spacing w:val="-6"/>
          <w:lang w:bidi="ar-SA"/>
        </w:rPr>
        <w:t xml:space="preserve"> </w:t>
      </w:r>
      <w:r w:rsidRPr="008F2CB7">
        <w:rPr>
          <w:spacing w:val="-4"/>
          <w:lang w:bidi="ar-SA"/>
        </w:rPr>
        <w:t>GPA:</w:t>
      </w:r>
      <w:r w:rsidRPr="008F2CB7">
        <w:rPr>
          <w:u w:val="single"/>
          <w:lang w:bidi="ar-SA"/>
        </w:rPr>
        <w:tab/>
      </w:r>
    </w:p>
    <w:p w14:paraId="52B174CB" w14:textId="77777777" w:rsidR="008F2CB7" w:rsidRPr="008F2CB7" w:rsidRDefault="008F2CB7" w:rsidP="008F2CB7">
      <w:pPr>
        <w:rPr>
          <w:u w:val="single"/>
          <w:lang w:bidi="ar-SA"/>
        </w:rPr>
      </w:pPr>
    </w:p>
    <w:p w14:paraId="7CDA7F29" w14:textId="77777777" w:rsidR="008F2CB7" w:rsidRPr="008F2CB7" w:rsidRDefault="008F2CB7" w:rsidP="008F2CB7">
      <w:pPr>
        <w:rPr>
          <w:lang w:bidi="ar-SA"/>
        </w:rPr>
      </w:pPr>
      <w:r w:rsidRPr="008F2CB7">
        <w:rPr>
          <w:u w:val="single"/>
          <w:lang w:bidi="ar-SA"/>
        </w:rPr>
        <w:tab/>
      </w:r>
      <w:r w:rsidRPr="008F2CB7">
        <w:rPr>
          <w:w w:val="105"/>
          <w:lang w:bidi="ar-SA"/>
        </w:rPr>
        <w:t xml:space="preserve"> I acknowledge that I have met with the OTA Program AFWC/PD concerning professional behavior/affective skill</w:t>
      </w:r>
      <w:r w:rsidRPr="008F2CB7">
        <w:rPr>
          <w:spacing w:val="40"/>
          <w:w w:val="105"/>
          <w:lang w:bidi="ar-SA"/>
        </w:rPr>
        <w:t xml:space="preserve"> </w:t>
      </w:r>
      <w:r w:rsidRPr="008F2CB7">
        <w:rPr>
          <w:w w:val="105"/>
          <w:lang w:bidi="ar-SA"/>
        </w:rPr>
        <w:t>strengths, weaknesses, and</w:t>
      </w:r>
      <w:r w:rsidRPr="008F2CB7">
        <w:rPr>
          <w:spacing w:val="-1"/>
          <w:w w:val="105"/>
          <w:lang w:bidi="ar-SA"/>
        </w:rPr>
        <w:t xml:space="preserve"> </w:t>
      </w:r>
      <w:r w:rsidRPr="008F2CB7">
        <w:rPr>
          <w:w w:val="105"/>
          <w:lang w:bidi="ar-SA"/>
        </w:rPr>
        <w:t>expectations as well as concerns about my academic performance to date.</w:t>
      </w:r>
    </w:p>
    <w:p w14:paraId="654D4BEB" w14:textId="77777777" w:rsidR="008F2CB7" w:rsidRPr="008F2CB7" w:rsidRDefault="008F2CB7" w:rsidP="008F2CB7">
      <w:pPr>
        <w:rPr>
          <w:lang w:bidi="ar-SA"/>
        </w:rPr>
      </w:pPr>
    </w:p>
    <w:p w14:paraId="6166524E" w14:textId="77777777" w:rsidR="008F2CB7" w:rsidRPr="008F2CB7" w:rsidRDefault="008F2CB7" w:rsidP="008F2CB7">
      <w:pPr>
        <w:rPr>
          <w:lang w:bidi="ar-SA"/>
        </w:rPr>
      </w:pPr>
      <w:r w:rsidRPr="008F2CB7">
        <w:rPr>
          <w:u w:val="single"/>
          <w:lang w:bidi="ar-SA"/>
        </w:rPr>
        <w:tab/>
      </w:r>
      <w:r w:rsidRPr="008F2CB7">
        <w:rPr>
          <w:w w:val="105"/>
          <w:lang w:bidi="ar-SA"/>
        </w:rPr>
        <w:t>I understand</w:t>
      </w:r>
      <w:r w:rsidRPr="008F2CB7">
        <w:rPr>
          <w:spacing w:val="-1"/>
          <w:w w:val="105"/>
          <w:lang w:bidi="ar-SA"/>
        </w:rPr>
        <w:t xml:space="preserve"> </w:t>
      </w:r>
      <w:r w:rsidRPr="008F2CB7">
        <w:rPr>
          <w:w w:val="105"/>
          <w:lang w:bidi="ar-SA"/>
        </w:rPr>
        <w:t>that the intention</w:t>
      </w:r>
      <w:r w:rsidRPr="008F2CB7">
        <w:rPr>
          <w:spacing w:val="-1"/>
          <w:w w:val="105"/>
          <w:lang w:bidi="ar-SA"/>
        </w:rPr>
        <w:t xml:space="preserve"> </w:t>
      </w:r>
      <w:r w:rsidRPr="008F2CB7">
        <w:rPr>
          <w:w w:val="105"/>
          <w:lang w:bidi="ar-SA"/>
        </w:rPr>
        <w:t>of the meeting and</w:t>
      </w:r>
      <w:r w:rsidRPr="008F2CB7">
        <w:rPr>
          <w:spacing w:val="-1"/>
          <w:w w:val="105"/>
          <w:lang w:bidi="ar-SA"/>
        </w:rPr>
        <w:t xml:space="preserve"> </w:t>
      </w:r>
      <w:r w:rsidRPr="008F2CB7">
        <w:rPr>
          <w:w w:val="105"/>
          <w:lang w:bidi="ar-SA"/>
        </w:rPr>
        <w:t>feedback is to</w:t>
      </w:r>
      <w:r w:rsidRPr="008F2CB7">
        <w:rPr>
          <w:spacing w:val="-1"/>
          <w:w w:val="105"/>
          <w:lang w:bidi="ar-SA"/>
        </w:rPr>
        <w:t xml:space="preserve"> </w:t>
      </w:r>
      <w:r w:rsidRPr="008F2CB7">
        <w:rPr>
          <w:w w:val="105"/>
          <w:lang w:bidi="ar-SA"/>
        </w:rPr>
        <w:t>maximize opportunities for successful completion of</w:t>
      </w:r>
      <w:r w:rsidRPr="008F2CB7">
        <w:rPr>
          <w:spacing w:val="40"/>
          <w:w w:val="105"/>
          <w:lang w:bidi="ar-SA"/>
        </w:rPr>
        <w:t xml:space="preserve"> </w:t>
      </w:r>
      <w:r w:rsidRPr="008F2CB7">
        <w:rPr>
          <w:w w:val="105"/>
          <w:lang w:bidi="ar-SA"/>
        </w:rPr>
        <w:t>required OTA skills during clinical practice experiences.</w:t>
      </w:r>
    </w:p>
    <w:p w14:paraId="2D7075AB" w14:textId="77777777" w:rsidR="008F2CB7" w:rsidRPr="008F2CB7" w:rsidRDefault="008F2CB7" w:rsidP="008F2CB7">
      <w:pPr>
        <w:tabs>
          <w:tab w:val="left" w:pos="2409"/>
          <w:tab w:val="left" w:pos="4421"/>
          <w:tab w:val="left" w:pos="6192"/>
        </w:tabs>
        <w:rPr>
          <w:sz w:val="17"/>
          <w:szCs w:val="17"/>
          <w:lang w:bidi="ar-SA"/>
        </w:rPr>
      </w:pPr>
    </w:p>
    <w:p w14:paraId="4E5EFA36" w14:textId="77777777" w:rsidR="008F2CB7" w:rsidRPr="008F2CB7" w:rsidRDefault="008F2CB7" w:rsidP="008F2CB7">
      <w:pPr>
        <w:tabs>
          <w:tab w:val="left" w:pos="2409"/>
          <w:tab w:val="left" w:pos="4421"/>
          <w:tab w:val="left" w:pos="6192"/>
        </w:tabs>
        <w:rPr>
          <w:sz w:val="17"/>
          <w:szCs w:val="17"/>
          <w:lang w:bidi="ar-SA"/>
        </w:rPr>
      </w:pPr>
      <w:r w:rsidRPr="008F2CB7">
        <w:rPr>
          <w:sz w:val="17"/>
          <w:szCs w:val="17"/>
          <w:lang w:bidi="ar-SA"/>
        </w:rPr>
        <w:t>_________________________</w:t>
      </w:r>
      <w:r w:rsidRPr="008F2CB7">
        <w:rPr>
          <w:sz w:val="17"/>
          <w:szCs w:val="17"/>
          <w:lang w:bidi="ar-SA"/>
        </w:rPr>
        <w:tab/>
        <w:t>___________</w:t>
      </w:r>
      <w:r w:rsidRPr="008F2CB7">
        <w:rPr>
          <w:sz w:val="17"/>
          <w:szCs w:val="17"/>
          <w:lang w:bidi="ar-SA"/>
        </w:rPr>
        <w:tab/>
        <w:t>_______________________________</w:t>
      </w:r>
      <w:r w:rsidRPr="008F2CB7">
        <w:rPr>
          <w:sz w:val="17"/>
          <w:szCs w:val="17"/>
          <w:lang w:bidi="ar-SA"/>
        </w:rPr>
        <w:tab/>
        <w:t>____________</w:t>
      </w:r>
    </w:p>
    <w:p w14:paraId="2CB1C255" w14:textId="77777777" w:rsidR="008F2CB7" w:rsidRPr="008F2CB7" w:rsidRDefault="008F2CB7" w:rsidP="008F2CB7">
      <w:pPr>
        <w:tabs>
          <w:tab w:val="left" w:pos="2409"/>
          <w:tab w:val="left" w:pos="4421"/>
          <w:tab w:val="left" w:pos="6192"/>
        </w:tabs>
        <w:rPr>
          <w:sz w:val="24"/>
          <w:szCs w:val="24"/>
          <w:lang w:bidi="ar-SA"/>
        </w:rPr>
      </w:pPr>
      <w:r w:rsidRPr="008F2CB7">
        <w:rPr>
          <w:sz w:val="24"/>
          <w:szCs w:val="24"/>
          <w:lang w:bidi="ar-SA"/>
        </w:rPr>
        <w:t>Student</w:t>
      </w:r>
      <w:r w:rsidRPr="008F2CB7">
        <w:rPr>
          <w:spacing w:val="-7"/>
          <w:sz w:val="24"/>
          <w:szCs w:val="24"/>
          <w:lang w:bidi="ar-SA"/>
        </w:rPr>
        <w:t xml:space="preserve"> </w:t>
      </w:r>
      <w:r w:rsidRPr="008F2CB7">
        <w:rPr>
          <w:spacing w:val="-2"/>
          <w:sz w:val="24"/>
          <w:szCs w:val="24"/>
          <w:lang w:bidi="ar-SA"/>
        </w:rPr>
        <w:t>Signature</w:t>
      </w:r>
      <w:r w:rsidRPr="008F2CB7">
        <w:rPr>
          <w:sz w:val="24"/>
          <w:szCs w:val="24"/>
          <w:lang w:bidi="ar-SA"/>
        </w:rPr>
        <w:tab/>
      </w:r>
      <w:r w:rsidRPr="008F2CB7">
        <w:rPr>
          <w:spacing w:val="-4"/>
          <w:sz w:val="24"/>
          <w:szCs w:val="24"/>
          <w:lang w:bidi="ar-SA"/>
        </w:rPr>
        <w:t>Date</w:t>
      </w:r>
      <w:r w:rsidRPr="008F2CB7">
        <w:rPr>
          <w:sz w:val="24"/>
          <w:szCs w:val="24"/>
          <w:lang w:bidi="ar-SA"/>
        </w:rPr>
        <w:tab/>
      </w:r>
      <w:r w:rsidRPr="008F2CB7">
        <w:rPr>
          <w:spacing w:val="-2"/>
          <w:sz w:val="24"/>
          <w:szCs w:val="24"/>
          <w:lang w:bidi="ar-SA"/>
        </w:rPr>
        <w:t>AFWC/PD</w:t>
      </w:r>
      <w:r w:rsidRPr="008F2CB7">
        <w:rPr>
          <w:sz w:val="24"/>
          <w:szCs w:val="24"/>
          <w:lang w:bidi="ar-SA"/>
        </w:rPr>
        <w:tab/>
      </w:r>
      <w:r w:rsidRPr="008F2CB7">
        <w:rPr>
          <w:sz w:val="24"/>
          <w:szCs w:val="24"/>
          <w:lang w:bidi="ar-SA"/>
        </w:rPr>
        <w:tab/>
      </w:r>
      <w:r w:rsidRPr="008F2CB7">
        <w:rPr>
          <w:sz w:val="24"/>
          <w:szCs w:val="24"/>
          <w:lang w:bidi="ar-SA"/>
        </w:rPr>
        <w:tab/>
      </w:r>
      <w:r w:rsidRPr="008F2CB7">
        <w:rPr>
          <w:spacing w:val="-4"/>
          <w:sz w:val="24"/>
          <w:szCs w:val="24"/>
          <w:lang w:bidi="ar-SA"/>
        </w:rPr>
        <w:t>Date</w:t>
      </w:r>
    </w:p>
    <w:p w14:paraId="41667FC5" w14:textId="77777777" w:rsidR="00C949AE" w:rsidRDefault="00C949AE">
      <w:pPr>
        <w:pStyle w:val="BodyText"/>
        <w:rPr>
          <w:b/>
          <w:sz w:val="20"/>
        </w:rPr>
      </w:pPr>
    </w:p>
    <w:p w14:paraId="1440736C" w14:textId="77777777" w:rsidR="00C949AE" w:rsidRDefault="00C949AE">
      <w:pPr>
        <w:pStyle w:val="BodyText"/>
        <w:rPr>
          <w:b/>
          <w:sz w:val="20"/>
        </w:rPr>
      </w:pPr>
    </w:p>
    <w:p w14:paraId="0798BB52" w14:textId="77777777" w:rsidR="00C949AE" w:rsidRDefault="00C949AE">
      <w:pPr>
        <w:pStyle w:val="BodyText"/>
        <w:rPr>
          <w:b/>
          <w:sz w:val="20"/>
        </w:rPr>
      </w:pPr>
    </w:p>
    <w:p w14:paraId="0956FE67" w14:textId="77777777" w:rsidR="00C949AE" w:rsidRDefault="00C949AE">
      <w:pPr>
        <w:pStyle w:val="BodyText"/>
        <w:rPr>
          <w:b/>
          <w:sz w:val="20"/>
        </w:rPr>
      </w:pPr>
    </w:p>
    <w:p w14:paraId="696A5F13" w14:textId="77777777" w:rsidR="00C949AE" w:rsidRDefault="00C949AE">
      <w:pPr>
        <w:pStyle w:val="BodyText"/>
        <w:rPr>
          <w:b/>
          <w:sz w:val="20"/>
        </w:rPr>
      </w:pPr>
    </w:p>
    <w:p w14:paraId="30CE5BCE" w14:textId="77777777" w:rsidR="00C949AE" w:rsidRDefault="00C949AE">
      <w:pPr>
        <w:pStyle w:val="BodyText"/>
        <w:rPr>
          <w:b/>
          <w:sz w:val="20"/>
        </w:rPr>
      </w:pPr>
    </w:p>
    <w:p w14:paraId="77A4C9FF" w14:textId="77777777" w:rsidR="00C949AE" w:rsidRDefault="00C949AE">
      <w:pPr>
        <w:pStyle w:val="BodyText"/>
        <w:rPr>
          <w:b/>
          <w:sz w:val="20"/>
        </w:rPr>
      </w:pPr>
    </w:p>
    <w:p w14:paraId="07E62584" w14:textId="77777777" w:rsidR="00C949AE" w:rsidRDefault="00C949AE">
      <w:pPr>
        <w:pStyle w:val="BodyText"/>
        <w:rPr>
          <w:b/>
          <w:sz w:val="20"/>
        </w:rPr>
      </w:pPr>
    </w:p>
    <w:p w14:paraId="2339DF65" w14:textId="77777777" w:rsidR="00C949AE" w:rsidRDefault="00C949AE">
      <w:pPr>
        <w:pStyle w:val="BodyText"/>
        <w:rPr>
          <w:b/>
          <w:sz w:val="20"/>
        </w:rPr>
      </w:pPr>
    </w:p>
    <w:p w14:paraId="7E3BE022" w14:textId="77777777" w:rsidR="00C949AE" w:rsidRDefault="00C949AE">
      <w:pPr>
        <w:pStyle w:val="BodyText"/>
        <w:rPr>
          <w:b/>
          <w:sz w:val="20"/>
        </w:rPr>
      </w:pPr>
    </w:p>
    <w:p w14:paraId="5A126C44" w14:textId="77777777" w:rsidR="00C949AE" w:rsidRDefault="00C949AE">
      <w:pPr>
        <w:pStyle w:val="BodyText"/>
        <w:rPr>
          <w:b/>
          <w:sz w:val="20"/>
        </w:rPr>
      </w:pPr>
    </w:p>
    <w:p w14:paraId="0FD0468C" w14:textId="77777777" w:rsidR="00C949AE" w:rsidRDefault="00C949AE">
      <w:pPr>
        <w:pStyle w:val="BodyText"/>
        <w:rPr>
          <w:b/>
          <w:sz w:val="20"/>
        </w:rPr>
      </w:pPr>
    </w:p>
    <w:p w14:paraId="442F142B" w14:textId="77777777" w:rsidR="00C949AE" w:rsidRDefault="00C949AE">
      <w:pPr>
        <w:pStyle w:val="BodyText"/>
        <w:rPr>
          <w:b/>
          <w:sz w:val="20"/>
        </w:rPr>
      </w:pPr>
    </w:p>
    <w:p w14:paraId="1A31BAB8" w14:textId="2C1882F2" w:rsidR="00C949AE" w:rsidRPr="001B666D" w:rsidRDefault="00DD517C" w:rsidP="001B666D">
      <w:pPr>
        <w:pStyle w:val="Heading1"/>
        <w:spacing w:before="0"/>
        <w:ind w:left="0"/>
        <w:rPr>
          <w:rFonts w:ascii="Cambria" w:hAnsi="Cambria"/>
          <w:sz w:val="84"/>
          <w:szCs w:val="84"/>
        </w:rPr>
      </w:pPr>
      <w:bookmarkStart w:id="68" w:name="_Toc114837906"/>
      <w:r w:rsidRPr="001B666D">
        <w:rPr>
          <w:rFonts w:ascii="Cambria" w:hAnsi="Cambria"/>
          <w:sz w:val="84"/>
          <w:szCs w:val="84"/>
        </w:rPr>
        <w:t>UNIT</w:t>
      </w:r>
      <w:r w:rsidR="00EB79A9" w:rsidRPr="001B666D">
        <w:rPr>
          <w:rFonts w:ascii="Cambria" w:hAnsi="Cambria"/>
          <w:sz w:val="84"/>
          <w:szCs w:val="84"/>
        </w:rPr>
        <w:t xml:space="preserve"> </w:t>
      </w:r>
      <w:r w:rsidRPr="001B666D">
        <w:rPr>
          <w:rFonts w:ascii="Cambria" w:hAnsi="Cambria"/>
          <w:sz w:val="84"/>
          <w:szCs w:val="84"/>
        </w:rPr>
        <w:t>V</w:t>
      </w:r>
      <w:r w:rsidR="00A97415" w:rsidRPr="001B666D">
        <w:rPr>
          <w:rFonts w:ascii="Cambria" w:hAnsi="Cambria"/>
          <w:sz w:val="84"/>
          <w:szCs w:val="84"/>
        </w:rPr>
        <w:t xml:space="preserve">: </w:t>
      </w:r>
      <w:r w:rsidRPr="001B666D">
        <w:rPr>
          <w:rFonts w:ascii="Cambria" w:hAnsi="Cambria"/>
          <w:sz w:val="84"/>
          <w:szCs w:val="84"/>
        </w:rPr>
        <w:t>Level II</w:t>
      </w:r>
      <w:r w:rsidR="001B666D" w:rsidRPr="001B666D">
        <w:rPr>
          <w:rFonts w:ascii="Cambria" w:hAnsi="Cambria"/>
          <w:sz w:val="84"/>
          <w:szCs w:val="84"/>
        </w:rPr>
        <w:t xml:space="preserve"> </w:t>
      </w:r>
      <w:r w:rsidRPr="001B666D">
        <w:rPr>
          <w:rFonts w:ascii="Cambria" w:hAnsi="Cambria"/>
          <w:sz w:val="84"/>
          <w:szCs w:val="84"/>
        </w:rPr>
        <w:t>A</w:t>
      </w:r>
      <w:r w:rsidR="008F2CB7" w:rsidRPr="001B666D">
        <w:rPr>
          <w:rFonts w:ascii="Cambria" w:hAnsi="Cambria"/>
          <w:sz w:val="84"/>
          <w:szCs w:val="84"/>
        </w:rPr>
        <w:t xml:space="preserve"> </w:t>
      </w:r>
      <w:r w:rsidRPr="001B666D">
        <w:rPr>
          <w:rFonts w:ascii="Cambria" w:hAnsi="Cambria"/>
          <w:sz w:val="84"/>
          <w:szCs w:val="84"/>
        </w:rPr>
        <w:t>and</w:t>
      </w:r>
      <w:r w:rsidR="001B666D" w:rsidRPr="001B666D">
        <w:rPr>
          <w:rFonts w:ascii="Cambria" w:hAnsi="Cambria"/>
          <w:sz w:val="84"/>
          <w:szCs w:val="84"/>
        </w:rPr>
        <w:t xml:space="preserve"> </w:t>
      </w:r>
      <w:r w:rsidRPr="001B666D">
        <w:rPr>
          <w:rFonts w:ascii="Cambria" w:hAnsi="Cambria"/>
          <w:sz w:val="84"/>
          <w:szCs w:val="84"/>
        </w:rPr>
        <w:t>B</w:t>
      </w:r>
      <w:bookmarkEnd w:id="68"/>
    </w:p>
    <w:p w14:paraId="00D4ED14" w14:textId="77777777" w:rsidR="00C949AE" w:rsidRPr="001535DE" w:rsidRDefault="00C949AE" w:rsidP="001535DE">
      <w:pPr>
        <w:pStyle w:val="Heading1"/>
        <w:ind w:left="720"/>
        <w:rPr>
          <w:rFonts w:ascii="Cambria" w:hAnsi="Cambria"/>
          <w:sz w:val="20"/>
        </w:rPr>
      </w:pPr>
    </w:p>
    <w:p w14:paraId="0397CFA4" w14:textId="77777777" w:rsidR="00C949AE" w:rsidRPr="001535DE" w:rsidRDefault="00C949AE" w:rsidP="001535DE">
      <w:pPr>
        <w:pStyle w:val="Heading1"/>
        <w:ind w:left="720"/>
        <w:rPr>
          <w:rFonts w:ascii="Cambria" w:hAnsi="Cambria"/>
          <w:sz w:val="20"/>
        </w:rPr>
      </w:pPr>
    </w:p>
    <w:p w14:paraId="0223FF1D" w14:textId="77777777" w:rsidR="00C949AE" w:rsidRPr="00EB79A9" w:rsidRDefault="00DD517C" w:rsidP="00EB79A9">
      <w:pPr>
        <w:pStyle w:val="BodyText"/>
        <w:jc w:val="center"/>
        <w:rPr>
          <w:rFonts w:ascii="Cambria" w:hAnsi="Cambria"/>
          <w:sz w:val="72"/>
          <w:szCs w:val="72"/>
        </w:rPr>
      </w:pPr>
      <w:r w:rsidRPr="00EB79A9">
        <w:rPr>
          <w:rFonts w:ascii="Cambria" w:hAnsi="Cambria"/>
          <w:sz w:val="72"/>
          <w:szCs w:val="72"/>
        </w:rPr>
        <w:t>Second Fall Semester</w:t>
      </w:r>
    </w:p>
    <w:p w14:paraId="39FEB36F" w14:textId="77777777" w:rsidR="00C949AE" w:rsidRDefault="00C949AE">
      <w:pPr>
        <w:sectPr w:rsidR="00C949AE" w:rsidSect="008F2CB7">
          <w:pgSz w:w="12240" w:h="15840"/>
          <w:pgMar w:top="1440" w:right="1440" w:bottom="1440" w:left="1440" w:header="720" w:footer="720" w:gutter="0"/>
          <w:cols w:space="720"/>
          <w:docGrid w:linePitch="299"/>
        </w:sectPr>
      </w:pPr>
    </w:p>
    <w:p w14:paraId="7B367021" w14:textId="2B441093" w:rsidR="00C949AE" w:rsidRPr="001535DE" w:rsidRDefault="00DD517C" w:rsidP="00CE4676">
      <w:pPr>
        <w:pStyle w:val="Heading2"/>
        <w:ind w:left="0"/>
        <w:rPr>
          <w:rFonts w:ascii="Cambria" w:hAnsi="Cambria"/>
          <w:sz w:val="24"/>
          <w:szCs w:val="24"/>
        </w:rPr>
      </w:pPr>
      <w:bookmarkStart w:id="69" w:name="_Toc114837907"/>
      <w:r w:rsidRPr="00BF088C">
        <w:rPr>
          <w:rFonts w:ascii="Cambria" w:hAnsi="Cambria"/>
          <w:sz w:val="24"/>
          <w:szCs w:val="24"/>
        </w:rPr>
        <w:lastRenderedPageBreak/>
        <w:t>LEVEL II FIELDWORK</w:t>
      </w:r>
      <w:r w:rsidR="002D229A" w:rsidRPr="00BF088C">
        <w:rPr>
          <w:rFonts w:ascii="Cambria" w:hAnsi="Cambria"/>
          <w:sz w:val="24"/>
          <w:szCs w:val="24"/>
        </w:rPr>
        <w:t xml:space="preserve"> Guidelines and Expectations</w:t>
      </w:r>
      <w:bookmarkEnd w:id="69"/>
    </w:p>
    <w:p w14:paraId="7278ABC7" w14:textId="77777777" w:rsidR="00C949AE" w:rsidRPr="001535DE" w:rsidRDefault="00C949AE" w:rsidP="00CE4676">
      <w:pPr>
        <w:pStyle w:val="BodyText"/>
        <w:spacing w:before="10"/>
        <w:rPr>
          <w:b/>
          <w:sz w:val="16"/>
          <w:szCs w:val="16"/>
        </w:rPr>
      </w:pPr>
    </w:p>
    <w:p w14:paraId="1A62F2FF" w14:textId="345FC3C1"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Students will be assigned 2 full time placements (for 8 weeks each) at an affiliation site for ~40 hours per week or the Full Time Equivalent at each location. Students will practice and apply skills learned during the academic component of the OTA program. Students will be under the supervision of an OTR or</w:t>
      </w:r>
      <w:r w:rsidRPr="00491628">
        <w:rPr>
          <w:rFonts w:ascii="Cambria" w:hAnsi="Cambria"/>
          <w:spacing w:val="-15"/>
        </w:rPr>
        <w:t xml:space="preserve"> </w:t>
      </w:r>
      <w:r w:rsidRPr="00491628">
        <w:rPr>
          <w:rFonts w:ascii="Cambria" w:hAnsi="Cambria"/>
        </w:rPr>
        <w:t>COTA.</w:t>
      </w:r>
    </w:p>
    <w:p w14:paraId="58E58E44" w14:textId="77777777" w:rsidR="001535DE" w:rsidRPr="00491628" w:rsidRDefault="001535DE" w:rsidP="00CE4676">
      <w:pPr>
        <w:pStyle w:val="ListParagraph"/>
        <w:tabs>
          <w:tab w:val="left" w:pos="1440"/>
          <w:tab w:val="left" w:pos="1441"/>
        </w:tabs>
        <w:ind w:left="0" w:firstLine="0"/>
        <w:rPr>
          <w:rFonts w:ascii="Cambria" w:hAnsi="Cambria"/>
        </w:rPr>
      </w:pPr>
    </w:p>
    <w:p w14:paraId="6110E44C" w14:textId="798FA7A8"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Students may complete Level II fieldwork in a minimum of one setting if it is</w:t>
      </w:r>
      <w:r w:rsidRPr="00491628">
        <w:rPr>
          <w:rFonts w:ascii="Cambria" w:hAnsi="Cambria"/>
          <w:spacing w:val="-40"/>
        </w:rPr>
        <w:t xml:space="preserve"> </w:t>
      </w:r>
      <w:r w:rsidRPr="00491628">
        <w:rPr>
          <w:rFonts w:ascii="Cambria" w:hAnsi="Cambria"/>
        </w:rPr>
        <w:t>reflective of more than one practice area, or in a maximum of three different</w:t>
      </w:r>
      <w:r w:rsidRPr="00491628">
        <w:rPr>
          <w:rFonts w:ascii="Cambria" w:hAnsi="Cambria"/>
          <w:spacing w:val="-21"/>
        </w:rPr>
        <w:t xml:space="preserve"> </w:t>
      </w:r>
      <w:r w:rsidRPr="00491628">
        <w:rPr>
          <w:rFonts w:ascii="Cambria" w:hAnsi="Cambria"/>
        </w:rPr>
        <w:t>settings.</w:t>
      </w:r>
    </w:p>
    <w:p w14:paraId="171FD9E3" w14:textId="77777777" w:rsidR="001535DE" w:rsidRPr="00491628" w:rsidRDefault="001535DE" w:rsidP="00CE4676">
      <w:pPr>
        <w:tabs>
          <w:tab w:val="left" w:pos="1440"/>
          <w:tab w:val="left" w:pos="1441"/>
        </w:tabs>
        <w:rPr>
          <w:rFonts w:ascii="Cambria" w:hAnsi="Cambria"/>
        </w:rPr>
      </w:pPr>
    </w:p>
    <w:p w14:paraId="60131245" w14:textId="0F8E2702" w:rsidR="00C949AE" w:rsidRPr="00491628" w:rsidRDefault="00DD517C" w:rsidP="00CE4676">
      <w:pPr>
        <w:pStyle w:val="ListParagraph"/>
        <w:numPr>
          <w:ilvl w:val="0"/>
          <w:numId w:val="15"/>
        </w:numPr>
        <w:tabs>
          <w:tab w:val="left" w:pos="1509"/>
          <w:tab w:val="left" w:pos="1511"/>
        </w:tabs>
        <w:ind w:left="0"/>
        <w:rPr>
          <w:rFonts w:ascii="Cambria" w:hAnsi="Cambria"/>
        </w:rPr>
      </w:pPr>
      <w:r w:rsidRPr="00491628">
        <w:rPr>
          <w:rFonts w:ascii="Cambria" w:hAnsi="Cambria"/>
        </w:rPr>
        <w:tab/>
        <w:t xml:space="preserve">The ACOTE/AOTA Standards (2018) describes the goal of Level II Fieldwork is... </w:t>
      </w:r>
      <w:r w:rsidRPr="00491628">
        <w:rPr>
          <w:rFonts w:ascii="Cambria" w:hAnsi="Cambria"/>
          <w:spacing w:val="-5"/>
        </w:rPr>
        <w:t xml:space="preserve">“to </w:t>
      </w:r>
      <w:r w:rsidRPr="00491628">
        <w:rPr>
          <w:rFonts w:ascii="Cambria" w:hAnsi="Cambria"/>
          <w:spacing w:val="-4"/>
        </w:rPr>
        <w:t xml:space="preserve">develop </w:t>
      </w:r>
      <w:r w:rsidRPr="00491628">
        <w:rPr>
          <w:rFonts w:ascii="Cambria" w:hAnsi="Cambria"/>
          <w:spacing w:val="-6"/>
        </w:rPr>
        <w:t xml:space="preserve">competent, </w:t>
      </w:r>
      <w:r w:rsidRPr="00491628">
        <w:rPr>
          <w:rFonts w:ascii="Cambria" w:hAnsi="Cambria"/>
          <w:spacing w:val="-5"/>
        </w:rPr>
        <w:t xml:space="preserve">entry-level, </w:t>
      </w:r>
      <w:r w:rsidRPr="00491628">
        <w:rPr>
          <w:rFonts w:ascii="Cambria" w:hAnsi="Cambria"/>
          <w:spacing w:val="-4"/>
        </w:rPr>
        <w:t xml:space="preserve">generalist </w:t>
      </w:r>
      <w:r w:rsidRPr="00491628">
        <w:rPr>
          <w:rFonts w:ascii="Cambria" w:hAnsi="Cambria"/>
          <w:spacing w:val="-6"/>
        </w:rPr>
        <w:t xml:space="preserve">occupational </w:t>
      </w:r>
      <w:r w:rsidRPr="00491628">
        <w:rPr>
          <w:rFonts w:ascii="Cambria" w:hAnsi="Cambria"/>
          <w:spacing w:val="-5"/>
        </w:rPr>
        <w:t xml:space="preserve">therapy assistants. </w:t>
      </w:r>
      <w:r w:rsidRPr="00491628">
        <w:rPr>
          <w:rFonts w:ascii="Cambria" w:hAnsi="Cambria"/>
          <w:spacing w:val="-4"/>
        </w:rPr>
        <w:t xml:space="preserve">Level </w:t>
      </w:r>
      <w:r w:rsidRPr="00491628">
        <w:rPr>
          <w:rFonts w:ascii="Cambria" w:hAnsi="Cambria"/>
          <w:spacing w:val="-3"/>
        </w:rPr>
        <w:t xml:space="preserve">II </w:t>
      </w:r>
      <w:r w:rsidRPr="00491628">
        <w:rPr>
          <w:rFonts w:ascii="Cambria" w:hAnsi="Cambria"/>
          <w:spacing w:val="-4"/>
        </w:rPr>
        <w:t xml:space="preserve">fieldwork </w:t>
      </w:r>
      <w:r w:rsidRPr="00491628">
        <w:rPr>
          <w:rFonts w:ascii="Cambria" w:hAnsi="Cambria"/>
          <w:spacing w:val="-3"/>
        </w:rPr>
        <w:t xml:space="preserve">must </w:t>
      </w:r>
      <w:r w:rsidRPr="00491628">
        <w:rPr>
          <w:rFonts w:ascii="Cambria" w:hAnsi="Cambria"/>
        </w:rPr>
        <w:t xml:space="preserve">be </w:t>
      </w:r>
      <w:r w:rsidRPr="00491628">
        <w:rPr>
          <w:rFonts w:ascii="Cambria" w:hAnsi="Cambria"/>
          <w:spacing w:val="-5"/>
        </w:rPr>
        <w:t xml:space="preserve">integral </w:t>
      </w:r>
      <w:r w:rsidRPr="00491628">
        <w:rPr>
          <w:rFonts w:ascii="Cambria" w:hAnsi="Cambria"/>
        </w:rPr>
        <w:t xml:space="preserve">to </w:t>
      </w:r>
      <w:r w:rsidRPr="00491628">
        <w:rPr>
          <w:rFonts w:ascii="Cambria" w:hAnsi="Cambria"/>
          <w:spacing w:val="-2"/>
        </w:rPr>
        <w:t xml:space="preserve">the </w:t>
      </w:r>
      <w:r w:rsidRPr="00491628">
        <w:rPr>
          <w:rFonts w:ascii="Cambria" w:hAnsi="Cambria"/>
          <w:spacing w:val="-5"/>
        </w:rPr>
        <w:t xml:space="preserve">program’s </w:t>
      </w:r>
      <w:r w:rsidRPr="00491628">
        <w:rPr>
          <w:rFonts w:ascii="Cambria" w:hAnsi="Cambria"/>
          <w:spacing w:val="-4"/>
        </w:rPr>
        <w:t xml:space="preserve">curriculum </w:t>
      </w:r>
      <w:r w:rsidRPr="00491628">
        <w:rPr>
          <w:rFonts w:ascii="Cambria" w:hAnsi="Cambria"/>
          <w:spacing w:val="-5"/>
        </w:rPr>
        <w:t xml:space="preserve">design </w:t>
      </w:r>
      <w:r w:rsidRPr="00491628">
        <w:rPr>
          <w:rFonts w:ascii="Cambria" w:hAnsi="Cambria"/>
          <w:spacing w:val="-4"/>
        </w:rPr>
        <w:t xml:space="preserve">and </w:t>
      </w:r>
      <w:r w:rsidRPr="00491628">
        <w:rPr>
          <w:rFonts w:ascii="Cambria" w:hAnsi="Cambria"/>
          <w:spacing w:val="-5"/>
        </w:rPr>
        <w:t xml:space="preserve">must </w:t>
      </w:r>
      <w:r w:rsidRPr="00491628">
        <w:rPr>
          <w:rFonts w:ascii="Cambria" w:hAnsi="Cambria"/>
          <w:spacing w:val="-4"/>
        </w:rPr>
        <w:t xml:space="preserve">include </w:t>
      </w:r>
      <w:r w:rsidRPr="00491628">
        <w:rPr>
          <w:rFonts w:ascii="Cambria" w:hAnsi="Cambria"/>
          <w:spacing w:val="-3"/>
        </w:rPr>
        <w:t xml:space="preserve">an </w:t>
      </w:r>
      <w:r w:rsidRPr="00491628">
        <w:rPr>
          <w:rFonts w:ascii="Cambria" w:hAnsi="Cambria"/>
          <w:spacing w:val="-4"/>
        </w:rPr>
        <w:t xml:space="preserve">in-depth </w:t>
      </w:r>
      <w:r w:rsidRPr="00491628">
        <w:rPr>
          <w:rFonts w:ascii="Cambria" w:hAnsi="Cambria"/>
          <w:spacing w:val="-5"/>
        </w:rPr>
        <w:t xml:space="preserve">experience </w:t>
      </w:r>
      <w:r w:rsidRPr="00491628">
        <w:rPr>
          <w:rFonts w:ascii="Cambria" w:hAnsi="Cambria"/>
        </w:rPr>
        <w:t xml:space="preserve">in </w:t>
      </w:r>
      <w:r w:rsidRPr="00491628">
        <w:rPr>
          <w:rFonts w:ascii="Cambria" w:hAnsi="Cambria"/>
          <w:spacing w:val="-6"/>
        </w:rPr>
        <w:t xml:space="preserve">delivering </w:t>
      </w:r>
      <w:r w:rsidRPr="00491628">
        <w:rPr>
          <w:rFonts w:ascii="Cambria" w:hAnsi="Cambria"/>
          <w:spacing w:val="-5"/>
        </w:rPr>
        <w:t xml:space="preserve">occupational </w:t>
      </w:r>
      <w:r w:rsidRPr="00491628">
        <w:rPr>
          <w:rFonts w:ascii="Cambria" w:hAnsi="Cambria"/>
          <w:spacing w:val="-4"/>
        </w:rPr>
        <w:t xml:space="preserve">therapy </w:t>
      </w:r>
      <w:r w:rsidRPr="00491628">
        <w:rPr>
          <w:rFonts w:ascii="Cambria" w:hAnsi="Cambria"/>
          <w:spacing w:val="-5"/>
        </w:rPr>
        <w:t xml:space="preserve">services </w:t>
      </w:r>
      <w:r w:rsidRPr="00491628">
        <w:rPr>
          <w:rFonts w:ascii="Cambria" w:hAnsi="Cambria"/>
        </w:rPr>
        <w:t xml:space="preserve">to </w:t>
      </w:r>
      <w:r w:rsidRPr="00491628">
        <w:rPr>
          <w:rFonts w:ascii="Cambria" w:hAnsi="Cambria"/>
          <w:spacing w:val="-4"/>
        </w:rPr>
        <w:t xml:space="preserve">clients, </w:t>
      </w:r>
      <w:r w:rsidRPr="00491628">
        <w:rPr>
          <w:rFonts w:ascii="Cambria" w:hAnsi="Cambria"/>
          <w:spacing w:val="-5"/>
        </w:rPr>
        <w:t xml:space="preserve">focusing </w:t>
      </w:r>
      <w:r w:rsidRPr="00491628">
        <w:rPr>
          <w:rFonts w:ascii="Cambria" w:hAnsi="Cambria"/>
        </w:rPr>
        <w:t xml:space="preserve">on </w:t>
      </w:r>
      <w:r w:rsidRPr="00491628">
        <w:rPr>
          <w:rFonts w:ascii="Cambria" w:hAnsi="Cambria"/>
          <w:spacing w:val="-2"/>
        </w:rPr>
        <w:t xml:space="preserve">the </w:t>
      </w:r>
      <w:r w:rsidRPr="00491628">
        <w:rPr>
          <w:rFonts w:ascii="Cambria" w:hAnsi="Cambria"/>
          <w:spacing w:val="-6"/>
        </w:rPr>
        <w:t xml:space="preserve">application </w:t>
      </w:r>
      <w:r w:rsidRPr="00491628">
        <w:rPr>
          <w:rFonts w:ascii="Cambria" w:hAnsi="Cambria"/>
        </w:rPr>
        <w:t xml:space="preserve">of </w:t>
      </w:r>
      <w:r w:rsidRPr="00491628">
        <w:rPr>
          <w:rFonts w:ascii="Cambria" w:hAnsi="Cambria"/>
          <w:spacing w:val="-5"/>
        </w:rPr>
        <w:t xml:space="preserve">purposeful </w:t>
      </w:r>
      <w:r w:rsidRPr="00491628">
        <w:rPr>
          <w:rFonts w:ascii="Cambria" w:hAnsi="Cambria"/>
          <w:spacing w:val="-3"/>
        </w:rPr>
        <w:t xml:space="preserve">and </w:t>
      </w:r>
      <w:r w:rsidRPr="00491628">
        <w:rPr>
          <w:rFonts w:ascii="Cambria" w:hAnsi="Cambria"/>
          <w:spacing w:val="-6"/>
        </w:rPr>
        <w:t xml:space="preserve">meaningful </w:t>
      </w:r>
      <w:r w:rsidRPr="00491628">
        <w:rPr>
          <w:rFonts w:ascii="Cambria" w:hAnsi="Cambria"/>
          <w:spacing w:val="-5"/>
        </w:rPr>
        <w:t xml:space="preserve">occupation. </w:t>
      </w:r>
      <w:r w:rsidRPr="00491628">
        <w:rPr>
          <w:rFonts w:ascii="Cambria" w:hAnsi="Cambria"/>
          <w:spacing w:val="-3"/>
        </w:rPr>
        <w:t xml:space="preserve">It </w:t>
      </w:r>
      <w:r w:rsidRPr="00491628">
        <w:rPr>
          <w:rFonts w:ascii="Cambria" w:hAnsi="Cambria"/>
        </w:rPr>
        <w:t xml:space="preserve">is </w:t>
      </w:r>
      <w:r w:rsidRPr="00491628">
        <w:rPr>
          <w:rFonts w:ascii="Cambria" w:hAnsi="Cambria"/>
          <w:spacing w:val="-6"/>
        </w:rPr>
        <w:t xml:space="preserve">recommended </w:t>
      </w:r>
      <w:r w:rsidRPr="00491628">
        <w:rPr>
          <w:rFonts w:ascii="Cambria" w:hAnsi="Cambria"/>
          <w:spacing w:val="-4"/>
        </w:rPr>
        <w:t xml:space="preserve">that </w:t>
      </w:r>
      <w:r w:rsidRPr="00491628">
        <w:rPr>
          <w:rFonts w:ascii="Cambria" w:hAnsi="Cambria"/>
          <w:spacing w:val="-2"/>
        </w:rPr>
        <w:t xml:space="preserve">the </w:t>
      </w:r>
      <w:r w:rsidRPr="00491628">
        <w:rPr>
          <w:rFonts w:ascii="Cambria" w:hAnsi="Cambria"/>
          <w:spacing w:val="-4"/>
        </w:rPr>
        <w:t xml:space="preserve">student </w:t>
      </w:r>
      <w:r w:rsidRPr="00491628">
        <w:rPr>
          <w:rFonts w:ascii="Cambria" w:hAnsi="Cambria"/>
        </w:rPr>
        <w:t xml:space="preserve">be </w:t>
      </w:r>
      <w:r w:rsidRPr="00491628">
        <w:rPr>
          <w:rFonts w:ascii="Cambria" w:hAnsi="Cambria"/>
          <w:spacing w:val="-4"/>
        </w:rPr>
        <w:t xml:space="preserve">exposed </w:t>
      </w:r>
      <w:r w:rsidRPr="00491628">
        <w:rPr>
          <w:rFonts w:ascii="Cambria" w:hAnsi="Cambria"/>
        </w:rPr>
        <w:t xml:space="preserve">to a </w:t>
      </w:r>
      <w:r w:rsidRPr="00491628">
        <w:rPr>
          <w:rFonts w:ascii="Cambria" w:hAnsi="Cambria"/>
          <w:spacing w:val="-5"/>
        </w:rPr>
        <w:t xml:space="preserve">variety </w:t>
      </w:r>
      <w:r w:rsidRPr="00491628">
        <w:rPr>
          <w:rFonts w:ascii="Cambria" w:hAnsi="Cambria"/>
        </w:rPr>
        <w:t xml:space="preserve">of </w:t>
      </w:r>
      <w:r w:rsidRPr="00491628">
        <w:rPr>
          <w:rFonts w:ascii="Cambria" w:hAnsi="Cambria"/>
          <w:spacing w:val="-4"/>
        </w:rPr>
        <w:t xml:space="preserve">clients </w:t>
      </w:r>
      <w:r w:rsidRPr="00491628">
        <w:rPr>
          <w:rFonts w:ascii="Cambria" w:hAnsi="Cambria"/>
          <w:spacing w:val="-5"/>
        </w:rPr>
        <w:t xml:space="preserve">across </w:t>
      </w:r>
      <w:r w:rsidRPr="00491628">
        <w:rPr>
          <w:rFonts w:ascii="Cambria" w:hAnsi="Cambria"/>
          <w:spacing w:val="-2"/>
        </w:rPr>
        <w:t xml:space="preserve">the </w:t>
      </w:r>
      <w:r w:rsidRPr="00491628">
        <w:rPr>
          <w:rFonts w:ascii="Cambria" w:hAnsi="Cambria"/>
          <w:spacing w:val="-5"/>
        </w:rPr>
        <w:t xml:space="preserve">lifespan </w:t>
      </w:r>
      <w:r w:rsidRPr="00491628">
        <w:rPr>
          <w:rFonts w:ascii="Cambria" w:hAnsi="Cambria"/>
          <w:spacing w:val="-4"/>
        </w:rPr>
        <w:t xml:space="preserve">and </w:t>
      </w:r>
      <w:r w:rsidRPr="00491628">
        <w:rPr>
          <w:rFonts w:ascii="Cambria" w:hAnsi="Cambria"/>
        </w:rPr>
        <w:t xml:space="preserve">to a </w:t>
      </w:r>
      <w:r w:rsidRPr="00491628">
        <w:rPr>
          <w:rFonts w:ascii="Cambria" w:hAnsi="Cambria"/>
          <w:spacing w:val="-4"/>
        </w:rPr>
        <w:t xml:space="preserve">variety </w:t>
      </w:r>
      <w:r w:rsidRPr="00491628">
        <w:rPr>
          <w:rFonts w:ascii="Cambria" w:hAnsi="Cambria"/>
        </w:rPr>
        <w:t>of</w:t>
      </w:r>
      <w:r w:rsidRPr="00491628">
        <w:rPr>
          <w:rFonts w:ascii="Cambria" w:hAnsi="Cambria"/>
          <w:spacing w:val="-41"/>
        </w:rPr>
        <w:t xml:space="preserve"> </w:t>
      </w:r>
      <w:r w:rsidRPr="00491628">
        <w:rPr>
          <w:rFonts w:ascii="Cambria" w:hAnsi="Cambria"/>
          <w:spacing w:val="-5"/>
        </w:rPr>
        <w:t>settings.”</w:t>
      </w:r>
    </w:p>
    <w:p w14:paraId="5B7B2D4D" w14:textId="77777777" w:rsidR="001535DE" w:rsidRPr="00491628" w:rsidRDefault="001535DE" w:rsidP="00CE4676">
      <w:pPr>
        <w:tabs>
          <w:tab w:val="left" w:pos="1509"/>
          <w:tab w:val="left" w:pos="1511"/>
        </w:tabs>
        <w:rPr>
          <w:rFonts w:ascii="Cambria" w:hAnsi="Cambria"/>
        </w:rPr>
      </w:pPr>
    </w:p>
    <w:p w14:paraId="56B0D907" w14:textId="1EA68888"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The fieldwork agency should have currently participated in a review process as established by the appropriate body, such as Joint Commission on Accreditation of Health Care Organizations, the Commission on Accreditation of Rehabilitation</w:t>
      </w:r>
      <w:r w:rsidRPr="00491628">
        <w:rPr>
          <w:rFonts w:ascii="Cambria" w:hAnsi="Cambria"/>
          <w:spacing w:val="-41"/>
        </w:rPr>
        <w:t xml:space="preserve"> </w:t>
      </w:r>
      <w:r w:rsidR="00DF75DE" w:rsidRPr="00491628">
        <w:rPr>
          <w:rFonts w:ascii="Cambria" w:hAnsi="Cambria"/>
        </w:rPr>
        <w:t>Facilities,</w:t>
      </w:r>
      <w:r w:rsidRPr="00491628">
        <w:rPr>
          <w:rFonts w:ascii="Cambria" w:hAnsi="Cambria"/>
        </w:rPr>
        <w:t xml:space="preserve"> or a state regulatory board. In lieu of this review body there should be a review by the university/program which is using the center as a fieldwork</w:t>
      </w:r>
      <w:r w:rsidRPr="00491628">
        <w:rPr>
          <w:rFonts w:ascii="Cambria" w:hAnsi="Cambria"/>
          <w:spacing w:val="-21"/>
        </w:rPr>
        <w:t xml:space="preserve"> </w:t>
      </w:r>
      <w:r w:rsidRPr="00491628">
        <w:rPr>
          <w:rFonts w:ascii="Cambria" w:hAnsi="Cambria"/>
        </w:rPr>
        <w:t>site.</w:t>
      </w:r>
    </w:p>
    <w:p w14:paraId="1AF8E3A8" w14:textId="77777777" w:rsidR="001535DE" w:rsidRPr="00491628" w:rsidRDefault="001535DE" w:rsidP="00CE4676">
      <w:pPr>
        <w:tabs>
          <w:tab w:val="left" w:pos="1440"/>
          <w:tab w:val="left" w:pos="1441"/>
        </w:tabs>
        <w:rPr>
          <w:rFonts w:ascii="Cambria" w:hAnsi="Cambria"/>
        </w:rPr>
      </w:pPr>
    </w:p>
    <w:p w14:paraId="5982B3F6" w14:textId="5D81372C"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Fieldwork educators responsible for educating Level II Fieldwork occupational therapy assistant students shall meet state regulations governing practice and have as a</w:t>
      </w:r>
      <w:r w:rsidRPr="00491628">
        <w:rPr>
          <w:rFonts w:ascii="Cambria" w:hAnsi="Cambria"/>
          <w:spacing w:val="-44"/>
        </w:rPr>
        <w:t xml:space="preserve"> </w:t>
      </w:r>
      <w:r w:rsidRPr="00491628">
        <w:rPr>
          <w:rFonts w:ascii="Cambria" w:hAnsi="Cambria"/>
        </w:rPr>
        <w:t xml:space="preserve">minimum 1 year of practice experience, </w:t>
      </w:r>
      <w:r w:rsidR="00DF75DE" w:rsidRPr="00491628">
        <w:rPr>
          <w:rFonts w:ascii="Cambria" w:hAnsi="Cambria"/>
        </w:rPr>
        <w:t>after</w:t>
      </w:r>
      <w:r w:rsidRPr="00491628">
        <w:rPr>
          <w:rFonts w:ascii="Cambria" w:hAnsi="Cambria"/>
        </w:rPr>
        <w:t xml:space="preserve"> initial certification by NBCOT as an occupational therapist or an occupational therapy</w:t>
      </w:r>
      <w:r w:rsidRPr="00491628">
        <w:rPr>
          <w:rFonts w:ascii="Cambria" w:hAnsi="Cambria"/>
          <w:spacing w:val="-4"/>
        </w:rPr>
        <w:t xml:space="preserve"> </w:t>
      </w:r>
      <w:r w:rsidRPr="00491628">
        <w:rPr>
          <w:rFonts w:ascii="Cambria" w:hAnsi="Cambria"/>
        </w:rPr>
        <w:t>assistant.</w:t>
      </w:r>
    </w:p>
    <w:p w14:paraId="72E1C53B" w14:textId="77777777" w:rsidR="001535DE" w:rsidRPr="00491628" w:rsidRDefault="001535DE" w:rsidP="00CE4676">
      <w:pPr>
        <w:tabs>
          <w:tab w:val="left" w:pos="1440"/>
          <w:tab w:val="left" w:pos="1441"/>
        </w:tabs>
        <w:rPr>
          <w:rFonts w:ascii="Cambria" w:hAnsi="Cambria"/>
        </w:rPr>
      </w:pPr>
    </w:p>
    <w:p w14:paraId="063EDD15" w14:textId="076D7535"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Level II fieldwork is required and designed to promote clinical reasoning, to perform legally and ethically as outlined in the Standards of Practice and Code of Ethics, to communicate in a professional manner, and to develop and expand skills and performance in selecting and performing appropriate assessments and interventions related to human occupation and performance. Level II fieldwork experience should include in-depth experience in delivering occupational therapy services to clients, focusing on the application of purposeful and meaningful</w:t>
      </w:r>
      <w:r w:rsidRPr="00491628">
        <w:rPr>
          <w:rFonts w:ascii="Cambria" w:hAnsi="Cambria"/>
          <w:spacing w:val="-9"/>
        </w:rPr>
        <w:t xml:space="preserve"> </w:t>
      </w:r>
      <w:r w:rsidRPr="00491628">
        <w:rPr>
          <w:rFonts w:ascii="Cambria" w:hAnsi="Cambria"/>
        </w:rPr>
        <w:t>occupation.</w:t>
      </w:r>
    </w:p>
    <w:p w14:paraId="0D36335F" w14:textId="77777777" w:rsidR="001535DE" w:rsidRPr="00491628" w:rsidRDefault="001535DE" w:rsidP="00CE4676">
      <w:pPr>
        <w:tabs>
          <w:tab w:val="left" w:pos="1440"/>
          <w:tab w:val="left" w:pos="1441"/>
        </w:tabs>
        <w:rPr>
          <w:rFonts w:ascii="Cambria" w:hAnsi="Cambria"/>
        </w:rPr>
      </w:pPr>
    </w:p>
    <w:p w14:paraId="34B413A5" w14:textId="49C7F167"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In all settings, an understanding of psychosocial factors and their impact on</w:t>
      </w:r>
      <w:r w:rsidRPr="00491628">
        <w:rPr>
          <w:rFonts w:ascii="Cambria" w:hAnsi="Cambria"/>
          <w:spacing w:val="-43"/>
        </w:rPr>
        <w:t xml:space="preserve"> </w:t>
      </w:r>
      <w:r w:rsidRPr="00491628">
        <w:rPr>
          <w:rFonts w:ascii="Cambria" w:hAnsi="Cambria"/>
        </w:rPr>
        <w:t>occupations when developing client centered, meaningful, and occupation-based outcomes must be addressed</w:t>
      </w:r>
    </w:p>
    <w:p w14:paraId="1684DEE0" w14:textId="77777777" w:rsidR="001535DE" w:rsidRPr="00491628" w:rsidRDefault="001535DE" w:rsidP="00CE4676">
      <w:pPr>
        <w:tabs>
          <w:tab w:val="left" w:pos="1440"/>
          <w:tab w:val="left" w:pos="1441"/>
        </w:tabs>
        <w:rPr>
          <w:rFonts w:ascii="Cambria" w:hAnsi="Cambria"/>
        </w:rPr>
      </w:pPr>
    </w:p>
    <w:p w14:paraId="7B627070" w14:textId="6F8D4E90"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Adequate staff to provide occupational therapy services and educational services should be maintained with supervisory and administrative responsibilities clearly</w:t>
      </w:r>
      <w:r w:rsidRPr="00491628">
        <w:rPr>
          <w:rFonts w:ascii="Cambria" w:hAnsi="Cambria"/>
          <w:spacing w:val="-23"/>
        </w:rPr>
        <w:t xml:space="preserve"> </w:t>
      </w:r>
      <w:r w:rsidRPr="00491628">
        <w:rPr>
          <w:rFonts w:ascii="Cambria" w:hAnsi="Cambria"/>
        </w:rPr>
        <w:t>defined.</w:t>
      </w:r>
    </w:p>
    <w:p w14:paraId="1B0BEDE4" w14:textId="77777777" w:rsidR="001535DE" w:rsidRPr="00491628" w:rsidRDefault="001535DE" w:rsidP="00CE4676">
      <w:pPr>
        <w:tabs>
          <w:tab w:val="left" w:pos="1440"/>
          <w:tab w:val="left" w:pos="1441"/>
        </w:tabs>
        <w:rPr>
          <w:rFonts w:ascii="Cambria" w:hAnsi="Cambria"/>
        </w:rPr>
      </w:pPr>
    </w:p>
    <w:p w14:paraId="0A806E2E" w14:textId="55062147"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The ratio of fieldwork educators considered adequate to carry out a fieldwork</w:t>
      </w:r>
      <w:r w:rsidRPr="00491628">
        <w:rPr>
          <w:rFonts w:ascii="Cambria" w:hAnsi="Cambria"/>
          <w:spacing w:val="-38"/>
        </w:rPr>
        <w:t xml:space="preserve"> </w:t>
      </w:r>
      <w:r w:rsidRPr="00491628">
        <w:rPr>
          <w:rFonts w:ascii="Cambria" w:hAnsi="Cambria"/>
        </w:rPr>
        <w:t>experience is dependent upon the complexity of the services and the ability to ensure proper supervision and frequent assessment in achieving fieldwork</w:t>
      </w:r>
      <w:r w:rsidRPr="00491628">
        <w:rPr>
          <w:rFonts w:ascii="Cambria" w:hAnsi="Cambria"/>
          <w:spacing w:val="-6"/>
        </w:rPr>
        <w:t xml:space="preserve"> </w:t>
      </w:r>
      <w:r w:rsidRPr="00491628">
        <w:rPr>
          <w:rFonts w:ascii="Cambria" w:hAnsi="Cambria"/>
        </w:rPr>
        <w:t>objectives.</w:t>
      </w:r>
    </w:p>
    <w:p w14:paraId="6737886B" w14:textId="77777777" w:rsidR="001535DE" w:rsidRPr="00491628" w:rsidRDefault="001535DE" w:rsidP="00CE4676">
      <w:pPr>
        <w:tabs>
          <w:tab w:val="left" w:pos="1440"/>
          <w:tab w:val="left" w:pos="1441"/>
        </w:tabs>
        <w:rPr>
          <w:rFonts w:ascii="Cambria" w:hAnsi="Cambria"/>
        </w:rPr>
      </w:pPr>
    </w:p>
    <w:p w14:paraId="7C0F86FD" w14:textId="397F20B6" w:rsidR="00C949AE" w:rsidRPr="00491628" w:rsidRDefault="00DD517C" w:rsidP="00CE4676">
      <w:pPr>
        <w:pStyle w:val="ListParagraph"/>
        <w:numPr>
          <w:ilvl w:val="0"/>
          <w:numId w:val="15"/>
        </w:numPr>
        <w:tabs>
          <w:tab w:val="left" w:pos="1509"/>
          <w:tab w:val="left" w:pos="1511"/>
        </w:tabs>
        <w:ind w:left="0"/>
        <w:rPr>
          <w:rFonts w:ascii="Cambria" w:hAnsi="Cambria"/>
        </w:rPr>
      </w:pPr>
      <w:r w:rsidRPr="00491628">
        <w:rPr>
          <w:rFonts w:ascii="Cambria" w:hAnsi="Cambria"/>
        </w:rPr>
        <w:lastRenderedPageBreak/>
        <w:t>The fieldwork educator should carry out an organized procedure of orientation to</w:t>
      </w:r>
      <w:r w:rsidRPr="00491628">
        <w:rPr>
          <w:rFonts w:ascii="Cambria" w:hAnsi="Cambria"/>
          <w:spacing w:val="-42"/>
        </w:rPr>
        <w:t xml:space="preserve"> </w:t>
      </w:r>
      <w:r w:rsidRPr="00491628">
        <w:rPr>
          <w:rFonts w:ascii="Cambria" w:hAnsi="Cambria"/>
        </w:rPr>
        <w:t>the agency, services, and the fieldwork</w:t>
      </w:r>
      <w:r w:rsidRPr="00491628">
        <w:rPr>
          <w:rFonts w:ascii="Cambria" w:hAnsi="Cambria"/>
          <w:spacing w:val="-6"/>
        </w:rPr>
        <w:t xml:space="preserve"> </w:t>
      </w:r>
      <w:r w:rsidRPr="00491628">
        <w:rPr>
          <w:rFonts w:ascii="Cambria" w:hAnsi="Cambria"/>
        </w:rPr>
        <w:t>experience.</w:t>
      </w:r>
    </w:p>
    <w:p w14:paraId="39A7C2B2" w14:textId="77777777" w:rsidR="001535DE" w:rsidRPr="00491628" w:rsidRDefault="001535DE" w:rsidP="00CE4676">
      <w:pPr>
        <w:pStyle w:val="ListParagraph"/>
        <w:tabs>
          <w:tab w:val="left" w:pos="1509"/>
          <w:tab w:val="left" w:pos="1511"/>
        </w:tabs>
        <w:ind w:left="0" w:firstLine="0"/>
        <w:rPr>
          <w:rFonts w:ascii="Cambria" w:hAnsi="Cambria"/>
        </w:rPr>
      </w:pPr>
    </w:p>
    <w:p w14:paraId="1E882EE4" w14:textId="5D16B3D1" w:rsidR="00C949AE" w:rsidRPr="00491628" w:rsidRDefault="00DD517C" w:rsidP="00CE4676">
      <w:pPr>
        <w:pStyle w:val="ListParagraph"/>
        <w:numPr>
          <w:ilvl w:val="0"/>
          <w:numId w:val="15"/>
        </w:numPr>
        <w:tabs>
          <w:tab w:val="left" w:pos="1509"/>
          <w:tab w:val="left" w:pos="1511"/>
        </w:tabs>
        <w:spacing w:before="73"/>
        <w:ind w:left="0"/>
        <w:rPr>
          <w:rFonts w:ascii="Cambria" w:hAnsi="Cambria"/>
        </w:rPr>
      </w:pPr>
      <w:r w:rsidRPr="00491628">
        <w:rPr>
          <w:rFonts w:ascii="Cambria" w:hAnsi="Cambria"/>
        </w:rPr>
        <w:t>The fieldwork placements should provide the student with experience with various groups across the life span, persons with various psychosocial and physical</w:t>
      </w:r>
      <w:r w:rsidRPr="00491628">
        <w:rPr>
          <w:rFonts w:ascii="Cambria" w:hAnsi="Cambria"/>
          <w:spacing w:val="-33"/>
        </w:rPr>
        <w:t xml:space="preserve"> </w:t>
      </w:r>
      <w:r w:rsidRPr="00491628">
        <w:rPr>
          <w:rFonts w:ascii="Cambria" w:hAnsi="Cambria"/>
        </w:rPr>
        <w:t>performance challenges, and various service delivery models reflective of current practice in the profession. Within the required total of 16 weeks for the occupational therap</w:t>
      </w:r>
      <w:r w:rsidR="001535DE" w:rsidRPr="00491628">
        <w:rPr>
          <w:rFonts w:ascii="Cambria" w:hAnsi="Cambria"/>
        </w:rPr>
        <w:t xml:space="preserve">y </w:t>
      </w:r>
      <w:r w:rsidRPr="00491628">
        <w:rPr>
          <w:rFonts w:ascii="Cambria" w:hAnsi="Cambria"/>
        </w:rPr>
        <w:t>assistant</w:t>
      </w:r>
      <w:r w:rsidR="001535DE" w:rsidRPr="00491628">
        <w:rPr>
          <w:rFonts w:ascii="Cambria" w:hAnsi="Cambria"/>
        </w:rPr>
        <w:t xml:space="preserve"> s</w:t>
      </w:r>
      <w:r w:rsidRPr="00491628">
        <w:rPr>
          <w:rFonts w:ascii="Cambria" w:hAnsi="Cambria"/>
        </w:rPr>
        <w:t>tudent, there should be exposure to a variety of traditional and emerging settings and a variety of client ages and conditions.</w:t>
      </w:r>
    </w:p>
    <w:p w14:paraId="3F949FC9" w14:textId="77777777" w:rsidR="001535DE" w:rsidRPr="00491628" w:rsidRDefault="001535DE" w:rsidP="00CE4676">
      <w:pPr>
        <w:pStyle w:val="ListParagraph"/>
        <w:tabs>
          <w:tab w:val="left" w:pos="1509"/>
          <w:tab w:val="left" w:pos="1511"/>
        </w:tabs>
        <w:spacing w:before="73"/>
        <w:ind w:left="0" w:firstLine="0"/>
        <w:rPr>
          <w:rFonts w:ascii="Cambria" w:hAnsi="Cambria"/>
        </w:rPr>
      </w:pPr>
    </w:p>
    <w:p w14:paraId="697BA41D" w14:textId="43C2C141" w:rsidR="00C949AE" w:rsidRPr="00491628" w:rsidRDefault="00DD517C" w:rsidP="00CE4676">
      <w:pPr>
        <w:pStyle w:val="ListParagraph"/>
        <w:numPr>
          <w:ilvl w:val="0"/>
          <w:numId w:val="15"/>
        </w:numPr>
        <w:tabs>
          <w:tab w:val="left" w:pos="1440"/>
          <w:tab w:val="left" w:pos="1441"/>
        </w:tabs>
        <w:spacing w:before="2"/>
        <w:ind w:left="0"/>
        <w:rPr>
          <w:rFonts w:ascii="Cambria" w:hAnsi="Cambria"/>
        </w:rPr>
      </w:pPr>
      <w:r w:rsidRPr="00491628">
        <w:rPr>
          <w:rFonts w:ascii="Cambria" w:hAnsi="Cambria"/>
        </w:rPr>
        <w:t>The fieldwork educator shall provide ongoing supervision of the</w:t>
      </w:r>
      <w:r w:rsidRPr="00491628">
        <w:rPr>
          <w:rFonts w:ascii="Cambria" w:hAnsi="Cambria"/>
          <w:spacing w:val="-13"/>
        </w:rPr>
        <w:t xml:space="preserve"> </w:t>
      </w:r>
      <w:r w:rsidRPr="00491628">
        <w:rPr>
          <w:rFonts w:ascii="Cambria" w:hAnsi="Cambria"/>
        </w:rPr>
        <w:t>student.</w:t>
      </w:r>
    </w:p>
    <w:p w14:paraId="217CAF49" w14:textId="77777777" w:rsidR="001535DE" w:rsidRPr="00491628" w:rsidRDefault="001535DE" w:rsidP="00CE4676">
      <w:pPr>
        <w:tabs>
          <w:tab w:val="left" w:pos="1440"/>
          <w:tab w:val="left" w:pos="1441"/>
        </w:tabs>
        <w:spacing w:before="2"/>
        <w:rPr>
          <w:rFonts w:ascii="Cambria" w:hAnsi="Cambria"/>
        </w:rPr>
      </w:pPr>
    </w:p>
    <w:p w14:paraId="4753CAB8" w14:textId="6E83B1C0"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The student should be supervised in all aspects of his/her fieldwork experience by adequate supervisory staff who should have full knowledge of and responsibility for</w:t>
      </w:r>
      <w:r w:rsidRPr="00491628">
        <w:rPr>
          <w:rFonts w:ascii="Cambria" w:hAnsi="Cambria"/>
          <w:spacing w:val="-50"/>
        </w:rPr>
        <w:t xml:space="preserve"> </w:t>
      </w:r>
      <w:r w:rsidRPr="00491628">
        <w:rPr>
          <w:rFonts w:ascii="Cambria" w:hAnsi="Cambria"/>
        </w:rPr>
        <w:t>all aspects of the program being carried out by the student under her or his guidance and protection.</w:t>
      </w:r>
    </w:p>
    <w:p w14:paraId="4D46FB80" w14:textId="77777777" w:rsidR="001535DE" w:rsidRPr="00491628" w:rsidRDefault="001535DE" w:rsidP="00CE4676">
      <w:pPr>
        <w:tabs>
          <w:tab w:val="left" w:pos="1440"/>
          <w:tab w:val="left" w:pos="1441"/>
        </w:tabs>
        <w:rPr>
          <w:rFonts w:ascii="Cambria" w:hAnsi="Cambria"/>
        </w:rPr>
      </w:pPr>
    </w:p>
    <w:p w14:paraId="7494DB0B" w14:textId="46A6B0D5"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The fieldwork educator should have full knowledge of the student's assigned workload and responsibilities and how they are being handled and should be available to the</w:t>
      </w:r>
      <w:r w:rsidRPr="00491628">
        <w:rPr>
          <w:rFonts w:ascii="Cambria" w:hAnsi="Cambria"/>
          <w:spacing w:val="-46"/>
        </w:rPr>
        <w:t xml:space="preserve"> </w:t>
      </w:r>
      <w:r w:rsidRPr="00491628">
        <w:rPr>
          <w:rFonts w:ascii="Cambria" w:hAnsi="Cambria"/>
        </w:rPr>
        <w:t>setting and to the needs of the</w:t>
      </w:r>
      <w:r w:rsidRPr="00491628">
        <w:rPr>
          <w:rFonts w:ascii="Cambria" w:hAnsi="Cambria"/>
          <w:spacing w:val="-2"/>
        </w:rPr>
        <w:t xml:space="preserve"> </w:t>
      </w:r>
      <w:r w:rsidRPr="00491628">
        <w:rPr>
          <w:rFonts w:ascii="Cambria" w:hAnsi="Cambria"/>
        </w:rPr>
        <w:t>student.</w:t>
      </w:r>
    </w:p>
    <w:p w14:paraId="03DAC0E9" w14:textId="77777777" w:rsidR="001535DE" w:rsidRPr="00491628" w:rsidRDefault="001535DE" w:rsidP="00CE4676">
      <w:pPr>
        <w:tabs>
          <w:tab w:val="left" w:pos="1440"/>
          <w:tab w:val="left" w:pos="1441"/>
        </w:tabs>
        <w:rPr>
          <w:rFonts w:ascii="Cambria" w:hAnsi="Cambria"/>
        </w:rPr>
      </w:pPr>
    </w:p>
    <w:p w14:paraId="0DA42BE9" w14:textId="60182961"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Ongoing supervision should be provided daily and/or weekly as an essential part of the fieldwork program. It should be flexible in accordance with the interests, needs and abilities of the student. Supervision should begin with more direct supervision and gradually decrease to less direct supervision as the student demonstrates competence</w:t>
      </w:r>
      <w:r w:rsidRPr="00491628">
        <w:rPr>
          <w:rFonts w:ascii="Cambria" w:hAnsi="Cambria"/>
          <w:spacing w:val="-49"/>
        </w:rPr>
        <w:t xml:space="preserve"> </w:t>
      </w:r>
      <w:r w:rsidRPr="00491628">
        <w:rPr>
          <w:rFonts w:ascii="Cambria" w:hAnsi="Cambria"/>
        </w:rPr>
        <w:t>with respect to the setting and client's condition and</w:t>
      </w:r>
      <w:r w:rsidRPr="00491628">
        <w:rPr>
          <w:rFonts w:ascii="Cambria" w:hAnsi="Cambria"/>
          <w:spacing w:val="-3"/>
        </w:rPr>
        <w:t xml:space="preserve"> </w:t>
      </w:r>
      <w:r w:rsidRPr="00491628">
        <w:rPr>
          <w:rFonts w:ascii="Cambria" w:hAnsi="Cambria"/>
        </w:rPr>
        <w:t>needs.</w:t>
      </w:r>
    </w:p>
    <w:p w14:paraId="19F8471B" w14:textId="77777777" w:rsidR="001535DE" w:rsidRPr="00491628" w:rsidRDefault="001535DE" w:rsidP="00CE4676">
      <w:pPr>
        <w:tabs>
          <w:tab w:val="left" w:pos="1440"/>
          <w:tab w:val="left" w:pos="1441"/>
        </w:tabs>
        <w:rPr>
          <w:rFonts w:ascii="Cambria" w:hAnsi="Cambria"/>
        </w:rPr>
      </w:pPr>
    </w:p>
    <w:p w14:paraId="42C0AF44" w14:textId="31D0183F" w:rsidR="001535D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The ratio of fieldwork educators to students shall be such as to ensure proper</w:t>
      </w:r>
      <w:r w:rsidRPr="00491628">
        <w:rPr>
          <w:rFonts w:ascii="Cambria" w:hAnsi="Cambria"/>
          <w:spacing w:val="-46"/>
        </w:rPr>
        <w:t xml:space="preserve"> </w:t>
      </w:r>
      <w:r w:rsidRPr="00491628">
        <w:rPr>
          <w:rFonts w:ascii="Cambria" w:hAnsi="Cambria"/>
        </w:rPr>
        <w:t>supervision and frequent assessment in achieving fieldwork objectives. The FWE to Student recommended ratio for Level II is</w:t>
      </w:r>
      <w:r w:rsidRPr="00491628">
        <w:rPr>
          <w:rFonts w:ascii="Cambria" w:hAnsi="Cambria"/>
          <w:spacing w:val="-5"/>
        </w:rPr>
        <w:t xml:space="preserve"> </w:t>
      </w:r>
      <w:r w:rsidRPr="00491628">
        <w:rPr>
          <w:rFonts w:ascii="Cambria" w:hAnsi="Cambria"/>
        </w:rPr>
        <w:t>1:1.</w:t>
      </w:r>
    </w:p>
    <w:p w14:paraId="173EEBBA" w14:textId="77777777" w:rsidR="001535DE" w:rsidRPr="00491628" w:rsidRDefault="001535DE" w:rsidP="00CE4676">
      <w:pPr>
        <w:tabs>
          <w:tab w:val="left" w:pos="1440"/>
          <w:tab w:val="left" w:pos="1441"/>
        </w:tabs>
        <w:rPr>
          <w:rFonts w:ascii="Cambria" w:hAnsi="Cambria"/>
        </w:rPr>
      </w:pPr>
    </w:p>
    <w:p w14:paraId="0CFD8E59" w14:textId="7666EC9C" w:rsidR="00C949AE" w:rsidRPr="00491628" w:rsidRDefault="00DD517C" w:rsidP="00CE4676">
      <w:pPr>
        <w:pStyle w:val="ListParagraph"/>
        <w:numPr>
          <w:ilvl w:val="0"/>
          <w:numId w:val="15"/>
        </w:numPr>
        <w:tabs>
          <w:tab w:val="left" w:pos="1440"/>
          <w:tab w:val="left" w:pos="1441"/>
        </w:tabs>
        <w:ind w:left="0"/>
        <w:rPr>
          <w:rFonts w:ascii="Cambria" w:hAnsi="Cambria"/>
        </w:rPr>
      </w:pPr>
      <w:r w:rsidRPr="00491628">
        <w:rPr>
          <w:rFonts w:ascii="Cambria" w:hAnsi="Cambria"/>
        </w:rPr>
        <w:t xml:space="preserve">Students will not be placed for a Level II FW in a facility that no OT services exists at this time. However, students are required to serve in non-traditional settings in </w:t>
      </w:r>
      <w:r w:rsidR="001C7048" w:rsidRPr="00491628">
        <w:rPr>
          <w:rFonts w:ascii="Cambria" w:hAnsi="Cambria"/>
        </w:rPr>
        <w:t>which</w:t>
      </w:r>
      <w:r w:rsidR="001C7048">
        <w:rPr>
          <w:rFonts w:ascii="Cambria" w:hAnsi="Cambria"/>
        </w:rPr>
        <w:t xml:space="preserve"> </w:t>
      </w:r>
      <w:r w:rsidR="001C7048" w:rsidRPr="00491628">
        <w:rPr>
          <w:rFonts w:ascii="Cambria" w:hAnsi="Cambria"/>
          <w:spacing w:val="-45"/>
        </w:rPr>
        <w:t>OT</w:t>
      </w:r>
      <w:r w:rsidRPr="00491628">
        <w:rPr>
          <w:rFonts w:ascii="Cambria" w:hAnsi="Cambria"/>
        </w:rPr>
        <w:t xml:space="preserve"> services do not exist </w:t>
      </w:r>
      <w:r w:rsidR="00DF75DE" w:rsidRPr="00491628">
        <w:rPr>
          <w:rFonts w:ascii="Cambria" w:hAnsi="Cambria"/>
        </w:rPr>
        <w:t>to</w:t>
      </w:r>
      <w:r w:rsidRPr="00491628">
        <w:rPr>
          <w:rFonts w:ascii="Cambria" w:hAnsi="Cambria"/>
        </w:rPr>
        <w:t xml:space="preserve"> identify the potential need and value of OT. If these sites are determined to become quality fieldwork sites, students may be placed for a Level II placement where no OT services exist. In such a case, documentation and verification of supervision will be provided in the setting where no OT services exist which would include a documented plan for provision of occupational therapy assistant services and supervision by a currently licensed or otherwise regulated occupational therapist or occupational therapy assistant (under the direction of an occupational therapist) with at least 3 years’ full-time or its equivalent of professional experience prior to the Level II fieldwork. Supervision must include a minimum of 8 hours of direct supervision each week of the fieldwork experience. An occupational therapy supervisor must be available, via a variety of contact measures, to the student during all working hours. An on-site supervisor designee of another profession must be assigned while the occupational therapy supervisor is off</w:t>
      </w:r>
      <w:r w:rsidRPr="00491628">
        <w:rPr>
          <w:rFonts w:ascii="Cambria" w:hAnsi="Cambria"/>
          <w:spacing w:val="-8"/>
        </w:rPr>
        <w:t xml:space="preserve"> </w:t>
      </w:r>
      <w:r w:rsidRPr="00491628">
        <w:rPr>
          <w:rFonts w:ascii="Cambria" w:hAnsi="Cambria"/>
        </w:rPr>
        <w:t>site.</w:t>
      </w:r>
    </w:p>
    <w:p w14:paraId="2F58DF0E" w14:textId="77777777" w:rsidR="001535DE" w:rsidRPr="00491628" w:rsidRDefault="001535DE" w:rsidP="00CE4676">
      <w:pPr>
        <w:pStyle w:val="ListParagraph"/>
        <w:tabs>
          <w:tab w:val="left" w:pos="1440"/>
          <w:tab w:val="left" w:pos="1441"/>
        </w:tabs>
        <w:ind w:left="0" w:firstLine="0"/>
        <w:rPr>
          <w:rFonts w:ascii="Cambria" w:hAnsi="Cambria"/>
        </w:rPr>
      </w:pPr>
    </w:p>
    <w:p w14:paraId="61887899" w14:textId="77777777" w:rsidR="008F2CB7" w:rsidRPr="008F2CB7" w:rsidRDefault="008F2CB7" w:rsidP="00CE4676">
      <w:pPr>
        <w:pStyle w:val="ListParagraph"/>
        <w:numPr>
          <w:ilvl w:val="0"/>
          <w:numId w:val="15"/>
        </w:numPr>
        <w:tabs>
          <w:tab w:val="left" w:pos="1440"/>
          <w:tab w:val="left" w:pos="1441"/>
        </w:tabs>
        <w:ind w:left="0"/>
        <w:rPr>
          <w:rFonts w:ascii="Cambria" w:hAnsi="Cambria"/>
        </w:rPr>
      </w:pPr>
      <w:r w:rsidRPr="008F2CB7">
        <w:rPr>
          <w:rFonts w:ascii="Cambria" w:hAnsi="Cambria"/>
        </w:rPr>
        <w:t xml:space="preserve">The </w:t>
      </w:r>
      <w:r w:rsidRPr="008F2CB7">
        <w:rPr>
          <w:rFonts w:ascii="Cambria" w:hAnsi="Cambria"/>
          <w:b/>
        </w:rPr>
        <w:t xml:space="preserve">AOTA Fieldwork Performance Evaluation for the Occupational Therapy Assistant Student </w:t>
      </w:r>
      <w:r w:rsidRPr="008F2CB7">
        <w:rPr>
          <w:rFonts w:ascii="Cambria" w:hAnsi="Cambria"/>
        </w:rPr>
        <w:t xml:space="preserve">should be used as the rating tool. The student should be formally evaluated using this form. Performance should be reviewed by the fieldwork educator and the student at both midterm </w:t>
      </w:r>
      <w:r w:rsidRPr="008F2CB7">
        <w:rPr>
          <w:rFonts w:ascii="Cambria" w:hAnsi="Cambria"/>
        </w:rPr>
        <w:lastRenderedPageBreak/>
        <w:t>and end of the fieldwork experience. Other structured forms of feedback that promote educator/student communication on the student's progress may also be used on an ongoing basis.</w:t>
      </w:r>
    </w:p>
    <w:p w14:paraId="4B876963" w14:textId="77777777" w:rsidR="008F2CB7" w:rsidRPr="008F2CB7" w:rsidRDefault="008F2CB7" w:rsidP="00CE4676">
      <w:pPr>
        <w:pStyle w:val="ListParagraph"/>
        <w:numPr>
          <w:ilvl w:val="0"/>
          <w:numId w:val="15"/>
        </w:numPr>
        <w:tabs>
          <w:tab w:val="left" w:pos="1440"/>
          <w:tab w:val="left" w:pos="1441"/>
        </w:tabs>
        <w:ind w:left="0"/>
        <w:rPr>
          <w:rFonts w:ascii="Cambria" w:hAnsi="Cambria"/>
        </w:rPr>
      </w:pPr>
      <w:r w:rsidRPr="008F2CB7">
        <w:rPr>
          <w:rFonts w:ascii="Cambria" w:hAnsi="Cambria"/>
          <w:b/>
        </w:rPr>
        <w:t>Student will demonstrate learning through</w:t>
      </w:r>
      <w:r w:rsidRPr="008F2CB7">
        <w:rPr>
          <w:rFonts w:ascii="Cambria" w:hAnsi="Cambria"/>
        </w:rPr>
        <w:t>:</w:t>
      </w:r>
    </w:p>
    <w:p w14:paraId="24E2D2B5" w14:textId="77777777" w:rsidR="008F2CB7" w:rsidRPr="008F2CB7" w:rsidRDefault="008F2CB7" w:rsidP="00CE4676">
      <w:pPr>
        <w:pStyle w:val="ListParagraph"/>
        <w:tabs>
          <w:tab w:val="left" w:pos="1440"/>
          <w:tab w:val="left" w:pos="1441"/>
        </w:tabs>
        <w:ind w:left="0" w:firstLine="0"/>
        <w:rPr>
          <w:rFonts w:ascii="Cambria" w:hAnsi="Cambria"/>
        </w:rPr>
      </w:pPr>
      <w:r w:rsidRPr="008F2CB7">
        <w:rPr>
          <w:rFonts w:ascii="Cambria" w:hAnsi="Cambria"/>
        </w:rPr>
        <w:t>Demonstration of entry level competency in the completion of Level II Fieldwork achieving the following on the Level II AOTA Fieldwork Performance Evaluation:</w:t>
      </w:r>
    </w:p>
    <w:p w14:paraId="2CBA3821" w14:textId="77777777" w:rsidR="008F2CB7" w:rsidRPr="008F2CB7" w:rsidRDefault="008F2CB7" w:rsidP="00CE4676">
      <w:pPr>
        <w:pStyle w:val="ListParagraph"/>
        <w:numPr>
          <w:ilvl w:val="1"/>
          <w:numId w:val="15"/>
        </w:numPr>
        <w:tabs>
          <w:tab w:val="left" w:pos="1440"/>
          <w:tab w:val="left" w:pos="1441"/>
        </w:tabs>
        <w:ind w:left="0"/>
        <w:rPr>
          <w:rFonts w:ascii="Cambria" w:hAnsi="Cambria"/>
        </w:rPr>
      </w:pPr>
      <w:r w:rsidRPr="008F2CB7">
        <w:rPr>
          <w:rFonts w:ascii="Cambria" w:hAnsi="Cambria"/>
        </w:rPr>
        <w:t>All items must be scored to receive for a Pass on the FWPE for OTAS</w:t>
      </w:r>
    </w:p>
    <w:p w14:paraId="7F0823AD" w14:textId="77777777" w:rsidR="008F2CB7" w:rsidRPr="008F2CB7" w:rsidRDefault="008F2CB7" w:rsidP="00CE4676">
      <w:pPr>
        <w:pStyle w:val="ListParagraph"/>
        <w:numPr>
          <w:ilvl w:val="1"/>
          <w:numId w:val="15"/>
        </w:numPr>
        <w:tabs>
          <w:tab w:val="left" w:pos="1440"/>
          <w:tab w:val="left" w:pos="1441"/>
        </w:tabs>
        <w:ind w:left="0"/>
        <w:rPr>
          <w:rFonts w:ascii="Cambria" w:hAnsi="Cambria"/>
        </w:rPr>
      </w:pPr>
      <w:r w:rsidRPr="008F2CB7">
        <w:rPr>
          <w:rFonts w:ascii="Cambria" w:hAnsi="Cambria"/>
        </w:rPr>
        <w:t>A sum score of 91 or higher will be required to receive a Pass on the FWPE for OTAS</w:t>
      </w:r>
    </w:p>
    <w:p w14:paraId="764D8DF1" w14:textId="77777777" w:rsidR="008F2CB7" w:rsidRPr="008F2CB7" w:rsidRDefault="008F2CB7" w:rsidP="00CE4676">
      <w:pPr>
        <w:pStyle w:val="ListParagraph"/>
        <w:numPr>
          <w:ilvl w:val="1"/>
          <w:numId w:val="15"/>
        </w:numPr>
        <w:tabs>
          <w:tab w:val="left" w:pos="1440"/>
          <w:tab w:val="left" w:pos="1441"/>
        </w:tabs>
        <w:ind w:left="0"/>
        <w:rPr>
          <w:rFonts w:ascii="Cambria" w:hAnsi="Cambria"/>
        </w:rPr>
      </w:pPr>
      <w:r w:rsidRPr="008F2CB7">
        <w:rPr>
          <w:rFonts w:ascii="Cambria" w:hAnsi="Cambria"/>
        </w:rPr>
        <w:t>A score of 3 or higher on the items:</w:t>
      </w:r>
    </w:p>
    <w:p w14:paraId="184B5E8C" w14:textId="77777777" w:rsidR="008F2CB7" w:rsidRPr="008F2CB7" w:rsidRDefault="008F2CB7" w:rsidP="00CE4676">
      <w:pPr>
        <w:pStyle w:val="ListParagraph"/>
        <w:numPr>
          <w:ilvl w:val="0"/>
          <w:numId w:val="65"/>
        </w:numPr>
        <w:tabs>
          <w:tab w:val="left" w:pos="1440"/>
          <w:tab w:val="left" w:pos="1441"/>
        </w:tabs>
        <w:ind w:left="0"/>
        <w:rPr>
          <w:rFonts w:ascii="Cambria" w:hAnsi="Cambria"/>
        </w:rPr>
      </w:pPr>
      <w:r w:rsidRPr="008F2CB7">
        <w:rPr>
          <w:rFonts w:ascii="Cambria" w:hAnsi="Cambria"/>
        </w:rPr>
        <w:t># 1 (Adheres to the American Occupational Therapy Association’s Code of Ethics and all federal, state, and facility regulations),</w:t>
      </w:r>
    </w:p>
    <w:p w14:paraId="1E76EE6A" w14:textId="77777777" w:rsidR="008F2CB7" w:rsidRPr="008F2CB7" w:rsidRDefault="008F2CB7" w:rsidP="00CE4676">
      <w:pPr>
        <w:pStyle w:val="ListParagraph"/>
        <w:numPr>
          <w:ilvl w:val="0"/>
          <w:numId w:val="65"/>
        </w:numPr>
        <w:tabs>
          <w:tab w:val="left" w:pos="1440"/>
          <w:tab w:val="left" w:pos="1441"/>
        </w:tabs>
        <w:ind w:left="0"/>
        <w:rPr>
          <w:rFonts w:ascii="Cambria" w:hAnsi="Cambria"/>
        </w:rPr>
      </w:pPr>
      <w:r w:rsidRPr="008F2CB7">
        <w:rPr>
          <w:rFonts w:ascii="Cambria" w:hAnsi="Cambria"/>
        </w:rPr>
        <w:t># 2 (Adheres to safety regulations and reports/documents incidents appropriately), and</w:t>
      </w:r>
    </w:p>
    <w:p w14:paraId="53A50BE8" w14:textId="77777777" w:rsidR="008F2CB7" w:rsidRPr="008F2CB7" w:rsidRDefault="008F2CB7" w:rsidP="00CE4676">
      <w:pPr>
        <w:pStyle w:val="ListParagraph"/>
        <w:numPr>
          <w:ilvl w:val="0"/>
          <w:numId w:val="65"/>
        </w:numPr>
        <w:tabs>
          <w:tab w:val="left" w:pos="1440"/>
          <w:tab w:val="left" w:pos="1441"/>
        </w:tabs>
        <w:ind w:left="0"/>
        <w:rPr>
          <w:rFonts w:ascii="Cambria" w:hAnsi="Cambria"/>
        </w:rPr>
      </w:pPr>
      <w:r w:rsidRPr="008F2CB7">
        <w:rPr>
          <w:rFonts w:ascii="Cambria" w:hAnsi="Cambria"/>
        </w:rPr>
        <w:t># 3 (Ensures the safety of self and others during all fieldwork related activities by anticipating potentially unsafe situations and taking steps to prevent accidents) will all be required to receive a Pass on the FWPE for OTAS</w:t>
      </w:r>
    </w:p>
    <w:p w14:paraId="7DC6B458" w14:textId="77777777" w:rsidR="008F2CB7" w:rsidRPr="008F2CB7" w:rsidRDefault="008F2CB7" w:rsidP="00CE4676">
      <w:pPr>
        <w:pStyle w:val="ListParagraph"/>
        <w:numPr>
          <w:ilvl w:val="1"/>
          <w:numId w:val="15"/>
        </w:numPr>
        <w:tabs>
          <w:tab w:val="left" w:pos="1440"/>
          <w:tab w:val="left" w:pos="1441"/>
        </w:tabs>
        <w:ind w:left="0"/>
        <w:rPr>
          <w:rFonts w:ascii="Cambria" w:hAnsi="Cambria"/>
        </w:rPr>
      </w:pPr>
      <w:r w:rsidRPr="008F2CB7">
        <w:rPr>
          <w:rFonts w:ascii="Cambria" w:hAnsi="Cambria"/>
        </w:rPr>
        <w:t>Scores of 1 on any of the items is not allowed to receive a Pass on the FWPE for OTAS</w:t>
      </w:r>
    </w:p>
    <w:p w14:paraId="4B0197D8" w14:textId="77777777" w:rsidR="008F2CB7" w:rsidRPr="008F2CB7" w:rsidRDefault="008F2CB7" w:rsidP="00CE4676">
      <w:pPr>
        <w:pStyle w:val="ListParagraph"/>
        <w:numPr>
          <w:ilvl w:val="0"/>
          <w:numId w:val="15"/>
        </w:numPr>
        <w:tabs>
          <w:tab w:val="left" w:pos="1440"/>
          <w:tab w:val="left" w:pos="1441"/>
        </w:tabs>
        <w:ind w:left="0"/>
        <w:rPr>
          <w:rFonts w:ascii="Cambria" w:hAnsi="Cambria"/>
        </w:rPr>
      </w:pPr>
      <w:r w:rsidRPr="008F2CB7">
        <w:rPr>
          <w:rFonts w:ascii="Cambria" w:hAnsi="Cambria"/>
        </w:rPr>
        <w:t>Completion of all clinical practical hours; and satisfactory completion (minimum of 80% average) of all course requirements including paperwork and discussion board assignments, and presentation of satisfactory clinical in-service (if applicable to site).</w:t>
      </w:r>
    </w:p>
    <w:p w14:paraId="2A150086" w14:textId="494F44FB" w:rsidR="00C949AE" w:rsidRPr="00491628" w:rsidRDefault="00DD517C" w:rsidP="00CE4676">
      <w:pPr>
        <w:pStyle w:val="ListParagraph"/>
        <w:numPr>
          <w:ilvl w:val="0"/>
          <w:numId w:val="15"/>
        </w:numPr>
        <w:tabs>
          <w:tab w:val="left" w:pos="1440"/>
          <w:tab w:val="left" w:pos="1441"/>
        </w:tabs>
        <w:ind w:left="0"/>
        <w:rPr>
          <w:rFonts w:ascii="Cambria" w:hAnsi="Cambria"/>
          <w:b/>
        </w:rPr>
      </w:pPr>
      <w:r w:rsidRPr="00491628">
        <w:rPr>
          <w:rFonts w:ascii="Cambria" w:hAnsi="Cambria"/>
        </w:rPr>
        <w:t xml:space="preserve">The student shall be evaluated and be kept informed on an ongoing basis of her/his performance status. The use of </w:t>
      </w:r>
      <w:r w:rsidRPr="00491628">
        <w:rPr>
          <w:rFonts w:ascii="Cambria" w:hAnsi="Cambria"/>
          <w:b/>
        </w:rPr>
        <w:t xml:space="preserve">Weekly meeting forms </w:t>
      </w:r>
      <w:r w:rsidRPr="00491628">
        <w:rPr>
          <w:rFonts w:ascii="Cambria" w:hAnsi="Cambria"/>
        </w:rPr>
        <w:t>to discuss weekly</w:t>
      </w:r>
      <w:r w:rsidRPr="00491628">
        <w:rPr>
          <w:rFonts w:ascii="Cambria" w:hAnsi="Cambria"/>
          <w:spacing w:val="-30"/>
        </w:rPr>
        <w:t xml:space="preserve"> </w:t>
      </w:r>
      <w:r w:rsidRPr="00491628">
        <w:rPr>
          <w:rFonts w:ascii="Cambria" w:hAnsi="Cambria"/>
        </w:rPr>
        <w:t xml:space="preserve">performance and objectives for following week are encouraged and </w:t>
      </w:r>
      <w:r w:rsidRPr="00491628">
        <w:rPr>
          <w:rFonts w:ascii="Cambria" w:hAnsi="Cambria"/>
          <w:b/>
        </w:rPr>
        <w:t>available in “</w:t>
      </w:r>
      <w:r w:rsidR="00034E3D">
        <w:rPr>
          <w:rFonts w:ascii="Cambria" w:hAnsi="Cambria"/>
          <w:b/>
        </w:rPr>
        <w:t>Forms</w:t>
      </w:r>
      <w:r w:rsidRPr="00491628">
        <w:rPr>
          <w:rFonts w:ascii="Cambria" w:hAnsi="Cambria"/>
          <w:b/>
        </w:rPr>
        <w:t>.”</w:t>
      </w:r>
    </w:p>
    <w:p w14:paraId="648C3A20" w14:textId="1059A41B" w:rsidR="00C949AE" w:rsidRDefault="00DD517C" w:rsidP="00CE4676">
      <w:pPr>
        <w:pStyle w:val="ListParagraph"/>
        <w:numPr>
          <w:ilvl w:val="0"/>
          <w:numId w:val="15"/>
        </w:numPr>
        <w:tabs>
          <w:tab w:val="left" w:pos="1418"/>
          <w:tab w:val="left" w:pos="1419"/>
        </w:tabs>
        <w:spacing w:before="71"/>
        <w:ind w:left="0"/>
        <w:rPr>
          <w:rFonts w:ascii="Cambria" w:hAnsi="Cambria"/>
        </w:rPr>
      </w:pPr>
      <w:r w:rsidRPr="00491628">
        <w:rPr>
          <w:rFonts w:ascii="Cambria" w:hAnsi="Cambria"/>
        </w:rPr>
        <w:t xml:space="preserve">Formal evaluations of the student by the fieldwork educator in consultation with the AFWC should occur at “midterm” and at/near the end of each fieldwork rotation using the </w:t>
      </w:r>
      <w:r w:rsidRPr="00491628">
        <w:rPr>
          <w:rFonts w:ascii="Cambria" w:hAnsi="Cambria"/>
          <w:b/>
        </w:rPr>
        <w:t xml:space="preserve">Mid-Term Conference Form </w:t>
      </w:r>
      <w:r w:rsidRPr="00491628">
        <w:rPr>
          <w:rFonts w:ascii="Cambria" w:hAnsi="Cambria"/>
        </w:rPr>
        <w:t xml:space="preserve">and the </w:t>
      </w:r>
      <w:r w:rsidRPr="00491628">
        <w:rPr>
          <w:rFonts w:ascii="Cambria" w:hAnsi="Cambria"/>
          <w:b/>
        </w:rPr>
        <w:t xml:space="preserve">AOTA Fieldwork Performance Evaluation of the Occupational Therapy Student </w:t>
      </w:r>
      <w:r w:rsidRPr="00491628">
        <w:rPr>
          <w:rFonts w:ascii="Cambria" w:hAnsi="Cambria"/>
        </w:rPr>
        <w:t>(available in “</w:t>
      </w:r>
      <w:r w:rsidR="00034E3D">
        <w:rPr>
          <w:rFonts w:ascii="Cambria" w:hAnsi="Cambria"/>
        </w:rPr>
        <w:t>Forms</w:t>
      </w:r>
      <w:r w:rsidRPr="00491628">
        <w:rPr>
          <w:rFonts w:ascii="Cambria" w:hAnsi="Cambria"/>
        </w:rPr>
        <w:t>.”) Identified deficits in student performance occurring during these assessments may result in additional of student assignments, extension of fieldwork practice hours, and/or establishment of additional goals/expectations for student</w:t>
      </w:r>
      <w:r w:rsidRPr="00491628">
        <w:rPr>
          <w:rFonts w:ascii="Cambria" w:hAnsi="Cambria"/>
          <w:spacing w:val="-11"/>
        </w:rPr>
        <w:t xml:space="preserve"> </w:t>
      </w:r>
      <w:r w:rsidRPr="00491628">
        <w:rPr>
          <w:rFonts w:ascii="Cambria" w:hAnsi="Cambria"/>
        </w:rPr>
        <w:t>performance.</w:t>
      </w:r>
    </w:p>
    <w:p w14:paraId="729EC7CC" w14:textId="79747FF2" w:rsidR="00C949AE" w:rsidRDefault="00DD517C" w:rsidP="00CE4676">
      <w:pPr>
        <w:pStyle w:val="ListParagraph"/>
        <w:numPr>
          <w:ilvl w:val="0"/>
          <w:numId w:val="15"/>
        </w:numPr>
        <w:tabs>
          <w:tab w:val="left" w:pos="1418"/>
          <w:tab w:val="left" w:pos="1419"/>
        </w:tabs>
        <w:ind w:left="0"/>
        <w:rPr>
          <w:rFonts w:ascii="Cambria" w:hAnsi="Cambria"/>
        </w:rPr>
      </w:pPr>
      <w:r w:rsidRPr="00491628">
        <w:rPr>
          <w:rFonts w:ascii="Cambria" w:hAnsi="Cambria"/>
        </w:rPr>
        <w:t>If the student's performance is not satisfactory at mid-term or at any point in the fieldwork experience, both the student and academic institution must be notified immediately and documentation concerning the student's progress and outcomes</w:t>
      </w:r>
      <w:r w:rsidRPr="00491628">
        <w:rPr>
          <w:rFonts w:ascii="Cambria" w:hAnsi="Cambria"/>
          <w:spacing w:val="-42"/>
        </w:rPr>
        <w:t xml:space="preserve"> </w:t>
      </w:r>
      <w:r w:rsidRPr="00491628">
        <w:rPr>
          <w:rFonts w:ascii="Cambria" w:hAnsi="Cambria"/>
        </w:rPr>
        <w:t>of interventions should be</w:t>
      </w:r>
      <w:r w:rsidRPr="00491628">
        <w:rPr>
          <w:rFonts w:ascii="Cambria" w:hAnsi="Cambria"/>
          <w:spacing w:val="-3"/>
        </w:rPr>
        <w:t xml:space="preserve"> </w:t>
      </w:r>
      <w:r w:rsidRPr="00491628">
        <w:rPr>
          <w:rFonts w:ascii="Cambria" w:hAnsi="Cambria"/>
        </w:rPr>
        <w:t>maintained.</w:t>
      </w:r>
    </w:p>
    <w:p w14:paraId="3E6E9050" w14:textId="32A3330B" w:rsidR="00B539CC" w:rsidRDefault="00B539CC" w:rsidP="00B539CC">
      <w:pPr>
        <w:pStyle w:val="ListParagraph"/>
        <w:tabs>
          <w:tab w:val="left" w:pos="1418"/>
          <w:tab w:val="left" w:pos="1419"/>
        </w:tabs>
        <w:ind w:left="1584" w:right="864" w:firstLine="0"/>
        <w:rPr>
          <w:rFonts w:ascii="Cambria" w:hAnsi="Cambria"/>
        </w:rPr>
      </w:pPr>
    </w:p>
    <w:p w14:paraId="39E9E8A4" w14:textId="5D8EA588" w:rsidR="00B539CC" w:rsidRDefault="00B539CC" w:rsidP="00B539CC">
      <w:pPr>
        <w:pStyle w:val="ListParagraph"/>
        <w:tabs>
          <w:tab w:val="left" w:pos="1418"/>
          <w:tab w:val="left" w:pos="1419"/>
        </w:tabs>
        <w:ind w:left="1584" w:right="864" w:firstLine="0"/>
        <w:rPr>
          <w:rFonts w:ascii="Cambria" w:hAnsi="Cambria"/>
        </w:rPr>
      </w:pPr>
    </w:p>
    <w:p w14:paraId="447136F6" w14:textId="46564C11" w:rsidR="00B539CC" w:rsidRDefault="00B539CC" w:rsidP="00B539CC">
      <w:pPr>
        <w:pStyle w:val="ListParagraph"/>
        <w:tabs>
          <w:tab w:val="left" w:pos="1418"/>
          <w:tab w:val="left" w:pos="1419"/>
        </w:tabs>
        <w:ind w:left="1584" w:right="864" w:firstLine="0"/>
        <w:rPr>
          <w:rFonts w:ascii="Cambria" w:hAnsi="Cambria"/>
        </w:rPr>
      </w:pPr>
    </w:p>
    <w:p w14:paraId="77B0F3B3" w14:textId="5A821DD3" w:rsidR="00B539CC" w:rsidRDefault="00B539CC" w:rsidP="00B539CC">
      <w:pPr>
        <w:pStyle w:val="ListParagraph"/>
        <w:tabs>
          <w:tab w:val="left" w:pos="1418"/>
          <w:tab w:val="left" w:pos="1419"/>
        </w:tabs>
        <w:ind w:left="1584" w:right="864" w:firstLine="0"/>
        <w:rPr>
          <w:rFonts w:ascii="Cambria" w:hAnsi="Cambria"/>
        </w:rPr>
      </w:pPr>
    </w:p>
    <w:p w14:paraId="7C833C22" w14:textId="77777777" w:rsidR="001C7048" w:rsidRDefault="001C7048">
      <w:pPr>
        <w:rPr>
          <w:rFonts w:ascii="Cambria" w:hAnsi="Cambria"/>
          <w:b/>
        </w:rPr>
      </w:pPr>
      <w:r>
        <w:rPr>
          <w:rFonts w:ascii="Cambria" w:hAnsi="Cambria"/>
          <w:b/>
        </w:rPr>
        <w:br w:type="page"/>
      </w:r>
    </w:p>
    <w:p w14:paraId="64C9638A" w14:textId="72387F94" w:rsidR="00B539CC" w:rsidRPr="00C33335" w:rsidRDefault="00B539CC" w:rsidP="001C7048">
      <w:pPr>
        <w:pStyle w:val="Heading2"/>
        <w:rPr>
          <w:rFonts w:asciiTheme="majorHAnsi" w:hAnsiTheme="majorHAnsi"/>
          <w:b w:val="0"/>
          <w:bCs w:val="0"/>
          <w:sz w:val="44"/>
          <w:szCs w:val="44"/>
        </w:rPr>
      </w:pPr>
      <w:bookmarkStart w:id="70" w:name="_Toc114837908"/>
      <w:r w:rsidRPr="00C33335">
        <w:rPr>
          <w:rFonts w:asciiTheme="majorHAnsi" w:hAnsiTheme="majorHAnsi"/>
          <w:b w:val="0"/>
          <w:bCs w:val="0"/>
          <w:sz w:val="44"/>
          <w:szCs w:val="44"/>
        </w:rPr>
        <w:lastRenderedPageBreak/>
        <w:t>Level II Objectives</w:t>
      </w:r>
      <w:bookmarkEnd w:id="70"/>
    </w:p>
    <w:p w14:paraId="22D5AC20" w14:textId="2F537394"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 xml:space="preserve">To achieve the </w:t>
      </w:r>
      <w:r>
        <w:rPr>
          <w:rFonts w:ascii="Cambria" w:hAnsi="Cambria"/>
        </w:rPr>
        <w:t xml:space="preserve">Level II </w:t>
      </w:r>
      <w:r w:rsidRPr="00B539CC">
        <w:rPr>
          <w:rFonts w:ascii="Cambria" w:hAnsi="Cambria"/>
        </w:rPr>
        <w:t xml:space="preserve">learning outcomes, the student will: </w:t>
      </w:r>
    </w:p>
    <w:p w14:paraId="7A3900A4"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1.</w:t>
      </w:r>
      <w:r w:rsidRPr="00B539CC">
        <w:rPr>
          <w:rFonts w:ascii="Cambria" w:hAnsi="Cambria"/>
        </w:rPr>
        <w:tab/>
        <w:t xml:space="preserve">Exhibit a commitment to the fundamentals of practice by:   </w:t>
      </w:r>
    </w:p>
    <w:p w14:paraId="77DA9C8B" w14:textId="4037BA5E"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CE4676">
        <w:rPr>
          <w:rFonts w:ascii="Cambria" w:hAnsi="Cambria"/>
        </w:rPr>
        <w:t xml:space="preserve">a. </w:t>
      </w:r>
      <w:r w:rsidR="00B539CC" w:rsidRPr="00B539CC">
        <w:rPr>
          <w:rFonts w:ascii="Cambria" w:hAnsi="Cambria"/>
        </w:rPr>
        <w:t xml:space="preserve">Adhering consistently to the AOTA Code of Ethics (4) and the site’s policies and procedures. </w:t>
      </w:r>
    </w:p>
    <w:p w14:paraId="18B48233" w14:textId="2047D536"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Adhering consistently to safety regulations.  Anticipates potentially hazardous situations and takes steps to prevent accidents. </w:t>
      </w:r>
    </w:p>
    <w:p w14:paraId="5FF3A230" w14:textId="6750C2A3"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c.</w:t>
      </w:r>
      <w:r w:rsidR="00CE4676">
        <w:rPr>
          <w:rFonts w:ascii="Cambria" w:hAnsi="Cambria"/>
        </w:rPr>
        <w:t xml:space="preserve"> </w:t>
      </w:r>
      <w:r w:rsidR="00B539CC" w:rsidRPr="00B539CC">
        <w:rPr>
          <w:rFonts w:ascii="Cambria" w:hAnsi="Cambria"/>
        </w:rPr>
        <w:t>Using sound judgment in regard to safety to self and others during all fieldwork-related activities. B</w:t>
      </w:r>
    </w:p>
    <w:p w14:paraId="20A1E61A" w14:textId="77777777" w:rsidR="00B539CC" w:rsidRPr="00CE4676" w:rsidRDefault="00B539CC" w:rsidP="00CE4676">
      <w:pPr>
        <w:pStyle w:val="ListParagraph"/>
        <w:tabs>
          <w:tab w:val="left" w:pos="1418"/>
          <w:tab w:val="left" w:pos="1419"/>
        </w:tabs>
        <w:ind w:left="0"/>
        <w:rPr>
          <w:rFonts w:ascii="Cambria" w:hAnsi="Cambria"/>
          <w:sz w:val="16"/>
          <w:szCs w:val="16"/>
        </w:rPr>
      </w:pPr>
    </w:p>
    <w:p w14:paraId="7E05450A"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2.</w:t>
      </w:r>
      <w:r w:rsidRPr="00B539CC">
        <w:rPr>
          <w:rFonts w:ascii="Cambria" w:hAnsi="Cambria"/>
        </w:rPr>
        <w:tab/>
        <w:t xml:space="preserve">Demonstrate adherence to the Basic Tenets of Occupational Therapy by: </w:t>
      </w:r>
    </w:p>
    <w:p w14:paraId="2B36896B" w14:textId="5721BB74"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a.</w:t>
      </w:r>
      <w:r w:rsidR="00CE4676">
        <w:rPr>
          <w:rFonts w:ascii="Cambria" w:hAnsi="Cambria"/>
        </w:rPr>
        <w:t xml:space="preserve"> </w:t>
      </w:r>
      <w:r w:rsidR="00B539CC" w:rsidRPr="00B539CC">
        <w:rPr>
          <w:rFonts w:ascii="Cambria" w:hAnsi="Cambria"/>
        </w:rPr>
        <w:t xml:space="preserve">Clearly communicating the values and beliefs of occupational therapy, highlighting the use of occupation to clients, families, significant others, and service providers. </w:t>
      </w:r>
    </w:p>
    <w:p w14:paraId="6642A037" w14:textId="495D9B21"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Communicating the role of the occupational therapist and occupational therapy assistant to clients, families, significant others, and service providers. </w:t>
      </w:r>
    </w:p>
    <w:p w14:paraId="25094FB9" w14:textId="6F5CCC91"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c.</w:t>
      </w:r>
      <w:r w:rsidR="00CE4676">
        <w:rPr>
          <w:rFonts w:ascii="Cambria" w:hAnsi="Cambria"/>
        </w:rPr>
        <w:t xml:space="preserve"> </w:t>
      </w:r>
      <w:r w:rsidR="00B539CC" w:rsidRPr="00B539CC">
        <w:rPr>
          <w:rFonts w:ascii="Cambria" w:hAnsi="Cambria"/>
        </w:rPr>
        <w:t xml:space="preserve">Making informed practice decisions based on published research and relevant informational resources. </w:t>
      </w:r>
    </w:p>
    <w:p w14:paraId="71443BB4" w14:textId="77777777" w:rsidR="00B539CC" w:rsidRPr="00CE4676" w:rsidRDefault="00B539CC" w:rsidP="00CE4676">
      <w:pPr>
        <w:pStyle w:val="ListParagraph"/>
        <w:tabs>
          <w:tab w:val="left" w:pos="1418"/>
          <w:tab w:val="left" w:pos="1419"/>
        </w:tabs>
        <w:ind w:left="0"/>
        <w:rPr>
          <w:rFonts w:ascii="Cambria" w:hAnsi="Cambria"/>
          <w:sz w:val="16"/>
          <w:szCs w:val="16"/>
        </w:rPr>
      </w:pPr>
    </w:p>
    <w:p w14:paraId="61B35DE0"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3.</w:t>
      </w:r>
      <w:r w:rsidRPr="00B539CC">
        <w:rPr>
          <w:rFonts w:ascii="Cambria" w:hAnsi="Cambria"/>
        </w:rPr>
        <w:tab/>
        <w:t xml:space="preserve">Demonstrate Entry Level Competence in the Evaluation and Screening process by: </w:t>
      </w:r>
    </w:p>
    <w:p w14:paraId="39255363" w14:textId="4056FBBC"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a.</w:t>
      </w:r>
      <w:r w:rsidR="00CE4676">
        <w:rPr>
          <w:rFonts w:ascii="Cambria" w:hAnsi="Cambria"/>
        </w:rPr>
        <w:t xml:space="preserve"> </w:t>
      </w:r>
      <w:r w:rsidR="00B539CC" w:rsidRPr="00B539CC">
        <w:rPr>
          <w:rFonts w:ascii="Cambria" w:hAnsi="Cambria"/>
        </w:rPr>
        <w:t xml:space="preserve">Under the supervision of and in cooperation with the occupational therapist and/or occupational therapy assistant, accurately gather relevant information regarding a client’s occupations of self-care, productivity, leisure and the factors that support and hinder occupational performance.  </w:t>
      </w:r>
    </w:p>
    <w:p w14:paraId="67FCBDDA" w14:textId="0DFC0DF9"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Establishing service competency in assessment methods, including but not limited to interviews, observations, assessment tools, and chart reviews within the context of the service delivery setting. </w:t>
      </w:r>
    </w:p>
    <w:p w14:paraId="660C3992" w14:textId="2ABD6079"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c.</w:t>
      </w:r>
      <w:r w:rsidR="00CE4676">
        <w:rPr>
          <w:rFonts w:ascii="Cambria" w:hAnsi="Cambria"/>
        </w:rPr>
        <w:t xml:space="preserve"> </w:t>
      </w:r>
      <w:r w:rsidR="00B539CC" w:rsidRPr="00B539CC">
        <w:rPr>
          <w:rFonts w:ascii="Cambria" w:hAnsi="Cambria"/>
        </w:rPr>
        <w:t xml:space="preserve">Assisting with the interpreting assessments in relation to the client’s performance and goals in collaboration with the occupational therapist </w:t>
      </w:r>
    </w:p>
    <w:p w14:paraId="7E098D06" w14:textId="42812B62"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d.</w:t>
      </w:r>
      <w:r>
        <w:rPr>
          <w:rFonts w:ascii="Cambria" w:hAnsi="Cambria"/>
        </w:rPr>
        <w:t xml:space="preserve"> </w:t>
      </w:r>
      <w:r w:rsidR="00B539CC" w:rsidRPr="00B539CC">
        <w:rPr>
          <w:rFonts w:ascii="Cambria" w:hAnsi="Cambria"/>
        </w:rPr>
        <w:t xml:space="preserve">Reporting results accurately in a clear, concise manner that reflects the client’s status and goals </w:t>
      </w:r>
    </w:p>
    <w:p w14:paraId="4F740A1A" w14:textId="7C2AEAE7"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e.</w:t>
      </w:r>
      <w:r w:rsidR="00CE4676">
        <w:rPr>
          <w:rFonts w:ascii="Cambria" w:hAnsi="Cambria"/>
        </w:rPr>
        <w:t xml:space="preserve"> </w:t>
      </w:r>
      <w:r w:rsidR="00B539CC" w:rsidRPr="00B539CC">
        <w:rPr>
          <w:rFonts w:ascii="Cambria" w:hAnsi="Cambria"/>
        </w:rPr>
        <w:t xml:space="preserve">Developing client-centered and occupation-based goals in collaboration with the occupational therapist. </w:t>
      </w:r>
    </w:p>
    <w:p w14:paraId="31B46914" w14:textId="77777777" w:rsidR="00B539CC" w:rsidRPr="00B539CC" w:rsidRDefault="00B539CC" w:rsidP="00CE4676">
      <w:pPr>
        <w:pStyle w:val="ListParagraph"/>
        <w:tabs>
          <w:tab w:val="left" w:pos="1418"/>
          <w:tab w:val="left" w:pos="1419"/>
        </w:tabs>
        <w:ind w:left="0"/>
        <w:rPr>
          <w:rFonts w:ascii="Cambria" w:hAnsi="Cambria"/>
        </w:rPr>
      </w:pPr>
    </w:p>
    <w:p w14:paraId="712FF1BD"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4.</w:t>
      </w:r>
      <w:r w:rsidRPr="00B539CC">
        <w:rPr>
          <w:rFonts w:ascii="Cambria" w:hAnsi="Cambria"/>
        </w:rPr>
        <w:tab/>
        <w:t xml:space="preserve">Demonstrate Entry Level Competence with Therapeutic Interventions by: </w:t>
      </w:r>
    </w:p>
    <w:p w14:paraId="5759D8D1" w14:textId="0CC91816"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a.</w:t>
      </w:r>
      <w:r w:rsidR="00CE4676">
        <w:rPr>
          <w:rFonts w:ascii="Cambria" w:hAnsi="Cambria"/>
        </w:rPr>
        <w:t xml:space="preserve"> </w:t>
      </w:r>
      <w:r w:rsidR="00B539CC" w:rsidRPr="00B539CC">
        <w:rPr>
          <w:rFonts w:ascii="Cambria" w:hAnsi="Cambria"/>
        </w:rPr>
        <w:t xml:space="preserve">In collaboration with the occupational therapist, establish methods, duration and frequency of interventions that are client-centered and occupation-based.  Intervention plans reflect context of setting. </w:t>
      </w:r>
    </w:p>
    <w:p w14:paraId="2CDFBF31" w14:textId="3AA60E46"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Select and sequence relevant interventions that promote the client’s ability to engage in occupations. </w:t>
      </w:r>
    </w:p>
    <w:p w14:paraId="1EB6788B" w14:textId="7CBA89B2"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c.</w:t>
      </w:r>
      <w:r w:rsidR="00CE4676">
        <w:rPr>
          <w:rFonts w:ascii="Cambria" w:hAnsi="Cambria"/>
        </w:rPr>
        <w:t xml:space="preserve"> </w:t>
      </w:r>
      <w:r w:rsidR="00B539CC" w:rsidRPr="00B539CC">
        <w:rPr>
          <w:rFonts w:ascii="Cambria" w:hAnsi="Cambria"/>
        </w:rPr>
        <w:t xml:space="preserve">Implement occupation-based interventions effectively in collaboration with clients, families, significant others and service providers. </w:t>
      </w:r>
    </w:p>
    <w:p w14:paraId="593B39BF" w14:textId="28C36547"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d.</w:t>
      </w:r>
      <w:r>
        <w:rPr>
          <w:rFonts w:ascii="Cambria" w:hAnsi="Cambria"/>
        </w:rPr>
        <w:t xml:space="preserve"> </w:t>
      </w:r>
      <w:r w:rsidR="00B539CC" w:rsidRPr="00B539CC">
        <w:rPr>
          <w:rFonts w:ascii="Cambria" w:hAnsi="Cambria"/>
        </w:rPr>
        <w:t xml:space="preserve">Grade activities to motivate and challenge clients in order to facilitate progress. </w:t>
      </w:r>
    </w:p>
    <w:p w14:paraId="502338A4" w14:textId="39C5774B"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e.</w:t>
      </w:r>
      <w:r w:rsidR="00CE4676">
        <w:rPr>
          <w:rFonts w:ascii="Cambria" w:hAnsi="Cambria"/>
        </w:rPr>
        <w:t xml:space="preserve"> </w:t>
      </w:r>
      <w:r w:rsidR="00B539CC" w:rsidRPr="00B539CC">
        <w:rPr>
          <w:rFonts w:ascii="Cambria" w:hAnsi="Cambria"/>
        </w:rPr>
        <w:t xml:space="preserve">Effectively interact with clients to facilitate accomplishment of established goals. </w:t>
      </w:r>
    </w:p>
    <w:p w14:paraId="7240C6C3" w14:textId="741D07CA"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f.</w:t>
      </w:r>
      <w:r w:rsidR="00CE4676">
        <w:rPr>
          <w:rFonts w:ascii="Cambria" w:hAnsi="Cambria"/>
        </w:rPr>
        <w:t xml:space="preserve"> </w:t>
      </w:r>
      <w:r w:rsidR="00B539CC" w:rsidRPr="00B539CC">
        <w:rPr>
          <w:rFonts w:ascii="Cambria" w:hAnsi="Cambria"/>
        </w:rPr>
        <w:t xml:space="preserve">Monitor the client’s status in order to update, change, or terminate the intervention plan in collaboration with the occupational therapist. </w:t>
      </w:r>
    </w:p>
    <w:p w14:paraId="3A162937" w14:textId="77777777" w:rsidR="00B539CC" w:rsidRPr="00CE4676" w:rsidRDefault="00B539CC" w:rsidP="00CE4676">
      <w:pPr>
        <w:pStyle w:val="ListParagraph"/>
        <w:tabs>
          <w:tab w:val="left" w:pos="1418"/>
          <w:tab w:val="left" w:pos="1419"/>
        </w:tabs>
        <w:ind w:left="0"/>
        <w:rPr>
          <w:rFonts w:ascii="Cambria" w:hAnsi="Cambria"/>
          <w:sz w:val="16"/>
          <w:szCs w:val="16"/>
        </w:rPr>
      </w:pPr>
    </w:p>
    <w:p w14:paraId="7F37FEEA"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5.</w:t>
      </w:r>
      <w:r w:rsidRPr="00B539CC">
        <w:rPr>
          <w:rFonts w:ascii="Cambria" w:hAnsi="Cambria"/>
        </w:rPr>
        <w:tab/>
        <w:t>Effectively and appropriately communicate consistently in both oral and written format throughout the fieldwork experience by:</w:t>
      </w:r>
    </w:p>
    <w:p w14:paraId="223B5258" w14:textId="389BB5D4"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a.</w:t>
      </w:r>
      <w:r w:rsidR="00CE4676">
        <w:rPr>
          <w:rFonts w:ascii="Cambria" w:hAnsi="Cambria"/>
        </w:rPr>
        <w:t xml:space="preserve"> </w:t>
      </w:r>
      <w:r w:rsidR="00B539CC" w:rsidRPr="00B539CC">
        <w:rPr>
          <w:rFonts w:ascii="Cambria" w:hAnsi="Cambria"/>
        </w:rPr>
        <w:t xml:space="preserve">Clearly and effectively communicate verbally and nonverbally with clients, families, significant others, colleagues, service providers and the public. </w:t>
      </w:r>
    </w:p>
    <w:p w14:paraId="58D2ACD8" w14:textId="0A23D878"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Produces clear and accurate documentation according to site requirements.  All writing is legible, using proper spelling, punctuation, and grammar. </w:t>
      </w:r>
    </w:p>
    <w:p w14:paraId="253DC11F" w14:textId="77777777" w:rsidR="00B539CC" w:rsidRPr="00B539CC" w:rsidRDefault="00B539CC" w:rsidP="00CE4676">
      <w:pPr>
        <w:pStyle w:val="ListParagraph"/>
        <w:tabs>
          <w:tab w:val="left" w:pos="1418"/>
          <w:tab w:val="left" w:pos="1419"/>
        </w:tabs>
        <w:ind w:left="0"/>
        <w:rPr>
          <w:rFonts w:ascii="Cambria" w:hAnsi="Cambria"/>
        </w:rPr>
      </w:pPr>
    </w:p>
    <w:p w14:paraId="4D269641"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6.</w:t>
      </w:r>
      <w:r w:rsidRPr="00B539CC">
        <w:rPr>
          <w:rFonts w:ascii="Cambria" w:hAnsi="Cambria"/>
        </w:rPr>
        <w:tab/>
        <w:t xml:space="preserve">Behave at all times during the clinical experience professionally as demonstrated by:  </w:t>
      </w:r>
    </w:p>
    <w:p w14:paraId="5C5F2D34" w14:textId="1892064A"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a.</w:t>
      </w:r>
      <w:r w:rsidR="00CE4676">
        <w:rPr>
          <w:rFonts w:ascii="Cambria" w:hAnsi="Cambria"/>
        </w:rPr>
        <w:t xml:space="preserve"> </w:t>
      </w:r>
      <w:r w:rsidR="00B539CC" w:rsidRPr="00B539CC">
        <w:rPr>
          <w:rFonts w:ascii="Cambria" w:hAnsi="Cambria"/>
        </w:rPr>
        <w:t xml:space="preserve">Taking responsibility for attaining professional competence by seeking out learning opportunities and interactions with supervisor(s) and others </w:t>
      </w:r>
    </w:p>
    <w:p w14:paraId="4A560BD1" w14:textId="111FACF2"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b.</w:t>
      </w:r>
      <w:r w:rsidR="00CE4676">
        <w:rPr>
          <w:rFonts w:ascii="Cambria" w:hAnsi="Cambria"/>
        </w:rPr>
        <w:t xml:space="preserve"> </w:t>
      </w:r>
      <w:r w:rsidR="00B539CC" w:rsidRPr="00B539CC">
        <w:rPr>
          <w:rFonts w:ascii="Cambria" w:hAnsi="Cambria"/>
        </w:rPr>
        <w:t xml:space="preserve">Constructive response to feedback </w:t>
      </w:r>
    </w:p>
    <w:p w14:paraId="6210284A" w14:textId="6A216136"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c.</w:t>
      </w:r>
      <w:r w:rsidR="00CE4676">
        <w:rPr>
          <w:rFonts w:ascii="Cambria" w:hAnsi="Cambria"/>
        </w:rPr>
        <w:t xml:space="preserve"> </w:t>
      </w:r>
      <w:r w:rsidR="00B539CC" w:rsidRPr="00B539CC">
        <w:rPr>
          <w:rFonts w:ascii="Cambria" w:hAnsi="Cambria"/>
        </w:rPr>
        <w:t xml:space="preserve">Demonstrating consistent work behaviors including initiative, preparedness, dependability, and work site maintenance. </w:t>
      </w:r>
    </w:p>
    <w:p w14:paraId="20E69725" w14:textId="257DFDAF"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d.</w:t>
      </w:r>
      <w:r>
        <w:rPr>
          <w:rFonts w:ascii="Cambria" w:hAnsi="Cambria"/>
        </w:rPr>
        <w:t xml:space="preserve"> </w:t>
      </w:r>
      <w:r w:rsidR="00B539CC" w:rsidRPr="00B539CC">
        <w:rPr>
          <w:rFonts w:ascii="Cambria" w:hAnsi="Cambria"/>
        </w:rPr>
        <w:t xml:space="preserve">Demonstrating effective time management </w:t>
      </w:r>
    </w:p>
    <w:p w14:paraId="49412E5F" w14:textId="687F8B93"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e.</w:t>
      </w:r>
      <w:r w:rsidR="00CE4676">
        <w:rPr>
          <w:rFonts w:ascii="Cambria" w:hAnsi="Cambria"/>
        </w:rPr>
        <w:t xml:space="preserve"> </w:t>
      </w:r>
      <w:r w:rsidR="00B539CC" w:rsidRPr="00B539CC">
        <w:rPr>
          <w:rFonts w:ascii="Cambria" w:hAnsi="Cambria"/>
        </w:rPr>
        <w:t xml:space="preserve">Demonstrating positive interpersonal skills including but not limited to cooperation, flexibility, tact and empathy. </w:t>
      </w:r>
    </w:p>
    <w:p w14:paraId="649CDABC" w14:textId="124C3545" w:rsidR="00B539CC" w:rsidRPr="00B539CC" w:rsidRDefault="001513CC" w:rsidP="00CE4676">
      <w:pPr>
        <w:pStyle w:val="ListParagraph"/>
        <w:tabs>
          <w:tab w:val="left" w:pos="1418"/>
          <w:tab w:val="left" w:pos="1419"/>
        </w:tabs>
        <w:ind w:left="0"/>
        <w:rPr>
          <w:rFonts w:ascii="Cambria" w:hAnsi="Cambria"/>
        </w:rPr>
      </w:pPr>
      <w:r>
        <w:rPr>
          <w:rFonts w:ascii="Cambria" w:hAnsi="Cambria"/>
        </w:rPr>
        <w:tab/>
      </w:r>
      <w:r w:rsidR="00B539CC" w:rsidRPr="00B539CC">
        <w:rPr>
          <w:rFonts w:ascii="Cambria" w:hAnsi="Cambria"/>
        </w:rPr>
        <w:t>f.</w:t>
      </w:r>
      <w:r w:rsidR="00CE4676">
        <w:rPr>
          <w:rFonts w:ascii="Cambria" w:hAnsi="Cambria"/>
        </w:rPr>
        <w:t xml:space="preserve"> </w:t>
      </w:r>
      <w:r w:rsidR="00B539CC" w:rsidRPr="00B539CC">
        <w:rPr>
          <w:rFonts w:ascii="Cambria" w:hAnsi="Cambria"/>
        </w:rPr>
        <w:t xml:space="preserve">Respecting diversity factors of others including but not limited to socio-cultural, socioeconomic, spiritual and lifestyle choices. </w:t>
      </w:r>
    </w:p>
    <w:p w14:paraId="70805189" w14:textId="77777777" w:rsidR="00B539CC" w:rsidRPr="00B539CC" w:rsidRDefault="00B539CC" w:rsidP="00CE4676">
      <w:pPr>
        <w:pStyle w:val="ListParagraph"/>
        <w:tabs>
          <w:tab w:val="left" w:pos="1418"/>
          <w:tab w:val="left" w:pos="1419"/>
        </w:tabs>
        <w:ind w:left="0"/>
        <w:rPr>
          <w:rFonts w:ascii="Cambria" w:hAnsi="Cambria"/>
        </w:rPr>
      </w:pPr>
      <w:r w:rsidRPr="00B539CC">
        <w:rPr>
          <w:rFonts w:ascii="Cambria" w:hAnsi="Cambria"/>
        </w:rPr>
        <w:t xml:space="preserve"> </w:t>
      </w:r>
    </w:p>
    <w:p w14:paraId="2E6C4A61" w14:textId="35DF5BFB" w:rsidR="00B539CC" w:rsidRPr="00491628" w:rsidRDefault="00B539CC" w:rsidP="00CE4676">
      <w:pPr>
        <w:pStyle w:val="ListParagraph"/>
        <w:tabs>
          <w:tab w:val="left" w:pos="1418"/>
          <w:tab w:val="left" w:pos="1419"/>
        </w:tabs>
        <w:ind w:left="0"/>
        <w:rPr>
          <w:rFonts w:ascii="Cambria" w:hAnsi="Cambria"/>
        </w:rPr>
      </w:pPr>
      <w:r w:rsidRPr="00B539CC">
        <w:rPr>
          <w:rFonts w:ascii="Cambria" w:hAnsi="Cambria"/>
        </w:rPr>
        <w:t>7.</w:t>
      </w:r>
      <w:r w:rsidRPr="00B539CC">
        <w:rPr>
          <w:rFonts w:ascii="Cambria" w:hAnsi="Cambria"/>
        </w:rPr>
        <w:tab/>
        <w:t>Demonstrate an understanding of psychosocial factors and their impact on occupations when developing client centered, meaningful, and occupation-based outcomes</w:t>
      </w:r>
      <w:r w:rsidR="001513CC">
        <w:rPr>
          <w:rFonts w:ascii="Cambria" w:hAnsi="Cambria"/>
        </w:rPr>
        <w:t>.</w:t>
      </w:r>
    </w:p>
    <w:p w14:paraId="7E18B005" w14:textId="77777777" w:rsidR="00C949AE" w:rsidRDefault="00C949AE" w:rsidP="00CE4676">
      <w:pPr>
        <w:rPr>
          <w:sz w:val="28"/>
        </w:rPr>
      </w:pPr>
    </w:p>
    <w:p w14:paraId="495ED1A5" w14:textId="77777777" w:rsidR="004119C1" w:rsidRDefault="004119C1" w:rsidP="00CE4676">
      <w:pPr>
        <w:rPr>
          <w:sz w:val="28"/>
        </w:rPr>
      </w:pPr>
    </w:p>
    <w:p w14:paraId="1473E093" w14:textId="77777777" w:rsidR="004119C1" w:rsidRDefault="004119C1">
      <w:pPr>
        <w:rPr>
          <w:sz w:val="28"/>
        </w:rPr>
      </w:pPr>
    </w:p>
    <w:p w14:paraId="5C6F1CA1" w14:textId="77777777" w:rsidR="004119C1" w:rsidRDefault="004119C1">
      <w:pPr>
        <w:rPr>
          <w:sz w:val="28"/>
        </w:rPr>
      </w:pPr>
    </w:p>
    <w:p w14:paraId="75FA1A40" w14:textId="77777777" w:rsidR="004119C1" w:rsidRDefault="004119C1">
      <w:pPr>
        <w:rPr>
          <w:sz w:val="28"/>
        </w:rPr>
      </w:pPr>
    </w:p>
    <w:p w14:paraId="7811471C" w14:textId="77777777" w:rsidR="004119C1" w:rsidRDefault="004119C1">
      <w:pPr>
        <w:rPr>
          <w:sz w:val="28"/>
        </w:rPr>
      </w:pPr>
    </w:p>
    <w:p w14:paraId="7DADFE73" w14:textId="77777777" w:rsidR="004119C1" w:rsidRDefault="004119C1">
      <w:pPr>
        <w:rPr>
          <w:sz w:val="28"/>
        </w:rPr>
      </w:pPr>
    </w:p>
    <w:p w14:paraId="5063DCB6" w14:textId="49E1FCD9" w:rsidR="004119C1" w:rsidRDefault="004119C1">
      <w:pPr>
        <w:rPr>
          <w:sz w:val="28"/>
        </w:rPr>
        <w:sectPr w:rsidR="004119C1" w:rsidSect="00CE4676">
          <w:pgSz w:w="12240" w:h="15840"/>
          <w:pgMar w:top="1440" w:right="1440" w:bottom="1440" w:left="1440" w:header="720" w:footer="720" w:gutter="0"/>
          <w:cols w:space="720"/>
          <w:docGrid w:linePitch="299"/>
        </w:sectPr>
      </w:pPr>
    </w:p>
    <w:p w14:paraId="2A2953E1" w14:textId="77777777" w:rsidR="008F2CB7" w:rsidRPr="00C33335" w:rsidRDefault="008F2CB7" w:rsidP="00F76F04">
      <w:pPr>
        <w:jc w:val="center"/>
        <w:outlineLvl w:val="1"/>
        <w:rPr>
          <w:sz w:val="36"/>
          <w:szCs w:val="36"/>
          <w:u w:val="single" w:color="000000"/>
          <w:lang w:bidi="ar-SA"/>
        </w:rPr>
      </w:pPr>
      <w:bookmarkStart w:id="71" w:name="_Toc106192147"/>
      <w:bookmarkStart w:id="72" w:name="_Toc114837909"/>
      <w:r w:rsidRPr="00C33335">
        <w:rPr>
          <w:sz w:val="36"/>
          <w:szCs w:val="36"/>
          <w:u w:val="single" w:color="000000"/>
          <w:lang w:bidi="ar-SA"/>
        </w:rPr>
        <w:lastRenderedPageBreak/>
        <w:t>Fieldwork Level II Prep and Completion Checklist</w:t>
      </w:r>
      <w:bookmarkEnd w:id="71"/>
      <w:bookmarkEnd w:id="72"/>
    </w:p>
    <w:p w14:paraId="0E83A04E" w14:textId="77777777" w:rsidR="008F2CB7" w:rsidRPr="008F2CB7" w:rsidRDefault="008F2CB7" w:rsidP="008F2CB7">
      <w:pPr>
        <w:rPr>
          <w:sz w:val="17"/>
          <w:szCs w:val="17"/>
          <w:lang w:bidi="ar-SA"/>
        </w:rPr>
      </w:pPr>
    </w:p>
    <w:p w14:paraId="6AA98156" w14:textId="77777777" w:rsidR="008F2CB7" w:rsidRPr="008F2CB7" w:rsidRDefault="008F2CB7" w:rsidP="008F2CB7">
      <w:pPr>
        <w:rPr>
          <w:b/>
          <w:sz w:val="24"/>
          <w:szCs w:val="24"/>
          <w:lang w:bidi="ar-SA"/>
        </w:rPr>
      </w:pPr>
      <w:r w:rsidRPr="008F2CB7">
        <w:rPr>
          <w:b/>
          <w:spacing w:val="-2"/>
          <w:w w:val="105"/>
          <w:sz w:val="24"/>
          <w:szCs w:val="24"/>
          <w:u w:val="single"/>
          <w:lang w:bidi="ar-SA"/>
        </w:rPr>
        <w:t>Fieldwork</w:t>
      </w:r>
      <w:r w:rsidRPr="008F2CB7">
        <w:rPr>
          <w:b/>
          <w:spacing w:val="-1"/>
          <w:w w:val="105"/>
          <w:sz w:val="24"/>
          <w:szCs w:val="24"/>
          <w:u w:val="single"/>
          <w:lang w:bidi="ar-SA"/>
        </w:rPr>
        <w:t xml:space="preserve"> </w:t>
      </w:r>
      <w:r w:rsidRPr="008F2CB7">
        <w:rPr>
          <w:b/>
          <w:spacing w:val="-2"/>
          <w:w w:val="105"/>
          <w:sz w:val="24"/>
          <w:szCs w:val="24"/>
          <w:u w:val="single"/>
          <w:lang w:bidi="ar-SA"/>
        </w:rPr>
        <w:t>II</w:t>
      </w:r>
      <w:r w:rsidRPr="008F2CB7">
        <w:rPr>
          <w:b/>
          <w:w w:val="105"/>
          <w:sz w:val="24"/>
          <w:szCs w:val="24"/>
          <w:u w:val="single"/>
          <w:lang w:bidi="ar-SA"/>
        </w:rPr>
        <w:t xml:space="preserve"> </w:t>
      </w:r>
      <w:r w:rsidRPr="008F2CB7">
        <w:rPr>
          <w:b/>
          <w:spacing w:val="-2"/>
          <w:w w:val="105"/>
          <w:sz w:val="24"/>
          <w:szCs w:val="24"/>
          <w:u w:val="single"/>
          <w:lang w:bidi="ar-SA"/>
        </w:rPr>
        <w:t>Preparation</w:t>
      </w:r>
    </w:p>
    <w:p w14:paraId="03D3B882" w14:textId="77777777" w:rsidR="008F2CB7" w:rsidRPr="008F2CB7" w:rsidRDefault="008F2CB7" w:rsidP="008F2CB7">
      <w:pPr>
        <w:rPr>
          <w:b/>
          <w:sz w:val="16"/>
          <w:szCs w:val="17"/>
          <w:lang w:bidi="ar-SA"/>
        </w:rPr>
      </w:pPr>
    </w:p>
    <w:p w14:paraId="6C59F4CB" w14:textId="77777777" w:rsidR="008F2CB7" w:rsidRPr="008F2CB7" w:rsidRDefault="000317C8" w:rsidP="008F2CB7">
      <w:pPr>
        <w:rPr>
          <w:lang w:bidi="ar-SA"/>
        </w:rPr>
      </w:pPr>
      <w:sdt>
        <w:sdtPr>
          <w:rPr>
            <w:lang w:bidi="ar-SA"/>
          </w:rPr>
          <w:id w:val="1981801254"/>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lang w:bidi="ar-SA"/>
            </w:rPr>
            <w:t>☐</w:t>
          </w:r>
        </w:sdtContent>
      </w:sdt>
      <w:r w:rsidR="008F2CB7" w:rsidRPr="008F2CB7">
        <w:rPr>
          <w:lang w:bidi="ar-SA"/>
        </w:rPr>
        <w:t>Submit</w:t>
      </w:r>
      <w:r w:rsidR="008F2CB7" w:rsidRPr="008F2CB7">
        <w:rPr>
          <w:spacing w:val="9"/>
          <w:lang w:bidi="ar-SA"/>
        </w:rPr>
        <w:t xml:space="preserve"> </w:t>
      </w:r>
      <w:r w:rsidR="008F2CB7" w:rsidRPr="008F2CB7">
        <w:rPr>
          <w:lang w:bidi="ar-SA"/>
        </w:rPr>
        <w:t>written</w:t>
      </w:r>
      <w:r w:rsidR="008F2CB7" w:rsidRPr="008F2CB7">
        <w:rPr>
          <w:spacing w:val="11"/>
          <w:lang w:bidi="ar-SA"/>
        </w:rPr>
        <w:t xml:space="preserve"> </w:t>
      </w:r>
      <w:r w:rsidR="008F2CB7" w:rsidRPr="008F2CB7">
        <w:rPr>
          <w:lang w:bidi="ar-SA"/>
        </w:rPr>
        <w:t>request</w:t>
      </w:r>
      <w:r w:rsidR="008F2CB7" w:rsidRPr="008F2CB7">
        <w:rPr>
          <w:spacing w:val="11"/>
          <w:lang w:bidi="ar-SA"/>
        </w:rPr>
        <w:t xml:space="preserve"> </w:t>
      </w:r>
      <w:r w:rsidR="008F2CB7" w:rsidRPr="008F2CB7">
        <w:rPr>
          <w:lang w:bidi="ar-SA"/>
        </w:rPr>
        <w:t>to</w:t>
      </w:r>
      <w:r w:rsidR="008F2CB7" w:rsidRPr="008F2CB7">
        <w:rPr>
          <w:spacing w:val="10"/>
          <w:lang w:bidi="ar-SA"/>
        </w:rPr>
        <w:t xml:space="preserve"> </w:t>
      </w:r>
      <w:r w:rsidR="008F2CB7" w:rsidRPr="008F2CB7">
        <w:rPr>
          <w:lang w:bidi="ar-SA"/>
        </w:rPr>
        <w:t>AFWC</w:t>
      </w:r>
      <w:r w:rsidR="008F2CB7" w:rsidRPr="008F2CB7">
        <w:rPr>
          <w:spacing w:val="10"/>
          <w:lang w:bidi="ar-SA"/>
        </w:rPr>
        <w:t xml:space="preserve"> </w:t>
      </w:r>
      <w:r w:rsidR="008F2CB7" w:rsidRPr="008F2CB7">
        <w:rPr>
          <w:lang w:bidi="ar-SA"/>
        </w:rPr>
        <w:t>(Fieldwork</w:t>
      </w:r>
      <w:r w:rsidR="008F2CB7" w:rsidRPr="008F2CB7">
        <w:rPr>
          <w:spacing w:val="10"/>
          <w:lang w:bidi="ar-SA"/>
        </w:rPr>
        <w:t xml:space="preserve"> </w:t>
      </w:r>
      <w:r w:rsidR="008F2CB7" w:rsidRPr="008F2CB7">
        <w:rPr>
          <w:lang w:bidi="ar-SA"/>
        </w:rPr>
        <w:t>Rotations</w:t>
      </w:r>
      <w:r w:rsidR="008F2CB7" w:rsidRPr="008F2CB7">
        <w:rPr>
          <w:spacing w:val="9"/>
          <w:lang w:bidi="ar-SA"/>
        </w:rPr>
        <w:t xml:space="preserve"> </w:t>
      </w:r>
      <w:r w:rsidR="008F2CB7" w:rsidRPr="008F2CB7">
        <w:rPr>
          <w:lang w:bidi="ar-SA"/>
        </w:rPr>
        <w:t>Choices</w:t>
      </w:r>
      <w:r w:rsidR="008F2CB7" w:rsidRPr="008F2CB7">
        <w:rPr>
          <w:spacing w:val="11"/>
          <w:lang w:bidi="ar-SA"/>
        </w:rPr>
        <w:t xml:space="preserve"> </w:t>
      </w:r>
      <w:r w:rsidR="008F2CB7" w:rsidRPr="008F2CB7">
        <w:rPr>
          <w:spacing w:val="-2"/>
          <w:lang w:bidi="ar-SA"/>
        </w:rPr>
        <w:t>Form)</w:t>
      </w:r>
    </w:p>
    <w:p w14:paraId="5210F7F8" w14:textId="77777777" w:rsidR="008F2CB7" w:rsidRPr="008F2CB7" w:rsidRDefault="000317C8" w:rsidP="008F2CB7">
      <w:pPr>
        <w:rPr>
          <w:lang w:bidi="ar-SA"/>
        </w:rPr>
      </w:pPr>
      <w:sdt>
        <w:sdtPr>
          <w:rPr>
            <w:lang w:bidi="ar-SA"/>
          </w:rPr>
          <w:id w:val="1251856289"/>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lang w:bidi="ar-SA"/>
            </w:rPr>
            <w:t>☐</w:t>
          </w:r>
        </w:sdtContent>
      </w:sdt>
      <w:r w:rsidR="008F2CB7" w:rsidRPr="008F2CB7">
        <w:rPr>
          <w:lang w:bidi="ar-SA"/>
        </w:rPr>
        <w:t>Study</w:t>
      </w:r>
      <w:r w:rsidR="008F2CB7" w:rsidRPr="008F2CB7">
        <w:rPr>
          <w:spacing w:val="12"/>
          <w:lang w:bidi="ar-SA"/>
        </w:rPr>
        <w:t xml:space="preserve"> </w:t>
      </w:r>
      <w:r w:rsidR="008F2CB7" w:rsidRPr="008F2CB7">
        <w:rPr>
          <w:lang w:bidi="ar-SA"/>
        </w:rPr>
        <w:t>Fieldwork</w:t>
      </w:r>
      <w:r w:rsidR="008F2CB7" w:rsidRPr="008F2CB7">
        <w:rPr>
          <w:spacing w:val="11"/>
          <w:lang w:bidi="ar-SA"/>
        </w:rPr>
        <w:t xml:space="preserve"> </w:t>
      </w:r>
      <w:r w:rsidR="008F2CB7" w:rsidRPr="008F2CB7">
        <w:rPr>
          <w:spacing w:val="-2"/>
          <w:lang w:bidi="ar-SA"/>
        </w:rPr>
        <w:t>Manual</w:t>
      </w:r>
    </w:p>
    <w:p w14:paraId="7005D868" w14:textId="77777777" w:rsidR="008F2CB7" w:rsidRPr="008F2CB7" w:rsidRDefault="000317C8" w:rsidP="008F2CB7">
      <w:pPr>
        <w:rPr>
          <w:spacing w:val="-2"/>
          <w:lang w:bidi="ar-SA"/>
        </w:rPr>
      </w:pPr>
      <w:sdt>
        <w:sdtPr>
          <w:rPr>
            <w:lang w:bidi="ar-SA"/>
          </w:rPr>
          <w:id w:val="1438026754"/>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lang w:bidi="ar-SA"/>
            </w:rPr>
            <w:t>☐</w:t>
          </w:r>
        </w:sdtContent>
      </w:sdt>
      <w:r w:rsidR="008F2CB7" w:rsidRPr="008F2CB7">
        <w:rPr>
          <w:lang w:bidi="ar-SA"/>
        </w:rPr>
        <w:t>Review</w:t>
      </w:r>
      <w:r w:rsidR="008F2CB7" w:rsidRPr="008F2CB7">
        <w:rPr>
          <w:spacing w:val="10"/>
          <w:lang w:bidi="ar-SA"/>
        </w:rPr>
        <w:t xml:space="preserve"> </w:t>
      </w:r>
      <w:r w:rsidR="008F2CB7" w:rsidRPr="008F2CB7">
        <w:rPr>
          <w:lang w:bidi="ar-SA"/>
        </w:rPr>
        <w:t>Fieldwork</w:t>
      </w:r>
      <w:r w:rsidR="008F2CB7" w:rsidRPr="008F2CB7">
        <w:rPr>
          <w:spacing w:val="10"/>
          <w:lang w:bidi="ar-SA"/>
        </w:rPr>
        <w:t xml:space="preserve"> </w:t>
      </w:r>
      <w:r w:rsidR="008F2CB7" w:rsidRPr="008F2CB7">
        <w:rPr>
          <w:lang w:bidi="ar-SA"/>
        </w:rPr>
        <w:t>site</w:t>
      </w:r>
      <w:r w:rsidR="008F2CB7" w:rsidRPr="008F2CB7">
        <w:rPr>
          <w:spacing w:val="12"/>
          <w:lang w:bidi="ar-SA"/>
        </w:rPr>
        <w:t xml:space="preserve"> </w:t>
      </w:r>
      <w:r w:rsidR="008F2CB7" w:rsidRPr="008F2CB7">
        <w:rPr>
          <w:spacing w:val="-2"/>
          <w:lang w:bidi="ar-SA"/>
        </w:rPr>
        <w:t>binders</w:t>
      </w:r>
    </w:p>
    <w:p w14:paraId="2B4BFC87" w14:textId="77777777" w:rsidR="008F2CB7" w:rsidRPr="008F2CB7" w:rsidRDefault="000317C8" w:rsidP="008F2CB7">
      <w:pPr>
        <w:rPr>
          <w:lang w:bidi="ar-SA"/>
        </w:rPr>
      </w:pPr>
      <w:sdt>
        <w:sdtPr>
          <w:rPr>
            <w:spacing w:val="-2"/>
            <w:w w:val="105"/>
            <w:lang w:bidi="ar-SA"/>
          </w:rPr>
          <w:id w:val="50898028"/>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spacing w:val="-2"/>
              <w:w w:val="105"/>
              <w:lang w:bidi="ar-SA"/>
            </w:rPr>
            <w:t>☐</w:t>
          </w:r>
        </w:sdtContent>
      </w:sdt>
      <w:r w:rsidR="008F2CB7" w:rsidRPr="008F2CB7">
        <w:rPr>
          <w:spacing w:val="-2"/>
          <w:w w:val="105"/>
          <w:lang w:bidi="ar-SA"/>
        </w:rPr>
        <w:t>Submit fieldwork</w:t>
      </w:r>
      <w:r w:rsidR="008F2CB7" w:rsidRPr="008F2CB7">
        <w:rPr>
          <w:spacing w:val="-1"/>
          <w:w w:val="105"/>
          <w:lang w:bidi="ar-SA"/>
        </w:rPr>
        <w:t xml:space="preserve"> </w:t>
      </w:r>
      <w:r w:rsidR="008F2CB7" w:rsidRPr="008F2CB7">
        <w:rPr>
          <w:spacing w:val="-2"/>
          <w:w w:val="105"/>
          <w:lang w:bidi="ar-SA"/>
        </w:rPr>
        <w:t>letters</w:t>
      </w:r>
      <w:r w:rsidR="008F2CB7" w:rsidRPr="008F2CB7">
        <w:rPr>
          <w:w w:val="105"/>
          <w:lang w:bidi="ar-SA"/>
        </w:rPr>
        <w:t xml:space="preserve"> </w:t>
      </w:r>
      <w:r w:rsidR="008F2CB7" w:rsidRPr="008F2CB7">
        <w:rPr>
          <w:spacing w:val="-2"/>
          <w:w w:val="105"/>
          <w:lang w:bidi="ar-SA"/>
        </w:rPr>
        <w:t>and</w:t>
      </w:r>
      <w:r w:rsidR="008F2CB7" w:rsidRPr="008F2CB7">
        <w:rPr>
          <w:spacing w:val="-1"/>
          <w:w w:val="105"/>
          <w:lang w:bidi="ar-SA"/>
        </w:rPr>
        <w:t xml:space="preserve"> </w:t>
      </w:r>
      <w:r w:rsidR="008F2CB7" w:rsidRPr="008F2CB7">
        <w:rPr>
          <w:spacing w:val="-2"/>
          <w:w w:val="105"/>
          <w:lang w:bidi="ar-SA"/>
        </w:rPr>
        <w:t>personal</w:t>
      </w:r>
      <w:r w:rsidR="008F2CB7" w:rsidRPr="008F2CB7">
        <w:rPr>
          <w:spacing w:val="1"/>
          <w:w w:val="105"/>
          <w:lang w:bidi="ar-SA"/>
        </w:rPr>
        <w:t xml:space="preserve"> </w:t>
      </w:r>
      <w:r w:rsidR="008F2CB7" w:rsidRPr="008F2CB7">
        <w:rPr>
          <w:spacing w:val="-2"/>
          <w:w w:val="105"/>
          <w:lang w:bidi="ar-SA"/>
        </w:rPr>
        <w:t>data</w:t>
      </w:r>
      <w:r w:rsidR="008F2CB7" w:rsidRPr="008F2CB7">
        <w:rPr>
          <w:spacing w:val="-1"/>
          <w:w w:val="105"/>
          <w:lang w:bidi="ar-SA"/>
        </w:rPr>
        <w:t xml:space="preserve"> </w:t>
      </w:r>
      <w:r w:rsidR="008F2CB7" w:rsidRPr="008F2CB7">
        <w:rPr>
          <w:spacing w:val="-2"/>
          <w:w w:val="105"/>
          <w:lang w:bidi="ar-SA"/>
        </w:rPr>
        <w:t>sheet</w:t>
      </w:r>
      <w:r w:rsidR="008F2CB7" w:rsidRPr="008F2CB7">
        <w:rPr>
          <w:w w:val="105"/>
          <w:lang w:bidi="ar-SA"/>
        </w:rPr>
        <w:t xml:space="preserve"> </w:t>
      </w:r>
      <w:r w:rsidR="008F2CB7" w:rsidRPr="008F2CB7">
        <w:rPr>
          <w:b/>
          <w:spacing w:val="-2"/>
          <w:w w:val="105"/>
          <w:lang w:bidi="ar-SA"/>
        </w:rPr>
        <w:t>via</w:t>
      </w:r>
      <w:r w:rsidR="008F2CB7" w:rsidRPr="008F2CB7">
        <w:rPr>
          <w:b/>
          <w:w w:val="105"/>
          <w:lang w:bidi="ar-SA"/>
        </w:rPr>
        <w:t xml:space="preserve"> </w:t>
      </w:r>
      <w:r w:rsidR="008F2CB7" w:rsidRPr="008F2CB7">
        <w:rPr>
          <w:b/>
          <w:spacing w:val="-2"/>
          <w:w w:val="105"/>
          <w:lang w:bidi="ar-SA"/>
        </w:rPr>
        <w:t>CANVAS</w:t>
      </w:r>
      <w:r w:rsidR="008F2CB7" w:rsidRPr="008F2CB7">
        <w:rPr>
          <w:b/>
          <w:spacing w:val="-1"/>
          <w:w w:val="105"/>
          <w:lang w:bidi="ar-SA"/>
        </w:rPr>
        <w:t xml:space="preserve"> </w:t>
      </w:r>
      <w:r w:rsidR="008F2CB7" w:rsidRPr="008F2CB7">
        <w:rPr>
          <w:spacing w:val="-2"/>
          <w:w w:val="105"/>
          <w:lang w:bidi="ar-SA"/>
        </w:rPr>
        <w:t>to</w:t>
      </w:r>
      <w:r w:rsidR="008F2CB7" w:rsidRPr="008F2CB7">
        <w:rPr>
          <w:w w:val="105"/>
          <w:lang w:bidi="ar-SA"/>
        </w:rPr>
        <w:t xml:space="preserve"> </w:t>
      </w:r>
      <w:r w:rsidR="008F2CB7" w:rsidRPr="008F2CB7">
        <w:rPr>
          <w:spacing w:val="-4"/>
          <w:w w:val="105"/>
          <w:lang w:bidi="ar-SA"/>
        </w:rPr>
        <w:t>AFWC</w:t>
      </w:r>
    </w:p>
    <w:p w14:paraId="1D238C81" w14:textId="77777777" w:rsidR="008F2CB7" w:rsidRPr="008F2CB7" w:rsidRDefault="000317C8" w:rsidP="008F2CB7">
      <w:pPr>
        <w:rPr>
          <w:lang w:bidi="ar-SA"/>
        </w:rPr>
      </w:pPr>
      <w:sdt>
        <w:sdtPr>
          <w:rPr>
            <w:spacing w:val="-2"/>
            <w:w w:val="105"/>
            <w:lang w:bidi="ar-SA"/>
          </w:rPr>
          <w:id w:val="-2087757900"/>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spacing w:val="-2"/>
              <w:w w:val="105"/>
              <w:lang w:bidi="ar-SA"/>
            </w:rPr>
            <w:t>☐</w:t>
          </w:r>
        </w:sdtContent>
      </w:sdt>
      <w:r w:rsidR="008F2CB7" w:rsidRPr="008F2CB7">
        <w:rPr>
          <w:spacing w:val="-2"/>
          <w:w w:val="105"/>
          <w:lang w:bidi="ar-SA"/>
        </w:rPr>
        <w:t>Submit the</w:t>
      </w:r>
      <w:r w:rsidR="008F2CB7" w:rsidRPr="008F2CB7">
        <w:rPr>
          <w:spacing w:val="-1"/>
          <w:lang w:bidi="ar-SA"/>
        </w:rPr>
        <w:t xml:space="preserve"> </w:t>
      </w:r>
      <w:r w:rsidR="008F2CB7" w:rsidRPr="008F2CB7">
        <w:rPr>
          <w:spacing w:val="-2"/>
          <w:w w:val="105"/>
          <w:lang w:bidi="ar-SA"/>
        </w:rPr>
        <w:t>signed</w:t>
      </w:r>
      <w:r w:rsidR="008F2CB7" w:rsidRPr="008F2CB7">
        <w:rPr>
          <w:w w:val="105"/>
          <w:lang w:bidi="ar-SA"/>
        </w:rPr>
        <w:t xml:space="preserve"> </w:t>
      </w:r>
      <w:r w:rsidR="008F2CB7" w:rsidRPr="008F2CB7">
        <w:rPr>
          <w:spacing w:val="-2"/>
          <w:w w:val="105"/>
          <w:lang w:bidi="ar-SA"/>
        </w:rPr>
        <w:t>Fieldwork</w:t>
      </w:r>
      <w:r w:rsidR="008F2CB7" w:rsidRPr="008F2CB7">
        <w:rPr>
          <w:w w:val="105"/>
          <w:lang w:bidi="ar-SA"/>
        </w:rPr>
        <w:t xml:space="preserve"> </w:t>
      </w:r>
      <w:r w:rsidR="008F2CB7" w:rsidRPr="008F2CB7">
        <w:rPr>
          <w:spacing w:val="-2"/>
          <w:w w:val="105"/>
          <w:lang w:bidi="ar-SA"/>
        </w:rPr>
        <w:t>II Agreement</w:t>
      </w:r>
      <w:r w:rsidR="008F2CB7" w:rsidRPr="008F2CB7">
        <w:rPr>
          <w:spacing w:val="1"/>
          <w:w w:val="105"/>
          <w:lang w:bidi="ar-SA"/>
        </w:rPr>
        <w:t xml:space="preserve"> </w:t>
      </w:r>
      <w:r w:rsidR="008F2CB7" w:rsidRPr="008F2CB7">
        <w:rPr>
          <w:spacing w:val="-2"/>
          <w:w w:val="105"/>
          <w:lang w:bidi="ar-SA"/>
        </w:rPr>
        <w:t>Form (in</w:t>
      </w:r>
      <w:r w:rsidR="008F2CB7" w:rsidRPr="008F2CB7">
        <w:rPr>
          <w:w w:val="105"/>
          <w:lang w:bidi="ar-SA"/>
        </w:rPr>
        <w:t xml:space="preserve"> </w:t>
      </w:r>
      <w:r w:rsidR="008F2CB7" w:rsidRPr="008F2CB7">
        <w:rPr>
          <w:spacing w:val="-2"/>
          <w:w w:val="105"/>
          <w:lang w:bidi="ar-SA"/>
        </w:rPr>
        <w:t>FW</w:t>
      </w:r>
      <w:r w:rsidR="008F2CB7" w:rsidRPr="008F2CB7">
        <w:rPr>
          <w:spacing w:val="-1"/>
          <w:w w:val="105"/>
          <w:lang w:bidi="ar-SA"/>
        </w:rPr>
        <w:t xml:space="preserve"> </w:t>
      </w:r>
      <w:r w:rsidR="008F2CB7" w:rsidRPr="008F2CB7">
        <w:rPr>
          <w:spacing w:val="-2"/>
          <w:w w:val="105"/>
          <w:lang w:bidi="ar-SA"/>
        </w:rPr>
        <w:t>manual)</w:t>
      </w:r>
    </w:p>
    <w:p w14:paraId="77D1F2F2" w14:textId="77777777" w:rsidR="008F2CB7" w:rsidRPr="008F2CB7" w:rsidRDefault="000317C8" w:rsidP="008F2CB7">
      <w:pPr>
        <w:rPr>
          <w:spacing w:val="40"/>
          <w:w w:val="105"/>
          <w:lang w:bidi="ar-SA"/>
        </w:rPr>
      </w:pPr>
      <w:sdt>
        <w:sdtPr>
          <w:rPr>
            <w:w w:val="105"/>
            <w:lang w:bidi="ar-SA"/>
          </w:rPr>
          <w:id w:val="1991516347"/>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Send</w:t>
      </w:r>
      <w:r w:rsidR="008F2CB7" w:rsidRPr="008F2CB7">
        <w:rPr>
          <w:spacing w:val="-9"/>
          <w:w w:val="105"/>
          <w:lang w:bidi="ar-SA"/>
        </w:rPr>
        <w:t xml:space="preserve"> </w:t>
      </w:r>
      <w:r w:rsidR="008F2CB7" w:rsidRPr="008F2CB7">
        <w:rPr>
          <w:w w:val="105"/>
          <w:lang w:bidi="ar-SA"/>
        </w:rPr>
        <w:t>Confirmation</w:t>
      </w:r>
      <w:r w:rsidR="008F2CB7" w:rsidRPr="008F2CB7">
        <w:rPr>
          <w:spacing w:val="-9"/>
          <w:w w:val="105"/>
          <w:lang w:bidi="ar-SA"/>
        </w:rPr>
        <w:t xml:space="preserve"> </w:t>
      </w:r>
      <w:r w:rsidR="008F2CB7" w:rsidRPr="008F2CB7">
        <w:rPr>
          <w:w w:val="105"/>
          <w:lang w:bidi="ar-SA"/>
        </w:rPr>
        <w:t>Letter</w:t>
      </w:r>
      <w:r w:rsidR="008F2CB7" w:rsidRPr="008F2CB7">
        <w:rPr>
          <w:spacing w:val="-8"/>
          <w:w w:val="105"/>
          <w:lang w:bidi="ar-SA"/>
        </w:rPr>
        <w:t xml:space="preserve"> </w:t>
      </w:r>
      <w:r w:rsidR="008F2CB7" w:rsidRPr="008F2CB7">
        <w:rPr>
          <w:w w:val="105"/>
          <w:lang w:bidi="ar-SA"/>
        </w:rPr>
        <w:t>and</w:t>
      </w:r>
      <w:r w:rsidR="008F2CB7" w:rsidRPr="008F2CB7">
        <w:rPr>
          <w:spacing w:val="-9"/>
          <w:w w:val="105"/>
          <w:lang w:bidi="ar-SA"/>
        </w:rPr>
        <w:t xml:space="preserve"> </w:t>
      </w:r>
      <w:r w:rsidR="008F2CB7" w:rsidRPr="008F2CB7">
        <w:rPr>
          <w:w w:val="105"/>
          <w:lang w:bidi="ar-SA"/>
        </w:rPr>
        <w:t>Personal</w:t>
      </w:r>
      <w:r w:rsidR="008F2CB7" w:rsidRPr="008F2CB7">
        <w:rPr>
          <w:spacing w:val="-8"/>
          <w:w w:val="105"/>
          <w:lang w:bidi="ar-SA"/>
        </w:rPr>
        <w:t xml:space="preserve"> </w:t>
      </w:r>
      <w:r w:rsidR="008F2CB7" w:rsidRPr="008F2CB7">
        <w:rPr>
          <w:w w:val="105"/>
          <w:lang w:bidi="ar-SA"/>
        </w:rPr>
        <w:t>Data</w:t>
      </w:r>
      <w:r w:rsidR="008F2CB7" w:rsidRPr="008F2CB7">
        <w:rPr>
          <w:spacing w:val="-9"/>
          <w:w w:val="105"/>
          <w:lang w:bidi="ar-SA"/>
        </w:rPr>
        <w:t xml:space="preserve"> </w:t>
      </w:r>
      <w:r w:rsidR="008F2CB7" w:rsidRPr="008F2CB7">
        <w:rPr>
          <w:w w:val="105"/>
          <w:lang w:bidi="ar-SA"/>
        </w:rPr>
        <w:t>Sheet</w:t>
      </w:r>
      <w:r w:rsidR="008F2CB7" w:rsidRPr="008F2CB7">
        <w:rPr>
          <w:spacing w:val="-9"/>
          <w:w w:val="105"/>
          <w:lang w:bidi="ar-SA"/>
        </w:rPr>
        <w:t xml:space="preserve"> </w:t>
      </w:r>
      <w:r w:rsidR="008F2CB7" w:rsidRPr="008F2CB7">
        <w:rPr>
          <w:w w:val="105"/>
          <w:lang w:bidi="ar-SA"/>
        </w:rPr>
        <w:t>to</w:t>
      </w:r>
      <w:r w:rsidR="008F2CB7" w:rsidRPr="008F2CB7">
        <w:rPr>
          <w:spacing w:val="-9"/>
          <w:w w:val="105"/>
          <w:lang w:bidi="ar-SA"/>
        </w:rPr>
        <w:t xml:space="preserve"> </w:t>
      </w:r>
      <w:r w:rsidR="008F2CB7" w:rsidRPr="008F2CB7">
        <w:rPr>
          <w:i/>
          <w:w w:val="105"/>
          <w:lang w:bidi="ar-SA"/>
        </w:rPr>
        <w:t>each</w:t>
      </w:r>
      <w:r w:rsidR="008F2CB7" w:rsidRPr="008F2CB7">
        <w:rPr>
          <w:i/>
          <w:spacing w:val="-9"/>
          <w:w w:val="105"/>
          <w:lang w:bidi="ar-SA"/>
        </w:rPr>
        <w:t xml:space="preserve"> </w:t>
      </w:r>
      <w:r w:rsidR="008F2CB7" w:rsidRPr="008F2CB7">
        <w:rPr>
          <w:w w:val="105"/>
          <w:lang w:bidi="ar-SA"/>
        </w:rPr>
        <w:t>site</w:t>
      </w:r>
      <w:r w:rsidR="008F2CB7" w:rsidRPr="008F2CB7">
        <w:rPr>
          <w:spacing w:val="-10"/>
          <w:w w:val="105"/>
          <w:lang w:bidi="ar-SA"/>
        </w:rPr>
        <w:t xml:space="preserve"> </w:t>
      </w:r>
      <w:r w:rsidR="008F2CB7" w:rsidRPr="008F2CB7">
        <w:rPr>
          <w:b/>
          <w:w w:val="105"/>
          <w:lang w:bidi="ar-SA"/>
        </w:rPr>
        <w:t>30</w:t>
      </w:r>
      <w:r w:rsidR="008F2CB7" w:rsidRPr="008F2CB7">
        <w:rPr>
          <w:b/>
          <w:spacing w:val="-8"/>
          <w:w w:val="105"/>
          <w:lang w:bidi="ar-SA"/>
        </w:rPr>
        <w:t xml:space="preserve"> </w:t>
      </w:r>
      <w:r w:rsidR="008F2CB7" w:rsidRPr="008F2CB7">
        <w:rPr>
          <w:b/>
          <w:w w:val="105"/>
          <w:lang w:bidi="ar-SA"/>
        </w:rPr>
        <w:t>days</w:t>
      </w:r>
      <w:r w:rsidR="008F2CB7" w:rsidRPr="008F2CB7">
        <w:rPr>
          <w:b/>
          <w:spacing w:val="-9"/>
          <w:w w:val="105"/>
          <w:lang w:bidi="ar-SA"/>
        </w:rPr>
        <w:t xml:space="preserve"> </w:t>
      </w:r>
      <w:r w:rsidR="008F2CB7" w:rsidRPr="008F2CB7">
        <w:rPr>
          <w:w w:val="105"/>
          <w:lang w:bidi="ar-SA"/>
        </w:rPr>
        <w:t>prior</w:t>
      </w:r>
      <w:r w:rsidR="008F2CB7" w:rsidRPr="008F2CB7">
        <w:rPr>
          <w:spacing w:val="-9"/>
          <w:w w:val="105"/>
          <w:lang w:bidi="ar-SA"/>
        </w:rPr>
        <w:t xml:space="preserve"> </w:t>
      </w:r>
      <w:r w:rsidR="008F2CB7" w:rsidRPr="008F2CB7">
        <w:rPr>
          <w:w w:val="105"/>
          <w:lang w:bidi="ar-SA"/>
        </w:rPr>
        <w:t>to</w:t>
      </w:r>
      <w:r w:rsidR="008F2CB7" w:rsidRPr="008F2CB7">
        <w:rPr>
          <w:spacing w:val="-9"/>
          <w:w w:val="105"/>
          <w:lang w:bidi="ar-SA"/>
        </w:rPr>
        <w:t xml:space="preserve"> </w:t>
      </w:r>
      <w:r w:rsidR="008F2CB7" w:rsidRPr="008F2CB7">
        <w:rPr>
          <w:w w:val="105"/>
          <w:lang w:bidi="ar-SA"/>
        </w:rPr>
        <w:t>FW</w:t>
      </w:r>
      <w:r w:rsidR="008F2CB7" w:rsidRPr="008F2CB7">
        <w:rPr>
          <w:spacing w:val="40"/>
          <w:w w:val="105"/>
          <w:lang w:bidi="ar-SA"/>
        </w:rPr>
        <w:t xml:space="preserve"> </w:t>
      </w:r>
    </w:p>
    <w:p w14:paraId="4C62360F" w14:textId="77777777" w:rsidR="008F2CB7" w:rsidRPr="008F2CB7" w:rsidRDefault="000317C8" w:rsidP="008F2CB7">
      <w:pPr>
        <w:rPr>
          <w:w w:val="105"/>
          <w:lang w:bidi="ar-SA"/>
        </w:rPr>
      </w:pPr>
      <w:sdt>
        <w:sdtPr>
          <w:rPr>
            <w:w w:val="105"/>
            <w:lang w:bidi="ar-SA"/>
          </w:rPr>
          <w:id w:val="912815860"/>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 xml:space="preserve">Call FWE or CCCE about 3 weeks before </w:t>
      </w:r>
      <w:r w:rsidR="008F2CB7" w:rsidRPr="008F2CB7">
        <w:rPr>
          <w:i/>
          <w:w w:val="105"/>
          <w:lang w:bidi="ar-SA"/>
        </w:rPr>
        <w:t xml:space="preserve">each </w:t>
      </w:r>
      <w:r w:rsidR="008F2CB7" w:rsidRPr="008F2CB7">
        <w:rPr>
          <w:w w:val="105"/>
          <w:lang w:bidi="ar-SA"/>
        </w:rPr>
        <w:t>rotation if necessary</w:t>
      </w:r>
    </w:p>
    <w:p w14:paraId="6EC0B8EF" w14:textId="77777777" w:rsidR="008F2CB7" w:rsidRPr="008F2CB7" w:rsidRDefault="000317C8" w:rsidP="008F2CB7">
      <w:pPr>
        <w:rPr>
          <w:spacing w:val="40"/>
          <w:w w:val="105"/>
          <w:lang w:bidi="ar-SA"/>
        </w:rPr>
      </w:pPr>
      <w:sdt>
        <w:sdtPr>
          <w:rPr>
            <w:w w:val="105"/>
            <w:lang w:bidi="ar-SA"/>
          </w:rPr>
          <w:id w:val="22838399"/>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Complete</w:t>
      </w:r>
      <w:r w:rsidR="008F2CB7" w:rsidRPr="008F2CB7">
        <w:rPr>
          <w:spacing w:val="-10"/>
          <w:w w:val="105"/>
          <w:lang w:bidi="ar-SA"/>
        </w:rPr>
        <w:t xml:space="preserve"> </w:t>
      </w:r>
      <w:r w:rsidR="008F2CB7" w:rsidRPr="008F2CB7">
        <w:rPr>
          <w:w w:val="105"/>
          <w:lang w:bidi="ar-SA"/>
        </w:rPr>
        <w:t>all</w:t>
      </w:r>
      <w:r w:rsidR="008F2CB7" w:rsidRPr="008F2CB7">
        <w:rPr>
          <w:spacing w:val="-9"/>
          <w:w w:val="105"/>
          <w:lang w:bidi="ar-SA"/>
        </w:rPr>
        <w:t xml:space="preserve"> </w:t>
      </w:r>
      <w:r w:rsidR="008F2CB7" w:rsidRPr="008F2CB7">
        <w:rPr>
          <w:w w:val="105"/>
          <w:lang w:bidi="ar-SA"/>
        </w:rPr>
        <w:t>the</w:t>
      </w:r>
      <w:r w:rsidR="008F2CB7" w:rsidRPr="008F2CB7">
        <w:rPr>
          <w:spacing w:val="-9"/>
          <w:w w:val="105"/>
          <w:lang w:bidi="ar-SA"/>
        </w:rPr>
        <w:t xml:space="preserve"> </w:t>
      </w:r>
      <w:r w:rsidR="008F2CB7" w:rsidRPr="008F2CB7">
        <w:rPr>
          <w:w w:val="105"/>
          <w:lang w:bidi="ar-SA"/>
        </w:rPr>
        <w:t>FW</w:t>
      </w:r>
      <w:r w:rsidR="008F2CB7" w:rsidRPr="008F2CB7">
        <w:rPr>
          <w:spacing w:val="-9"/>
          <w:w w:val="105"/>
          <w:lang w:bidi="ar-SA"/>
        </w:rPr>
        <w:t xml:space="preserve"> </w:t>
      </w:r>
      <w:r w:rsidR="008F2CB7" w:rsidRPr="008F2CB7">
        <w:rPr>
          <w:w w:val="105"/>
          <w:lang w:bidi="ar-SA"/>
        </w:rPr>
        <w:t>site</w:t>
      </w:r>
      <w:r w:rsidR="008F2CB7" w:rsidRPr="008F2CB7">
        <w:rPr>
          <w:spacing w:val="-10"/>
          <w:w w:val="105"/>
          <w:lang w:bidi="ar-SA"/>
        </w:rPr>
        <w:t xml:space="preserve"> </w:t>
      </w:r>
      <w:r w:rsidR="008F2CB7" w:rsidRPr="008F2CB7">
        <w:rPr>
          <w:w w:val="105"/>
          <w:lang w:bidi="ar-SA"/>
        </w:rPr>
        <w:t>prerequisites</w:t>
      </w:r>
      <w:r w:rsidR="008F2CB7" w:rsidRPr="008F2CB7">
        <w:rPr>
          <w:spacing w:val="-10"/>
          <w:w w:val="105"/>
          <w:lang w:bidi="ar-SA"/>
        </w:rPr>
        <w:t xml:space="preserve"> </w:t>
      </w:r>
      <w:r w:rsidR="008F2CB7" w:rsidRPr="008F2CB7">
        <w:rPr>
          <w:w w:val="105"/>
          <w:lang w:bidi="ar-SA"/>
        </w:rPr>
        <w:t>including</w:t>
      </w:r>
      <w:r w:rsidR="008F2CB7" w:rsidRPr="008F2CB7">
        <w:rPr>
          <w:spacing w:val="-9"/>
          <w:w w:val="105"/>
          <w:lang w:bidi="ar-SA"/>
        </w:rPr>
        <w:t xml:space="preserve"> </w:t>
      </w:r>
      <w:r w:rsidR="008F2CB7" w:rsidRPr="008F2CB7">
        <w:rPr>
          <w:w w:val="105"/>
          <w:lang w:bidi="ar-SA"/>
        </w:rPr>
        <w:t>Hep</w:t>
      </w:r>
      <w:r w:rsidR="008F2CB7" w:rsidRPr="008F2CB7">
        <w:rPr>
          <w:spacing w:val="-9"/>
          <w:w w:val="105"/>
          <w:lang w:bidi="ar-SA"/>
        </w:rPr>
        <w:t xml:space="preserve"> </w:t>
      </w:r>
      <w:r w:rsidR="008F2CB7" w:rsidRPr="008F2CB7">
        <w:rPr>
          <w:w w:val="105"/>
          <w:lang w:bidi="ar-SA"/>
        </w:rPr>
        <w:t>B</w:t>
      </w:r>
      <w:r w:rsidR="008F2CB7" w:rsidRPr="008F2CB7">
        <w:rPr>
          <w:spacing w:val="-10"/>
          <w:w w:val="105"/>
          <w:lang w:bidi="ar-SA"/>
        </w:rPr>
        <w:t xml:space="preserve"> </w:t>
      </w:r>
      <w:r w:rsidR="008F2CB7" w:rsidRPr="008F2CB7">
        <w:rPr>
          <w:w w:val="105"/>
          <w:lang w:bidi="ar-SA"/>
        </w:rPr>
        <w:t>series,</w:t>
      </w:r>
      <w:r w:rsidR="008F2CB7" w:rsidRPr="008F2CB7">
        <w:rPr>
          <w:spacing w:val="-10"/>
          <w:w w:val="105"/>
          <w:lang w:bidi="ar-SA"/>
        </w:rPr>
        <w:t xml:space="preserve"> </w:t>
      </w:r>
      <w:r w:rsidR="008F2CB7" w:rsidRPr="008F2CB7">
        <w:rPr>
          <w:w w:val="105"/>
          <w:lang w:bidi="ar-SA"/>
        </w:rPr>
        <w:t>BLS,</w:t>
      </w:r>
      <w:r w:rsidR="008F2CB7" w:rsidRPr="008F2CB7">
        <w:rPr>
          <w:spacing w:val="-9"/>
          <w:w w:val="105"/>
          <w:lang w:bidi="ar-SA"/>
        </w:rPr>
        <w:t xml:space="preserve"> </w:t>
      </w:r>
      <w:r w:rsidR="008F2CB7" w:rsidRPr="008F2CB7">
        <w:rPr>
          <w:w w:val="105"/>
          <w:lang w:bidi="ar-SA"/>
        </w:rPr>
        <w:t>TB</w:t>
      </w:r>
      <w:r w:rsidR="008F2CB7" w:rsidRPr="008F2CB7">
        <w:rPr>
          <w:spacing w:val="-10"/>
          <w:w w:val="105"/>
          <w:lang w:bidi="ar-SA"/>
        </w:rPr>
        <w:t xml:space="preserve"> </w:t>
      </w:r>
      <w:r w:rsidR="008F2CB7" w:rsidRPr="008F2CB7">
        <w:rPr>
          <w:w w:val="105"/>
          <w:lang w:bidi="ar-SA"/>
        </w:rPr>
        <w:t>and/or</w:t>
      </w:r>
      <w:r w:rsidR="008F2CB7" w:rsidRPr="008F2CB7">
        <w:rPr>
          <w:spacing w:val="-10"/>
          <w:w w:val="105"/>
          <w:lang w:bidi="ar-SA"/>
        </w:rPr>
        <w:t xml:space="preserve"> </w:t>
      </w:r>
      <w:r w:rsidR="008F2CB7" w:rsidRPr="008F2CB7">
        <w:rPr>
          <w:w w:val="105"/>
          <w:lang w:bidi="ar-SA"/>
        </w:rPr>
        <w:t>physical</w:t>
      </w:r>
      <w:r w:rsidR="008F2CB7" w:rsidRPr="008F2CB7">
        <w:rPr>
          <w:spacing w:val="40"/>
          <w:w w:val="105"/>
          <w:lang w:bidi="ar-SA"/>
        </w:rPr>
        <w:t xml:space="preserve"> </w:t>
      </w:r>
    </w:p>
    <w:p w14:paraId="7283A0B5" w14:textId="77777777" w:rsidR="008F2CB7" w:rsidRPr="008F2CB7" w:rsidRDefault="000317C8" w:rsidP="008F2CB7">
      <w:pPr>
        <w:rPr>
          <w:b/>
          <w:spacing w:val="-2"/>
          <w:w w:val="105"/>
          <w:u w:val="single"/>
          <w:lang w:bidi="ar-SA"/>
        </w:rPr>
      </w:pPr>
      <w:sdt>
        <w:sdtPr>
          <w:rPr>
            <w:w w:val="105"/>
            <w:lang w:bidi="ar-SA"/>
          </w:rPr>
          <w:id w:val="-692227854"/>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Complete pre-registration</w:t>
      </w:r>
      <w:r w:rsidR="008F2CB7" w:rsidRPr="008F2CB7">
        <w:rPr>
          <w:spacing w:val="-10"/>
          <w:w w:val="105"/>
          <w:lang w:bidi="ar-SA"/>
        </w:rPr>
        <w:t xml:space="preserve"> </w:t>
      </w:r>
      <w:r w:rsidR="008F2CB7" w:rsidRPr="008F2CB7">
        <w:rPr>
          <w:w w:val="105"/>
          <w:lang w:bidi="ar-SA"/>
        </w:rPr>
        <w:t>with</w:t>
      </w:r>
      <w:r w:rsidR="008F2CB7" w:rsidRPr="008F2CB7">
        <w:rPr>
          <w:spacing w:val="-9"/>
          <w:w w:val="105"/>
          <w:lang w:bidi="ar-SA"/>
        </w:rPr>
        <w:t xml:space="preserve"> </w:t>
      </w:r>
      <w:r w:rsidR="008F2CB7" w:rsidRPr="008F2CB7">
        <w:rPr>
          <w:w w:val="105"/>
          <w:lang w:bidi="ar-SA"/>
        </w:rPr>
        <w:t>Shunta</w:t>
      </w:r>
      <w:r w:rsidR="008F2CB7" w:rsidRPr="008F2CB7">
        <w:rPr>
          <w:spacing w:val="-10"/>
          <w:w w:val="105"/>
          <w:lang w:bidi="ar-SA"/>
        </w:rPr>
        <w:t xml:space="preserve"> </w:t>
      </w:r>
      <w:r w:rsidR="008F2CB7" w:rsidRPr="008F2CB7">
        <w:rPr>
          <w:w w:val="105"/>
          <w:lang w:bidi="ar-SA"/>
        </w:rPr>
        <w:t>Spearman</w:t>
      </w:r>
      <w:r w:rsidR="008F2CB7" w:rsidRPr="008F2CB7">
        <w:rPr>
          <w:spacing w:val="-10"/>
          <w:w w:val="105"/>
          <w:lang w:bidi="ar-SA"/>
        </w:rPr>
        <w:t xml:space="preserve"> </w:t>
      </w:r>
      <w:r w:rsidR="008F2CB7" w:rsidRPr="008F2CB7">
        <w:rPr>
          <w:w w:val="105"/>
          <w:lang w:bidi="ar-SA"/>
        </w:rPr>
        <w:t>(</w:t>
      </w:r>
      <w:hyperlink r:id="rId28">
        <w:r w:rsidR="008F2CB7" w:rsidRPr="008F2CB7">
          <w:rPr>
            <w:color w:val="0000FF"/>
            <w:w w:val="105"/>
            <w:u w:val="single" w:color="0000FF"/>
            <w:lang w:bidi="ar-SA"/>
          </w:rPr>
          <w:t>sspearman@bpcc.edu</w:t>
        </w:r>
      </w:hyperlink>
      <w:r w:rsidR="008F2CB7" w:rsidRPr="008F2CB7">
        <w:rPr>
          <w:w w:val="105"/>
          <w:lang w:bidi="ar-SA"/>
        </w:rPr>
        <w:t>)</w:t>
      </w:r>
      <w:r w:rsidR="008F2CB7" w:rsidRPr="008F2CB7">
        <w:rPr>
          <w:spacing w:val="-10"/>
          <w:w w:val="105"/>
          <w:lang w:bidi="ar-SA"/>
        </w:rPr>
        <w:t xml:space="preserve"> </w:t>
      </w:r>
      <w:r w:rsidR="008F2CB7" w:rsidRPr="008F2CB7">
        <w:rPr>
          <w:w w:val="105"/>
          <w:lang w:bidi="ar-SA"/>
        </w:rPr>
        <w:t>(if</w:t>
      </w:r>
      <w:r w:rsidR="008F2CB7" w:rsidRPr="008F2CB7">
        <w:rPr>
          <w:spacing w:val="-8"/>
          <w:w w:val="105"/>
          <w:lang w:bidi="ar-SA"/>
        </w:rPr>
        <w:t xml:space="preserve"> </w:t>
      </w:r>
      <w:r w:rsidR="008F2CB7" w:rsidRPr="008F2CB7">
        <w:rPr>
          <w:w w:val="105"/>
          <w:lang w:bidi="ar-SA"/>
        </w:rPr>
        <w:t>necessary)</w:t>
      </w:r>
    </w:p>
    <w:p w14:paraId="3EB93192" w14:textId="77777777" w:rsidR="008F2CB7" w:rsidRPr="008F2CB7" w:rsidRDefault="008F2CB7" w:rsidP="008F2CB7">
      <w:pPr>
        <w:rPr>
          <w:b/>
          <w:spacing w:val="-2"/>
          <w:w w:val="105"/>
          <w:u w:val="single"/>
          <w:lang w:bidi="ar-SA"/>
        </w:rPr>
      </w:pPr>
    </w:p>
    <w:p w14:paraId="61AF8494" w14:textId="77777777" w:rsidR="008F2CB7" w:rsidRPr="008F2CB7" w:rsidRDefault="008F2CB7" w:rsidP="008F2CB7">
      <w:pPr>
        <w:rPr>
          <w:b/>
          <w:spacing w:val="-2"/>
          <w:w w:val="105"/>
          <w:u w:val="single"/>
          <w:lang w:bidi="ar-SA"/>
        </w:rPr>
      </w:pPr>
    </w:p>
    <w:p w14:paraId="257E1A1A" w14:textId="77777777" w:rsidR="008F2CB7" w:rsidRPr="008F2CB7" w:rsidRDefault="008F2CB7" w:rsidP="008F2CB7">
      <w:pPr>
        <w:rPr>
          <w:b/>
          <w:lang w:bidi="ar-SA"/>
        </w:rPr>
      </w:pPr>
      <w:r w:rsidRPr="008F2CB7">
        <w:rPr>
          <w:b/>
          <w:spacing w:val="-2"/>
          <w:w w:val="105"/>
          <w:u w:val="single"/>
          <w:lang w:bidi="ar-SA"/>
        </w:rPr>
        <w:t>Fieldwork</w:t>
      </w:r>
      <w:r w:rsidRPr="008F2CB7">
        <w:rPr>
          <w:b/>
          <w:spacing w:val="-1"/>
          <w:w w:val="105"/>
          <w:u w:val="single"/>
          <w:lang w:bidi="ar-SA"/>
        </w:rPr>
        <w:t xml:space="preserve"> </w:t>
      </w:r>
      <w:r w:rsidRPr="008F2CB7">
        <w:rPr>
          <w:b/>
          <w:spacing w:val="-2"/>
          <w:w w:val="105"/>
          <w:u w:val="single"/>
          <w:lang w:bidi="ar-SA"/>
        </w:rPr>
        <w:t>II</w:t>
      </w:r>
      <w:r w:rsidRPr="008F2CB7">
        <w:rPr>
          <w:b/>
          <w:w w:val="105"/>
          <w:u w:val="single"/>
          <w:lang w:bidi="ar-SA"/>
        </w:rPr>
        <w:t xml:space="preserve"> </w:t>
      </w:r>
      <w:r w:rsidRPr="008F2CB7">
        <w:rPr>
          <w:b/>
          <w:spacing w:val="-2"/>
          <w:w w:val="105"/>
          <w:u w:val="single"/>
          <w:lang w:bidi="ar-SA"/>
        </w:rPr>
        <w:t>Completion</w:t>
      </w:r>
    </w:p>
    <w:p w14:paraId="71BC2658" w14:textId="77777777" w:rsidR="008F2CB7" w:rsidRPr="008F2CB7" w:rsidRDefault="008F2CB7" w:rsidP="008F2CB7">
      <w:pPr>
        <w:rPr>
          <w:b/>
          <w:sz w:val="23"/>
          <w:lang w:bidi="ar-SA"/>
        </w:rPr>
      </w:pPr>
    </w:p>
    <w:p w14:paraId="5A17E212" w14:textId="77777777" w:rsidR="008F2CB7" w:rsidRPr="008F2CB7" w:rsidRDefault="000317C8" w:rsidP="008F2CB7">
      <w:pPr>
        <w:rPr>
          <w:lang w:bidi="ar-SA"/>
        </w:rPr>
      </w:pPr>
      <w:sdt>
        <w:sdtPr>
          <w:rPr>
            <w:spacing w:val="-2"/>
            <w:w w:val="105"/>
            <w:lang w:bidi="ar-SA"/>
          </w:rPr>
          <w:id w:val="367496374"/>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spacing w:val="-2"/>
              <w:w w:val="105"/>
              <w:lang w:bidi="ar-SA"/>
            </w:rPr>
            <w:t>☐</w:t>
          </w:r>
        </w:sdtContent>
      </w:sdt>
      <w:r w:rsidR="008F2CB7" w:rsidRPr="008F2CB7">
        <w:rPr>
          <w:spacing w:val="-2"/>
          <w:w w:val="105"/>
          <w:lang w:bidi="ar-SA"/>
        </w:rPr>
        <w:t>Meet</w:t>
      </w:r>
      <w:r w:rsidR="008F2CB7" w:rsidRPr="008F2CB7">
        <w:rPr>
          <w:spacing w:val="1"/>
          <w:w w:val="105"/>
          <w:lang w:bidi="ar-SA"/>
        </w:rPr>
        <w:t xml:space="preserve"> </w:t>
      </w:r>
      <w:r w:rsidR="008F2CB7" w:rsidRPr="008F2CB7">
        <w:rPr>
          <w:spacing w:val="-2"/>
          <w:w w:val="105"/>
          <w:lang w:bidi="ar-SA"/>
        </w:rPr>
        <w:t>weekly</w:t>
      </w:r>
      <w:r w:rsidR="008F2CB7" w:rsidRPr="008F2CB7">
        <w:rPr>
          <w:w w:val="105"/>
          <w:lang w:bidi="ar-SA"/>
        </w:rPr>
        <w:t xml:space="preserve"> </w:t>
      </w:r>
      <w:r w:rsidR="008F2CB7" w:rsidRPr="008F2CB7">
        <w:rPr>
          <w:spacing w:val="-2"/>
          <w:w w:val="105"/>
          <w:lang w:bidi="ar-SA"/>
        </w:rPr>
        <w:t>with</w:t>
      </w:r>
      <w:r w:rsidR="008F2CB7" w:rsidRPr="008F2CB7">
        <w:rPr>
          <w:w w:val="105"/>
          <w:lang w:bidi="ar-SA"/>
        </w:rPr>
        <w:t xml:space="preserve"> </w:t>
      </w:r>
      <w:r w:rsidR="008F2CB7" w:rsidRPr="008F2CB7">
        <w:rPr>
          <w:spacing w:val="-2"/>
          <w:w w:val="105"/>
          <w:lang w:bidi="ar-SA"/>
        </w:rPr>
        <w:t>your</w:t>
      </w:r>
      <w:r w:rsidR="008F2CB7" w:rsidRPr="008F2CB7">
        <w:rPr>
          <w:spacing w:val="1"/>
          <w:w w:val="105"/>
          <w:lang w:bidi="ar-SA"/>
        </w:rPr>
        <w:t xml:space="preserve"> </w:t>
      </w:r>
      <w:r w:rsidR="008F2CB7" w:rsidRPr="008F2CB7">
        <w:rPr>
          <w:spacing w:val="-2"/>
          <w:w w:val="105"/>
          <w:lang w:bidi="ar-SA"/>
        </w:rPr>
        <w:t>FW</w:t>
      </w:r>
      <w:r w:rsidR="008F2CB7" w:rsidRPr="008F2CB7">
        <w:rPr>
          <w:spacing w:val="-1"/>
          <w:w w:val="105"/>
          <w:lang w:bidi="ar-SA"/>
        </w:rPr>
        <w:t xml:space="preserve"> </w:t>
      </w:r>
      <w:r w:rsidR="008F2CB7" w:rsidRPr="008F2CB7">
        <w:rPr>
          <w:spacing w:val="-2"/>
          <w:w w:val="105"/>
          <w:lang w:bidi="ar-SA"/>
        </w:rPr>
        <w:t>educator</w:t>
      </w:r>
      <w:r w:rsidR="008F2CB7" w:rsidRPr="008F2CB7">
        <w:rPr>
          <w:spacing w:val="1"/>
          <w:w w:val="105"/>
          <w:lang w:bidi="ar-SA"/>
        </w:rPr>
        <w:t xml:space="preserve"> </w:t>
      </w:r>
      <w:r w:rsidR="008F2CB7" w:rsidRPr="008F2CB7">
        <w:rPr>
          <w:spacing w:val="-2"/>
          <w:w w:val="105"/>
          <w:lang w:bidi="ar-SA"/>
        </w:rPr>
        <w:t>and complete</w:t>
      </w:r>
      <w:r w:rsidR="008F2CB7" w:rsidRPr="008F2CB7">
        <w:rPr>
          <w:spacing w:val="-1"/>
          <w:w w:val="105"/>
          <w:lang w:bidi="ar-SA"/>
        </w:rPr>
        <w:t xml:space="preserve"> </w:t>
      </w:r>
      <w:r w:rsidR="008F2CB7" w:rsidRPr="008F2CB7">
        <w:rPr>
          <w:spacing w:val="-2"/>
          <w:w w:val="105"/>
          <w:lang w:bidi="ar-SA"/>
        </w:rPr>
        <w:t>the weekly feedback</w:t>
      </w:r>
      <w:r w:rsidR="008F2CB7" w:rsidRPr="008F2CB7">
        <w:rPr>
          <w:w w:val="105"/>
          <w:lang w:bidi="ar-SA"/>
        </w:rPr>
        <w:t xml:space="preserve"> </w:t>
      </w:r>
      <w:r w:rsidR="008F2CB7" w:rsidRPr="008F2CB7">
        <w:rPr>
          <w:spacing w:val="-2"/>
          <w:w w:val="105"/>
          <w:lang w:bidi="ar-SA"/>
        </w:rPr>
        <w:t>form.</w:t>
      </w:r>
    </w:p>
    <w:p w14:paraId="6148C027" w14:textId="77777777" w:rsidR="008F2CB7" w:rsidRPr="008F2CB7" w:rsidRDefault="000317C8" w:rsidP="008F2CB7">
      <w:pPr>
        <w:rPr>
          <w:spacing w:val="-2"/>
          <w:w w:val="105"/>
          <w:lang w:bidi="ar-SA"/>
        </w:rPr>
      </w:pPr>
      <w:sdt>
        <w:sdtPr>
          <w:rPr>
            <w:w w:val="105"/>
            <w:lang w:bidi="ar-SA"/>
          </w:rPr>
          <w:id w:val="-68731650"/>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 xml:space="preserve">Schedule </w:t>
      </w:r>
      <w:r w:rsidR="008F2CB7" w:rsidRPr="008F2CB7">
        <w:rPr>
          <w:b/>
          <w:bCs/>
          <w:w w:val="105"/>
          <w:lang w:bidi="ar-SA"/>
        </w:rPr>
        <w:t>Midterm conference</w:t>
      </w:r>
      <w:r w:rsidR="008F2CB7" w:rsidRPr="008F2CB7">
        <w:rPr>
          <w:w w:val="105"/>
          <w:lang w:bidi="ar-SA"/>
        </w:rPr>
        <w:t xml:space="preserve"> with your FWE</w:t>
      </w:r>
      <w:r w:rsidR="008F2CB7" w:rsidRPr="008F2CB7">
        <w:rPr>
          <w:spacing w:val="-2"/>
          <w:w w:val="105"/>
          <w:lang w:bidi="ar-SA"/>
        </w:rPr>
        <w:t xml:space="preserve"> </w:t>
      </w:r>
      <w:r w:rsidR="008F2CB7" w:rsidRPr="008F2CB7">
        <w:rPr>
          <w:w w:val="105"/>
          <w:lang w:bidi="ar-SA"/>
        </w:rPr>
        <w:t>and AFWC</w:t>
      </w:r>
      <w:r w:rsidR="008F2CB7" w:rsidRPr="008F2CB7">
        <w:rPr>
          <w:spacing w:val="-2"/>
          <w:w w:val="105"/>
          <w:lang w:bidi="ar-SA"/>
        </w:rPr>
        <w:t xml:space="preserve"> </w:t>
      </w:r>
      <w:r w:rsidR="008F2CB7" w:rsidRPr="008F2CB7">
        <w:rPr>
          <w:w w:val="105"/>
          <w:lang w:bidi="ar-SA"/>
        </w:rPr>
        <w:t>to</w:t>
      </w:r>
      <w:r w:rsidR="008F2CB7" w:rsidRPr="008F2CB7">
        <w:rPr>
          <w:spacing w:val="-2"/>
          <w:w w:val="105"/>
          <w:lang w:bidi="ar-SA"/>
        </w:rPr>
        <w:t xml:space="preserve"> </w:t>
      </w:r>
      <w:r w:rsidR="008F2CB7" w:rsidRPr="008F2CB7">
        <w:rPr>
          <w:w w:val="105"/>
          <w:lang w:bidi="ar-SA"/>
        </w:rPr>
        <w:t>review</w:t>
      </w:r>
      <w:r w:rsidR="008F2CB7" w:rsidRPr="008F2CB7">
        <w:rPr>
          <w:spacing w:val="-1"/>
          <w:w w:val="105"/>
          <w:lang w:bidi="ar-SA"/>
        </w:rPr>
        <w:t xml:space="preserve"> </w:t>
      </w:r>
      <w:r w:rsidR="008F2CB7" w:rsidRPr="008F2CB7">
        <w:rPr>
          <w:w w:val="105"/>
          <w:lang w:bidi="ar-SA"/>
        </w:rPr>
        <w:t xml:space="preserve">your performance using the </w:t>
      </w:r>
      <w:r w:rsidR="008F2CB7" w:rsidRPr="008F2CB7">
        <w:rPr>
          <w:b/>
          <w:w w:val="105"/>
          <w:lang w:bidi="ar-SA"/>
        </w:rPr>
        <w:t>AOTA</w:t>
      </w:r>
      <w:r w:rsidR="008F2CB7" w:rsidRPr="008F2CB7">
        <w:rPr>
          <w:b/>
          <w:spacing w:val="-1"/>
          <w:w w:val="105"/>
          <w:lang w:bidi="ar-SA"/>
        </w:rPr>
        <w:t xml:space="preserve"> </w:t>
      </w:r>
      <w:r w:rsidR="008F2CB7" w:rsidRPr="008F2CB7">
        <w:rPr>
          <w:b/>
          <w:w w:val="105"/>
          <w:lang w:bidi="ar-SA"/>
        </w:rPr>
        <w:t>Fieldwork</w:t>
      </w:r>
      <w:r w:rsidR="008F2CB7" w:rsidRPr="008F2CB7">
        <w:rPr>
          <w:b/>
          <w:spacing w:val="40"/>
          <w:w w:val="105"/>
          <w:lang w:bidi="ar-SA"/>
        </w:rPr>
        <w:t xml:space="preserve"> </w:t>
      </w:r>
      <w:r w:rsidR="008F2CB7" w:rsidRPr="008F2CB7">
        <w:rPr>
          <w:b/>
          <w:spacing w:val="-2"/>
          <w:w w:val="105"/>
          <w:lang w:bidi="ar-SA"/>
        </w:rPr>
        <w:t xml:space="preserve">Performance Evaluation for the Occupational Therapy Assistant Student </w:t>
      </w:r>
      <w:r w:rsidR="008F2CB7" w:rsidRPr="008F2CB7">
        <w:rPr>
          <w:spacing w:val="-2"/>
          <w:w w:val="105"/>
          <w:lang w:bidi="ar-SA"/>
        </w:rPr>
        <w:t xml:space="preserve">and the </w:t>
      </w:r>
      <w:r w:rsidR="008F2CB7" w:rsidRPr="008F2CB7">
        <w:rPr>
          <w:b/>
          <w:spacing w:val="-2"/>
          <w:w w:val="105"/>
          <w:lang w:bidi="ar-SA"/>
        </w:rPr>
        <w:t>Midterm Conference</w:t>
      </w:r>
      <w:r w:rsidR="008F2CB7" w:rsidRPr="008F2CB7">
        <w:rPr>
          <w:b/>
          <w:spacing w:val="40"/>
          <w:w w:val="105"/>
          <w:lang w:bidi="ar-SA"/>
        </w:rPr>
        <w:t xml:space="preserve"> </w:t>
      </w:r>
      <w:r w:rsidR="008F2CB7" w:rsidRPr="008F2CB7">
        <w:rPr>
          <w:b/>
          <w:spacing w:val="-2"/>
          <w:w w:val="105"/>
          <w:lang w:bidi="ar-SA"/>
        </w:rPr>
        <w:t>Form</w:t>
      </w:r>
      <w:r w:rsidR="008F2CB7" w:rsidRPr="008F2CB7">
        <w:rPr>
          <w:spacing w:val="-2"/>
          <w:w w:val="105"/>
          <w:lang w:bidi="ar-SA"/>
        </w:rPr>
        <w:t>.</w:t>
      </w:r>
    </w:p>
    <w:p w14:paraId="3F007C6C" w14:textId="77777777" w:rsidR="008F2CB7" w:rsidRPr="008F2CB7" w:rsidRDefault="000317C8" w:rsidP="008F2CB7">
      <w:pPr>
        <w:rPr>
          <w:spacing w:val="-2"/>
          <w:w w:val="105"/>
          <w:lang w:bidi="ar-SA"/>
        </w:rPr>
      </w:pPr>
      <w:sdt>
        <w:sdtPr>
          <w:rPr>
            <w:spacing w:val="-2"/>
            <w:w w:val="105"/>
            <w:lang w:bidi="ar-SA"/>
          </w:rPr>
          <w:id w:val="1662732291"/>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spacing w:val="-2"/>
              <w:w w:val="105"/>
              <w:lang w:bidi="ar-SA"/>
            </w:rPr>
            <w:t>☐</w:t>
          </w:r>
        </w:sdtContent>
      </w:sdt>
      <w:r w:rsidR="008F2CB7" w:rsidRPr="008F2CB7">
        <w:rPr>
          <w:spacing w:val="-2"/>
          <w:w w:val="105"/>
          <w:lang w:bidi="ar-SA"/>
        </w:rPr>
        <w:t xml:space="preserve">Complete ALL Canvas Discussion Board assignments weekly. </w:t>
      </w:r>
    </w:p>
    <w:p w14:paraId="10B2166D" w14:textId="77777777" w:rsidR="008F2CB7" w:rsidRPr="008F2CB7" w:rsidRDefault="008F2CB7" w:rsidP="008F2CB7">
      <w:pPr>
        <w:rPr>
          <w:spacing w:val="-2"/>
          <w:w w:val="105"/>
          <w:sz w:val="12"/>
          <w:szCs w:val="12"/>
          <w:lang w:bidi="ar-SA"/>
        </w:rPr>
      </w:pPr>
    </w:p>
    <w:p w14:paraId="1B130940" w14:textId="77777777" w:rsidR="008F2CB7" w:rsidRPr="008F2CB7" w:rsidRDefault="008F2CB7" w:rsidP="008F2CB7">
      <w:pPr>
        <w:rPr>
          <w:b/>
          <w:bCs/>
          <w:lang w:bidi="ar-SA"/>
        </w:rPr>
      </w:pPr>
      <w:r w:rsidRPr="008F2CB7">
        <w:rPr>
          <w:b/>
          <w:bCs/>
          <w:spacing w:val="-2"/>
          <w:w w:val="105"/>
          <w:lang w:bidi="ar-SA"/>
        </w:rPr>
        <w:t xml:space="preserve">At </w:t>
      </w:r>
      <w:r w:rsidRPr="008F2CB7">
        <w:rPr>
          <w:b/>
          <w:bCs/>
          <w:w w:val="105"/>
          <w:lang w:bidi="ar-SA"/>
        </w:rPr>
        <w:t>the end of the rotation, submit the following documents:</w:t>
      </w:r>
    </w:p>
    <w:p w14:paraId="445691D3" w14:textId="77777777" w:rsidR="008F2CB7" w:rsidRPr="008F2CB7" w:rsidRDefault="000317C8" w:rsidP="008F2CB7">
      <w:pPr>
        <w:ind w:left="864"/>
        <w:rPr>
          <w:i/>
          <w:lang w:bidi="ar-SA"/>
        </w:rPr>
      </w:pPr>
      <w:sdt>
        <w:sdtPr>
          <w:rPr>
            <w:i/>
            <w:lang w:bidi="ar-SA"/>
          </w:rPr>
          <w:id w:val="1936631342"/>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lang w:bidi="ar-SA"/>
            </w:rPr>
            <w:t>☐</w:t>
          </w:r>
        </w:sdtContent>
      </w:sdt>
      <w:r w:rsidR="008F2CB7" w:rsidRPr="008F2CB7">
        <w:rPr>
          <w:i/>
          <w:lang w:bidi="ar-SA"/>
        </w:rPr>
        <w:t>Fieldwork</w:t>
      </w:r>
      <w:r w:rsidR="008F2CB7" w:rsidRPr="008F2CB7">
        <w:rPr>
          <w:i/>
          <w:spacing w:val="11"/>
          <w:lang w:bidi="ar-SA"/>
        </w:rPr>
        <w:t xml:space="preserve"> Level II Prep and Completion </w:t>
      </w:r>
      <w:r w:rsidR="008F2CB7" w:rsidRPr="008F2CB7">
        <w:rPr>
          <w:i/>
          <w:lang w:bidi="ar-SA"/>
        </w:rPr>
        <w:t>Checklist</w:t>
      </w:r>
      <w:r w:rsidR="008F2CB7" w:rsidRPr="008F2CB7">
        <w:rPr>
          <w:i/>
          <w:spacing w:val="9"/>
          <w:lang w:bidi="ar-SA"/>
        </w:rPr>
        <w:t xml:space="preserve"> </w:t>
      </w:r>
      <w:r w:rsidR="008F2CB7" w:rsidRPr="008F2CB7">
        <w:rPr>
          <w:i/>
          <w:lang w:bidi="ar-SA"/>
        </w:rPr>
        <w:t>to</w:t>
      </w:r>
      <w:r w:rsidR="008F2CB7" w:rsidRPr="008F2CB7">
        <w:rPr>
          <w:i/>
          <w:spacing w:val="11"/>
          <w:lang w:bidi="ar-SA"/>
        </w:rPr>
        <w:t xml:space="preserve"> </w:t>
      </w:r>
      <w:r w:rsidR="008F2CB7" w:rsidRPr="008F2CB7">
        <w:rPr>
          <w:i/>
          <w:spacing w:val="-4"/>
          <w:lang w:bidi="ar-SA"/>
        </w:rPr>
        <w:t>AFWC</w:t>
      </w:r>
    </w:p>
    <w:p w14:paraId="4825209F" w14:textId="77777777" w:rsidR="008F2CB7" w:rsidRPr="008F2CB7" w:rsidRDefault="000317C8" w:rsidP="008F2CB7">
      <w:pPr>
        <w:ind w:left="864"/>
        <w:rPr>
          <w:i/>
          <w:lang w:bidi="ar-SA"/>
        </w:rPr>
      </w:pPr>
      <w:sdt>
        <w:sdtPr>
          <w:rPr>
            <w:i/>
            <w:lang w:bidi="ar-SA"/>
          </w:rPr>
          <w:id w:val="1529913243"/>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lang w:bidi="ar-SA"/>
            </w:rPr>
            <w:t>☐</w:t>
          </w:r>
        </w:sdtContent>
      </w:sdt>
      <w:r w:rsidR="008F2CB7" w:rsidRPr="008F2CB7">
        <w:rPr>
          <w:i/>
          <w:lang w:bidi="ar-SA"/>
        </w:rPr>
        <w:t>Weekly</w:t>
      </w:r>
      <w:r w:rsidR="008F2CB7" w:rsidRPr="008F2CB7">
        <w:rPr>
          <w:i/>
          <w:spacing w:val="18"/>
          <w:lang w:bidi="ar-SA"/>
        </w:rPr>
        <w:t xml:space="preserve"> </w:t>
      </w:r>
      <w:r w:rsidR="008F2CB7" w:rsidRPr="008F2CB7">
        <w:rPr>
          <w:i/>
          <w:lang w:bidi="ar-SA"/>
        </w:rPr>
        <w:t>conference/feedback</w:t>
      </w:r>
      <w:r w:rsidR="008F2CB7" w:rsidRPr="008F2CB7">
        <w:rPr>
          <w:i/>
          <w:spacing w:val="19"/>
          <w:lang w:bidi="ar-SA"/>
        </w:rPr>
        <w:t xml:space="preserve"> </w:t>
      </w:r>
      <w:r w:rsidR="008F2CB7" w:rsidRPr="008F2CB7">
        <w:rPr>
          <w:i/>
          <w:spacing w:val="-4"/>
          <w:lang w:bidi="ar-SA"/>
        </w:rPr>
        <w:t>forms</w:t>
      </w:r>
    </w:p>
    <w:p w14:paraId="53614CDA" w14:textId="77777777" w:rsidR="008F2CB7" w:rsidRPr="008F2CB7" w:rsidRDefault="000317C8" w:rsidP="008F2CB7">
      <w:pPr>
        <w:ind w:left="864"/>
        <w:rPr>
          <w:i/>
          <w:spacing w:val="-4"/>
          <w:lang w:bidi="ar-SA"/>
        </w:rPr>
      </w:pPr>
      <w:sdt>
        <w:sdtPr>
          <w:rPr>
            <w:i/>
            <w:lang w:bidi="ar-SA"/>
          </w:rPr>
          <w:id w:val="509334910"/>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lang w:bidi="ar-SA"/>
            </w:rPr>
            <w:t>☐</w:t>
          </w:r>
        </w:sdtContent>
      </w:sdt>
      <w:r w:rsidR="008F2CB7" w:rsidRPr="008F2CB7">
        <w:rPr>
          <w:i/>
          <w:lang w:bidi="ar-SA"/>
        </w:rPr>
        <w:t>Copy</w:t>
      </w:r>
      <w:r w:rsidR="008F2CB7" w:rsidRPr="008F2CB7">
        <w:rPr>
          <w:i/>
          <w:spacing w:val="10"/>
          <w:lang w:bidi="ar-SA"/>
        </w:rPr>
        <w:t xml:space="preserve"> </w:t>
      </w:r>
      <w:r w:rsidR="008F2CB7" w:rsidRPr="008F2CB7">
        <w:rPr>
          <w:i/>
          <w:lang w:bidi="ar-SA"/>
        </w:rPr>
        <w:t>of</w:t>
      </w:r>
      <w:r w:rsidR="008F2CB7" w:rsidRPr="008F2CB7">
        <w:rPr>
          <w:i/>
          <w:spacing w:val="9"/>
          <w:lang w:bidi="ar-SA"/>
        </w:rPr>
        <w:t xml:space="preserve"> </w:t>
      </w:r>
      <w:r w:rsidR="008F2CB7" w:rsidRPr="008F2CB7">
        <w:rPr>
          <w:i/>
          <w:lang w:bidi="ar-SA"/>
        </w:rPr>
        <w:t>site-specific</w:t>
      </w:r>
      <w:r w:rsidR="008F2CB7" w:rsidRPr="008F2CB7">
        <w:rPr>
          <w:i/>
          <w:spacing w:val="11"/>
          <w:lang w:bidi="ar-SA"/>
        </w:rPr>
        <w:t xml:space="preserve"> </w:t>
      </w:r>
      <w:r w:rsidR="008F2CB7" w:rsidRPr="008F2CB7">
        <w:rPr>
          <w:i/>
          <w:lang w:bidi="ar-SA"/>
        </w:rPr>
        <w:t>objectives</w:t>
      </w:r>
      <w:r w:rsidR="008F2CB7" w:rsidRPr="008F2CB7">
        <w:rPr>
          <w:i/>
          <w:spacing w:val="9"/>
          <w:lang w:bidi="ar-SA"/>
        </w:rPr>
        <w:t xml:space="preserve"> </w:t>
      </w:r>
      <w:r w:rsidR="008F2CB7" w:rsidRPr="008F2CB7">
        <w:rPr>
          <w:i/>
          <w:lang w:bidi="ar-SA"/>
        </w:rPr>
        <w:t>from</w:t>
      </w:r>
      <w:r w:rsidR="008F2CB7" w:rsidRPr="008F2CB7">
        <w:rPr>
          <w:i/>
          <w:spacing w:val="9"/>
          <w:lang w:bidi="ar-SA"/>
        </w:rPr>
        <w:t xml:space="preserve"> </w:t>
      </w:r>
      <w:r w:rsidR="008F2CB7" w:rsidRPr="008F2CB7">
        <w:rPr>
          <w:i/>
          <w:spacing w:val="-4"/>
          <w:lang w:bidi="ar-SA"/>
        </w:rPr>
        <w:t>site (if needed)</w:t>
      </w:r>
    </w:p>
    <w:p w14:paraId="56CE1FE9" w14:textId="77777777" w:rsidR="008F2CB7" w:rsidRPr="008F2CB7" w:rsidRDefault="000317C8" w:rsidP="008F2CB7">
      <w:pPr>
        <w:ind w:left="864"/>
        <w:rPr>
          <w:i/>
          <w:spacing w:val="-2"/>
          <w:w w:val="105"/>
          <w:lang w:bidi="ar-SA"/>
        </w:rPr>
      </w:pPr>
      <w:sdt>
        <w:sdtPr>
          <w:rPr>
            <w:i/>
            <w:spacing w:val="-2"/>
            <w:w w:val="105"/>
            <w:lang w:bidi="ar-SA"/>
          </w:rPr>
          <w:id w:val="1972474126"/>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spacing w:val="-2"/>
              <w:w w:val="105"/>
              <w:lang w:bidi="ar-SA"/>
            </w:rPr>
            <w:t>☐</w:t>
          </w:r>
        </w:sdtContent>
      </w:sdt>
      <w:r w:rsidR="008F2CB7" w:rsidRPr="008F2CB7">
        <w:rPr>
          <w:i/>
          <w:spacing w:val="-2"/>
          <w:w w:val="105"/>
          <w:lang w:bidi="ar-SA"/>
        </w:rPr>
        <w:t>Student</w:t>
      </w:r>
      <w:r w:rsidR="008F2CB7" w:rsidRPr="008F2CB7">
        <w:rPr>
          <w:i/>
          <w:w w:val="105"/>
          <w:lang w:bidi="ar-SA"/>
        </w:rPr>
        <w:t xml:space="preserve"> </w:t>
      </w:r>
      <w:r w:rsidR="008F2CB7" w:rsidRPr="008F2CB7">
        <w:rPr>
          <w:i/>
          <w:spacing w:val="-2"/>
          <w:w w:val="105"/>
          <w:lang w:bidi="ar-SA"/>
        </w:rPr>
        <w:t>Evaluation</w:t>
      </w:r>
      <w:r w:rsidR="008F2CB7" w:rsidRPr="008F2CB7">
        <w:rPr>
          <w:i/>
          <w:w w:val="105"/>
          <w:lang w:bidi="ar-SA"/>
        </w:rPr>
        <w:t xml:space="preserve"> </w:t>
      </w:r>
      <w:r w:rsidR="008F2CB7" w:rsidRPr="008F2CB7">
        <w:rPr>
          <w:i/>
          <w:spacing w:val="-2"/>
          <w:w w:val="105"/>
          <w:lang w:bidi="ar-SA"/>
        </w:rPr>
        <w:t>of</w:t>
      </w:r>
      <w:r w:rsidR="008F2CB7" w:rsidRPr="008F2CB7">
        <w:rPr>
          <w:i/>
          <w:w w:val="105"/>
          <w:lang w:bidi="ar-SA"/>
        </w:rPr>
        <w:t xml:space="preserve"> </w:t>
      </w:r>
      <w:r w:rsidR="008F2CB7" w:rsidRPr="008F2CB7">
        <w:rPr>
          <w:i/>
          <w:spacing w:val="-2"/>
          <w:w w:val="105"/>
          <w:lang w:bidi="ar-SA"/>
        </w:rPr>
        <w:t>the</w:t>
      </w:r>
      <w:r w:rsidR="008F2CB7" w:rsidRPr="008F2CB7">
        <w:rPr>
          <w:i/>
          <w:w w:val="105"/>
          <w:lang w:bidi="ar-SA"/>
        </w:rPr>
        <w:t xml:space="preserve"> </w:t>
      </w:r>
      <w:r w:rsidR="008F2CB7" w:rsidRPr="008F2CB7">
        <w:rPr>
          <w:i/>
          <w:spacing w:val="-2"/>
          <w:w w:val="105"/>
          <w:lang w:bidi="ar-SA"/>
        </w:rPr>
        <w:t>FW</w:t>
      </w:r>
      <w:r w:rsidR="008F2CB7" w:rsidRPr="008F2CB7">
        <w:rPr>
          <w:i/>
          <w:w w:val="105"/>
          <w:lang w:bidi="ar-SA"/>
        </w:rPr>
        <w:t xml:space="preserve"> </w:t>
      </w:r>
      <w:r w:rsidR="008F2CB7" w:rsidRPr="008F2CB7">
        <w:rPr>
          <w:i/>
          <w:spacing w:val="-2"/>
          <w:w w:val="105"/>
          <w:lang w:bidi="ar-SA"/>
        </w:rPr>
        <w:t>Experience,</w:t>
      </w:r>
      <w:r w:rsidR="008F2CB7" w:rsidRPr="008F2CB7">
        <w:rPr>
          <w:i/>
          <w:w w:val="105"/>
          <w:lang w:bidi="ar-SA"/>
        </w:rPr>
        <w:t xml:space="preserve"> </w:t>
      </w:r>
      <w:r w:rsidR="008F2CB7" w:rsidRPr="008F2CB7">
        <w:rPr>
          <w:i/>
          <w:spacing w:val="-2"/>
          <w:w w:val="105"/>
          <w:lang w:bidi="ar-SA"/>
        </w:rPr>
        <w:t>(SEFWE)</w:t>
      </w:r>
    </w:p>
    <w:p w14:paraId="3CAB09E2" w14:textId="77777777" w:rsidR="008F2CB7" w:rsidRPr="008F2CB7" w:rsidRDefault="000317C8" w:rsidP="008F2CB7">
      <w:pPr>
        <w:ind w:left="864"/>
        <w:rPr>
          <w:i/>
          <w:lang w:bidi="ar-SA"/>
        </w:rPr>
      </w:pPr>
      <w:sdt>
        <w:sdtPr>
          <w:rPr>
            <w:rFonts w:eastAsia="MS Gothic"/>
            <w:i/>
            <w:spacing w:val="-2"/>
            <w:w w:val="105"/>
            <w:lang w:bidi="ar-SA"/>
          </w:rPr>
          <w:id w:val="-1892022889"/>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spacing w:val="-2"/>
              <w:w w:val="105"/>
              <w:lang w:bidi="ar-SA"/>
            </w:rPr>
            <w:t>☐</w:t>
          </w:r>
        </w:sdtContent>
      </w:sdt>
      <w:r w:rsidR="008F2CB7" w:rsidRPr="008F2CB7">
        <w:rPr>
          <w:rFonts w:eastAsia="MS Gothic"/>
          <w:i/>
          <w:spacing w:val="-2"/>
          <w:w w:val="105"/>
          <w:lang w:bidi="ar-SA"/>
        </w:rPr>
        <w:t>Criteria for Selection of Fieldwork II Experience – Student Perspective</w:t>
      </w:r>
    </w:p>
    <w:p w14:paraId="08A6ED96" w14:textId="77777777" w:rsidR="008F2CB7" w:rsidRPr="008F2CB7" w:rsidRDefault="000317C8" w:rsidP="008F2CB7">
      <w:pPr>
        <w:ind w:left="864"/>
        <w:rPr>
          <w:i/>
          <w:lang w:bidi="ar-SA"/>
        </w:rPr>
      </w:pPr>
      <w:sdt>
        <w:sdtPr>
          <w:rPr>
            <w:i/>
            <w:lang w:bidi="ar-SA"/>
          </w:rPr>
          <w:id w:val="-46078567"/>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i/>
              <w:lang w:bidi="ar-SA"/>
            </w:rPr>
            <w:t>☐</w:t>
          </w:r>
        </w:sdtContent>
      </w:sdt>
      <w:r w:rsidR="008F2CB7" w:rsidRPr="008F2CB7">
        <w:rPr>
          <w:i/>
          <w:lang w:bidi="ar-SA"/>
        </w:rPr>
        <w:t>FEAT</w:t>
      </w:r>
      <w:r w:rsidR="008F2CB7" w:rsidRPr="008F2CB7">
        <w:rPr>
          <w:i/>
          <w:spacing w:val="9"/>
          <w:lang w:bidi="ar-SA"/>
        </w:rPr>
        <w:t xml:space="preserve"> </w:t>
      </w:r>
      <w:r w:rsidR="008F2CB7" w:rsidRPr="008F2CB7">
        <w:rPr>
          <w:i/>
          <w:lang w:bidi="ar-SA"/>
        </w:rPr>
        <w:t>completed</w:t>
      </w:r>
      <w:r w:rsidR="008F2CB7" w:rsidRPr="008F2CB7">
        <w:rPr>
          <w:i/>
          <w:spacing w:val="10"/>
          <w:lang w:bidi="ar-SA"/>
        </w:rPr>
        <w:t xml:space="preserve"> </w:t>
      </w:r>
      <w:r w:rsidR="008F2CB7" w:rsidRPr="008F2CB7">
        <w:rPr>
          <w:i/>
          <w:lang w:bidi="ar-SA"/>
        </w:rPr>
        <w:t>in</w:t>
      </w:r>
      <w:r w:rsidR="008F2CB7" w:rsidRPr="008F2CB7">
        <w:rPr>
          <w:i/>
          <w:spacing w:val="9"/>
          <w:lang w:bidi="ar-SA"/>
        </w:rPr>
        <w:t xml:space="preserve"> </w:t>
      </w:r>
      <w:r w:rsidR="008F2CB7" w:rsidRPr="008F2CB7">
        <w:rPr>
          <w:i/>
          <w:lang w:bidi="ar-SA"/>
        </w:rPr>
        <w:t>collaboration</w:t>
      </w:r>
      <w:r w:rsidR="008F2CB7" w:rsidRPr="008F2CB7">
        <w:rPr>
          <w:i/>
          <w:spacing w:val="12"/>
          <w:lang w:bidi="ar-SA"/>
        </w:rPr>
        <w:t xml:space="preserve"> </w:t>
      </w:r>
      <w:r w:rsidR="008F2CB7" w:rsidRPr="008F2CB7">
        <w:rPr>
          <w:i/>
          <w:lang w:bidi="ar-SA"/>
        </w:rPr>
        <w:t>with</w:t>
      </w:r>
      <w:r w:rsidR="008F2CB7" w:rsidRPr="008F2CB7">
        <w:rPr>
          <w:i/>
          <w:spacing w:val="12"/>
          <w:lang w:bidi="ar-SA"/>
        </w:rPr>
        <w:t xml:space="preserve"> </w:t>
      </w:r>
      <w:r w:rsidR="008F2CB7" w:rsidRPr="008F2CB7">
        <w:rPr>
          <w:i/>
          <w:spacing w:val="-5"/>
          <w:lang w:bidi="ar-SA"/>
        </w:rPr>
        <w:t>FWE (optional)</w:t>
      </w:r>
    </w:p>
    <w:p w14:paraId="06F535BD" w14:textId="77777777" w:rsidR="008F2CB7" w:rsidRPr="008F2CB7" w:rsidRDefault="008F2CB7" w:rsidP="008F2CB7">
      <w:pPr>
        <w:rPr>
          <w:i/>
          <w:sz w:val="16"/>
          <w:lang w:bidi="ar-SA"/>
        </w:rPr>
      </w:pPr>
    </w:p>
    <w:p w14:paraId="2B8898DE" w14:textId="77777777" w:rsidR="00DA65F3" w:rsidRDefault="000317C8" w:rsidP="00DA65F3">
      <w:pPr>
        <w:rPr>
          <w:b/>
          <w:spacing w:val="-10"/>
          <w:w w:val="105"/>
          <w:lang w:bidi="ar-SA"/>
        </w:rPr>
      </w:pPr>
      <w:sdt>
        <w:sdtPr>
          <w:rPr>
            <w:w w:val="105"/>
            <w:lang w:bidi="ar-SA"/>
          </w:rPr>
          <w:id w:val="-1164936795"/>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Schedule</w:t>
      </w:r>
      <w:r w:rsidR="008F2CB7" w:rsidRPr="008F2CB7">
        <w:rPr>
          <w:spacing w:val="-10"/>
          <w:w w:val="105"/>
          <w:lang w:bidi="ar-SA"/>
        </w:rPr>
        <w:t xml:space="preserve"> </w:t>
      </w:r>
      <w:r w:rsidR="008F2CB7" w:rsidRPr="008F2CB7">
        <w:rPr>
          <w:w w:val="105"/>
          <w:lang w:bidi="ar-SA"/>
        </w:rPr>
        <w:t>time</w:t>
      </w:r>
      <w:r w:rsidR="008F2CB7" w:rsidRPr="008F2CB7">
        <w:rPr>
          <w:spacing w:val="-10"/>
          <w:w w:val="105"/>
          <w:lang w:bidi="ar-SA"/>
        </w:rPr>
        <w:t xml:space="preserve"> </w:t>
      </w:r>
      <w:r w:rsidR="008F2CB7" w:rsidRPr="008F2CB7">
        <w:rPr>
          <w:w w:val="105"/>
          <w:lang w:bidi="ar-SA"/>
        </w:rPr>
        <w:t>with</w:t>
      </w:r>
      <w:r w:rsidR="008F2CB7" w:rsidRPr="008F2CB7">
        <w:rPr>
          <w:spacing w:val="-10"/>
          <w:w w:val="105"/>
          <w:lang w:bidi="ar-SA"/>
        </w:rPr>
        <w:t xml:space="preserve"> </w:t>
      </w:r>
      <w:r w:rsidR="008F2CB7" w:rsidRPr="008F2CB7">
        <w:rPr>
          <w:w w:val="105"/>
          <w:lang w:bidi="ar-SA"/>
        </w:rPr>
        <w:t>your</w:t>
      </w:r>
      <w:r w:rsidR="008F2CB7" w:rsidRPr="008F2CB7">
        <w:rPr>
          <w:spacing w:val="-10"/>
          <w:w w:val="105"/>
          <w:lang w:bidi="ar-SA"/>
        </w:rPr>
        <w:t xml:space="preserve"> </w:t>
      </w:r>
      <w:r w:rsidR="008F2CB7" w:rsidRPr="008F2CB7">
        <w:rPr>
          <w:w w:val="105"/>
          <w:lang w:bidi="ar-SA"/>
        </w:rPr>
        <w:t>FWE</w:t>
      </w:r>
      <w:r w:rsidR="008F2CB7" w:rsidRPr="008F2CB7">
        <w:rPr>
          <w:spacing w:val="-10"/>
          <w:w w:val="105"/>
          <w:lang w:bidi="ar-SA"/>
        </w:rPr>
        <w:t xml:space="preserve"> </w:t>
      </w:r>
      <w:r w:rsidR="008F2CB7" w:rsidRPr="008F2CB7">
        <w:rPr>
          <w:w w:val="105"/>
          <w:lang w:bidi="ar-SA"/>
        </w:rPr>
        <w:t>to</w:t>
      </w:r>
      <w:r w:rsidR="008F2CB7" w:rsidRPr="008F2CB7">
        <w:rPr>
          <w:spacing w:val="-10"/>
          <w:w w:val="105"/>
          <w:lang w:bidi="ar-SA"/>
        </w:rPr>
        <w:t xml:space="preserve"> </w:t>
      </w:r>
      <w:r w:rsidR="008F2CB7" w:rsidRPr="008F2CB7">
        <w:rPr>
          <w:w w:val="105"/>
          <w:lang w:bidi="ar-SA"/>
        </w:rPr>
        <w:t>review</w:t>
      </w:r>
      <w:r w:rsidR="008F2CB7" w:rsidRPr="008F2CB7">
        <w:rPr>
          <w:spacing w:val="-9"/>
          <w:w w:val="105"/>
          <w:lang w:bidi="ar-SA"/>
        </w:rPr>
        <w:t xml:space="preserve"> </w:t>
      </w:r>
      <w:r w:rsidR="008F2CB7" w:rsidRPr="008F2CB7">
        <w:rPr>
          <w:w w:val="105"/>
          <w:lang w:bidi="ar-SA"/>
        </w:rPr>
        <w:t>the</w:t>
      </w:r>
      <w:r w:rsidR="008F2CB7" w:rsidRPr="008F2CB7">
        <w:rPr>
          <w:spacing w:val="-10"/>
          <w:w w:val="105"/>
          <w:lang w:bidi="ar-SA"/>
        </w:rPr>
        <w:t xml:space="preserve"> </w:t>
      </w:r>
      <w:r w:rsidR="008F2CB7" w:rsidRPr="008F2CB7">
        <w:rPr>
          <w:w w:val="105"/>
          <w:lang w:bidi="ar-SA"/>
        </w:rPr>
        <w:t>completed</w:t>
      </w:r>
      <w:r w:rsidR="008F2CB7" w:rsidRPr="008F2CB7">
        <w:rPr>
          <w:spacing w:val="-10"/>
          <w:w w:val="105"/>
          <w:lang w:bidi="ar-SA"/>
        </w:rPr>
        <w:t xml:space="preserve"> </w:t>
      </w:r>
      <w:r w:rsidR="008F2CB7" w:rsidRPr="008F2CB7">
        <w:rPr>
          <w:b/>
          <w:w w:val="105"/>
          <w:lang w:bidi="ar-SA"/>
        </w:rPr>
        <w:t>AOTA</w:t>
      </w:r>
      <w:r w:rsidR="008F2CB7" w:rsidRPr="008F2CB7">
        <w:rPr>
          <w:b/>
          <w:spacing w:val="-10"/>
          <w:w w:val="105"/>
          <w:lang w:bidi="ar-SA"/>
        </w:rPr>
        <w:t xml:space="preserve"> </w:t>
      </w:r>
      <w:r w:rsidR="008F2CB7" w:rsidRPr="008F2CB7">
        <w:rPr>
          <w:b/>
          <w:w w:val="105"/>
          <w:lang w:bidi="ar-SA"/>
        </w:rPr>
        <w:t>Fieldwork</w:t>
      </w:r>
      <w:r w:rsidR="008F2CB7" w:rsidRPr="008F2CB7">
        <w:rPr>
          <w:b/>
          <w:spacing w:val="-10"/>
          <w:w w:val="105"/>
          <w:lang w:bidi="ar-SA"/>
        </w:rPr>
        <w:t xml:space="preserve"> </w:t>
      </w:r>
      <w:r w:rsidR="008F2CB7" w:rsidRPr="008F2CB7">
        <w:rPr>
          <w:b/>
          <w:w w:val="105"/>
          <w:lang w:bidi="ar-SA"/>
        </w:rPr>
        <w:t>Performance</w:t>
      </w:r>
      <w:r w:rsidR="008F2CB7" w:rsidRPr="008F2CB7">
        <w:rPr>
          <w:b/>
          <w:spacing w:val="-10"/>
          <w:w w:val="105"/>
          <w:lang w:bidi="ar-SA"/>
        </w:rPr>
        <w:t xml:space="preserve"> </w:t>
      </w:r>
      <w:r w:rsidR="00DA65F3">
        <w:rPr>
          <w:b/>
          <w:spacing w:val="-10"/>
          <w:w w:val="105"/>
          <w:lang w:bidi="ar-SA"/>
        </w:rPr>
        <w:t xml:space="preserve"> </w:t>
      </w:r>
    </w:p>
    <w:p w14:paraId="081B4784" w14:textId="4FE1FBE0" w:rsidR="008F2CB7" w:rsidRPr="008F2CB7" w:rsidRDefault="008F2CB7" w:rsidP="00DA65F3">
      <w:pPr>
        <w:ind w:firstLine="720"/>
        <w:rPr>
          <w:b/>
          <w:lang w:bidi="ar-SA"/>
        </w:rPr>
      </w:pPr>
      <w:r w:rsidRPr="008F2CB7">
        <w:rPr>
          <w:b/>
          <w:w w:val="105"/>
          <w:lang w:bidi="ar-SA"/>
        </w:rPr>
        <w:t>Evaluation</w:t>
      </w:r>
      <w:r w:rsidRPr="008F2CB7">
        <w:rPr>
          <w:b/>
          <w:spacing w:val="-9"/>
          <w:w w:val="105"/>
          <w:lang w:bidi="ar-SA"/>
        </w:rPr>
        <w:t xml:space="preserve"> </w:t>
      </w:r>
      <w:r w:rsidRPr="008F2CB7">
        <w:rPr>
          <w:b/>
          <w:w w:val="105"/>
          <w:lang w:bidi="ar-SA"/>
        </w:rPr>
        <w:t>for</w:t>
      </w:r>
      <w:r w:rsidRPr="008F2CB7">
        <w:rPr>
          <w:b/>
          <w:spacing w:val="-10"/>
          <w:w w:val="105"/>
          <w:lang w:bidi="ar-SA"/>
        </w:rPr>
        <w:t xml:space="preserve"> </w:t>
      </w:r>
      <w:r w:rsidRPr="008F2CB7">
        <w:rPr>
          <w:b/>
          <w:w w:val="105"/>
          <w:lang w:bidi="ar-SA"/>
        </w:rPr>
        <w:t>the</w:t>
      </w:r>
      <w:r w:rsidRPr="008F2CB7">
        <w:rPr>
          <w:b/>
          <w:spacing w:val="40"/>
          <w:w w:val="105"/>
          <w:lang w:bidi="ar-SA"/>
        </w:rPr>
        <w:t xml:space="preserve"> </w:t>
      </w:r>
      <w:r w:rsidRPr="008F2CB7">
        <w:rPr>
          <w:b/>
          <w:w w:val="105"/>
          <w:lang w:bidi="ar-SA"/>
        </w:rPr>
        <w:t xml:space="preserve">Occupational Therapy Assistant Student </w:t>
      </w:r>
      <w:r w:rsidRPr="008F2CB7">
        <w:rPr>
          <w:w w:val="105"/>
          <w:lang w:bidi="ar-SA"/>
        </w:rPr>
        <w:t>during last week of rotation.</w:t>
      </w:r>
    </w:p>
    <w:p w14:paraId="19933ABE" w14:textId="77777777" w:rsidR="008F2CB7" w:rsidRPr="008F2CB7" w:rsidRDefault="000317C8" w:rsidP="008F2CB7">
      <w:pPr>
        <w:rPr>
          <w:b/>
          <w:lang w:bidi="ar-SA"/>
        </w:rPr>
      </w:pPr>
      <w:sdt>
        <w:sdtPr>
          <w:rPr>
            <w:b/>
            <w:lang w:bidi="ar-SA"/>
          </w:rPr>
          <w:id w:val="948353724"/>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b/>
              <w:lang w:bidi="ar-SA"/>
            </w:rPr>
            <w:t>☐</w:t>
          </w:r>
        </w:sdtContent>
      </w:sdt>
      <w:r w:rsidR="008F2CB7" w:rsidRPr="008F2CB7">
        <w:rPr>
          <w:b/>
          <w:lang w:bidi="ar-SA"/>
        </w:rPr>
        <w:t>Update</w:t>
      </w:r>
      <w:r w:rsidR="008F2CB7" w:rsidRPr="008F2CB7">
        <w:rPr>
          <w:b/>
          <w:spacing w:val="9"/>
          <w:lang w:bidi="ar-SA"/>
        </w:rPr>
        <w:t xml:space="preserve"> </w:t>
      </w:r>
      <w:r w:rsidR="008F2CB7" w:rsidRPr="008F2CB7">
        <w:rPr>
          <w:b/>
          <w:lang w:bidi="ar-SA"/>
        </w:rPr>
        <w:t>the</w:t>
      </w:r>
      <w:r w:rsidR="008F2CB7" w:rsidRPr="008F2CB7">
        <w:rPr>
          <w:b/>
          <w:spacing w:val="11"/>
          <w:lang w:bidi="ar-SA"/>
        </w:rPr>
        <w:t xml:space="preserve"> </w:t>
      </w:r>
      <w:r w:rsidR="008F2CB7" w:rsidRPr="008F2CB7">
        <w:rPr>
          <w:b/>
          <w:lang w:bidi="ar-SA"/>
        </w:rPr>
        <w:t>school</w:t>
      </w:r>
      <w:r w:rsidR="008F2CB7" w:rsidRPr="008F2CB7">
        <w:rPr>
          <w:b/>
          <w:spacing w:val="12"/>
          <w:lang w:bidi="ar-SA"/>
        </w:rPr>
        <w:t xml:space="preserve"> </w:t>
      </w:r>
      <w:r w:rsidR="008F2CB7" w:rsidRPr="008F2CB7">
        <w:rPr>
          <w:b/>
          <w:lang w:bidi="ar-SA"/>
        </w:rPr>
        <w:t>on</w:t>
      </w:r>
      <w:r w:rsidR="008F2CB7" w:rsidRPr="008F2CB7">
        <w:rPr>
          <w:b/>
          <w:spacing w:val="11"/>
          <w:lang w:bidi="ar-SA"/>
        </w:rPr>
        <w:t xml:space="preserve"> </w:t>
      </w:r>
      <w:r w:rsidR="008F2CB7" w:rsidRPr="008F2CB7">
        <w:rPr>
          <w:b/>
          <w:lang w:bidi="ar-SA"/>
        </w:rPr>
        <w:t>address/contact</w:t>
      </w:r>
      <w:r w:rsidR="008F2CB7" w:rsidRPr="008F2CB7">
        <w:rPr>
          <w:b/>
          <w:spacing w:val="12"/>
          <w:lang w:bidi="ar-SA"/>
        </w:rPr>
        <w:t xml:space="preserve"> </w:t>
      </w:r>
      <w:r w:rsidR="008F2CB7" w:rsidRPr="008F2CB7">
        <w:rPr>
          <w:b/>
          <w:lang w:bidi="ar-SA"/>
        </w:rPr>
        <w:t>information</w:t>
      </w:r>
      <w:r w:rsidR="008F2CB7" w:rsidRPr="008F2CB7">
        <w:rPr>
          <w:b/>
          <w:spacing w:val="9"/>
          <w:lang w:bidi="ar-SA"/>
        </w:rPr>
        <w:t xml:space="preserve"> </w:t>
      </w:r>
      <w:r w:rsidR="008F2CB7" w:rsidRPr="008F2CB7">
        <w:rPr>
          <w:b/>
          <w:lang w:bidi="ar-SA"/>
        </w:rPr>
        <w:t>with</w:t>
      </w:r>
      <w:r w:rsidR="008F2CB7" w:rsidRPr="008F2CB7">
        <w:rPr>
          <w:b/>
          <w:spacing w:val="11"/>
          <w:lang w:bidi="ar-SA"/>
        </w:rPr>
        <w:t xml:space="preserve"> </w:t>
      </w:r>
      <w:r w:rsidR="008F2CB7" w:rsidRPr="008F2CB7">
        <w:rPr>
          <w:b/>
          <w:lang w:bidi="ar-SA"/>
        </w:rPr>
        <w:t>each</w:t>
      </w:r>
      <w:r w:rsidR="008F2CB7" w:rsidRPr="008F2CB7">
        <w:rPr>
          <w:b/>
          <w:spacing w:val="11"/>
          <w:lang w:bidi="ar-SA"/>
        </w:rPr>
        <w:t xml:space="preserve"> </w:t>
      </w:r>
      <w:r w:rsidR="008F2CB7" w:rsidRPr="008F2CB7">
        <w:rPr>
          <w:b/>
          <w:spacing w:val="-2"/>
          <w:lang w:bidi="ar-SA"/>
        </w:rPr>
        <w:t>rotation.</w:t>
      </w:r>
    </w:p>
    <w:p w14:paraId="40414FCF" w14:textId="77777777" w:rsidR="008F2CB7" w:rsidRPr="008F2CB7" w:rsidRDefault="000317C8" w:rsidP="008F2CB7">
      <w:pPr>
        <w:rPr>
          <w:spacing w:val="40"/>
          <w:w w:val="105"/>
          <w:lang w:bidi="ar-SA"/>
        </w:rPr>
      </w:pPr>
      <w:sdt>
        <w:sdtPr>
          <w:rPr>
            <w:w w:val="105"/>
            <w:lang w:bidi="ar-SA"/>
          </w:rPr>
          <w:id w:val="676314590"/>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Apply</w:t>
      </w:r>
      <w:r w:rsidR="008F2CB7" w:rsidRPr="008F2CB7">
        <w:rPr>
          <w:spacing w:val="-10"/>
          <w:w w:val="105"/>
          <w:lang w:bidi="ar-SA"/>
        </w:rPr>
        <w:t xml:space="preserve"> </w:t>
      </w:r>
      <w:r w:rsidR="008F2CB7" w:rsidRPr="008F2CB7">
        <w:rPr>
          <w:w w:val="105"/>
          <w:lang w:bidi="ar-SA"/>
        </w:rPr>
        <w:t>for</w:t>
      </w:r>
      <w:r w:rsidR="008F2CB7" w:rsidRPr="008F2CB7">
        <w:rPr>
          <w:spacing w:val="-10"/>
          <w:w w:val="105"/>
          <w:lang w:bidi="ar-SA"/>
        </w:rPr>
        <w:t xml:space="preserve"> </w:t>
      </w:r>
      <w:r w:rsidR="008F2CB7" w:rsidRPr="008F2CB7">
        <w:rPr>
          <w:w w:val="105"/>
          <w:lang w:bidi="ar-SA"/>
        </w:rPr>
        <w:t>NBCOT</w:t>
      </w:r>
      <w:r w:rsidR="008F2CB7" w:rsidRPr="008F2CB7">
        <w:rPr>
          <w:spacing w:val="-10"/>
          <w:w w:val="105"/>
          <w:lang w:bidi="ar-SA"/>
        </w:rPr>
        <w:t xml:space="preserve"> </w:t>
      </w:r>
      <w:r w:rsidR="008F2CB7" w:rsidRPr="008F2CB7">
        <w:rPr>
          <w:w w:val="105"/>
          <w:lang w:bidi="ar-SA"/>
        </w:rPr>
        <w:t>examination</w:t>
      </w:r>
      <w:r w:rsidR="008F2CB7" w:rsidRPr="008F2CB7">
        <w:rPr>
          <w:spacing w:val="-10"/>
          <w:w w:val="105"/>
          <w:lang w:bidi="ar-SA"/>
        </w:rPr>
        <w:t xml:space="preserve"> </w:t>
      </w:r>
      <w:r w:rsidR="008F2CB7" w:rsidRPr="008F2CB7">
        <w:rPr>
          <w:w w:val="105"/>
          <w:lang w:bidi="ar-SA"/>
        </w:rPr>
        <w:t>application</w:t>
      </w:r>
      <w:r w:rsidR="008F2CB7" w:rsidRPr="008F2CB7">
        <w:rPr>
          <w:spacing w:val="-10"/>
          <w:w w:val="105"/>
          <w:lang w:bidi="ar-SA"/>
        </w:rPr>
        <w:t xml:space="preserve"> </w:t>
      </w:r>
      <w:r w:rsidR="008F2CB7" w:rsidRPr="008F2CB7">
        <w:rPr>
          <w:w w:val="105"/>
          <w:lang w:bidi="ar-SA"/>
        </w:rPr>
        <w:t>packet</w:t>
      </w:r>
      <w:r w:rsidR="008F2CB7" w:rsidRPr="008F2CB7">
        <w:rPr>
          <w:spacing w:val="-10"/>
          <w:w w:val="105"/>
          <w:lang w:bidi="ar-SA"/>
        </w:rPr>
        <w:t xml:space="preserve"> </w:t>
      </w:r>
      <w:r w:rsidR="008F2CB7" w:rsidRPr="008F2CB7">
        <w:rPr>
          <w:w w:val="105"/>
          <w:lang w:bidi="ar-SA"/>
        </w:rPr>
        <w:t>~2</w:t>
      </w:r>
      <w:r w:rsidR="008F2CB7" w:rsidRPr="008F2CB7">
        <w:rPr>
          <w:spacing w:val="-9"/>
          <w:w w:val="105"/>
          <w:lang w:bidi="ar-SA"/>
        </w:rPr>
        <w:t xml:space="preserve"> </w:t>
      </w:r>
      <w:r w:rsidR="008F2CB7" w:rsidRPr="008F2CB7">
        <w:rPr>
          <w:w w:val="105"/>
          <w:lang w:bidi="ar-SA"/>
        </w:rPr>
        <w:t>months</w:t>
      </w:r>
      <w:r w:rsidR="008F2CB7" w:rsidRPr="008F2CB7">
        <w:rPr>
          <w:spacing w:val="-10"/>
          <w:w w:val="105"/>
          <w:lang w:bidi="ar-SA"/>
        </w:rPr>
        <w:t xml:space="preserve"> </w:t>
      </w:r>
      <w:r w:rsidR="008F2CB7" w:rsidRPr="008F2CB7">
        <w:rPr>
          <w:w w:val="105"/>
          <w:lang w:bidi="ar-SA"/>
        </w:rPr>
        <w:t>prior</w:t>
      </w:r>
      <w:r w:rsidR="008F2CB7" w:rsidRPr="008F2CB7">
        <w:rPr>
          <w:spacing w:val="-10"/>
          <w:w w:val="105"/>
          <w:lang w:bidi="ar-SA"/>
        </w:rPr>
        <w:t xml:space="preserve"> </w:t>
      </w:r>
      <w:r w:rsidR="008F2CB7" w:rsidRPr="008F2CB7">
        <w:rPr>
          <w:w w:val="105"/>
          <w:lang w:bidi="ar-SA"/>
        </w:rPr>
        <w:t>to</w:t>
      </w:r>
      <w:r w:rsidR="008F2CB7" w:rsidRPr="008F2CB7">
        <w:rPr>
          <w:spacing w:val="-10"/>
          <w:w w:val="105"/>
          <w:lang w:bidi="ar-SA"/>
        </w:rPr>
        <w:t xml:space="preserve"> </w:t>
      </w:r>
      <w:r w:rsidR="008F2CB7" w:rsidRPr="008F2CB7">
        <w:rPr>
          <w:w w:val="105"/>
          <w:lang w:bidi="ar-SA"/>
        </w:rPr>
        <w:t>desired</w:t>
      </w:r>
      <w:r w:rsidR="008F2CB7" w:rsidRPr="008F2CB7">
        <w:rPr>
          <w:spacing w:val="-10"/>
          <w:w w:val="105"/>
          <w:lang w:bidi="ar-SA"/>
        </w:rPr>
        <w:t xml:space="preserve"> </w:t>
      </w:r>
      <w:r w:rsidR="008F2CB7" w:rsidRPr="008F2CB7">
        <w:rPr>
          <w:w w:val="105"/>
          <w:lang w:bidi="ar-SA"/>
        </w:rPr>
        <w:t>exam</w:t>
      </w:r>
      <w:r w:rsidR="008F2CB7" w:rsidRPr="008F2CB7">
        <w:rPr>
          <w:spacing w:val="-10"/>
          <w:w w:val="105"/>
          <w:lang w:bidi="ar-SA"/>
        </w:rPr>
        <w:t xml:space="preserve"> </w:t>
      </w:r>
      <w:r w:rsidR="008F2CB7" w:rsidRPr="008F2CB7">
        <w:rPr>
          <w:w w:val="105"/>
          <w:lang w:bidi="ar-SA"/>
        </w:rPr>
        <w:t>date.</w:t>
      </w:r>
      <w:r w:rsidR="008F2CB7" w:rsidRPr="008F2CB7">
        <w:rPr>
          <w:spacing w:val="40"/>
          <w:w w:val="105"/>
          <w:lang w:bidi="ar-SA"/>
        </w:rPr>
        <w:t xml:space="preserve"> </w:t>
      </w:r>
    </w:p>
    <w:p w14:paraId="249F884D" w14:textId="77777777" w:rsidR="008F2CB7" w:rsidRPr="008F2CB7" w:rsidRDefault="000317C8" w:rsidP="008F2CB7">
      <w:pPr>
        <w:rPr>
          <w:lang w:bidi="ar-SA"/>
        </w:rPr>
      </w:pPr>
      <w:sdt>
        <w:sdtPr>
          <w:rPr>
            <w:w w:val="105"/>
            <w:lang w:bidi="ar-SA"/>
          </w:rPr>
          <w:id w:val="-1027328128"/>
          <w14:checkbox>
            <w14:checked w14:val="0"/>
            <w14:checkedState w14:val="2612" w14:font="MS Gothic"/>
            <w14:uncheckedState w14:val="2610" w14:font="MS Gothic"/>
          </w14:checkbox>
        </w:sdtPr>
        <w:sdtEndPr/>
        <w:sdtContent>
          <w:r w:rsidR="008F2CB7" w:rsidRPr="008F2CB7">
            <w:rPr>
              <w:rFonts w:ascii="Segoe UI Symbol" w:eastAsia="MS Gothic" w:hAnsi="Segoe UI Symbol" w:cs="Segoe UI Symbol"/>
              <w:w w:val="105"/>
              <w:lang w:bidi="ar-SA"/>
            </w:rPr>
            <w:t>☐</w:t>
          </w:r>
        </w:sdtContent>
      </w:sdt>
      <w:r w:rsidR="008F2CB7" w:rsidRPr="008F2CB7">
        <w:rPr>
          <w:w w:val="105"/>
          <w:lang w:bidi="ar-SA"/>
        </w:rPr>
        <w:t>Apply for OTA State License</w:t>
      </w:r>
    </w:p>
    <w:p w14:paraId="370C015F" w14:textId="77777777" w:rsidR="008F2CB7" w:rsidRDefault="008F2CB7" w:rsidP="008F2CB7">
      <w:pPr>
        <w:pStyle w:val="BodyText"/>
        <w:jc w:val="center"/>
        <w:rPr>
          <w:rFonts w:ascii="Cambria" w:hAnsi="Cambria"/>
          <w:b/>
          <w:bCs/>
        </w:rPr>
      </w:pPr>
    </w:p>
    <w:p w14:paraId="4B1A6F7E" w14:textId="77777777" w:rsidR="008F2CB7" w:rsidRDefault="008F2CB7" w:rsidP="00B40785">
      <w:pPr>
        <w:pStyle w:val="BodyText"/>
        <w:jc w:val="center"/>
        <w:rPr>
          <w:rFonts w:ascii="Cambria" w:hAnsi="Cambria"/>
          <w:b/>
          <w:bCs/>
        </w:rPr>
      </w:pPr>
    </w:p>
    <w:p w14:paraId="76558365" w14:textId="77777777" w:rsidR="008F2CB7" w:rsidRDefault="008F2CB7" w:rsidP="00B40785">
      <w:pPr>
        <w:pStyle w:val="BodyText"/>
        <w:jc w:val="center"/>
        <w:rPr>
          <w:rFonts w:ascii="Cambria" w:hAnsi="Cambria"/>
          <w:b/>
          <w:bCs/>
        </w:rPr>
      </w:pPr>
    </w:p>
    <w:p w14:paraId="6A510C4C" w14:textId="77777777" w:rsidR="008F2CB7" w:rsidRDefault="008F2CB7" w:rsidP="00B40785">
      <w:pPr>
        <w:pStyle w:val="BodyText"/>
        <w:jc w:val="center"/>
        <w:rPr>
          <w:rFonts w:ascii="Cambria" w:hAnsi="Cambria"/>
          <w:b/>
          <w:bCs/>
        </w:rPr>
      </w:pPr>
    </w:p>
    <w:p w14:paraId="525B6136" w14:textId="77777777" w:rsidR="008F2CB7" w:rsidRDefault="008F2CB7" w:rsidP="00B40785">
      <w:pPr>
        <w:pStyle w:val="BodyText"/>
        <w:jc w:val="center"/>
        <w:rPr>
          <w:rFonts w:ascii="Cambria" w:hAnsi="Cambria"/>
          <w:b/>
          <w:bCs/>
        </w:rPr>
      </w:pPr>
    </w:p>
    <w:p w14:paraId="0F0C96F6" w14:textId="77777777" w:rsidR="008F2CB7" w:rsidRDefault="008F2CB7" w:rsidP="00B40785">
      <w:pPr>
        <w:pStyle w:val="BodyText"/>
        <w:jc w:val="center"/>
        <w:rPr>
          <w:rFonts w:ascii="Cambria" w:hAnsi="Cambria"/>
          <w:b/>
          <w:bCs/>
        </w:rPr>
      </w:pPr>
    </w:p>
    <w:p w14:paraId="5D6AA36C" w14:textId="77777777" w:rsidR="008F2CB7" w:rsidRDefault="008F2CB7" w:rsidP="00B40785">
      <w:pPr>
        <w:pStyle w:val="BodyText"/>
        <w:jc w:val="center"/>
        <w:rPr>
          <w:rFonts w:ascii="Cambria" w:hAnsi="Cambria"/>
          <w:b/>
          <w:bCs/>
        </w:rPr>
      </w:pPr>
    </w:p>
    <w:p w14:paraId="3F05CB07" w14:textId="77777777" w:rsidR="00DA65F3" w:rsidRDefault="00DA65F3">
      <w:pPr>
        <w:rPr>
          <w:rFonts w:ascii="Cambria" w:hAnsi="Cambria"/>
          <w:b/>
          <w:bCs/>
          <w:sz w:val="28"/>
          <w:szCs w:val="28"/>
        </w:rPr>
      </w:pPr>
      <w:r>
        <w:rPr>
          <w:rFonts w:ascii="Cambria" w:hAnsi="Cambria"/>
          <w:b/>
          <w:bCs/>
        </w:rPr>
        <w:br w:type="page"/>
      </w:r>
    </w:p>
    <w:p w14:paraId="17AD39EB" w14:textId="325D43FB" w:rsidR="00C949AE" w:rsidRPr="00C33335" w:rsidRDefault="00BC25FB" w:rsidP="00BC25FB">
      <w:pPr>
        <w:pStyle w:val="BodyText"/>
        <w:jc w:val="center"/>
        <w:rPr>
          <w:rFonts w:ascii="Cambria" w:hAnsi="Cambria"/>
        </w:rPr>
      </w:pPr>
      <w:r w:rsidRPr="00C33335">
        <w:rPr>
          <w:rFonts w:ascii="Cambria" w:hAnsi="Cambria"/>
        </w:rPr>
        <w:lastRenderedPageBreak/>
        <w:t>BPCC</w:t>
      </w:r>
      <w:r w:rsidR="00DD517C" w:rsidRPr="00C33335">
        <w:rPr>
          <w:rFonts w:ascii="Cambria" w:hAnsi="Cambria"/>
        </w:rPr>
        <w:t xml:space="preserve"> OTA Program</w:t>
      </w:r>
      <w:r w:rsidRPr="00C33335">
        <w:rPr>
          <w:rFonts w:ascii="Cambria" w:hAnsi="Cambria"/>
        </w:rPr>
        <w:t xml:space="preserve"> </w:t>
      </w:r>
      <w:r w:rsidR="00DD517C" w:rsidRPr="00C33335">
        <w:rPr>
          <w:rStyle w:val="Heading2Char"/>
          <w:sz w:val="32"/>
          <w:szCs w:val="32"/>
        </w:rPr>
        <w:t>Criteria for Selection of Fieldwork II Experience- Student Perspective</w:t>
      </w:r>
    </w:p>
    <w:p w14:paraId="6B93AB4F" w14:textId="77777777" w:rsidR="00C949AE" w:rsidRPr="00491628" w:rsidRDefault="00DD517C">
      <w:pPr>
        <w:tabs>
          <w:tab w:val="left" w:pos="5552"/>
          <w:tab w:val="left" w:pos="5764"/>
          <w:tab w:val="left" w:pos="8932"/>
        </w:tabs>
        <w:spacing w:before="3"/>
        <w:ind w:left="720"/>
        <w:rPr>
          <w:rFonts w:ascii="Cambria" w:hAnsi="Cambria"/>
          <w:b/>
          <w:sz w:val="24"/>
          <w:szCs w:val="24"/>
        </w:rPr>
      </w:pPr>
      <w:r w:rsidRPr="00491628">
        <w:rPr>
          <w:rFonts w:ascii="Cambria" w:hAnsi="Cambria"/>
          <w:b/>
          <w:sz w:val="24"/>
          <w:szCs w:val="24"/>
        </w:rPr>
        <w:t>Name</w:t>
      </w:r>
      <w:r w:rsidRPr="00491628">
        <w:rPr>
          <w:rFonts w:ascii="Cambria" w:hAnsi="Cambria"/>
          <w:b/>
          <w:spacing w:val="-1"/>
          <w:sz w:val="24"/>
          <w:szCs w:val="24"/>
        </w:rPr>
        <w:t xml:space="preserve"> </w:t>
      </w:r>
      <w:r w:rsidRPr="00491628">
        <w:rPr>
          <w:rFonts w:ascii="Cambria" w:hAnsi="Cambria"/>
          <w:b/>
          <w:sz w:val="24"/>
          <w:szCs w:val="24"/>
        </w:rPr>
        <w:t>of Site:</w:t>
      </w:r>
      <w:r w:rsidRPr="00491628">
        <w:rPr>
          <w:rFonts w:ascii="Cambria" w:hAnsi="Cambria"/>
          <w:b/>
          <w:sz w:val="24"/>
          <w:szCs w:val="24"/>
          <w:u w:val="single"/>
        </w:rPr>
        <w:t xml:space="preserve"> </w:t>
      </w:r>
      <w:r w:rsidRPr="00491628">
        <w:rPr>
          <w:rFonts w:ascii="Cambria" w:hAnsi="Cambria"/>
          <w:b/>
          <w:sz w:val="24"/>
          <w:szCs w:val="24"/>
          <w:u w:val="single"/>
        </w:rPr>
        <w:tab/>
      </w:r>
      <w:r w:rsidRPr="00491628">
        <w:rPr>
          <w:rFonts w:ascii="Cambria" w:hAnsi="Cambria"/>
          <w:b/>
          <w:sz w:val="24"/>
          <w:szCs w:val="24"/>
        </w:rPr>
        <w:tab/>
        <w:t xml:space="preserve">Date: </w:t>
      </w:r>
      <w:r w:rsidRPr="00491628">
        <w:rPr>
          <w:rFonts w:ascii="Cambria" w:hAnsi="Cambria"/>
          <w:b/>
          <w:sz w:val="24"/>
          <w:szCs w:val="24"/>
          <w:u w:val="single"/>
        </w:rPr>
        <w:t xml:space="preserve"> </w:t>
      </w:r>
      <w:r w:rsidRPr="00491628">
        <w:rPr>
          <w:rFonts w:ascii="Cambria" w:hAnsi="Cambria"/>
          <w:b/>
          <w:sz w:val="24"/>
          <w:szCs w:val="24"/>
          <w:u w:val="single"/>
        </w:rPr>
        <w:tab/>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9"/>
        <w:gridCol w:w="108"/>
        <w:gridCol w:w="622"/>
        <w:gridCol w:w="625"/>
        <w:gridCol w:w="3256"/>
      </w:tblGrid>
      <w:tr w:rsidR="00C949AE" w:rsidRPr="00491628" w14:paraId="0DA4DD5A" w14:textId="77777777" w:rsidTr="00BC25FB">
        <w:trPr>
          <w:trHeight w:val="321"/>
        </w:trPr>
        <w:tc>
          <w:tcPr>
            <w:tcW w:w="5019" w:type="dxa"/>
            <w:vMerge w:val="restart"/>
          </w:tcPr>
          <w:p w14:paraId="31BC8C9A" w14:textId="77777777" w:rsidR="00C949AE" w:rsidRPr="00491628" w:rsidRDefault="00C949AE">
            <w:pPr>
              <w:pStyle w:val="TableParagraph"/>
              <w:spacing w:before="11"/>
              <w:rPr>
                <w:rFonts w:ascii="Cambria" w:hAnsi="Cambria"/>
                <w:b/>
                <w:sz w:val="24"/>
                <w:szCs w:val="24"/>
              </w:rPr>
            </w:pPr>
          </w:p>
          <w:p w14:paraId="296AB1BC" w14:textId="77777777" w:rsidR="00C949AE" w:rsidRPr="00491628" w:rsidRDefault="00DD517C">
            <w:pPr>
              <w:pStyle w:val="TableParagraph"/>
              <w:spacing w:line="313" w:lineRule="exact"/>
              <w:ind w:left="1274"/>
              <w:rPr>
                <w:rFonts w:ascii="Cambria" w:hAnsi="Cambria"/>
                <w:b/>
                <w:sz w:val="24"/>
                <w:szCs w:val="24"/>
              </w:rPr>
            </w:pPr>
            <w:r w:rsidRPr="00491628">
              <w:rPr>
                <w:rFonts w:ascii="Cambria" w:hAnsi="Cambria"/>
                <w:b/>
                <w:sz w:val="24"/>
                <w:szCs w:val="24"/>
              </w:rPr>
              <w:t>CRITERIA</w:t>
            </w:r>
          </w:p>
        </w:tc>
        <w:tc>
          <w:tcPr>
            <w:tcW w:w="1355" w:type="dxa"/>
            <w:gridSpan w:val="3"/>
          </w:tcPr>
          <w:p w14:paraId="7D313F34" w14:textId="77777777" w:rsidR="00C949AE" w:rsidRPr="00491628" w:rsidRDefault="00DD517C">
            <w:pPr>
              <w:pStyle w:val="TableParagraph"/>
              <w:spacing w:line="301" w:lineRule="exact"/>
              <w:ind w:left="107"/>
              <w:rPr>
                <w:rFonts w:ascii="Cambria" w:hAnsi="Cambria"/>
                <w:b/>
                <w:sz w:val="24"/>
                <w:szCs w:val="24"/>
              </w:rPr>
            </w:pPr>
            <w:r w:rsidRPr="00491628">
              <w:rPr>
                <w:rFonts w:ascii="Cambria" w:hAnsi="Cambria"/>
                <w:b/>
                <w:sz w:val="24"/>
                <w:szCs w:val="24"/>
              </w:rPr>
              <w:t>Available</w:t>
            </w:r>
          </w:p>
        </w:tc>
        <w:tc>
          <w:tcPr>
            <w:tcW w:w="3256" w:type="dxa"/>
            <w:vMerge w:val="restart"/>
          </w:tcPr>
          <w:p w14:paraId="655299C9" w14:textId="77777777" w:rsidR="00C949AE" w:rsidRPr="00491628" w:rsidRDefault="00C949AE">
            <w:pPr>
              <w:pStyle w:val="TableParagraph"/>
              <w:spacing w:before="11"/>
              <w:rPr>
                <w:rFonts w:ascii="Cambria" w:hAnsi="Cambria"/>
                <w:b/>
                <w:sz w:val="24"/>
                <w:szCs w:val="24"/>
              </w:rPr>
            </w:pPr>
          </w:p>
          <w:p w14:paraId="2CE2A370" w14:textId="77777777" w:rsidR="00C949AE" w:rsidRPr="00491628" w:rsidRDefault="00DD517C">
            <w:pPr>
              <w:pStyle w:val="TableParagraph"/>
              <w:spacing w:line="313" w:lineRule="exact"/>
              <w:ind w:left="1102"/>
              <w:rPr>
                <w:rFonts w:ascii="Cambria" w:hAnsi="Cambria"/>
                <w:b/>
                <w:sz w:val="24"/>
                <w:szCs w:val="24"/>
              </w:rPr>
            </w:pPr>
            <w:r w:rsidRPr="00491628">
              <w:rPr>
                <w:rFonts w:ascii="Cambria" w:hAnsi="Cambria"/>
                <w:b/>
                <w:sz w:val="24"/>
                <w:szCs w:val="24"/>
              </w:rPr>
              <w:t>COMMENTS</w:t>
            </w:r>
          </w:p>
        </w:tc>
      </w:tr>
      <w:tr w:rsidR="00C949AE" w:rsidRPr="00491628" w14:paraId="1BD9CF37" w14:textId="77777777" w:rsidTr="00BC25FB">
        <w:trPr>
          <w:trHeight w:val="323"/>
        </w:trPr>
        <w:tc>
          <w:tcPr>
            <w:tcW w:w="5019" w:type="dxa"/>
            <w:vMerge/>
            <w:tcBorders>
              <w:top w:val="nil"/>
            </w:tcBorders>
          </w:tcPr>
          <w:p w14:paraId="08CC7B1F" w14:textId="77777777" w:rsidR="00C949AE" w:rsidRPr="00491628" w:rsidRDefault="00C949AE">
            <w:pPr>
              <w:rPr>
                <w:rFonts w:ascii="Cambria" w:hAnsi="Cambria"/>
                <w:sz w:val="24"/>
                <w:szCs w:val="24"/>
              </w:rPr>
            </w:pPr>
          </w:p>
        </w:tc>
        <w:tc>
          <w:tcPr>
            <w:tcW w:w="730" w:type="dxa"/>
            <w:gridSpan w:val="2"/>
          </w:tcPr>
          <w:p w14:paraId="279C1B4C" w14:textId="77777777" w:rsidR="00C949AE" w:rsidRPr="00491628" w:rsidRDefault="00DD517C">
            <w:pPr>
              <w:pStyle w:val="TableParagraph"/>
              <w:spacing w:line="304" w:lineRule="exact"/>
              <w:ind w:left="146"/>
              <w:rPr>
                <w:rFonts w:ascii="Cambria" w:hAnsi="Cambria"/>
                <w:b/>
                <w:sz w:val="24"/>
                <w:szCs w:val="24"/>
              </w:rPr>
            </w:pPr>
            <w:r w:rsidRPr="00491628">
              <w:rPr>
                <w:rFonts w:ascii="Cambria" w:hAnsi="Cambria"/>
                <w:b/>
                <w:sz w:val="24"/>
                <w:szCs w:val="24"/>
              </w:rPr>
              <w:t>Yes</w:t>
            </w:r>
          </w:p>
        </w:tc>
        <w:tc>
          <w:tcPr>
            <w:tcW w:w="625" w:type="dxa"/>
          </w:tcPr>
          <w:p w14:paraId="2ACFED94" w14:textId="77777777" w:rsidR="00C949AE" w:rsidRPr="00491628" w:rsidRDefault="00DD517C">
            <w:pPr>
              <w:pStyle w:val="TableParagraph"/>
              <w:spacing w:line="304" w:lineRule="exact"/>
              <w:ind w:left="107"/>
              <w:rPr>
                <w:rFonts w:ascii="Cambria" w:hAnsi="Cambria"/>
                <w:b/>
                <w:sz w:val="24"/>
                <w:szCs w:val="24"/>
              </w:rPr>
            </w:pPr>
            <w:r w:rsidRPr="00491628">
              <w:rPr>
                <w:rFonts w:ascii="Cambria" w:hAnsi="Cambria"/>
                <w:b/>
                <w:sz w:val="24"/>
                <w:szCs w:val="24"/>
              </w:rPr>
              <w:t>No</w:t>
            </w:r>
          </w:p>
        </w:tc>
        <w:tc>
          <w:tcPr>
            <w:tcW w:w="3256" w:type="dxa"/>
            <w:vMerge/>
            <w:tcBorders>
              <w:top w:val="nil"/>
            </w:tcBorders>
          </w:tcPr>
          <w:p w14:paraId="05DA1EBC" w14:textId="77777777" w:rsidR="00C949AE" w:rsidRPr="00491628" w:rsidRDefault="00C949AE">
            <w:pPr>
              <w:rPr>
                <w:rFonts w:ascii="Cambria" w:hAnsi="Cambria"/>
                <w:sz w:val="24"/>
                <w:szCs w:val="24"/>
              </w:rPr>
            </w:pPr>
          </w:p>
        </w:tc>
      </w:tr>
      <w:tr w:rsidR="00C949AE" w:rsidRPr="00491628" w14:paraId="681E6398" w14:textId="77777777" w:rsidTr="00BC25FB">
        <w:trPr>
          <w:trHeight w:val="642"/>
        </w:trPr>
        <w:tc>
          <w:tcPr>
            <w:tcW w:w="5019" w:type="dxa"/>
          </w:tcPr>
          <w:p w14:paraId="0DEF3E4F" w14:textId="77777777" w:rsidR="00C949AE" w:rsidRPr="00491628" w:rsidRDefault="00DD517C" w:rsidP="00351191">
            <w:pPr>
              <w:pStyle w:val="TableParagraph"/>
              <w:ind w:left="107" w:right="265"/>
              <w:rPr>
                <w:rFonts w:ascii="Cambria" w:hAnsi="Cambria"/>
                <w:b/>
                <w:sz w:val="24"/>
                <w:szCs w:val="24"/>
              </w:rPr>
            </w:pPr>
            <w:r w:rsidRPr="00491628">
              <w:rPr>
                <w:rFonts w:ascii="Cambria" w:hAnsi="Cambria"/>
                <w:b/>
                <w:sz w:val="24"/>
                <w:szCs w:val="24"/>
              </w:rPr>
              <w:t>Variety of diagnoses and diverse populations at the site</w:t>
            </w:r>
          </w:p>
        </w:tc>
        <w:tc>
          <w:tcPr>
            <w:tcW w:w="730" w:type="dxa"/>
            <w:gridSpan w:val="2"/>
          </w:tcPr>
          <w:p w14:paraId="2E36218F" w14:textId="77777777" w:rsidR="00C949AE" w:rsidRPr="00491628" w:rsidRDefault="00C949AE" w:rsidP="00351191">
            <w:pPr>
              <w:pStyle w:val="TableParagraph"/>
              <w:rPr>
                <w:rFonts w:ascii="Cambria" w:hAnsi="Cambria"/>
                <w:sz w:val="24"/>
                <w:szCs w:val="24"/>
              </w:rPr>
            </w:pPr>
          </w:p>
        </w:tc>
        <w:tc>
          <w:tcPr>
            <w:tcW w:w="625" w:type="dxa"/>
          </w:tcPr>
          <w:p w14:paraId="6DB24203" w14:textId="77777777" w:rsidR="00C949AE" w:rsidRPr="00491628" w:rsidRDefault="00C949AE" w:rsidP="00351191">
            <w:pPr>
              <w:pStyle w:val="TableParagraph"/>
              <w:rPr>
                <w:rFonts w:ascii="Cambria" w:hAnsi="Cambria"/>
                <w:sz w:val="24"/>
                <w:szCs w:val="24"/>
              </w:rPr>
            </w:pPr>
          </w:p>
        </w:tc>
        <w:tc>
          <w:tcPr>
            <w:tcW w:w="3256" w:type="dxa"/>
          </w:tcPr>
          <w:p w14:paraId="6A9B6FD6" w14:textId="77777777" w:rsidR="00C949AE" w:rsidRPr="00491628" w:rsidRDefault="00C949AE" w:rsidP="00351191">
            <w:pPr>
              <w:pStyle w:val="TableParagraph"/>
              <w:rPr>
                <w:rFonts w:ascii="Cambria" w:hAnsi="Cambria"/>
                <w:sz w:val="24"/>
                <w:szCs w:val="24"/>
              </w:rPr>
            </w:pPr>
          </w:p>
        </w:tc>
      </w:tr>
      <w:tr w:rsidR="00C949AE" w:rsidRPr="00491628" w14:paraId="2E66110B" w14:textId="77777777" w:rsidTr="00BC25FB">
        <w:trPr>
          <w:trHeight w:val="961"/>
        </w:trPr>
        <w:tc>
          <w:tcPr>
            <w:tcW w:w="5019" w:type="dxa"/>
          </w:tcPr>
          <w:p w14:paraId="70DFABE9" w14:textId="77777777" w:rsidR="00C949AE" w:rsidRPr="00491628" w:rsidRDefault="00DD517C" w:rsidP="00351191">
            <w:pPr>
              <w:pStyle w:val="TableParagraph"/>
              <w:ind w:left="107" w:right="451"/>
              <w:rPr>
                <w:rFonts w:ascii="Cambria" w:hAnsi="Cambria"/>
                <w:b/>
                <w:sz w:val="24"/>
                <w:szCs w:val="24"/>
              </w:rPr>
            </w:pPr>
            <w:r w:rsidRPr="00491628">
              <w:rPr>
                <w:rFonts w:ascii="Cambria" w:hAnsi="Cambria"/>
                <w:b/>
                <w:sz w:val="24"/>
                <w:szCs w:val="24"/>
              </w:rPr>
              <w:t>Multidisciplinary approach, with opportunity to observe</w:t>
            </w:r>
          </w:p>
          <w:p w14:paraId="4FD306D9"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others</w:t>
            </w:r>
          </w:p>
        </w:tc>
        <w:tc>
          <w:tcPr>
            <w:tcW w:w="730" w:type="dxa"/>
            <w:gridSpan w:val="2"/>
          </w:tcPr>
          <w:p w14:paraId="6DBAA0C0" w14:textId="77777777" w:rsidR="00C949AE" w:rsidRPr="00491628" w:rsidRDefault="00C949AE" w:rsidP="00351191">
            <w:pPr>
              <w:pStyle w:val="TableParagraph"/>
              <w:rPr>
                <w:rFonts w:ascii="Cambria" w:hAnsi="Cambria"/>
                <w:sz w:val="24"/>
                <w:szCs w:val="24"/>
              </w:rPr>
            </w:pPr>
          </w:p>
        </w:tc>
        <w:tc>
          <w:tcPr>
            <w:tcW w:w="625" w:type="dxa"/>
          </w:tcPr>
          <w:p w14:paraId="2BB5D180" w14:textId="77777777" w:rsidR="00C949AE" w:rsidRPr="00491628" w:rsidRDefault="00C949AE" w:rsidP="00351191">
            <w:pPr>
              <w:pStyle w:val="TableParagraph"/>
              <w:rPr>
                <w:rFonts w:ascii="Cambria" w:hAnsi="Cambria"/>
                <w:sz w:val="24"/>
                <w:szCs w:val="24"/>
              </w:rPr>
            </w:pPr>
          </w:p>
        </w:tc>
        <w:tc>
          <w:tcPr>
            <w:tcW w:w="3256" w:type="dxa"/>
          </w:tcPr>
          <w:p w14:paraId="7932D6C4" w14:textId="77777777" w:rsidR="00C949AE" w:rsidRPr="00491628" w:rsidRDefault="00C949AE" w:rsidP="00351191">
            <w:pPr>
              <w:pStyle w:val="TableParagraph"/>
              <w:rPr>
                <w:rFonts w:ascii="Cambria" w:hAnsi="Cambria"/>
                <w:sz w:val="24"/>
                <w:szCs w:val="24"/>
              </w:rPr>
            </w:pPr>
          </w:p>
        </w:tc>
      </w:tr>
      <w:tr w:rsidR="00C949AE" w:rsidRPr="00491628" w14:paraId="17861D77" w14:textId="77777777" w:rsidTr="00BC25FB">
        <w:trPr>
          <w:trHeight w:val="643"/>
        </w:trPr>
        <w:tc>
          <w:tcPr>
            <w:tcW w:w="5019" w:type="dxa"/>
          </w:tcPr>
          <w:p w14:paraId="1CA8A5F2" w14:textId="77777777" w:rsidR="00C949AE" w:rsidRPr="00491628" w:rsidRDefault="00DD517C" w:rsidP="00351191">
            <w:pPr>
              <w:pStyle w:val="TableParagraph"/>
              <w:ind w:left="107" w:right="412"/>
              <w:rPr>
                <w:rFonts w:ascii="Cambria" w:hAnsi="Cambria"/>
                <w:b/>
                <w:sz w:val="24"/>
                <w:szCs w:val="24"/>
              </w:rPr>
            </w:pPr>
            <w:r w:rsidRPr="00491628">
              <w:rPr>
                <w:rFonts w:ascii="Cambria" w:hAnsi="Cambria"/>
                <w:b/>
                <w:sz w:val="24"/>
                <w:szCs w:val="24"/>
              </w:rPr>
              <w:t>OT evaluations- specific and an appropriate variety</w:t>
            </w:r>
          </w:p>
        </w:tc>
        <w:tc>
          <w:tcPr>
            <w:tcW w:w="730" w:type="dxa"/>
            <w:gridSpan w:val="2"/>
          </w:tcPr>
          <w:p w14:paraId="0CF2EB51" w14:textId="77777777" w:rsidR="00C949AE" w:rsidRPr="00491628" w:rsidRDefault="00C949AE" w:rsidP="00351191">
            <w:pPr>
              <w:pStyle w:val="TableParagraph"/>
              <w:rPr>
                <w:rFonts w:ascii="Cambria" w:hAnsi="Cambria"/>
                <w:sz w:val="24"/>
                <w:szCs w:val="24"/>
              </w:rPr>
            </w:pPr>
          </w:p>
        </w:tc>
        <w:tc>
          <w:tcPr>
            <w:tcW w:w="625" w:type="dxa"/>
          </w:tcPr>
          <w:p w14:paraId="5E3A30F4" w14:textId="77777777" w:rsidR="00C949AE" w:rsidRPr="00491628" w:rsidRDefault="00C949AE" w:rsidP="00351191">
            <w:pPr>
              <w:pStyle w:val="TableParagraph"/>
              <w:rPr>
                <w:rFonts w:ascii="Cambria" w:hAnsi="Cambria"/>
                <w:sz w:val="24"/>
                <w:szCs w:val="24"/>
              </w:rPr>
            </w:pPr>
          </w:p>
        </w:tc>
        <w:tc>
          <w:tcPr>
            <w:tcW w:w="3256" w:type="dxa"/>
          </w:tcPr>
          <w:p w14:paraId="7974F91F" w14:textId="77777777" w:rsidR="00C949AE" w:rsidRPr="00491628" w:rsidRDefault="00C949AE" w:rsidP="00351191">
            <w:pPr>
              <w:pStyle w:val="TableParagraph"/>
              <w:rPr>
                <w:rFonts w:ascii="Cambria" w:hAnsi="Cambria"/>
                <w:sz w:val="24"/>
                <w:szCs w:val="24"/>
              </w:rPr>
            </w:pPr>
          </w:p>
        </w:tc>
      </w:tr>
      <w:tr w:rsidR="00C949AE" w:rsidRPr="00491628" w14:paraId="2A6F24CD" w14:textId="77777777" w:rsidTr="00BC25FB">
        <w:trPr>
          <w:trHeight w:val="641"/>
        </w:trPr>
        <w:tc>
          <w:tcPr>
            <w:tcW w:w="5019" w:type="dxa"/>
          </w:tcPr>
          <w:p w14:paraId="0F2513CF" w14:textId="77777777" w:rsidR="00C949AE" w:rsidRPr="00491628" w:rsidRDefault="00DD517C" w:rsidP="00351191">
            <w:pPr>
              <w:pStyle w:val="TableParagraph"/>
              <w:ind w:left="107" w:right="585"/>
              <w:rPr>
                <w:rFonts w:ascii="Cambria" w:hAnsi="Cambria"/>
                <w:b/>
                <w:sz w:val="24"/>
                <w:szCs w:val="24"/>
              </w:rPr>
            </w:pPr>
            <w:r w:rsidRPr="00491628">
              <w:rPr>
                <w:rFonts w:ascii="Cambria" w:hAnsi="Cambria"/>
                <w:b/>
                <w:sz w:val="24"/>
                <w:szCs w:val="24"/>
              </w:rPr>
              <w:t>Written treatment plan for each patient</w:t>
            </w:r>
          </w:p>
        </w:tc>
        <w:tc>
          <w:tcPr>
            <w:tcW w:w="730" w:type="dxa"/>
            <w:gridSpan w:val="2"/>
          </w:tcPr>
          <w:p w14:paraId="1C759ACF" w14:textId="77777777" w:rsidR="00C949AE" w:rsidRPr="00491628" w:rsidRDefault="00C949AE" w:rsidP="00351191">
            <w:pPr>
              <w:pStyle w:val="TableParagraph"/>
              <w:rPr>
                <w:rFonts w:ascii="Cambria" w:hAnsi="Cambria"/>
                <w:sz w:val="24"/>
                <w:szCs w:val="24"/>
              </w:rPr>
            </w:pPr>
          </w:p>
        </w:tc>
        <w:tc>
          <w:tcPr>
            <w:tcW w:w="625" w:type="dxa"/>
          </w:tcPr>
          <w:p w14:paraId="66C0A9EC" w14:textId="77777777" w:rsidR="00C949AE" w:rsidRPr="00491628" w:rsidRDefault="00C949AE" w:rsidP="00351191">
            <w:pPr>
              <w:pStyle w:val="TableParagraph"/>
              <w:rPr>
                <w:rFonts w:ascii="Cambria" w:hAnsi="Cambria"/>
                <w:sz w:val="24"/>
                <w:szCs w:val="24"/>
              </w:rPr>
            </w:pPr>
          </w:p>
        </w:tc>
        <w:tc>
          <w:tcPr>
            <w:tcW w:w="3256" w:type="dxa"/>
          </w:tcPr>
          <w:p w14:paraId="0843C1D1" w14:textId="77777777" w:rsidR="00C949AE" w:rsidRPr="00491628" w:rsidRDefault="00C949AE" w:rsidP="00351191">
            <w:pPr>
              <w:pStyle w:val="TableParagraph"/>
              <w:rPr>
                <w:rFonts w:ascii="Cambria" w:hAnsi="Cambria"/>
                <w:sz w:val="24"/>
                <w:szCs w:val="24"/>
              </w:rPr>
            </w:pPr>
          </w:p>
        </w:tc>
      </w:tr>
      <w:tr w:rsidR="00C949AE" w:rsidRPr="00491628" w14:paraId="594CCF5D" w14:textId="77777777" w:rsidTr="00BC25FB">
        <w:trPr>
          <w:trHeight w:val="953"/>
        </w:trPr>
        <w:tc>
          <w:tcPr>
            <w:tcW w:w="5019" w:type="dxa"/>
          </w:tcPr>
          <w:p w14:paraId="04E396F5" w14:textId="77777777" w:rsidR="00C949AE" w:rsidRPr="00491628" w:rsidRDefault="00DD517C" w:rsidP="00351191">
            <w:pPr>
              <w:pStyle w:val="TableParagraph"/>
              <w:ind w:left="107" w:right="195"/>
              <w:rPr>
                <w:rFonts w:ascii="Cambria" w:hAnsi="Cambria"/>
                <w:b/>
                <w:sz w:val="24"/>
                <w:szCs w:val="24"/>
              </w:rPr>
            </w:pPr>
            <w:r w:rsidRPr="00491628">
              <w:rPr>
                <w:rFonts w:ascii="Cambria" w:hAnsi="Cambria"/>
                <w:b/>
                <w:sz w:val="24"/>
                <w:szCs w:val="24"/>
              </w:rPr>
              <w:t>Periodic documentation of treatment as determined by patient/client need and facility guidelines</w:t>
            </w:r>
          </w:p>
        </w:tc>
        <w:tc>
          <w:tcPr>
            <w:tcW w:w="730" w:type="dxa"/>
            <w:gridSpan w:val="2"/>
          </w:tcPr>
          <w:p w14:paraId="2A22D73F" w14:textId="77777777" w:rsidR="00C949AE" w:rsidRPr="00491628" w:rsidRDefault="00C949AE" w:rsidP="00351191">
            <w:pPr>
              <w:pStyle w:val="TableParagraph"/>
              <w:rPr>
                <w:rFonts w:ascii="Cambria" w:hAnsi="Cambria"/>
                <w:sz w:val="24"/>
                <w:szCs w:val="24"/>
              </w:rPr>
            </w:pPr>
          </w:p>
        </w:tc>
        <w:tc>
          <w:tcPr>
            <w:tcW w:w="625" w:type="dxa"/>
          </w:tcPr>
          <w:p w14:paraId="15A8661A" w14:textId="77777777" w:rsidR="00C949AE" w:rsidRPr="00491628" w:rsidRDefault="00C949AE" w:rsidP="00351191">
            <w:pPr>
              <w:pStyle w:val="TableParagraph"/>
              <w:rPr>
                <w:rFonts w:ascii="Cambria" w:hAnsi="Cambria"/>
                <w:sz w:val="24"/>
                <w:szCs w:val="24"/>
              </w:rPr>
            </w:pPr>
          </w:p>
        </w:tc>
        <w:tc>
          <w:tcPr>
            <w:tcW w:w="3256" w:type="dxa"/>
          </w:tcPr>
          <w:p w14:paraId="7861C198" w14:textId="77777777" w:rsidR="00C949AE" w:rsidRPr="00491628" w:rsidRDefault="00C949AE" w:rsidP="00351191">
            <w:pPr>
              <w:pStyle w:val="TableParagraph"/>
              <w:rPr>
                <w:rFonts w:ascii="Cambria" w:hAnsi="Cambria"/>
                <w:sz w:val="24"/>
                <w:szCs w:val="24"/>
              </w:rPr>
            </w:pPr>
          </w:p>
        </w:tc>
      </w:tr>
      <w:tr w:rsidR="00C949AE" w:rsidRPr="00491628" w14:paraId="2041CECD" w14:textId="77777777" w:rsidTr="00BC25FB">
        <w:trPr>
          <w:trHeight w:val="756"/>
        </w:trPr>
        <w:tc>
          <w:tcPr>
            <w:tcW w:w="5019" w:type="dxa"/>
          </w:tcPr>
          <w:p w14:paraId="72BC1965" w14:textId="77777777" w:rsidR="00C949AE" w:rsidRPr="00491628" w:rsidRDefault="00DD517C" w:rsidP="00351191">
            <w:pPr>
              <w:pStyle w:val="TableParagraph"/>
              <w:ind w:left="107" w:right="281"/>
              <w:rPr>
                <w:rFonts w:ascii="Cambria" w:hAnsi="Cambria"/>
                <w:b/>
                <w:sz w:val="24"/>
                <w:szCs w:val="24"/>
              </w:rPr>
            </w:pPr>
            <w:r w:rsidRPr="00491628">
              <w:rPr>
                <w:rFonts w:ascii="Cambria" w:hAnsi="Cambria"/>
                <w:b/>
                <w:sz w:val="24"/>
                <w:szCs w:val="24"/>
              </w:rPr>
              <w:t>Variety of therapeutic activities used in treatment of patient/client</w:t>
            </w:r>
          </w:p>
        </w:tc>
        <w:tc>
          <w:tcPr>
            <w:tcW w:w="730" w:type="dxa"/>
            <w:gridSpan w:val="2"/>
          </w:tcPr>
          <w:p w14:paraId="35272623" w14:textId="77777777" w:rsidR="00C949AE" w:rsidRPr="00491628" w:rsidRDefault="00C949AE" w:rsidP="00351191">
            <w:pPr>
              <w:pStyle w:val="TableParagraph"/>
              <w:rPr>
                <w:rFonts w:ascii="Cambria" w:hAnsi="Cambria"/>
                <w:sz w:val="24"/>
                <w:szCs w:val="24"/>
              </w:rPr>
            </w:pPr>
          </w:p>
        </w:tc>
        <w:tc>
          <w:tcPr>
            <w:tcW w:w="625" w:type="dxa"/>
          </w:tcPr>
          <w:p w14:paraId="39EEDCAA" w14:textId="77777777" w:rsidR="00C949AE" w:rsidRPr="00491628" w:rsidRDefault="00C949AE" w:rsidP="00351191">
            <w:pPr>
              <w:pStyle w:val="TableParagraph"/>
              <w:rPr>
                <w:rFonts w:ascii="Cambria" w:hAnsi="Cambria"/>
                <w:sz w:val="24"/>
                <w:szCs w:val="24"/>
              </w:rPr>
            </w:pPr>
          </w:p>
        </w:tc>
        <w:tc>
          <w:tcPr>
            <w:tcW w:w="3256" w:type="dxa"/>
          </w:tcPr>
          <w:p w14:paraId="1B943855" w14:textId="77777777" w:rsidR="00C949AE" w:rsidRPr="00491628" w:rsidRDefault="00C949AE" w:rsidP="00351191">
            <w:pPr>
              <w:pStyle w:val="TableParagraph"/>
              <w:rPr>
                <w:rFonts w:ascii="Cambria" w:hAnsi="Cambria"/>
                <w:sz w:val="24"/>
                <w:szCs w:val="24"/>
              </w:rPr>
            </w:pPr>
          </w:p>
        </w:tc>
      </w:tr>
      <w:tr w:rsidR="00C949AE" w:rsidRPr="00491628" w14:paraId="3949166B" w14:textId="77777777" w:rsidTr="001A5567">
        <w:trPr>
          <w:trHeight w:val="1484"/>
        </w:trPr>
        <w:tc>
          <w:tcPr>
            <w:tcW w:w="5019" w:type="dxa"/>
          </w:tcPr>
          <w:p w14:paraId="17A7519C" w14:textId="77777777" w:rsidR="00C949AE" w:rsidRPr="00491628" w:rsidRDefault="00DD517C" w:rsidP="00351191">
            <w:pPr>
              <w:pStyle w:val="TableParagraph"/>
              <w:ind w:left="107" w:right="608"/>
              <w:rPr>
                <w:rFonts w:ascii="Cambria" w:hAnsi="Cambria"/>
                <w:b/>
                <w:sz w:val="24"/>
                <w:szCs w:val="24"/>
              </w:rPr>
            </w:pPr>
            <w:r w:rsidRPr="00491628">
              <w:rPr>
                <w:rFonts w:ascii="Cambria" w:hAnsi="Cambria"/>
                <w:b/>
                <w:sz w:val="24"/>
                <w:szCs w:val="24"/>
              </w:rPr>
              <w:t>Caseload for student is increased throughout the affiliation, with end competencies equivalent to those of an entry-level</w:t>
            </w:r>
          </w:p>
          <w:p w14:paraId="08F29DEC"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therapist</w:t>
            </w:r>
          </w:p>
        </w:tc>
        <w:tc>
          <w:tcPr>
            <w:tcW w:w="730" w:type="dxa"/>
            <w:gridSpan w:val="2"/>
          </w:tcPr>
          <w:p w14:paraId="5EA12ED0" w14:textId="77777777" w:rsidR="00C949AE" w:rsidRPr="00491628" w:rsidRDefault="00C949AE" w:rsidP="00351191">
            <w:pPr>
              <w:pStyle w:val="TableParagraph"/>
              <w:rPr>
                <w:rFonts w:ascii="Cambria" w:hAnsi="Cambria"/>
                <w:sz w:val="24"/>
                <w:szCs w:val="24"/>
              </w:rPr>
            </w:pPr>
          </w:p>
        </w:tc>
        <w:tc>
          <w:tcPr>
            <w:tcW w:w="625" w:type="dxa"/>
          </w:tcPr>
          <w:p w14:paraId="688DD7B9" w14:textId="77777777" w:rsidR="00C949AE" w:rsidRPr="00491628" w:rsidRDefault="00C949AE" w:rsidP="00351191">
            <w:pPr>
              <w:pStyle w:val="TableParagraph"/>
              <w:rPr>
                <w:rFonts w:ascii="Cambria" w:hAnsi="Cambria"/>
                <w:sz w:val="24"/>
                <w:szCs w:val="24"/>
              </w:rPr>
            </w:pPr>
          </w:p>
        </w:tc>
        <w:tc>
          <w:tcPr>
            <w:tcW w:w="3256" w:type="dxa"/>
          </w:tcPr>
          <w:p w14:paraId="2499BF35" w14:textId="77777777" w:rsidR="00C949AE" w:rsidRPr="00491628" w:rsidRDefault="00C949AE" w:rsidP="00351191">
            <w:pPr>
              <w:pStyle w:val="TableParagraph"/>
              <w:rPr>
                <w:rFonts w:ascii="Cambria" w:hAnsi="Cambria"/>
                <w:sz w:val="24"/>
                <w:szCs w:val="24"/>
              </w:rPr>
            </w:pPr>
          </w:p>
        </w:tc>
      </w:tr>
      <w:tr w:rsidR="00C949AE" w:rsidRPr="00491628" w14:paraId="320AAACA" w14:textId="77777777" w:rsidTr="001A5567">
        <w:trPr>
          <w:trHeight w:val="350"/>
        </w:trPr>
        <w:tc>
          <w:tcPr>
            <w:tcW w:w="5019" w:type="dxa"/>
          </w:tcPr>
          <w:p w14:paraId="43EDC942" w14:textId="77777777" w:rsidR="00C949AE" w:rsidRPr="00491628" w:rsidRDefault="00DD517C" w:rsidP="00351191">
            <w:pPr>
              <w:pStyle w:val="TableParagraph"/>
              <w:ind w:left="107" w:right="638"/>
              <w:rPr>
                <w:rFonts w:ascii="Cambria" w:hAnsi="Cambria"/>
                <w:b/>
                <w:sz w:val="24"/>
                <w:szCs w:val="24"/>
              </w:rPr>
            </w:pPr>
            <w:r w:rsidRPr="00491628">
              <w:rPr>
                <w:rFonts w:ascii="Cambria" w:hAnsi="Cambria"/>
                <w:b/>
                <w:sz w:val="24"/>
                <w:szCs w:val="24"/>
              </w:rPr>
              <w:t>Available resources within facility</w:t>
            </w:r>
          </w:p>
        </w:tc>
        <w:tc>
          <w:tcPr>
            <w:tcW w:w="730" w:type="dxa"/>
            <w:gridSpan w:val="2"/>
          </w:tcPr>
          <w:p w14:paraId="144EC045" w14:textId="77777777" w:rsidR="00C949AE" w:rsidRPr="00491628" w:rsidRDefault="00C949AE" w:rsidP="00351191">
            <w:pPr>
              <w:pStyle w:val="TableParagraph"/>
              <w:rPr>
                <w:rFonts w:ascii="Cambria" w:hAnsi="Cambria"/>
                <w:sz w:val="24"/>
                <w:szCs w:val="24"/>
              </w:rPr>
            </w:pPr>
          </w:p>
        </w:tc>
        <w:tc>
          <w:tcPr>
            <w:tcW w:w="625" w:type="dxa"/>
          </w:tcPr>
          <w:p w14:paraId="2C32E1FF" w14:textId="77777777" w:rsidR="00C949AE" w:rsidRPr="00491628" w:rsidRDefault="00C949AE" w:rsidP="00351191">
            <w:pPr>
              <w:pStyle w:val="TableParagraph"/>
              <w:rPr>
                <w:rFonts w:ascii="Cambria" w:hAnsi="Cambria"/>
                <w:sz w:val="24"/>
                <w:szCs w:val="24"/>
              </w:rPr>
            </w:pPr>
          </w:p>
        </w:tc>
        <w:tc>
          <w:tcPr>
            <w:tcW w:w="3256" w:type="dxa"/>
          </w:tcPr>
          <w:p w14:paraId="3714BFB1" w14:textId="77777777" w:rsidR="00C949AE" w:rsidRPr="00491628" w:rsidRDefault="00C949AE" w:rsidP="00351191">
            <w:pPr>
              <w:pStyle w:val="TableParagraph"/>
              <w:rPr>
                <w:rFonts w:ascii="Cambria" w:hAnsi="Cambria"/>
                <w:sz w:val="24"/>
                <w:szCs w:val="24"/>
              </w:rPr>
            </w:pPr>
          </w:p>
        </w:tc>
      </w:tr>
      <w:tr w:rsidR="00C949AE" w:rsidRPr="00491628" w14:paraId="75461CBD" w14:textId="77777777" w:rsidTr="00BC25FB">
        <w:trPr>
          <w:trHeight w:val="639"/>
        </w:trPr>
        <w:tc>
          <w:tcPr>
            <w:tcW w:w="5019" w:type="dxa"/>
          </w:tcPr>
          <w:p w14:paraId="5E46D7C8" w14:textId="77777777" w:rsidR="00C949AE" w:rsidRPr="00491628" w:rsidRDefault="00DD517C" w:rsidP="00351191">
            <w:pPr>
              <w:pStyle w:val="TableParagraph"/>
              <w:ind w:left="107" w:right="133"/>
              <w:rPr>
                <w:rFonts w:ascii="Cambria" w:hAnsi="Cambria"/>
                <w:b/>
                <w:sz w:val="24"/>
                <w:szCs w:val="24"/>
              </w:rPr>
            </w:pPr>
            <w:r w:rsidRPr="00491628">
              <w:rPr>
                <w:rFonts w:ascii="Cambria" w:hAnsi="Cambria"/>
                <w:b/>
                <w:sz w:val="24"/>
                <w:szCs w:val="24"/>
              </w:rPr>
              <w:t>Provides weekly supervision to meet students’ needs</w:t>
            </w:r>
          </w:p>
        </w:tc>
        <w:tc>
          <w:tcPr>
            <w:tcW w:w="730" w:type="dxa"/>
            <w:gridSpan w:val="2"/>
          </w:tcPr>
          <w:p w14:paraId="5ED0E9AC" w14:textId="77777777" w:rsidR="00C949AE" w:rsidRPr="00491628" w:rsidRDefault="00C949AE" w:rsidP="00351191">
            <w:pPr>
              <w:pStyle w:val="TableParagraph"/>
              <w:rPr>
                <w:rFonts w:ascii="Cambria" w:hAnsi="Cambria"/>
                <w:sz w:val="24"/>
                <w:szCs w:val="24"/>
              </w:rPr>
            </w:pPr>
          </w:p>
        </w:tc>
        <w:tc>
          <w:tcPr>
            <w:tcW w:w="625" w:type="dxa"/>
          </w:tcPr>
          <w:p w14:paraId="0FA15968" w14:textId="77777777" w:rsidR="00C949AE" w:rsidRPr="00491628" w:rsidRDefault="00C949AE" w:rsidP="00351191">
            <w:pPr>
              <w:pStyle w:val="TableParagraph"/>
              <w:rPr>
                <w:rFonts w:ascii="Cambria" w:hAnsi="Cambria"/>
                <w:sz w:val="24"/>
                <w:szCs w:val="24"/>
              </w:rPr>
            </w:pPr>
          </w:p>
        </w:tc>
        <w:tc>
          <w:tcPr>
            <w:tcW w:w="3256" w:type="dxa"/>
          </w:tcPr>
          <w:p w14:paraId="3BEFB02A" w14:textId="77777777" w:rsidR="00C949AE" w:rsidRPr="00491628" w:rsidRDefault="00C949AE" w:rsidP="00351191">
            <w:pPr>
              <w:pStyle w:val="TableParagraph"/>
              <w:rPr>
                <w:rFonts w:ascii="Cambria" w:hAnsi="Cambria"/>
                <w:sz w:val="24"/>
                <w:szCs w:val="24"/>
              </w:rPr>
            </w:pPr>
          </w:p>
        </w:tc>
      </w:tr>
      <w:tr w:rsidR="00C949AE" w:rsidRPr="00491628" w14:paraId="7D10F770" w14:textId="77777777" w:rsidTr="00BC25FB">
        <w:trPr>
          <w:trHeight w:val="640"/>
        </w:trPr>
        <w:tc>
          <w:tcPr>
            <w:tcW w:w="5019" w:type="dxa"/>
          </w:tcPr>
          <w:p w14:paraId="1DC96491"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Site-specific objectives</w:t>
            </w:r>
          </w:p>
          <w:p w14:paraId="5223C359"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established and followed</w:t>
            </w:r>
          </w:p>
        </w:tc>
        <w:tc>
          <w:tcPr>
            <w:tcW w:w="730" w:type="dxa"/>
            <w:gridSpan w:val="2"/>
          </w:tcPr>
          <w:p w14:paraId="410A21C5" w14:textId="77777777" w:rsidR="00C949AE" w:rsidRPr="00491628" w:rsidRDefault="00C949AE" w:rsidP="00351191">
            <w:pPr>
              <w:pStyle w:val="TableParagraph"/>
              <w:rPr>
                <w:rFonts w:ascii="Cambria" w:hAnsi="Cambria"/>
                <w:sz w:val="24"/>
                <w:szCs w:val="24"/>
              </w:rPr>
            </w:pPr>
          </w:p>
        </w:tc>
        <w:tc>
          <w:tcPr>
            <w:tcW w:w="625" w:type="dxa"/>
          </w:tcPr>
          <w:p w14:paraId="3CBE66BF" w14:textId="77777777" w:rsidR="00C949AE" w:rsidRPr="00491628" w:rsidRDefault="00C949AE" w:rsidP="00351191">
            <w:pPr>
              <w:pStyle w:val="TableParagraph"/>
              <w:rPr>
                <w:rFonts w:ascii="Cambria" w:hAnsi="Cambria"/>
                <w:sz w:val="24"/>
                <w:szCs w:val="24"/>
              </w:rPr>
            </w:pPr>
          </w:p>
        </w:tc>
        <w:tc>
          <w:tcPr>
            <w:tcW w:w="3256" w:type="dxa"/>
          </w:tcPr>
          <w:p w14:paraId="6F78819B" w14:textId="77777777" w:rsidR="00C949AE" w:rsidRPr="00491628" w:rsidRDefault="00C949AE" w:rsidP="00351191">
            <w:pPr>
              <w:pStyle w:val="TableParagraph"/>
              <w:rPr>
                <w:rFonts w:ascii="Cambria" w:hAnsi="Cambria"/>
                <w:sz w:val="24"/>
                <w:szCs w:val="24"/>
              </w:rPr>
            </w:pPr>
          </w:p>
        </w:tc>
      </w:tr>
      <w:tr w:rsidR="00C949AE" w:rsidRPr="00491628" w14:paraId="707238E5" w14:textId="77777777" w:rsidTr="00BC25FB">
        <w:trPr>
          <w:trHeight w:val="642"/>
        </w:trPr>
        <w:tc>
          <w:tcPr>
            <w:tcW w:w="5019" w:type="dxa"/>
          </w:tcPr>
          <w:p w14:paraId="0EF185B1" w14:textId="77777777" w:rsidR="00C949AE" w:rsidRPr="00491628" w:rsidRDefault="00DD517C" w:rsidP="00351191">
            <w:pPr>
              <w:pStyle w:val="TableParagraph"/>
              <w:ind w:left="107" w:right="398"/>
              <w:rPr>
                <w:rFonts w:ascii="Cambria" w:hAnsi="Cambria"/>
                <w:b/>
                <w:sz w:val="24"/>
                <w:szCs w:val="24"/>
              </w:rPr>
            </w:pPr>
            <w:r w:rsidRPr="00491628">
              <w:rPr>
                <w:rFonts w:ascii="Cambria" w:hAnsi="Cambria"/>
                <w:b/>
                <w:sz w:val="24"/>
                <w:szCs w:val="24"/>
              </w:rPr>
              <w:t>Environment accommodates student</w:t>
            </w:r>
          </w:p>
        </w:tc>
        <w:tc>
          <w:tcPr>
            <w:tcW w:w="730" w:type="dxa"/>
            <w:gridSpan w:val="2"/>
          </w:tcPr>
          <w:p w14:paraId="62A29078" w14:textId="77777777" w:rsidR="00C949AE" w:rsidRPr="00491628" w:rsidRDefault="00C949AE" w:rsidP="00351191">
            <w:pPr>
              <w:pStyle w:val="TableParagraph"/>
              <w:rPr>
                <w:rFonts w:ascii="Cambria" w:hAnsi="Cambria"/>
                <w:sz w:val="24"/>
                <w:szCs w:val="24"/>
              </w:rPr>
            </w:pPr>
          </w:p>
        </w:tc>
        <w:tc>
          <w:tcPr>
            <w:tcW w:w="625" w:type="dxa"/>
          </w:tcPr>
          <w:p w14:paraId="118D3C24" w14:textId="77777777" w:rsidR="00C949AE" w:rsidRPr="00491628" w:rsidRDefault="00C949AE" w:rsidP="00351191">
            <w:pPr>
              <w:pStyle w:val="TableParagraph"/>
              <w:rPr>
                <w:rFonts w:ascii="Cambria" w:hAnsi="Cambria"/>
                <w:sz w:val="24"/>
                <w:szCs w:val="24"/>
              </w:rPr>
            </w:pPr>
          </w:p>
        </w:tc>
        <w:tc>
          <w:tcPr>
            <w:tcW w:w="3256" w:type="dxa"/>
          </w:tcPr>
          <w:p w14:paraId="7248DDCF" w14:textId="77777777" w:rsidR="00C949AE" w:rsidRPr="00491628" w:rsidRDefault="00C949AE" w:rsidP="00351191">
            <w:pPr>
              <w:pStyle w:val="TableParagraph"/>
              <w:rPr>
                <w:rFonts w:ascii="Cambria" w:hAnsi="Cambria"/>
                <w:sz w:val="24"/>
                <w:szCs w:val="24"/>
              </w:rPr>
            </w:pPr>
          </w:p>
        </w:tc>
      </w:tr>
      <w:tr w:rsidR="00C949AE" w:rsidRPr="00491628" w14:paraId="6090CB58" w14:textId="77777777" w:rsidTr="00BC25FB">
        <w:trPr>
          <w:trHeight w:val="637"/>
        </w:trPr>
        <w:tc>
          <w:tcPr>
            <w:tcW w:w="5019" w:type="dxa"/>
          </w:tcPr>
          <w:p w14:paraId="68FD9C34"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Regularly scheduled in-</w:t>
            </w:r>
          </w:p>
          <w:p w14:paraId="645E7033"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services</w:t>
            </w:r>
          </w:p>
        </w:tc>
        <w:tc>
          <w:tcPr>
            <w:tcW w:w="730" w:type="dxa"/>
            <w:gridSpan w:val="2"/>
          </w:tcPr>
          <w:p w14:paraId="1603314B" w14:textId="77777777" w:rsidR="00C949AE" w:rsidRPr="00491628" w:rsidRDefault="00C949AE" w:rsidP="00351191">
            <w:pPr>
              <w:pStyle w:val="TableParagraph"/>
              <w:rPr>
                <w:rFonts w:ascii="Cambria" w:hAnsi="Cambria"/>
                <w:sz w:val="24"/>
                <w:szCs w:val="24"/>
              </w:rPr>
            </w:pPr>
          </w:p>
        </w:tc>
        <w:tc>
          <w:tcPr>
            <w:tcW w:w="625" w:type="dxa"/>
          </w:tcPr>
          <w:p w14:paraId="1386B8C8" w14:textId="77777777" w:rsidR="00C949AE" w:rsidRPr="00491628" w:rsidRDefault="00C949AE" w:rsidP="00351191">
            <w:pPr>
              <w:pStyle w:val="TableParagraph"/>
              <w:rPr>
                <w:rFonts w:ascii="Cambria" w:hAnsi="Cambria"/>
                <w:sz w:val="24"/>
                <w:szCs w:val="24"/>
              </w:rPr>
            </w:pPr>
          </w:p>
        </w:tc>
        <w:tc>
          <w:tcPr>
            <w:tcW w:w="3256" w:type="dxa"/>
          </w:tcPr>
          <w:p w14:paraId="326B7C6A" w14:textId="77777777" w:rsidR="00C949AE" w:rsidRPr="00491628" w:rsidRDefault="00C949AE" w:rsidP="00351191">
            <w:pPr>
              <w:pStyle w:val="TableParagraph"/>
              <w:rPr>
                <w:rFonts w:ascii="Cambria" w:hAnsi="Cambria"/>
                <w:sz w:val="24"/>
                <w:szCs w:val="24"/>
              </w:rPr>
            </w:pPr>
          </w:p>
        </w:tc>
      </w:tr>
      <w:tr w:rsidR="00C949AE" w:rsidRPr="00491628" w14:paraId="2BFF3FA9" w14:textId="77777777" w:rsidTr="00BC25FB">
        <w:trPr>
          <w:trHeight w:val="645"/>
        </w:trPr>
        <w:tc>
          <w:tcPr>
            <w:tcW w:w="5019" w:type="dxa"/>
          </w:tcPr>
          <w:p w14:paraId="2DD5CAD5" w14:textId="77777777" w:rsidR="00C949AE" w:rsidRPr="00491628" w:rsidRDefault="00DD517C" w:rsidP="00351191">
            <w:pPr>
              <w:pStyle w:val="TableParagraph"/>
              <w:ind w:left="107" w:right="1323"/>
              <w:rPr>
                <w:rFonts w:ascii="Cambria" w:hAnsi="Cambria"/>
                <w:b/>
                <w:sz w:val="24"/>
                <w:szCs w:val="24"/>
              </w:rPr>
            </w:pPr>
            <w:r w:rsidRPr="00491628">
              <w:rPr>
                <w:rFonts w:ascii="Cambria" w:hAnsi="Cambria"/>
                <w:b/>
                <w:sz w:val="24"/>
                <w:szCs w:val="24"/>
              </w:rPr>
              <w:t>Opportunity for oral presentation</w:t>
            </w:r>
          </w:p>
        </w:tc>
        <w:tc>
          <w:tcPr>
            <w:tcW w:w="730" w:type="dxa"/>
            <w:gridSpan w:val="2"/>
          </w:tcPr>
          <w:p w14:paraId="7DD31B60" w14:textId="77777777" w:rsidR="00C949AE" w:rsidRPr="00491628" w:rsidRDefault="00C949AE" w:rsidP="00351191">
            <w:pPr>
              <w:pStyle w:val="TableParagraph"/>
              <w:rPr>
                <w:rFonts w:ascii="Cambria" w:hAnsi="Cambria"/>
                <w:sz w:val="24"/>
                <w:szCs w:val="24"/>
              </w:rPr>
            </w:pPr>
          </w:p>
        </w:tc>
        <w:tc>
          <w:tcPr>
            <w:tcW w:w="625" w:type="dxa"/>
          </w:tcPr>
          <w:p w14:paraId="26CE3573" w14:textId="77777777" w:rsidR="00C949AE" w:rsidRPr="00491628" w:rsidRDefault="00C949AE" w:rsidP="00351191">
            <w:pPr>
              <w:pStyle w:val="TableParagraph"/>
              <w:rPr>
                <w:rFonts w:ascii="Cambria" w:hAnsi="Cambria"/>
                <w:sz w:val="24"/>
                <w:szCs w:val="24"/>
              </w:rPr>
            </w:pPr>
          </w:p>
        </w:tc>
        <w:tc>
          <w:tcPr>
            <w:tcW w:w="3256" w:type="dxa"/>
          </w:tcPr>
          <w:p w14:paraId="4FE5551E" w14:textId="77777777" w:rsidR="00C949AE" w:rsidRPr="00491628" w:rsidRDefault="00C949AE" w:rsidP="00351191">
            <w:pPr>
              <w:pStyle w:val="TableParagraph"/>
              <w:rPr>
                <w:rFonts w:ascii="Cambria" w:hAnsi="Cambria"/>
                <w:sz w:val="24"/>
                <w:szCs w:val="24"/>
              </w:rPr>
            </w:pPr>
          </w:p>
        </w:tc>
      </w:tr>
      <w:tr w:rsidR="00C949AE" w:rsidRPr="00491628" w14:paraId="1A0FDA97" w14:textId="77777777" w:rsidTr="00BC25FB">
        <w:trPr>
          <w:trHeight w:val="316"/>
        </w:trPr>
        <w:tc>
          <w:tcPr>
            <w:tcW w:w="5019" w:type="dxa"/>
          </w:tcPr>
          <w:p w14:paraId="7A39EF1D"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Completed AOTA Data Form</w:t>
            </w:r>
          </w:p>
        </w:tc>
        <w:tc>
          <w:tcPr>
            <w:tcW w:w="730" w:type="dxa"/>
            <w:gridSpan w:val="2"/>
          </w:tcPr>
          <w:p w14:paraId="1B9718A2" w14:textId="77777777" w:rsidR="00C949AE" w:rsidRPr="00491628" w:rsidRDefault="00C949AE" w:rsidP="00351191">
            <w:pPr>
              <w:pStyle w:val="TableParagraph"/>
              <w:rPr>
                <w:rFonts w:ascii="Cambria" w:hAnsi="Cambria"/>
                <w:sz w:val="24"/>
                <w:szCs w:val="24"/>
              </w:rPr>
            </w:pPr>
          </w:p>
        </w:tc>
        <w:tc>
          <w:tcPr>
            <w:tcW w:w="625" w:type="dxa"/>
          </w:tcPr>
          <w:p w14:paraId="0E98C450" w14:textId="77777777" w:rsidR="00C949AE" w:rsidRPr="00491628" w:rsidRDefault="00C949AE" w:rsidP="00351191">
            <w:pPr>
              <w:pStyle w:val="TableParagraph"/>
              <w:rPr>
                <w:rFonts w:ascii="Cambria" w:hAnsi="Cambria"/>
                <w:sz w:val="24"/>
                <w:szCs w:val="24"/>
              </w:rPr>
            </w:pPr>
          </w:p>
        </w:tc>
        <w:tc>
          <w:tcPr>
            <w:tcW w:w="3256" w:type="dxa"/>
          </w:tcPr>
          <w:p w14:paraId="15AFF327" w14:textId="77777777" w:rsidR="00C949AE" w:rsidRPr="00491628" w:rsidRDefault="00C949AE" w:rsidP="00351191">
            <w:pPr>
              <w:pStyle w:val="TableParagraph"/>
              <w:rPr>
                <w:rFonts w:ascii="Cambria" w:hAnsi="Cambria"/>
                <w:sz w:val="24"/>
                <w:szCs w:val="24"/>
              </w:rPr>
            </w:pPr>
          </w:p>
        </w:tc>
      </w:tr>
      <w:tr w:rsidR="00C949AE" w:rsidRPr="00491628" w14:paraId="167741E2" w14:textId="77777777" w:rsidTr="00BC25FB">
        <w:trPr>
          <w:trHeight w:val="323"/>
        </w:trPr>
        <w:tc>
          <w:tcPr>
            <w:tcW w:w="5019" w:type="dxa"/>
          </w:tcPr>
          <w:p w14:paraId="6D4187E7"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Signed MOU</w:t>
            </w:r>
          </w:p>
        </w:tc>
        <w:tc>
          <w:tcPr>
            <w:tcW w:w="730" w:type="dxa"/>
            <w:gridSpan w:val="2"/>
          </w:tcPr>
          <w:p w14:paraId="060799D7" w14:textId="77777777" w:rsidR="00C949AE" w:rsidRPr="00491628" w:rsidRDefault="00C949AE" w:rsidP="00351191">
            <w:pPr>
              <w:pStyle w:val="TableParagraph"/>
              <w:rPr>
                <w:rFonts w:ascii="Cambria" w:hAnsi="Cambria"/>
                <w:sz w:val="24"/>
                <w:szCs w:val="24"/>
              </w:rPr>
            </w:pPr>
          </w:p>
        </w:tc>
        <w:tc>
          <w:tcPr>
            <w:tcW w:w="625" w:type="dxa"/>
          </w:tcPr>
          <w:p w14:paraId="6CA57663" w14:textId="77777777" w:rsidR="00C949AE" w:rsidRPr="00491628" w:rsidRDefault="00C949AE" w:rsidP="00351191">
            <w:pPr>
              <w:pStyle w:val="TableParagraph"/>
              <w:rPr>
                <w:rFonts w:ascii="Cambria" w:hAnsi="Cambria"/>
                <w:sz w:val="24"/>
                <w:szCs w:val="24"/>
              </w:rPr>
            </w:pPr>
          </w:p>
        </w:tc>
        <w:tc>
          <w:tcPr>
            <w:tcW w:w="3256" w:type="dxa"/>
          </w:tcPr>
          <w:p w14:paraId="22BBB764" w14:textId="77777777" w:rsidR="00C949AE" w:rsidRPr="00491628" w:rsidRDefault="00C949AE" w:rsidP="00351191">
            <w:pPr>
              <w:pStyle w:val="TableParagraph"/>
              <w:rPr>
                <w:rFonts w:ascii="Cambria" w:hAnsi="Cambria"/>
                <w:sz w:val="24"/>
                <w:szCs w:val="24"/>
              </w:rPr>
            </w:pPr>
          </w:p>
        </w:tc>
      </w:tr>
      <w:tr w:rsidR="00C949AE" w:rsidRPr="00491628" w14:paraId="741D2065" w14:textId="77777777" w:rsidTr="00BC25FB">
        <w:trPr>
          <w:trHeight w:val="321"/>
        </w:trPr>
        <w:tc>
          <w:tcPr>
            <w:tcW w:w="5019" w:type="dxa"/>
            <w:tcBorders>
              <w:right w:val="single" w:sz="4" w:space="0" w:color="C0C0C0"/>
            </w:tcBorders>
          </w:tcPr>
          <w:p w14:paraId="78274AAC"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APPROPRIATE</w:t>
            </w:r>
          </w:p>
        </w:tc>
        <w:tc>
          <w:tcPr>
            <w:tcW w:w="108" w:type="dxa"/>
            <w:tcBorders>
              <w:right w:val="nil"/>
            </w:tcBorders>
            <w:shd w:val="clear" w:color="auto" w:fill="C0C0C0"/>
          </w:tcPr>
          <w:p w14:paraId="1668A4F1" w14:textId="77777777" w:rsidR="00C949AE" w:rsidRPr="00491628" w:rsidRDefault="00C949AE" w:rsidP="00351191">
            <w:pPr>
              <w:pStyle w:val="TableParagraph"/>
              <w:rPr>
                <w:rFonts w:ascii="Cambria" w:hAnsi="Cambria"/>
                <w:sz w:val="24"/>
                <w:szCs w:val="24"/>
              </w:rPr>
            </w:pPr>
          </w:p>
        </w:tc>
        <w:tc>
          <w:tcPr>
            <w:tcW w:w="4503" w:type="dxa"/>
            <w:gridSpan w:val="3"/>
            <w:tcBorders>
              <w:left w:val="nil"/>
            </w:tcBorders>
            <w:shd w:val="clear" w:color="auto" w:fill="C0C0C0"/>
          </w:tcPr>
          <w:p w14:paraId="478C8027" w14:textId="77777777" w:rsidR="00C949AE" w:rsidRPr="00491628" w:rsidRDefault="00C949AE" w:rsidP="00351191">
            <w:pPr>
              <w:pStyle w:val="TableParagraph"/>
              <w:rPr>
                <w:rFonts w:ascii="Cambria" w:hAnsi="Cambria"/>
                <w:sz w:val="24"/>
                <w:szCs w:val="24"/>
              </w:rPr>
            </w:pPr>
          </w:p>
        </w:tc>
      </w:tr>
    </w:tbl>
    <w:p w14:paraId="1C70C6CB" w14:textId="77777777" w:rsidR="00C949AE" w:rsidRPr="00491628" w:rsidRDefault="00C949AE" w:rsidP="00351191">
      <w:pPr>
        <w:rPr>
          <w:rFonts w:ascii="Cambria" w:hAnsi="Cambria"/>
          <w:sz w:val="24"/>
          <w:szCs w:val="24"/>
        </w:rPr>
        <w:sectPr w:rsidR="00C949AE" w:rsidRPr="00491628" w:rsidSect="008F2CB7">
          <w:pgSz w:w="12240" w:h="15840"/>
          <w:pgMar w:top="1440" w:right="1440" w:bottom="1440" w:left="1440" w:header="720" w:footer="720" w:gutter="0"/>
          <w:cols w:space="720"/>
          <w:docGrid w:linePitch="299"/>
        </w:sect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730"/>
        <w:gridCol w:w="625"/>
        <w:gridCol w:w="4296"/>
      </w:tblGrid>
      <w:tr w:rsidR="00C949AE" w:rsidRPr="00491628" w14:paraId="7529A681" w14:textId="77777777" w:rsidTr="00BC25FB">
        <w:trPr>
          <w:trHeight w:val="642"/>
        </w:trPr>
        <w:tc>
          <w:tcPr>
            <w:tcW w:w="3619" w:type="dxa"/>
          </w:tcPr>
          <w:p w14:paraId="2D871637" w14:textId="77777777" w:rsidR="00C949AE" w:rsidRPr="00491628" w:rsidRDefault="00DD517C" w:rsidP="00351191">
            <w:pPr>
              <w:pStyle w:val="TableParagraph"/>
              <w:ind w:left="107" w:right="879"/>
              <w:rPr>
                <w:rFonts w:ascii="Cambria" w:hAnsi="Cambria"/>
                <w:b/>
                <w:sz w:val="24"/>
                <w:szCs w:val="24"/>
              </w:rPr>
            </w:pPr>
            <w:r w:rsidRPr="00491628">
              <w:rPr>
                <w:rFonts w:ascii="Cambria" w:hAnsi="Cambria"/>
                <w:b/>
                <w:sz w:val="24"/>
                <w:szCs w:val="24"/>
              </w:rPr>
              <w:lastRenderedPageBreak/>
              <w:t>QUALIFICATIONS OF SUPERVISOR</w:t>
            </w:r>
          </w:p>
        </w:tc>
        <w:tc>
          <w:tcPr>
            <w:tcW w:w="5651" w:type="dxa"/>
            <w:gridSpan w:val="3"/>
            <w:shd w:val="clear" w:color="auto" w:fill="C0C0C0"/>
          </w:tcPr>
          <w:p w14:paraId="326C05DC" w14:textId="77777777" w:rsidR="00C949AE" w:rsidRPr="00491628" w:rsidRDefault="00C949AE" w:rsidP="00351191">
            <w:pPr>
              <w:pStyle w:val="TableParagraph"/>
              <w:rPr>
                <w:rFonts w:ascii="Cambria" w:hAnsi="Cambria"/>
                <w:sz w:val="24"/>
                <w:szCs w:val="24"/>
              </w:rPr>
            </w:pPr>
          </w:p>
        </w:tc>
      </w:tr>
      <w:tr w:rsidR="00C949AE" w:rsidRPr="00491628" w14:paraId="6E7EE502" w14:textId="77777777" w:rsidTr="00BC25FB">
        <w:trPr>
          <w:trHeight w:val="640"/>
        </w:trPr>
        <w:tc>
          <w:tcPr>
            <w:tcW w:w="3619" w:type="dxa"/>
          </w:tcPr>
          <w:p w14:paraId="59E59E0B"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Minimum of one year of</w:t>
            </w:r>
          </w:p>
          <w:p w14:paraId="58ECFD83"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clinical experience</w:t>
            </w:r>
          </w:p>
        </w:tc>
        <w:tc>
          <w:tcPr>
            <w:tcW w:w="730" w:type="dxa"/>
          </w:tcPr>
          <w:p w14:paraId="16C66B8D" w14:textId="77777777" w:rsidR="00C949AE" w:rsidRPr="00491628" w:rsidRDefault="00C949AE" w:rsidP="00351191">
            <w:pPr>
              <w:pStyle w:val="TableParagraph"/>
              <w:rPr>
                <w:rFonts w:ascii="Cambria" w:hAnsi="Cambria"/>
                <w:sz w:val="24"/>
                <w:szCs w:val="24"/>
              </w:rPr>
            </w:pPr>
          </w:p>
        </w:tc>
        <w:tc>
          <w:tcPr>
            <w:tcW w:w="625" w:type="dxa"/>
          </w:tcPr>
          <w:p w14:paraId="5518B559" w14:textId="77777777" w:rsidR="00C949AE" w:rsidRPr="00491628" w:rsidRDefault="00C949AE" w:rsidP="00351191">
            <w:pPr>
              <w:pStyle w:val="TableParagraph"/>
              <w:rPr>
                <w:rFonts w:ascii="Cambria" w:hAnsi="Cambria"/>
                <w:sz w:val="24"/>
                <w:szCs w:val="24"/>
              </w:rPr>
            </w:pPr>
          </w:p>
        </w:tc>
        <w:tc>
          <w:tcPr>
            <w:tcW w:w="4296" w:type="dxa"/>
          </w:tcPr>
          <w:p w14:paraId="2FF1E8DB" w14:textId="77777777" w:rsidR="00C949AE" w:rsidRPr="00491628" w:rsidRDefault="00C949AE" w:rsidP="00351191">
            <w:pPr>
              <w:pStyle w:val="TableParagraph"/>
              <w:rPr>
                <w:rFonts w:ascii="Cambria" w:hAnsi="Cambria"/>
                <w:sz w:val="24"/>
                <w:szCs w:val="24"/>
              </w:rPr>
            </w:pPr>
          </w:p>
        </w:tc>
      </w:tr>
      <w:tr w:rsidR="00C949AE" w:rsidRPr="00491628" w14:paraId="72DCA4CD" w14:textId="77777777" w:rsidTr="00BC25FB">
        <w:trPr>
          <w:trHeight w:val="964"/>
        </w:trPr>
        <w:tc>
          <w:tcPr>
            <w:tcW w:w="3619" w:type="dxa"/>
          </w:tcPr>
          <w:p w14:paraId="15247A8F" w14:textId="77777777" w:rsidR="00C949AE" w:rsidRPr="00491628" w:rsidRDefault="00DD517C" w:rsidP="00351191">
            <w:pPr>
              <w:pStyle w:val="TableParagraph"/>
              <w:ind w:left="107" w:right="268"/>
              <w:jc w:val="both"/>
              <w:rPr>
                <w:rFonts w:ascii="Cambria" w:hAnsi="Cambria"/>
                <w:b/>
                <w:sz w:val="24"/>
                <w:szCs w:val="24"/>
              </w:rPr>
            </w:pPr>
            <w:r w:rsidRPr="00491628">
              <w:rPr>
                <w:rFonts w:ascii="Cambria" w:hAnsi="Cambria"/>
                <w:b/>
                <w:sz w:val="24"/>
                <w:szCs w:val="24"/>
              </w:rPr>
              <w:t>Demonstrates commitment to meeting students’ educational needs</w:t>
            </w:r>
          </w:p>
        </w:tc>
        <w:tc>
          <w:tcPr>
            <w:tcW w:w="730" w:type="dxa"/>
          </w:tcPr>
          <w:p w14:paraId="337E8B1A" w14:textId="77777777" w:rsidR="00C949AE" w:rsidRPr="00491628" w:rsidRDefault="00C949AE" w:rsidP="00351191">
            <w:pPr>
              <w:pStyle w:val="TableParagraph"/>
              <w:rPr>
                <w:rFonts w:ascii="Cambria" w:hAnsi="Cambria"/>
                <w:sz w:val="24"/>
                <w:szCs w:val="24"/>
              </w:rPr>
            </w:pPr>
          </w:p>
        </w:tc>
        <w:tc>
          <w:tcPr>
            <w:tcW w:w="625" w:type="dxa"/>
          </w:tcPr>
          <w:p w14:paraId="18AB4568" w14:textId="77777777" w:rsidR="00C949AE" w:rsidRPr="00491628" w:rsidRDefault="00C949AE" w:rsidP="00351191">
            <w:pPr>
              <w:pStyle w:val="TableParagraph"/>
              <w:rPr>
                <w:rFonts w:ascii="Cambria" w:hAnsi="Cambria"/>
                <w:sz w:val="24"/>
                <w:szCs w:val="24"/>
              </w:rPr>
            </w:pPr>
          </w:p>
        </w:tc>
        <w:tc>
          <w:tcPr>
            <w:tcW w:w="4296" w:type="dxa"/>
          </w:tcPr>
          <w:p w14:paraId="7D925BE7" w14:textId="77777777" w:rsidR="00C949AE" w:rsidRPr="00491628" w:rsidRDefault="00C949AE" w:rsidP="00351191">
            <w:pPr>
              <w:pStyle w:val="TableParagraph"/>
              <w:rPr>
                <w:rFonts w:ascii="Cambria" w:hAnsi="Cambria"/>
                <w:sz w:val="24"/>
                <w:szCs w:val="24"/>
              </w:rPr>
            </w:pPr>
          </w:p>
        </w:tc>
      </w:tr>
      <w:tr w:rsidR="00C949AE" w:rsidRPr="00491628" w14:paraId="7DC5A67E" w14:textId="77777777" w:rsidTr="00BC25FB">
        <w:trPr>
          <w:trHeight w:val="1283"/>
        </w:trPr>
        <w:tc>
          <w:tcPr>
            <w:tcW w:w="3619" w:type="dxa"/>
          </w:tcPr>
          <w:p w14:paraId="15AB3E4B" w14:textId="77777777" w:rsidR="00C949AE" w:rsidRPr="00491628" w:rsidRDefault="00DD517C" w:rsidP="00351191">
            <w:pPr>
              <w:pStyle w:val="TableParagraph"/>
              <w:ind w:left="107" w:right="311"/>
              <w:rPr>
                <w:rFonts w:ascii="Cambria" w:hAnsi="Cambria"/>
                <w:b/>
                <w:sz w:val="24"/>
                <w:szCs w:val="24"/>
              </w:rPr>
            </w:pPr>
            <w:r w:rsidRPr="00491628">
              <w:rPr>
                <w:rFonts w:ascii="Cambria" w:hAnsi="Cambria"/>
                <w:b/>
                <w:sz w:val="24"/>
                <w:szCs w:val="24"/>
              </w:rPr>
              <w:t>Provides structure to meet students’ learning needs in orientation, assignments, and</w:t>
            </w:r>
          </w:p>
          <w:p w14:paraId="6581736C"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behavioral objectives</w:t>
            </w:r>
          </w:p>
        </w:tc>
        <w:tc>
          <w:tcPr>
            <w:tcW w:w="730" w:type="dxa"/>
          </w:tcPr>
          <w:p w14:paraId="3235EE92" w14:textId="77777777" w:rsidR="00C949AE" w:rsidRPr="00491628" w:rsidRDefault="00C949AE" w:rsidP="00351191">
            <w:pPr>
              <w:pStyle w:val="TableParagraph"/>
              <w:rPr>
                <w:rFonts w:ascii="Cambria" w:hAnsi="Cambria"/>
                <w:sz w:val="24"/>
                <w:szCs w:val="24"/>
              </w:rPr>
            </w:pPr>
          </w:p>
        </w:tc>
        <w:tc>
          <w:tcPr>
            <w:tcW w:w="625" w:type="dxa"/>
          </w:tcPr>
          <w:p w14:paraId="5A0E25F0" w14:textId="77777777" w:rsidR="00C949AE" w:rsidRPr="00491628" w:rsidRDefault="00C949AE" w:rsidP="00351191">
            <w:pPr>
              <w:pStyle w:val="TableParagraph"/>
              <w:rPr>
                <w:rFonts w:ascii="Cambria" w:hAnsi="Cambria"/>
                <w:sz w:val="24"/>
                <w:szCs w:val="24"/>
              </w:rPr>
            </w:pPr>
          </w:p>
        </w:tc>
        <w:tc>
          <w:tcPr>
            <w:tcW w:w="4296" w:type="dxa"/>
          </w:tcPr>
          <w:p w14:paraId="6BD24C4A" w14:textId="77777777" w:rsidR="00C949AE" w:rsidRPr="00491628" w:rsidRDefault="00C949AE" w:rsidP="00351191">
            <w:pPr>
              <w:pStyle w:val="TableParagraph"/>
              <w:rPr>
                <w:rFonts w:ascii="Cambria" w:hAnsi="Cambria"/>
                <w:sz w:val="24"/>
                <w:szCs w:val="24"/>
              </w:rPr>
            </w:pPr>
          </w:p>
        </w:tc>
      </w:tr>
      <w:tr w:rsidR="00C949AE" w:rsidRPr="00491628" w14:paraId="317A65B9" w14:textId="77777777" w:rsidTr="00BC25FB">
        <w:trPr>
          <w:trHeight w:val="1288"/>
        </w:trPr>
        <w:tc>
          <w:tcPr>
            <w:tcW w:w="3619" w:type="dxa"/>
          </w:tcPr>
          <w:p w14:paraId="22913A78" w14:textId="5355CD26" w:rsidR="00C949AE" w:rsidRPr="00491628" w:rsidRDefault="00A1404E" w:rsidP="00351191">
            <w:pPr>
              <w:pStyle w:val="TableParagraph"/>
              <w:ind w:left="107" w:right="109"/>
              <w:rPr>
                <w:rFonts w:ascii="Cambria" w:hAnsi="Cambria"/>
                <w:b/>
                <w:sz w:val="24"/>
                <w:szCs w:val="24"/>
              </w:rPr>
            </w:pPr>
            <w:r w:rsidRPr="00491628">
              <w:rPr>
                <w:rFonts w:ascii="Cambria" w:hAnsi="Cambria"/>
                <w:b/>
                <w:sz w:val="24"/>
                <w:szCs w:val="24"/>
              </w:rPr>
              <w:t>Can</w:t>
            </w:r>
            <w:r w:rsidR="00DD517C" w:rsidRPr="00491628">
              <w:rPr>
                <w:rFonts w:ascii="Cambria" w:hAnsi="Cambria"/>
                <w:b/>
                <w:sz w:val="24"/>
                <w:szCs w:val="24"/>
              </w:rPr>
              <w:t xml:space="preserve"> articulate verbally or in writing, methods used to stay current with knowledge in</w:t>
            </w:r>
          </w:p>
          <w:p w14:paraId="387CC976"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the area of supervision</w:t>
            </w:r>
          </w:p>
        </w:tc>
        <w:tc>
          <w:tcPr>
            <w:tcW w:w="730" w:type="dxa"/>
          </w:tcPr>
          <w:p w14:paraId="264992BA" w14:textId="77777777" w:rsidR="00C949AE" w:rsidRPr="00491628" w:rsidRDefault="00C949AE" w:rsidP="00351191">
            <w:pPr>
              <w:pStyle w:val="TableParagraph"/>
              <w:rPr>
                <w:rFonts w:ascii="Cambria" w:hAnsi="Cambria"/>
                <w:sz w:val="24"/>
                <w:szCs w:val="24"/>
              </w:rPr>
            </w:pPr>
          </w:p>
        </w:tc>
        <w:tc>
          <w:tcPr>
            <w:tcW w:w="625" w:type="dxa"/>
          </w:tcPr>
          <w:p w14:paraId="6F8EC1C2" w14:textId="77777777" w:rsidR="00C949AE" w:rsidRPr="00491628" w:rsidRDefault="00C949AE" w:rsidP="00351191">
            <w:pPr>
              <w:pStyle w:val="TableParagraph"/>
              <w:rPr>
                <w:rFonts w:ascii="Cambria" w:hAnsi="Cambria"/>
                <w:sz w:val="24"/>
                <w:szCs w:val="24"/>
              </w:rPr>
            </w:pPr>
          </w:p>
        </w:tc>
        <w:tc>
          <w:tcPr>
            <w:tcW w:w="4296" w:type="dxa"/>
          </w:tcPr>
          <w:p w14:paraId="52AC27A9" w14:textId="77777777" w:rsidR="00C949AE" w:rsidRPr="00491628" w:rsidRDefault="00C949AE" w:rsidP="00351191">
            <w:pPr>
              <w:pStyle w:val="TableParagraph"/>
              <w:rPr>
                <w:rFonts w:ascii="Cambria" w:hAnsi="Cambria"/>
                <w:sz w:val="24"/>
                <w:szCs w:val="24"/>
              </w:rPr>
            </w:pPr>
          </w:p>
        </w:tc>
      </w:tr>
      <w:tr w:rsidR="00C949AE" w:rsidRPr="00491628" w14:paraId="211ABFB7" w14:textId="77777777" w:rsidTr="00BC25FB">
        <w:trPr>
          <w:trHeight w:val="642"/>
        </w:trPr>
        <w:tc>
          <w:tcPr>
            <w:tcW w:w="3619" w:type="dxa"/>
          </w:tcPr>
          <w:p w14:paraId="3F9D3031" w14:textId="77777777" w:rsidR="00C949AE" w:rsidRPr="00491628" w:rsidRDefault="00DD517C" w:rsidP="00351191">
            <w:pPr>
              <w:pStyle w:val="TableParagraph"/>
              <w:ind w:left="107" w:right="110"/>
              <w:rPr>
                <w:rFonts w:ascii="Cambria" w:hAnsi="Cambria"/>
                <w:b/>
                <w:sz w:val="24"/>
                <w:szCs w:val="24"/>
              </w:rPr>
            </w:pPr>
            <w:r w:rsidRPr="00491628">
              <w:rPr>
                <w:rFonts w:ascii="Cambria" w:hAnsi="Cambria"/>
                <w:b/>
                <w:sz w:val="24"/>
                <w:szCs w:val="24"/>
              </w:rPr>
              <w:t>Is NBCOT certified or licensed to practice in state</w:t>
            </w:r>
          </w:p>
        </w:tc>
        <w:tc>
          <w:tcPr>
            <w:tcW w:w="730" w:type="dxa"/>
          </w:tcPr>
          <w:p w14:paraId="0C4E944E" w14:textId="77777777" w:rsidR="00C949AE" w:rsidRPr="00491628" w:rsidRDefault="00C949AE" w:rsidP="00351191">
            <w:pPr>
              <w:pStyle w:val="TableParagraph"/>
              <w:rPr>
                <w:rFonts w:ascii="Cambria" w:hAnsi="Cambria"/>
                <w:sz w:val="24"/>
                <w:szCs w:val="24"/>
              </w:rPr>
            </w:pPr>
          </w:p>
        </w:tc>
        <w:tc>
          <w:tcPr>
            <w:tcW w:w="625" w:type="dxa"/>
          </w:tcPr>
          <w:p w14:paraId="3D9C3945" w14:textId="77777777" w:rsidR="00C949AE" w:rsidRPr="00491628" w:rsidRDefault="00C949AE" w:rsidP="00351191">
            <w:pPr>
              <w:pStyle w:val="TableParagraph"/>
              <w:rPr>
                <w:rFonts w:ascii="Cambria" w:hAnsi="Cambria"/>
                <w:sz w:val="24"/>
                <w:szCs w:val="24"/>
              </w:rPr>
            </w:pPr>
          </w:p>
        </w:tc>
        <w:tc>
          <w:tcPr>
            <w:tcW w:w="4296" w:type="dxa"/>
          </w:tcPr>
          <w:p w14:paraId="2D4DEA1A" w14:textId="77777777" w:rsidR="00C949AE" w:rsidRPr="00491628" w:rsidRDefault="00C949AE" w:rsidP="00351191">
            <w:pPr>
              <w:pStyle w:val="TableParagraph"/>
              <w:rPr>
                <w:rFonts w:ascii="Cambria" w:hAnsi="Cambria"/>
                <w:sz w:val="24"/>
                <w:szCs w:val="24"/>
              </w:rPr>
            </w:pPr>
          </w:p>
        </w:tc>
      </w:tr>
      <w:tr w:rsidR="00C949AE" w:rsidRPr="00491628" w14:paraId="22B47522" w14:textId="77777777" w:rsidTr="00BC25FB">
        <w:trPr>
          <w:trHeight w:val="1283"/>
        </w:trPr>
        <w:tc>
          <w:tcPr>
            <w:tcW w:w="3619" w:type="dxa"/>
          </w:tcPr>
          <w:p w14:paraId="1A3981E9" w14:textId="6A3B2B1F" w:rsidR="00C949AE" w:rsidRPr="00491628" w:rsidRDefault="00A1404E" w:rsidP="00351191">
            <w:pPr>
              <w:pStyle w:val="TableParagraph"/>
              <w:ind w:left="107" w:right="172"/>
              <w:rPr>
                <w:rFonts w:ascii="Cambria" w:hAnsi="Cambria"/>
                <w:b/>
                <w:sz w:val="24"/>
                <w:szCs w:val="24"/>
              </w:rPr>
            </w:pPr>
            <w:r w:rsidRPr="00491628">
              <w:rPr>
                <w:rFonts w:ascii="Cambria" w:hAnsi="Cambria"/>
                <w:b/>
                <w:sz w:val="24"/>
                <w:szCs w:val="24"/>
              </w:rPr>
              <w:t>Can</w:t>
            </w:r>
            <w:r w:rsidR="00DD517C" w:rsidRPr="00491628">
              <w:rPr>
                <w:rFonts w:ascii="Cambria" w:hAnsi="Cambria"/>
                <w:b/>
                <w:sz w:val="24"/>
                <w:szCs w:val="24"/>
              </w:rPr>
              <w:t xml:space="preserve"> identify and report a variety of OT treatment approaches used in treatment</w:t>
            </w:r>
          </w:p>
          <w:p w14:paraId="2B39847D"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of patient/client population</w:t>
            </w:r>
          </w:p>
        </w:tc>
        <w:tc>
          <w:tcPr>
            <w:tcW w:w="730" w:type="dxa"/>
          </w:tcPr>
          <w:p w14:paraId="589C75C4" w14:textId="77777777" w:rsidR="00C949AE" w:rsidRPr="00491628" w:rsidRDefault="00C949AE" w:rsidP="00351191">
            <w:pPr>
              <w:pStyle w:val="TableParagraph"/>
              <w:rPr>
                <w:rFonts w:ascii="Cambria" w:hAnsi="Cambria"/>
                <w:sz w:val="24"/>
                <w:szCs w:val="24"/>
              </w:rPr>
            </w:pPr>
          </w:p>
        </w:tc>
        <w:tc>
          <w:tcPr>
            <w:tcW w:w="625" w:type="dxa"/>
          </w:tcPr>
          <w:p w14:paraId="055ECF8D" w14:textId="77777777" w:rsidR="00C949AE" w:rsidRPr="00491628" w:rsidRDefault="00C949AE" w:rsidP="00351191">
            <w:pPr>
              <w:pStyle w:val="TableParagraph"/>
              <w:rPr>
                <w:rFonts w:ascii="Cambria" w:hAnsi="Cambria"/>
                <w:sz w:val="24"/>
                <w:szCs w:val="24"/>
              </w:rPr>
            </w:pPr>
          </w:p>
        </w:tc>
        <w:tc>
          <w:tcPr>
            <w:tcW w:w="4296" w:type="dxa"/>
          </w:tcPr>
          <w:p w14:paraId="214D048E" w14:textId="77777777" w:rsidR="00C949AE" w:rsidRPr="00491628" w:rsidRDefault="00C949AE" w:rsidP="00351191">
            <w:pPr>
              <w:pStyle w:val="TableParagraph"/>
              <w:rPr>
                <w:rFonts w:ascii="Cambria" w:hAnsi="Cambria"/>
                <w:sz w:val="24"/>
                <w:szCs w:val="24"/>
              </w:rPr>
            </w:pPr>
          </w:p>
        </w:tc>
      </w:tr>
      <w:tr w:rsidR="00C949AE" w:rsidRPr="00491628" w14:paraId="51BE8605" w14:textId="77777777" w:rsidTr="00BC25FB">
        <w:trPr>
          <w:trHeight w:val="645"/>
        </w:trPr>
        <w:tc>
          <w:tcPr>
            <w:tcW w:w="3619" w:type="dxa"/>
          </w:tcPr>
          <w:p w14:paraId="7FFE6001" w14:textId="77777777" w:rsidR="00C949AE" w:rsidRPr="00491628" w:rsidRDefault="00DD517C" w:rsidP="00351191">
            <w:pPr>
              <w:pStyle w:val="TableParagraph"/>
              <w:ind w:left="107" w:right="608"/>
              <w:rPr>
                <w:rFonts w:ascii="Cambria" w:hAnsi="Cambria"/>
                <w:b/>
                <w:sz w:val="24"/>
                <w:szCs w:val="24"/>
              </w:rPr>
            </w:pPr>
            <w:r w:rsidRPr="00491628">
              <w:rPr>
                <w:rFonts w:ascii="Cambria" w:hAnsi="Cambria"/>
                <w:b/>
                <w:sz w:val="24"/>
                <w:szCs w:val="24"/>
              </w:rPr>
              <w:t>Satisfactory scores (or 3 or above) on SEFWE</w:t>
            </w:r>
          </w:p>
        </w:tc>
        <w:tc>
          <w:tcPr>
            <w:tcW w:w="730" w:type="dxa"/>
          </w:tcPr>
          <w:p w14:paraId="5CB61194" w14:textId="77777777" w:rsidR="00C949AE" w:rsidRPr="00491628" w:rsidRDefault="00C949AE" w:rsidP="00351191">
            <w:pPr>
              <w:pStyle w:val="TableParagraph"/>
              <w:rPr>
                <w:rFonts w:ascii="Cambria" w:hAnsi="Cambria"/>
                <w:sz w:val="24"/>
                <w:szCs w:val="24"/>
              </w:rPr>
            </w:pPr>
          </w:p>
        </w:tc>
        <w:tc>
          <w:tcPr>
            <w:tcW w:w="625" w:type="dxa"/>
          </w:tcPr>
          <w:p w14:paraId="4FCD477C" w14:textId="77777777" w:rsidR="00C949AE" w:rsidRPr="00491628" w:rsidRDefault="00C949AE" w:rsidP="00351191">
            <w:pPr>
              <w:pStyle w:val="TableParagraph"/>
              <w:rPr>
                <w:rFonts w:ascii="Cambria" w:hAnsi="Cambria"/>
                <w:sz w:val="24"/>
                <w:szCs w:val="24"/>
              </w:rPr>
            </w:pPr>
          </w:p>
        </w:tc>
        <w:tc>
          <w:tcPr>
            <w:tcW w:w="4296" w:type="dxa"/>
          </w:tcPr>
          <w:p w14:paraId="113C4F65" w14:textId="77777777" w:rsidR="00C949AE" w:rsidRPr="00491628" w:rsidRDefault="00C949AE" w:rsidP="00351191">
            <w:pPr>
              <w:pStyle w:val="TableParagraph"/>
              <w:rPr>
                <w:rFonts w:ascii="Cambria" w:hAnsi="Cambria"/>
                <w:sz w:val="24"/>
                <w:szCs w:val="24"/>
              </w:rPr>
            </w:pPr>
          </w:p>
        </w:tc>
      </w:tr>
      <w:tr w:rsidR="00C949AE" w:rsidRPr="00491628" w14:paraId="3CEF8BBE" w14:textId="77777777" w:rsidTr="00BC25FB">
        <w:trPr>
          <w:trHeight w:val="318"/>
        </w:trPr>
        <w:tc>
          <w:tcPr>
            <w:tcW w:w="3619" w:type="dxa"/>
          </w:tcPr>
          <w:p w14:paraId="15284DBA"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Is a Certified FWE</w:t>
            </w:r>
          </w:p>
        </w:tc>
        <w:tc>
          <w:tcPr>
            <w:tcW w:w="730" w:type="dxa"/>
          </w:tcPr>
          <w:p w14:paraId="463A9F3A" w14:textId="77777777" w:rsidR="00C949AE" w:rsidRPr="00491628" w:rsidRDefault="00C949AE" w:rsidP="00351191">
            <w:pPr>
              <w:pStyle w:val="TableParagraph"/>
              <w:rPr>
                <w:rFonts w:ascii="Cambria" w:hAnsi="Cambria"/>
                <w:sz w:val="24"/>
                <w:szCs w:val="24"/>
              </w:rPr>
            </w:pPr>
          </w:p>
        </w:tc>
        <w:tc>
          <w:tcPr>
            <w:tcW w:w="625" w:type="dxa"/>
          </w:tcPr>
          <w:p w14:paraId="51FB58EC" w14:textId="77777777" w:rsidR="00C949AE" w:rsidRPr="00491628" w:rsidRDefault="00C949AE" w:rsidP="00351191">
            <w:pPr>
              <w:pStyle w:val="TableParagraph"/>
              <w:rPr>
                <w:rFonts w:ascii="Cambria" w:hAnsi="Cambria"/>
                <w:sz w:val="24"/>
                <w:szCs w:val="24"/>
              </w:rPr>
            </w:pPr>
          </w:p>
        </w:tc>
        <w:tc>
          <w:tcPr>
            <w:tcW w:w="4296" w:type="dxa"/>
          </w:tcPr>
          <w:p w14:paraId="328F424E" w14:textId="77777777" w:rsidR="00C949AE" w:rsidRPr="00491628" w:rsidRDefault="00C949AE" w:rsidP="00351191">
            <w:pPr>
              <w:pStyle w:val="TableParagraph"/>
              <w:rPr>
                <w:rFonts w:ascii="Cambria" w:hAnsi="Cambria"/>
                <w:sz w:val="24"/>
                <w:szCs w:val="24"/>
              </w:rPr>
            </w:pPr>
          </w:p>
        </w:tc>
      </w:tr>
      <w:tr w:rsidR="00C949AE" w:rsidRPr="00491628" w14:paraId="0018DB38" w14:textId="77777777" w:rsidTr="00BC25FB">
        <w:trPr>
          <w:trHeight w:val="321"/>
        </w:trPr>
        <w:tc>
          <w:tcPr>
            <w:tcW w:w="3619" w:type="dxa"/>
          </w:tcPr>
          <w:p w14:paraId="4CD0D6F5"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Formalized orientation</w:t>
            </w:r>
          </w:p>
        </w:tc>
        <w:tc>
          <w:tcPr>
            <w:tcW w:w="730" w:type="dxa"/>
          </w:tcPr>
          <w:p w14:paraId="02D3542B" w14:textId="77777777" w:rsidR="00C949AE" w:rsidRPr="00491628" w:rsidRDefault="00C949AE" w:rsidP="00351191">
            <w:pPr>
              <w:pStyle w:val="TableParagraph"/>
              <w:rPr>
                <w:rFonts w:ascii="Cambria" w:hAnsi="Cambria"/>
                <w:sz w:val="24"/>
                <w:szCs w:val="24"/>
              </w:rPr>
            </w:pPr>
          </w:p>
        </w:tc>
        <w:tc>
          <w:tcPr>
            <w:tcW w:w="625" w:type="dxa"/>
          </w:tcPr>
          <w:p w14:paraId="00509CF6" w14:textId="77777777" w:rsidR="00C949AE" w:rsidRPr="00491628" w:rsidRDefault="00C949AE" w:rsidP="00351191">
            <w:pPr>
              <w:pStyle w:val="TableParagraph"/>
              <w:rPr>
                <w:rFonts w:ascii="Cambria" w:hAnsi="Cambria"/>
                <w:sz w:val="24"/>
                <w:szCs w:val="24"/>
              </w:rPr>
            </w:pPr>
          </w:p>
        </w:tc>
        <w:tc>
          <w:tcPr>
            <w:tcW w:w="4296" w:type="dxa"/>
          </w:tcPr>
          <w:p w14:paraId="2FA24AB5" w14:textId="77777777" w:rsidR="00C949AE" w:rsidRPr="00491628" w:rsidRDefault="00C949AE" w:rsidP="00351191">
            <w:pPr>
              <w:pStyle w:val="TableParagraph"/>
              <w:rPr>
                <w:rFonts w:ascii="Cambria" w:hAnsi="Cambria"/>
                <w:sz w:val="24"/>
                <w:szCs w:val="24"/>
              </w:rPr>
            </w:pPr>
          </w:p>
        </w:tc>
      </w:tr>
      <w:tr w:rsidR="00C949AE" w:rsidRPr="00491628" w14:paraId="5C48B76C" w14:textId="77777777" w:rsidTr="00BC25FB">
        <w:trPr>
          <w:trHeight w:val="1288"/>
        </w:trPr>
        <w:tc>
          <w:tcPr>
            <w:tcW w:w="3619" w:type="dxa"/>
          </w:tcPr>
          <w:p w14:paraId="549E91EA" w14:textId="77777777" w:rsidR="00C949AE" w:rsidRPr="00491628" w:rsidRDefault="00DD517C" w:rsidP="00351191">
            <w:pPr>
              <w:pStyle w:val="TableParagraph"/>
              <w:ind w:left="107" w:right="576"/>
              <w:rPr>
                <w:rFonts w:ascii="Cambria" w:hAnsi="Cambria"/>
                <w:b/>
                <w:sz w:val="24"/>
                <w:szCs w:val="24"/>
              </w:rPr>
            </w:pPr>
            <w:r w:rsidRPr="00491628">
              <w:rPr>
                <w:rFonts w:ascii="Cambria" w:hAnsi="Cambria"/>
                <w:b/>
                <w:sz w:val="24"/>
                <w:szCs w:val="24"/>
              </w:rPr>
              <w:t>Adherence to required evaluation procedures for weekly, mid-term and final</w:t>
            </w:r>
          </w:p>
          <w:p w14:paraId="62509C0B" w14:textId="77777777" w:rsidR="00C949AE" w:rsidRPr="00491628" w:rsidRDefault="00DD517C" w:rsidP="00351191">
            <w:pPr>
              <w:pStyle w:val="TableParagraph"/>
              <w:ind w:left="107"/>
              <w:rPr>
                <w:rFonts w:ascii="Cambria" w:hAnsi="Cambria"/>
                <w:b/>
                <w:sz w:val="24"/>
                <w:szCs w:val="24"/>
              </w:rPr>
            </w:pPr>
            <w:r w:rsidRPr="00491628">
              <w:rPr>
                <w:rFonts w:ascii="Cambria" w:hAnsi="Cambria"/>
                <w:b/>
                <w:sz w:val="24"/>
                <w:szCs w:val="24"/>
              </w:rPr>
              <w:t>evaluations</w:t>
            </w:r>
          </w:p>
        </w:tc>
        <w:tc>
          <w:tcPr>
            <w:tcW w:w="730" w:type="dxa"/>
          </w:tcPr>
          <w:p w14:paraId="497F37E6" w14:textId="77777777" w:rsidR="00C949AE" w:rsidRPr="00491628" w:rsidRDefault="00C949AE" w:rsidP="00351191">
            <w:pPr>
              <w:pStyle w:val="TableParagraph"/>
              <w:rPr>
                <w:rFonts w:ascii="Cambria" w:hAnsi="Cambria"/>
                <w:sz w:val="24"/>
                <w:szCs w:val="24"/>
              </w:rPr>
            </w:pPr>
          </w:p>
        </w:tc>
        <w:tc>
          <w:tcPr>
            <w:tcW w:w="625" w:type="dxa"/>
          </w:tcPr>
          <w:p w14:paraId="30904D98" w14:textId="77777777" w:rsidR="00C949AE" w:rsidRPr="00491628" w:rsidRDefault="00C949AE" w:rsidP="00351191">
            <w:pPr>
              <w:pStyle w:val="TableParagraph"/>
              <w:rPr>
                <w:rFonts w:ascii="Cambria" w:hAnsi="Cambria"/>
                <w:sz w:val="24"/>
                <w:szCs w:val="24"/>
              </w:rPr>
            </w:pPr>
          </w:p>
        </w:tc>
        <w:tc>
          <w:tcPr>
            <w:tcW w:w="4296" w:type="dxa"/>
          </w:tcPr>
          <w:p w14:paraId="2AFD8E4C" w14:textId="77777777" w:rsidR="00C949AE" w:rsidRPr="00491628" w:rsidRDefault="00C949AE" w:rsidP="00351191">
            <w:pPr>
              <w:pStyle w:val="TableParagraph"/>
              <w:rPr>
                <w:rFonts w:ascii="Cambria" w:hAnsi="Cambria"/>
                <w:sz w:val="24"/>
                <w:szCs w:val="24"/>
              </w:rPr>
            </w:pPr>
          </w:p>
        </w:tc>
      </w:tr>
    </w:tbl>
    <w:p w14:paraId="7F6E1DC6" w14:textId="31680692" w:rsidR="00491628" w:rsidRDefault="00491628" w:rsidP="00491628">
      <w:pPr>
        <w:pStyle w:val="BodyText"/>
        <w:spacing w:before="8"/>
        <w:rPr>
          <w:rFonts w:ascii="Cambria" w:hAnsi="Cambria"/>
          <w:b/>
          <w:sz w:val="24"/>
          <w:szCs w:val="24"/>
        </w:rPr>
      </w:pPr>
    </w:p>
    <w:p w14:paraId="4BC721C9" w14:textId="77777777" w:rsidR="00491628" w:rsidRDefault="00491628" w:rsidP="00491628">
      <w:pPr>
        <w:pStyle w:val="BodyText"/>
        <w:spacing w:before="8"/>
        <w:rPr>
          <w:rFonts w:ascii="Cambria" w:hAnsi="Cambria"/>
          <w:b/>
          <w:sz w:val="24"/>
          <w:szCs w:val="24"/>
        </w:rPr>
      </w:pPr>
    </w:p>
    <w:p w14:paraId="739E2247" w14:textId="31D0F8B5" w:rsidR="00BC25FB" w:rsidRPr="00BC25FB" w:rsidRDefault="00BC25FB" w:rsidP="00BC25FB">
      <w:pPr>
        <w:rPr>
          <w:rFonts w:ascii="Cambria" w:hAnsi="Cambria"/>
          <w:b/>
          <w:sz w:val="24"/>
          <w:szCs w:val="24"/>
        </w:rPr>
      </w:pPr>
      <w:r>
        <w:rPr>
          <w:rFonts w:ascii="Cambria" w:hAnsi="Cambria"/>
          <w:b/>
          <w:sz w:val="24"/>
          <w:szCs w:val="24"/>
        </w:rPr>
        <w:t xml:space="preserve">                          ____________________________             ___________________________________    _________________________________</w:t>
      </w:r>
    </w:p>
    <w:p w14:paraId="5C1DB538" w14:textId="40CF7E2B" w:rsidR="00C949AE" w:rsidRDefault="00BC25FB" w:rsidP="00BC25FB">
      <w:pPr>
        <w:ind w:left="720" w:firstLine="720"/>
        <w:rPr>
          <w:sz w:val="28"/>
        </w:rPr>
        <w:sectPr w:rsidR="00C949AE">
          <w:pgSz w:w="12240" w:h="15840"/>
          <w:pgMar w:top="680" w:right="100" w:bottom="280" w:left="0" w:header="720" w:footer="720" w:gutter="0"/>
          <w:cols w:space="720"/>
        </w:sectPr>
      </w:pPr>
      <w:r w:rsidRPr="00BC25FB">
        <w:rPr>
          <w:rFonts w:ascii="Cambria" w:hAnsi="Cambria"/>
          <w:b/>
          <w:sz w:val="24"/>
          <w:szCs w:val="24"/>
        </w:rPr>
        <w:t>FWE Name</w:t>
      </w:r>
      <w:r w:rsidRPr="00BC25FB">
        <w:rPr>
          <w:rFonts w:ascii="Cambria" w:hAnsi="Cambria"/>
          <w:b/>
          <w:sz w:val="24"/>
          <w:szCs w:val="24"/>
        </w:rPr>
        <w:tab/>
      </w:r>
      <w:r w:rsidRPr="00BC25FB">
        <w:rPr>
          <w:rFonts w:ascii="Cambria" w:hAnsi="Cambria"/>
          <w:b/>
          <w:sz w:val="24"/>
          <w:szCs w:val="24"/>
        </w:rPr>
        <w:tab/>
      </w:r>
      <w:r>
        <w:rPr>
          <w:rFonts w:ascii="Cambria" w:hAnsi="Cambria"/>
          <w:b/>
          <w:sz w:val="24"/>
          <w:szCs w:val="24"/>
        </w:rPr>
        <w:t xml:space="preserve">                       </w:t>
      </w:r>
      <w:r w:rsidRPr="00BC25FB">
        <w:rPr>
          <w:rFonts w:ascii="Cambria" w:hAnsi="Cambria"/>
          <w:b/>
          <w:sz w:val="24"/>
          <w:szCs w:val="24"/>
        </w:rPr>
        <w:t xml:space="preserve">Facility </w:t>
      </w:r>
      <w:r w:rsidRPr="00BC25FB">
        <w:rPr>
          <w:rFonts w:ascii="Cambria" w:hAnsi="Cambria"/>
          <w:b/>
          <w:sz w:val="24"/>
          <w:szCs w:val="24"/>
        </w:rPr>
        <w:tab/>
      </w:r>
      <w:r w:rsidRPr="00BC25FB">
        <w:rPr>
          <w:rFonts w:ascii="Cambria" w:hAnsi="Cambria"/>
          <w:b/>
          <w:sz w:val="24"/>
          <w:szCs w:val="24"/>
        </w:rPr>
        <w:tab/>
      </w:r>
      <w:r w:rsidRPr="00BC25FB">
        <w:rPr>
          <w:rFonts w:ascii="Cambria" w:hAnsi="Cambria"/>
          <w:b/>
          <w:sz w:val="24"/>
          <w:szCs w:val="24"/>
        </w:rPr>
        <w:tab/>
      </w:r>
      <w:r w:rsidRPr="00BC25FB">
        <w:rPr>
          <w:rFonts w:ascii="Cambria" w:hAnsi="Cambria"/>
          <w:b/>
          <w:sz w:val="24"/>
          <w:szCs w:val="24"/>
        </w:rPr>
        <w:tab/>
        <w:t>BPCC OTA Student Name</w:t>
      </w:r>
    </w:p>
    <w:p w14:paraId="7ABE1ECD" w14:textId="77777777" w:rsidR="00C949AE" w:rsidRPr="00491628" w:rsidRDefault="00DD517C" w:rsidP="00A97415">
      <w:pPr>
        <w:pStyle w:val="Heading2"/>
        <w:ind w:left="0"/>
        <w:rPr>
          <w:rFonts w:ascii="Cambria" w:hAnsi="Cambria"/>
          <w:sz w:val="28"/>
          <w:szCs w:val="28"/>
        </w:rPr>
      </w:pPr>
      <w:bookmarkStart w:id="73" w:name="_Toc114837910"/>
      <w:r w:rsidRPr="00491628">
        <w:rPr>
          <w:rFonts w:ascii="Cambria" w:hAnsi="Cambria"/>
          <w:sz w:val="28"/>
          <w:szCs w:val="28"/>
        </w:rPr>
        <w:lastRenderedPageBreak/>
        <w:t>Failure to Complete Level II Fieldwork</w:t>
      </w:r>
      <w:bookmarkEnd w:id="73"/>
    </w:p>
    <w:p w14:paraId="37D414D9" w14:textId="77777777" w:rsidR="00C949AE" w:rsidRDefault="00C949AE"/>
    <w:p w14:paraId="0C6095ED" w14:textId="77777777" w:rsidR="005770D2" w:rsidRPr="005770D2" w:rsidRDefault="005770D2" w:rsidP="005770D2">
      <w:pPr>
        <w:rPr>
          <w:sz w:val="24"/>
          <w:szCs w:val="24"/>
          <w:lang w:bidi="ar-SA"/>
        </w:rPr>
      </w:pPr>
      <w:r w:rsidRPr="005770D2">
        <w:rPr>
          <w:b/>
          <w:sz w:val="24"/>
          <w:szCs w:val="24"/>
          <w:lang w:bidi="ar-SA"/>
        </w:rPr>
        <w:t>POLICY:</w:t>
      </w:r>
      <w:r w:rsidRPr="005770D2">
        <w:rPr>
          <w:b/>
          <w:spacing w:val="-6"/>
          <w:sz w:val="24"/>
          <w:szCs w:val="24"/>
          <w:lang w:bidi="ar-SA"/>
        </w:rPr>
        <w:t xml:space="preserve"> </w:t>
      </w:r>
      <w:r w:rsidRPr="005770D2">
        <w:rPr>
          <w:sz w:val="24"/>
          <w:szCs w:val="24"/>
          <w:lang w:bidi="ar-SA"/>
        </w:rPr>
        <w:t>Any</w:t>
      </w:r>
      <w:r w:rsidRPr="005770D2">
        <w:rPr>
          <w:spacing w:val="-6"/>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who</w:t>
      </w:r>
      <w:r w:rsidRPr="005770D2">
        <w:rPr>
          <w:spacing w:val="-6"/>
          <w:sz w:val="24"/>
          <w:szCs w:val="24"/>
          <w:lang w:bidi="ar-SA"/>
        </w:rPr>
        <w:t xml:space="preserve"> </w:t>
      </w:r>
      <w:r w:rsidRPr="005770D2">
        <w:rPr>
          <w:sz w:val="24"/>
          <w:szCs w:val="24"/>
          <w:lang w:bidi="ar-SA"/>
        </w:rPr>
        <w:t>fails</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successfully</w:t>
      </w:r>
      <w:r w:rsidRPr="005770D2">
        <w:rPr>
          <w:spacing w:val="-4"/>
          <w:sz w:val="24"/>
          <w:szCs w:val="24"/>
          <w:lang w:bidi="ar-SA"/>
        </w:rPr>
        <w:t xml:space="preserve"> </w:t>
      </w:r>
      <w:r w:rsidRPr="005770D2">
        <w:rPr>
          <w:sz w:val="24"/>
          <w:szCs w:val="24"/>
          <w:lang w:bidi="ar-SA"/>
        </w:rPr>
        <w:t>complete</w:t>
      </w:r>
      <w:r w:rsidRPr="005770D2">
        <w:rPr>
          <w:spacing w:val="-6"/>
          <w:sz w:val="24"/>
          <w:szCs w:val="24"/>
          <w:lang w:bidi="ar-SA"/>
        </w:rPr>
        <w:t xml:space="preserve"> </w:t>
      </w:r>
      <w:r w:rsidRPr="005770D2">
        <w:rPr>
          <w:sz w:val="24"/>
          <w:szCs w:val="24"/>
          <w:lang w:bidi="ar-SA"/>
        </w:rPr>
        <w:t>a</w:t>
      </w:r>
      <w:r w:rsidRPr="005770D2">
        <w:rPr>
          <w:spacing w:val="-6"/>
          <w:sz w:val="24"/>
          <w:szCs w:val="24"/>
          <w:lang w:bidi="ar-SA"/>
        </w:rPr>
        <w:t xml:space="preserve"> </w:t>
      </w:r>
      <w:r w:rsidRPr="005770D2">
        <w:rPr>
          <w:sz w:val="24"/>
          <w:szCs w:val="24"/>
          <w:lang w:bidi="ar-SA"/>
        </w:rPr>
        <w:t>scheduled</w:t>
      </w:r>
      <w:r w:rsidRPr="005770D2">
        <w:rPr>
          <w:spacing w:val="-6"/>
          <w:sz w:val="24"/>
          <w:szCs w:val="24"/>
          <w:lang w:bidi="ar-SA"/>
        </w:rPr>
        <w:t xml:space="preserve"> </w:t>
      </w:r>
      <w:r w:rsidRPr="005770D2">
        <w:rPr>
          <w:sz w:val="24"/>
          <w:szCs w:val="24"/>
          <w:lang w:bidi="ar-SA"/>
        </w:rPr>
        <w:t>fieldwork</w:t>
      </w:r>
      <w:r w:rsidRPr="005770D2">
        <w:rPr>
          <w:spacing w:val="-6"/>
          <w:sz w:val="24"/>
          <w:szCs w:val="24"/>
          <w:lang w:bidi="ar-SA"/>
        </w:rPr>
        <w:t xml:space="preserve"> </w:t>
      </w:r>
      <w:r w:rsidRPr="005770D2">
        <w:rPr>
          <w:sz w:val="24"/>
          <w:szCs w:val="24"/>
          <w:lang w:bidi="ar-SA"/>
        </w:rPr>
        <w:t>experience</w:t>
      </w:r>
      <w:r w:rsidRPr="005770D2">
        <w:rPr>
          <w:spacing w:val="-6"/>
          <w:sz w:val="24"/>
          <w:szCs w:val="24"/>
          <w:lang w:bidi="ar-SA"/>
        </w:rPr>
        <w:t xml:space="preserve"> </w:t>
      </w:r>
      <w:r w:rsidRPr="005770D2">
        <w:rPr>
          <w:sz w:val="24"/>
          <w:szCs w:val="24"/>
          <w:lang w:bidi="ar-SA"/>
        </w:rPr>
        <w:t>is</w:t>
      </w:r>
      <w:r w:rsidRPr="005770D2">
        <w:rPr>
          <w:spacing w:val="-6"/>
          <w:sz w:val="24"/>
          <w:szCs w:val="24"/>
          <w:lang w:bidi="ar-SA"/>
        </w:rPr>
        <w:t xml:space="preserve"> </w:t>
      </w:r>
      <w:r w:rsidRPr="005770D2">
        <w:rPr>
          <w:sz w:val="24"/>
          <w:szCs w:val="24"/>
          <w:lang w:bidi="ar-SA"/>
        </w:rPr>
        <w:t>not</w:t>
      </w:r>
      <w:r w:rsidRPr="005770D2">
        <w:rPr>
          <w:spacing w:val="-5"/>
          <w:sz w:val="24"/>
          <w:szCs w:val="24"/>
          <w:lang w:bidi="ar-SA"/>
        </w:rPr>
        <w:t xml:space="preserve"> </w:t>
      </w:r>
      <w:r w:rsidRPr="005770D2">
        <w:rPr>
          <w:sz w:val="24"/>
          <w:szCs w:val="24"/>
          <w:lang w:bidi="ar-SA"/>
        </w:rPr>
        <w:t>allowed</w:t>
      </w:r>
      <w:r w:rsidRPr="005770D2">
        <w:rPr>
          <w:spacing w:val="-6"/>
          <w:sz w:val="24"/>
          <w:szCs w:val="24"/>
          <w:lang w:bidi="ar-SA"/>
        </w:rPr>
        <w:t xml:space="preserve"> </w:t>
      </w:r>
      <w:r w:rsidRPr="005770D2">
        <w:rPr>
          <w:sz w:val="24"/>
          <w:szCs w:val="24"/>
          <w:lang w:bidi="ar-SA"/>
        </w:rPr>
        <w:t>to progress in the curriculum which will result in dismissal from the OTA program.</w:t>
      </w:r>
    </w:p>
    <w:p w14:paraId="70644FE1" w14:textId="77777777" w:rsidR="005770D2" w:rsidRPr="005770D2" w:rsidRDefault="005770D2" w:rsidP="005770D2">
      <w:pPr>
        <w:rPr>
          <w:sz w:val="16"/>
          <w:szCs w:val="16"/>
          <w:lang w:bidi="ar-SA"/>
        </w:rPr>
      </w:pPr>
    </w:p>
    <w:p w14:paraId="53596013" w14:textId="77777777" w:rsidR="005770D2" w:rsidRPr="005770D2" w:rsidRDefault="005770D2" w:rsidP="005770D2">
      <w:pPr>
        <w:rPr>
          <w:sz w:val="24"/>
          <w:szCs w:val="24"/>
          <w:lang w:bidi="ar-SA"/>
        </w:rPr>
      </w:pPr>
      <w:r w:rsidRPr="005770D2">
        <w:rPr>
          <w:b/>
          <w:sz w:val="24"/>
          <w:szCs w:val="24"/>
          <w:lang w:bidi="ar-SA"/>
        </w:rPr>
        <w:t xml:space="preserve">RATIONALE: </w:t>
      </w:r>
      <w:r w:rsidRPr="005770D2">
        <w:rPr>
          <w:sz w:val="24"/>
          <w:szCs w:val="24"/>
          <w:lang w:bidi="ar-SA"/>
        </w:rPr>
        <w:t>Fieldwork courses are the demonstration of applied knowledge learned in the curriculum. Clinical practice, and therefore by extension, fieldwork courses are the primary medium for the implementation</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occupational</w:t>
      </w:r>
      <w:r w:rsidRPr="005770D2">
        <w:rPr>
          <w:spacing w:val="-5"/>
          <w:sz w:val="24"/>
          <w:szCs w:val="24"/>
          <w:lang w:bidi="ar-SA"/>
        </w:rPr>
        <w:t xml:space="preserve"> </w:t>
      </w:r>
      <w:r w:rsidRPr="005770D2">
        <w:rPr>
          <w:sz w:val="24"/>
          <w:szCs w:val="24"/>
          <w:lang w:bidi="ar-SA"/>
        </w:rPr>
        <w:t>therapy.</w:t>
      </w:r>
      <w:r w:rsidRPr="005770D2">
        <w:rPr>
          <w:spacing w:val="-6"/>
          <w:sz w:val="24"/>
          <w:szCs w:val="24"/>
          <w:lang w:bidi="ar-SA"/>
        </w:rPr>
        <w:t xml:space="preserve"> </w:t>
      </w:r>
      <w:r w:rsidRPr="005770D2">
        <w:rPr>
          <w:sz w:val="24"/>
          <w:szCs w:val="24"/>
          <w:lang w:bidi="ar-SA"/>
        </w:rPr>
        <w:t>An</w:t>
      </w:r>
      <w:r w:rsidRPr="005770D2">
        <w:rPr>
          <w:spacing w:val="-6"/>
          <w:sz w:val="24"/>
          <w:szCs w:val="24"/>
          <w:lang w:bidi="ar-SA"/>
        </w:rPr>
        <w:t xml:space="preserve"> </w:t>
      </w:r>
      <w:r w:rsidRPr="005770D2">
        <w:rPr>
          <w:sz w:val="24"/>
          <w:szCs w:val="24"/>
          <w:lang w:bidi="ar-SA"/>
        </w:rPr>
        <w:t>inability</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demonstrate</w:t>
      </w:r>
      <w:r w:rsidRPr="005770D2">
        <w:rPr>
          <w:spacing w:val="-6"/>
          <w:sz w:val="24"/>
          <w:szCs w:val="24"/>
          <w:lang w:bidi="ar-SA"/>
        </w:rPr>
        <w:t xml:space="preserve"> </w:t>
      </w:r>
      <w:r w:rsidRPr="005770D2">
        <w:rPr>
          <w:sz w:val="24"/>
          <w:szCs w:val="24"/>
          <w:lang w:bidi="ar-SA"/>
        </w:rPr>
        <w:t>applied</w:t>
      </w:r>
      <w:r w:rsidRPr="005770D2">
        <w:rPr>
          <w:spacing w:val="-6"/>
          <w:sz w:val="24"/>
          <w:szCs w:val="24"/>
          <w:lang w:bidi="ar-SA"/>
        </w:rPr>
        <w:t xml:space="preserve"> </w:t>
      </w:r>
      <w:r w:rsidRPr="005770D2">
        <w:rPr>
          <w:sz w:val="24"/>
          <w:szCs w:val="24"/>
          <w:lang w:bidi="ar-SA"/>
        </w:rPr>
        <w:t>knowledge</w:t>
      </w:r>
      <w:r w:rsidRPr="005770D2">
        <w:rPr>
          <w:spacing w:val="-6"/>
          <w:sz w:val="24"/>
          <w:szCs w:val="24"/>
          <w:lang w:bidi="ar-SA"/>
        </w:rPr>
        <w:t xml:space="preserve"> </w:t>
      </w:r>
      <w:r w:rsidRPr="005770D2">
        <w:rPr>
          <w:sz w:val="24"/>
          <w:szCs w:val="24"/>
          <w:lang w:bidi="ar-SA"/>
        </w:rPr>
        <w:t>and</w:t>
      </w:r>
      <w:r w:rsidRPr="005770D2">
        <w:rPr>
          <w:spacing w:val="-4"/>
          <w:sz w:val="24"/>
          <w:szCs w:val="24"/>
          <w:lang w:bidi="ar-SA"/>
        </w:rPr>
        <w:t xml:space="preserve"> </w:t>
      </w:r>
      <w:r w:rsidRPr="005770D2">
        <w:rPr>
          <w:sz w:val="24"/>
          <w:szCs w:val="24"/>
          <w:lang w:bidi="ar-SA"/>
        </w:rPr>
        <w:t>comply</w:t>
      </w:r>
      <w:r w:rsidRPr="005770D2">
        <w:rPr>
          <w:spacing w:val="-6"/>
          <w:sz w:val="24"/>
          <w:szCs w:val="24"/>
          <w:lang w:bidi="ar-SA"/>
        </w:rPr>
        <w:t xml:space="preserve"> </w:t>
      </w:r>
      <w:r w:rsidRPr="005770D2">
        <w:rPr>
          <w:sz w:val="24"/>
          <w:szCs w:val="24"/>
          <w:lang w:bidi="ar-SA"/>
        </w:rPr>
        <w:t>with</w:t>
      </w:r>
      <w:r w:rsidRPr="005770D2">
        <w:rPr>
          <w:spacing w:val="-6"/>
          <w:sz w:val="24"/>
          <w:szCs w:val="24"/>
          <w:lang w:bidi="ar-SA"/>
        </w:rPr>
        <w:t xml:space="preserve"> </w:t>
      </w:r>
      <w:r w:rsidRPr="005770D2">
        <w:rPr>
          <w:sz w:val="24"/>
          <w:szCs w:val="24"/>
          <w:lang w:bidi="ar-SA"/>
        </w:rPr>
        <w:t>the academic standards are justifications to limit progress in the curriculum.</w:t>
      </w:r>
    </w:p>
    <w:p w14:paraId="26C7A420" w14:textId="77777777" w:rsidR="005770D2" w:rsidRPr="005770D2" w:rsidRDefault="005770D2" w:rsidP="005770D2">
      <w:pPr>
        <w:rPr>
          <w:sz w:val="16"/>
          <w:szCs w:val="16"/>
          <w:lang w:bidi="ar-SA"/>
        </w:rPr>
      </w:pPr>
    </w:p>
    <w:p w14:paraId="53F036B1" w14:textId="77777777" w:rsidR="005770D2" w:rsidRPr="005770D2" w:rsidRDefault="005770D2" w:rsidP="005770D2">
      <w:pPr>
        <w:rPr>
          <w:sz w:val="24"/>
          <w:szCs w:val="24"/>
          <w:lang w:bidi="ar-SA"/>
        </w:rPr>
      </w:pPr>
      <w:r w:rsidRPr="005770D2">
        <w:rPr>
          <w:b/>
          <w:sz w:val="24"/>
          <w:szCs w:val="24"/>
          <w:lang w:bidi="ar-SA"/>
        </w:rPr>
        <w:t>Fieldwork</w:t>
      </w:r>
      <w:r w:rsidRPr="005770D2">
        <w:rPr>
          <w:b/>
          <w:spacing w:val="-9"/>
          <w:sz w:val="24"/>
          <w:szCs w:val="24"/>
          <w:lang w:bidi="ar-SA"/>
        </w:rPr>
        <w:t xml:space="preserve"> </w:t>
      </w:r>
      <w:r w:rsidRPr="005770D2">
        <w:rPr>
          <w:b/>
          <w:sz w:val="24"/>
          <w:szCs w:val="24"/>
          <w:lang w:bidi="ar-SA"/>
        </w:rPr>
        <w:t>Circumstances</w:t>
      </w:r>
      <w:r w:rsidRPr="005770D2">
        <w:rPr>
          <w:b/>
          <w:spacing w:val="-8"/>
          <w:sz w:val="24"/>
          <w:szCs w:val="24"/>
          <w:lang w:bidi="ar-SA"/>
        </w:rPr>
        <w:t xml:space="preserve"> </w:t>
      </w:r>
      <w:r w:rsidRPr="005770D2">
        <w:rPr>
          <w:b/>
          <w:sz w:val="24"/>
          <w:szCs w:val="24"/>
          <w:lang w:bidi="ar-SA"/>
        </w:rPr>
        <w:t>which</w:t>
      </w:r>
      <w:r w:rsidRPr="005770D2">
        <w:rPr>
          <w:b/>
          <w:spacing w:val="-8"/>
          <w:sz w:val="24"/>
          <w:szCs w:val="24"/>
          <w:lang w:bidi="ar-SA"/>
        </w:rPr>
        <w:t xml:space="preserve"> </w:t>
      </w:r>
      <w:r w:rsidRPr="005770D2">
        <w:rPr>
          <w:b/>
          <w:sz w:val="24"/>
          <w:szCs w:val="24"/>
          <w:lang w:bidi="ar-SA"/>
        </w:rPr>
        <w:t>may</w:t>
      </w:r>
      <w:r w:rsidRPr="005770D2">
        <w:rPr>
          <w:b/>
          <w:spacing w:val="-9"/>
          <w:sz w:val="24"/>
          <w:szCs w:val="24"/>
          <w:lang w:bidi="ar-SA"/>
        </w:rPr>
        <w:t xml:space="preserve"> </w:t>
      </w:r>
      <w:r w:rsidRPr="005770D2">
        <w:rPr>
          <w:b/>
          <w:sz w:val="24"/>
          <w:szCs w:val="24"/>
          <w:lang w:bidi="ar-SA"/>
        </w:rPr>
        <w:t>result</w:t>
      </w:r>
      <w:r w:rsidRPr="005770D2">
        <w:rPr>
          <w:b/>
          <w:spacing w:val="-9"/>
          <w:sz w:val="24"/>
          <w:szCs w:val="24"/>
          <w:lang w:bidi="ar-SA"/>
        </w:rPr>
        <w:t xml:space="preserve"> </w:t>
      </w:r>
      <w:r w:rsidRPr="005770D2">
        <w:rPr>
          <w:b/>
          <w:sz w:val="24"/>
          <w:szCs w:val="24"/>
          <w:lang w:bidi="ar-SA"/>
        </w:rPr>
        <w:t>in</w:t>
      </w:r>
      <w:r w:rsidRPr="005770D2">
        <w:rPr>
          <w:b/>
          <w:spacing w:val="-9"/>
          <w:sz w:val="24"/>
          <w:szCs w:val="24"/>
          <w:lang w:bidi="ar-SA"/>
        </w:rPr>
        <w:t xml:space="preserve"> </w:t>
      </w:r>
      <w:r w:rsidRPr="005770D2">
        <w:rPr>
          <w:b/>
          <w:sz w:val="24"/>
          <w:szCs w:val="24"/>
          <w:lang w:bidi="ar-SA"/>
        </w:rPr>
        <w:t>Programmatic</w:t>
      </w:r>
      <w:r w:rsidRPr="005770D2">
        <w:rPr>
          <w:b/>
          <w:spacing w:val="-9"/>
          <w:sz w:val="24"/>
          <w:szCs w:val="24"/>
          <w:lang w:bidi="ar-SA"/>
        </w:rPr>
        <w:t xml:space="preserve"> </w:t>
      </w:r>
      <w:r w:rsidRPr="005770D2">
        <w:rPr>
          <w:b/>
          <w:spacing w:val="-2"/>
          <w:sz w:val="24"/>
          <w:szCs w:val="24"/>
          <w:lang w:bidi="ar-SA"/>
        </w:rPr>
        <w:t>Dismissal</w:t>
      </w:r>
      <w:r w:rsidRPr="005770D2">
        <w:rPr>
          <w:spacing w:val="-2"/>
          <w:sz w:val="24"/>
          <w:szCs w:val="24"/>
          <w:lang w:bidi="ar-SA"/>
        </w:rPr>
        <w:t>:</w:t>
      </w:r>
    </w:p>
    <w:p w14:paraId="416F00B0" w14:textId="77777777" w:rsidR="005770D2" w:rsidRPr="005770D2" w:rsidRDefault="005770D2" w:rsidP="005770D2">
      <w:pPr>
        <w:rPr>
          <w:sz w:val="24"/>
          <w:szCs w:val="24"/>
          <w:lang w:bidi="ar-SA"/>
        </w:rPr>
      </w:pPr>
      <w:r w:rsidRPr="005770D2">
        <w:rPr>
          <w:sz w:val="24"/>
          <w:szCs w:val="24"/>
          <w:lang w:bidi="ar-SA"/>
        </w:rPr>
        <w:t>Academic</w:t>
      </w:r>
      <w:r w:rsidRPr="005770D2">
        <w:rPr>
          <w:spacing w:val="-6"/>
          <w:sz w:val="24"/>
          <w:szCs w:val="24"/>
          <w:lang w:bidi="ar-SA"/>
        </w:rPr>
        <w:t xml:space="preserve"> </w:t>
      </w:r>
      <w:r w:rsidRPr="005770D2">
        <w:rPr>
          <w:sz w:val="24"/>
          <w:szCs w:val="24"/>
          <w:lang w:bidi="ar-SA"/>
        </w:rPr>
        <w:t>Standards</w:t>
      </w:r>
      <w:r w:rsidRPr="005770D2">
        <w:rPr>
          <w:spacing w:val="-6"/>
          <w:sz w:val="24"/>
          <w:szCs w:val="24"/>
          <w:lang w:bidi="ar-SA"/>
        </w:rPr>
        <w:t xml:space="preserve"> </w:t>
      </w:r>
      <w:r w:rsidRPr="005770D2">
        <w:rPr>
          <w:sz w:val="24"/>
          <w:szCs w:val="24"/>
          <w:lang w:bidi="ar-SA"/>
        </w:rPr>
        <w:t>for</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OTA</w:t>
      </w:r>
      <w:r w:rsidRPr="005770D2">
        <w:rPr>
          <w:spacing w:val="-6"/>
          <w:sz w:val="24"/>
          <w:szCs w:val="24"/>
          <w:lang w:bidi="ar-SA"/>
        </w:rPr>
        <w:t xml:space="preserve"> </w:t>
      </w:r>
      <w:r w:rsidRPr="005770D2">
        <w:rPr>
          <w:sz w:val="24"/>
          <w:szCs w:val="24"/>
          <w:lang w:bidi="ar-SA"/>
        </w:rPr>
        <w:t>Program</w:t>
      </w:r>
      <w:r w:rsidRPr="005770D2">
        <w:rPr>
          <w:spacing w:val="-5"/>
          <w:sz w:val="24"/>
          <w:szCs w:val="24"/>
          <w:lang w:bidi="ar-SA"/>
        </w:rPr>
        <w:t xml:space="preserve"> </w:t>
      </w:r>
      <w:r w:rsidRPr="005770D2">
        <w:rPr>
          <w:sz w:val="24"/>
          <w:szCs w:val="24"/>
          <w:lang w:bidi="ar-SA"/>
        </w:rPr>
        <w:t>at</w:t>
      </w:r>
      <w:r w:rsidRPr="005770D2">
        <w:rPr>
          <w:spacing w:val="-5"/>
          <w:sz w:val="24"/>
          <w:szCs w:val="24"/>
          <w:lang w:bidi="ar-SA"/>
        </w:rPr>
        <w:t xml:space="preserve"> </w:t>
      </w:r>
      <w:r w:rsidRPr="005770D2">
        <w:rPr>
          <w:sz w:val="24"/>
          <w:szCs w:val="24"/>
          <w:lang w:bidi="ar-SA"/>
        </w:rPr>
        <w:t>Bossier</w:t>
      </w:r>
      <w:r w:rsidRPr="005770D2">
        <w:rPr>
          <w:spacing w:val="-6"/>
          <w:sz w:val="24"/>
          <w:szCs w:val="24"/>
          <w:lang w:bidi="ar-SA"/>
        </w:rPr>
        <w:t xml:space="preserve"> </w:t>
      </w:r>
      <w:r w:rsidRPr="005770D2">
        <w:rPr>
          <w:sz w:val="24"/>
          <w:szCs w:val="24"/>
          <w:lang w:bidi="ar-SA"/>
        </w:rPr>
        <w:t>Parish</w:t>
      </w:r>
      <w:r w:rsidRPr="005770D2">
        <w:rPr>
          <w:spacing w:val="-6"/>
          <w:sz w:val="24"/>
          <w:szCs w:val="24"/>
          <w:lang w:bidi="ar-SA"/>
        </w:rPr>
        <w:t xml:space="preserve"> </w:t>
      </w:r>
      <w:r w:rsidRPr="005770D2">
        <w:rPr>
          <w:sz w:val="24"/>
          <w:szCs w:val="24"/>
          <w:lang w:bidi="ar-SA"/>
        </w:rPr>
        <w:t>Community</w:t>
      </w:r>
      <w:r w:rsidRPr="005770D2">
        <w:rPr>
          <w:spacing w:val="-6"/>
          <w:sz w:val="24"/>
          <w:szCs w:val="24"/>
          <w:lang w:bidi="ar-SA"/>
        </w:rPr>
        <w:t xml:space="preserve"> </w:t>
      </w:r>
      <w:r w:rsidRPr="005770D2">
        <w:rPr>
          <w:sz w:val="24"/>
          <w:szCs w:val="24"/>
          <w:lang w:bidi="ar-SA"/>
        </w:rPr>
        <w:t>College</w:t>
      </w:r>
      <w:r w:rsidRPr="005770D2">
        <w:rPr>
          <w:spacing w:val="-6"/>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Handbook</w:t>
      </w:r>
      <w:r w:rsidRPr="005770D2">
        <w:rPr>
          <w:spacing w:val="-4"/>
          <w:sz w:val="24"/>
          <w:szCs w:val="24"/>
          <w:lang w:bidi="ar-SA"/>
        </w:rPr>
        <w:t xml:space="preserve"> </w:t>
      </w:r>
      <w:r w:rsidRPr="005770D2">
        <w:rPr>
          <w:sz w:val="24"/>
          <w:szCs w:val="24"/>
          <w:lang w:bidi="ar-SA"/>
        </w:rPr>
        <w:t>state</w:t>
      </w:r>
      <w:r w:rsidRPr="005770D2">
        <w:rPr>
          <w:spacing w:val="-6"/>
          <w:sz w:val="24"/>
          <w:szCs w:val="24"/>
          <w:lang w:bidi="ar-SA"/>
        </w:rPr>
        <w:t xml:space="preserve"> </w:t>
      </w:r>
      <w:r w:rsidRPr="005770D2">
        <w:rPr>
          <w:sz w:val="24"/>
          <w:szCs w:val="24"/>
          <w:lang w:bidi="ar-SA"/>
        </w:rPr>
        <w:t>that</w:t>
      </w:r>
      <w:r w:rsidRPr="005770D2">
        <w:rPr>
          <w:spacing w:val="-5"/>
          <w:sz w:val="24"/>
          <w:szCs w:val="24"/>
          <w:lang w:bidi="ar-SA"/>
        </w:rPr>
        <w:t xml:space="preserve"> </w:t>
      </w:r>
      <w:r w:rsidRPr="005770D2">
        <w:rPr>
          <w:sz w:val="24"/>
          <w:szCs w:val="24"/>
          <w:lang w:bidi="ar-SA"/>
        </w:rPr>
        <w:t>a student’s academic standing may be jeopardized by one or more of the following:</w:t>
      </w:r>
    </w:p>
    <w:p w14:paraId="5A7A385A" w14:textId="77777777" w:rsidR="005770D2" w:rsidRPr="005770D2" w:rsidRDefault="005770D2" w:rsidP="005770D2">
      <w:pPr>
        <w:rPr>
          <w:sz w:val="16"/>
          <w:szCs w:val="16"/>
          <w:lang w:bidi="ar-SA"/>
        </w:rPr>
      </w:pPr>
    </w:p>
    <w:p w14:paraId="1DD0BB6D" w14:textId="77777777" w:rsidR="005770D2" w:rsidRPr="005770D2" w:rsidRDefault="005770D2" w:rsidP="0020036E">
      <w:pPr>
        <w:numPr>
          <w:ilvl w:val="0"/>
          <w:numId w:val="67"/>
        </w:numPr>
        <w:tabs>
          <w:tab w:val="left" w:pos="1055"/>
        </w:tabs>
        <w:ind w:left="720"/>
        <w:rPr>
          <w:sz w:val="24"/>
          <w:szCs w:val="24"/>
          <w:lang w:bidi="ar-SA"/>
        </w:rPr>
      </w:pPr>
      <w:r w:rsidRPr="005770D2">
        <w:rPr>
          <w:sz w:val="24"/>
          <w:szCs w:val="24"/>
          <w:lang w:bidi="ar-SA"/>
        </w:rPr>
        <w:t>Failure to demonstrate/achieve entry-level competency on the Level II AOTA Fieldwork Performance Evaluation</w:t>
      </w:r>
      <w:r w:rsidRPr="005770D2">
        <w:rPr>
          <w:spacing w:val="-4"/>
          <w:sz w:val="24"/>
          <w:szCs w:val="24"/>
          <w:lang w:bidi="ar-SA"/>
        </w:rPr>
        <w:t xml:space="preserve"> </w:t>
      </w:r>
      <w:r w:rsidRPr="005770D2">
        <w:rPr>
          <w:sz w:val="24"/>
          <w:szCs w:val="24"/>
          <w:lang w:bidi="ar-SA"/>
        </w:rPr>
        <w:t>by</w:t>
      </w:r>
      <w:r w:rsidRPr="005770D2">
        <w:rPr>
          <w:spacing w:val="-4"/>
          <w:sz w:val="24"/>
          <w:szCs w:val="24"/>
          <w:lang w:bidi="ar-SA"/>
        </w:rPr>
        <w:t xml:space="preserve"> </w:t>
      </w:r>
      <w:r w:rsidRPr="005770D2">
        <w:rPr>
          <w:sz w:val="24"/>
          <w:szCs w:val="24"/>
          <w:lang w:bidi="ar-SA"/>
        </w:rPr>
        <w:t>scoring</w:t>
      </w:r>
      <w:r w:rsidRPr="005770D2">
        <w:rPr>
          <w:spacing w:val="-4"/>
          <w:sz w:val="24"/>
          <w:szCs w:val="24"/>
          <w:lang w:bidi="ar-SA"/>
        </w:rPr>
        <w:t xml:space="preserve"> </w:t>
      </w:r>
      <w:r w:rsidRPr="005770D2">
        <w:rPr>
          <w:sz w:val="24"/>
          <w:szCs w:val="24"/>
          <w:lang w:bidi="ar-SA"/>
        </w:rPr>
        <w:t>below</w:t>
      </w:r>
      <w:r w:rsidRPr="005770D2">
        <w:rPr>
          <w:spacing w:val="36"/>
          <w:sz w:val="24"/>
          <w:szCs w:val="24"/>
          <w:lang w:bidi="ar-SA"/>
        </w:rPr>
        <w:t xml:space="preserve"> </w:t>
      </w:r>
      <w:r w:rsidRPr="005770D2">
        <w:rPr>
          <w:sz w:val="24"/>
          <w:szCs w:val="24"/>
          <w:lang w:bidi="ar-SA"/>
        </w:rPr>
        <w:t>91</w:t>
      </w:r>
      <w:r w:rsidRPr="005770D2">
        <w:rPr>
          <w:spacing w:val="-4"/>
          <w:sz w:val="24"/>
          <w:szCs w:val="24"/>
          <w:lang w:bidi="ar-SA"/>
        </w:rPr>
        <w:t xml:space="preserve"> </w:t>
      </w:r>
      <w:r w:rsidRPr="005770D2">
        <w:rPr>
          <w:sz w:val="24"/>
          <w:szCs w:val="24"/>
          <w:lang w:bidi="ar-SA"/>
        </w:rPr>
        <w:t>or</w:t>
      </w:r>
      <w:r w:rsidRPr="005770D2">
        <w:rPr>
          <w:spacing w:val="-4"/>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score</w:t>
      </w:r>
      <w:r w:rsidRPr="005770D2">
        <w:rPr>
          <w:spacing w:val="-4"/>
          <w:sz w:val="24"/>
          <w:szCs w:val="24"/>
          <w:lang w:bidi="ar-SA"/>
        </w:rPr>
        <w:t xml:space="preserve"> </w:t>
      </w:r>
      <w:r w:rsidRPr="005770D2">
        <w:rPr>
          <w:sz w:val="24"/>
          <w:szCs w:val="24"/>
          <w:lang w:bidi="ar-SA"/>
        </w:rPr>
        <w:t>of</w:t>
      </w:r>
      <w:r w:rsidRPr="005770D2">
        <w:rPr>
          <w:spacing w:val="-4"/>
          <w:sz w:val="24"/>
          <w:szCs w:val="24"/>
          <w:lang w:bidi="ar-SA"/>
        </w:rPr>
        <w:t xml:space="preserve"> </w:t>
      </w:r>
      <w:r w:rsidRPr="005770D2">
        <w:rPr>
          <w:sz w:val="24"/>
          <w:szCs w:val="24"/>
          <w:lang w:bidi="ar-SA"/>
        </w:rPr>
        <w:t>1</w:t>
      </w:r>
      <w:r w:rsidRPr="005770D2">
        <w:rPr>
          <w:spacing w:val="-4"/>
          <w:sz w:val="24"/>
          <w:szCs w:val="24"/>
          <w:lang w:bidi="ar-SA"/>
        </w:rPr>
        <w:t xml:space="preserve"> </w:t>
      </w:r>
      <w:r w:rsidRPr="005770D2">
        <w:rPr>
          <w:sz w:val="24"/>
          <w:szCs w:val="24"/>
          <w:lang w:bidi="ar-SA"/>
        </w:rPr>
        <w:t>on</w:t>
      </w:r>
      <w:r w:rsidRPr="005770D2">
        <w:rPr>
          <w:spacing w:val="-2"/>
          <w:sz w:val="24"/>
          <w:szCs w:val="24"/>
          <w:lang w:bidi="ar-SA"/>
        </w:rPr>
        <w:t xml:space="preserve"> </w:t>
      </w:r>
      <w:r w:rsidRPr="005770D2">
        <w:rPr>
          <w:sz w:val="24"/>
          <w:szCs w:val="24"/>
          <w:lang w:bidi="ar-SA"/>
        </w:rPr>
        <w:t>any</w:t>
      </w:r>
      <w:r w:rsidRPr="005770D2">
        <w:rPr>
          <w:spacing w:val="-4"/>
          <w:sz w:val="24"/>
          <w:szCs w:val="24"/>
          <w:lang w:bidi="ar-SA"/>
        </w:rPr>
        <w:t xml:space="preserve"> </w:t>
      </w:r>
      <w:r w:rsidRPr="005770D2">
        <w:rPr>
          <w:sz w:val="24"/>
          <w:szCs w:val="24"/>
          <w:lang w:bidi="ar-SA"/>
        </w:rPr>
        <w:t>individual</w:t>
      </w:r>
      <w:r w:rsidRPr="005770D2">
        <w:rPr>
          <w:spacing w:val="-3"/>
          <w:sz w:val="24"/>
          <w:szCs w:val="24"/>
          <w:lang w:bidi="ar-SA"/>
        </w:rPr>
        <w:t xml:space="preserve"> </w:t>
      </w:r>
      <w:r w:rsidRPr="005770D2">
        <w:rPr>
          <w:sz w:val="24"/>
          <w:szCs w:val="24"/>
          <w:lang w:bidi="ar-SA"/>
        </w:rPr>
        <w:t>item;</w:t>
      </w:r>
      <w:r w:rsidRPr="005770D2">
        <w:rPr>
          <w:spacing w:val="-3"/>
          <w:sz w:val="24"/>
          <w:szCs w:val="24"/>
          <w:lang w:bidi="ar-SA"/>
        </w:rPr>
        <w:t xml:space="preserve"> </w:t>
      </w:r>
      <w:r w:rsidRPr="005770D2">
        <w:rPr>
          <w:sz w:val="24"/>
          <w:szCs w:val="24"/>
          <w:lang w:bidi="ar-SA"/>
        </w:rPr>
        <w:t>Less</w:t>
      </w:r>
      <w:r w:rsidRPr="005770D2">
        <w:rPr>
          <w:spacing w:val="-4"/>
          <w:sz w:val="24"/>
          <w:szCs w:val="24"/>
          <w:lang w:bidi="ar-SA"/>
        </w:rPr>
        <w:t xml:space="preserve"> </w:t>
      </w:r>
      <w:r w:rsidRPr="005770D2">
        <w:rPr>
          <w:sz w:val="24"/>
          <w:szCs w:val="24"/>
          <w:lang w:bidi="ar-SA"/>
        </w:rPr>
        <w:t>than</w:t>
      </w:r>
      <w:r w:rsidRPr="005770D2">
        <w:rPr>
          <w:spacing w:val="-4"/>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score</w:t>
      </w:r>
      <w:r w:rsidRPr="005770D2">
        <w:rPr>
          <w:spacing w:val="-3"/>
          <w:sz w:val="24"/>
          <w:szCs w:val="24"/>
          <w:lang w:bidi="ar-SA"/>
        </w:rPr>
        <w:t xml:space="preserve"> </w:t>
      </w:r>
      <w:r w:rsidRPr="005770D2">
        <w:rPr>
          <w:sz w:val="24"/>
          <w:szCs w:val="24"/>
          <w:lang w:bidi="ar-SA"/>
        </w:rPr>
        <w:t>of</w:t>
      </w:r>
      <w:r w:rsidRPr="005770D2">
        <w:rPr>
          <w:spacing w:val="-4"/>
          <w:sz w:val="24"/>
          <w:szCs w:val="24"/>
          <w:lang w:bidi="ar-SA"/>
        </w:rPr>
        <w:t xml:space="preserve"> </w:t>
      </w:r>
      <w:r w:rsidRPr="005770D2">
        <w:rPr>
          <w:sz w:val="24"/>
          <w:szCs w:val="24"/>
          <w:lang w:bidi="ar-SA"/>
        </w:rPr>
        <w:t>“3”</w:t>
      </w:r>
      <w:r w:rsidRPr="005770D2">
        <w:rPr>
          <w:spacing w:val="-4"/>
          <w:sz w:val="24"/>
          <w:szCs w:val="24"/>
          <w:lang w:bidi="ar-SA"/>
        </w:rPr>
        <w:t xml:space="preserve"> </w:t>
      </w:r>
      <w:r w:rsidRPr="005770D2">
        <w:rPr>
          <w:sz w:val="24"/>
          <w:szCs w:val="24"/>
          <w:lang w:bidi="ar-SA"/>
        </w:rPr>
        <w:t>on</w:t>
      </w:r>
      <w:r w:rsidRPr="005770D2">
        <w:rPr>
          <w:spacing w:val="-2"/>
          <w:sz w:val="24"/>
          <w:szCs w:val="24"/>
          <w:lang w:bidi="ar-SA"/>
        </w:rPr>
        <w:t xml:space="preserve"> </w:t>
      </w:r>
      <w:r w:rsidRPr="005770D2">
        <w:rPr>
          <w:sz w:val="24"/>
          <w:szCs w:val="24"/>
          <w:lang w:bidi="ar-SA"/>
        </w:rPr>
        <w:t>Items</w:t>
      </w:r>
      <w:r w:rsidRPr="005770D2">
        <w:rPr>
          <w:spacing w:val="-4"/>
          <w:sz w:val="24"/>
          <w:szCs w:val="24"/>
          <w:lang w:bidi="ar-SA"/>
        </w:rPr>
        <w:t xml:space="preserve"> </w:t>
      </w:r>
      <w:r w:rsidRPr="005770D2">
        <w:rPr>
          <w:sz w:val="24"/>
          <w:szCs w:val="24"/>
          <w:lang w:bidi="ar-SA"/>
        </w:rPr>
        <w:t>1,2 or 3 on the AOTA FWPE</w:t>
      </w:r>
    </w:p>
    <w:p w14:paraId="6BB2F932" w14:textId="77777777" w:rsidR="005770D2" w:rsidRPr="005770D2" w:rsidRDefault="005770D2" w:rsidP="0020036E">
      <w:pPr>
        <w:numPr>
          <w:ilvl w:val="0"/>
          <w:numId w:val="67"/>
        </w:numPr>
        <w:tabs>
          <w:tab w:val="left" w:pos="1055"/>
        </w:tabs>
        <w:ind w:left="720" w:hanging="255"/>
        <w:rPr>
          <w:sz w:val="24"/>
          <w:szCs w:val="24"/>
          <w:lang w:bidi="ar-SA"/>
        </w:rPr>
      </w:pPr>
      <w:r w:rsidRPr="005770D2">
        <w:rPr>
          <w:sz w:val="24"/>
          <w:szCs w:val="24"/>
          <w:lang w:bidi="ar-SA"/>
        </w:rPr>
        <w:t>Failure</w:t>
      </w:r>
      <w:r w:rsidRPr="005770D2">
        <w:rPr>
          <w:spacing w:val="-7"/>
          <w:sz w:val="24"/>
          <w:szCs w:val="24"/>
          <w:lang w:bidi="ar-SA"/>
        </w:rPr>
        <w:t xml:space="preserve"> </w:t>
      </w:r>
      <w:r w:rsidRPr="005770D2">
        <w:rPr>
          <w:sz w:val="24"/>
          <w:szCs w:val="24"/>
          <w:lang w:bidi="ar-SA"/>
        </w:rPr>
        <w:t>to</w:t>
      </w:r>
      <w:r w:rsidRPr="005770D2">
        <w:rPr>
          <w:spacing w:val="-7"/>
          <w:sz w:val="24"/>
          <w:szCs w:val="24"/>
          <w:lang w:bidi="ar-SA"/>
        </w:rPr>
        <w:t xml:space="preserve"> </w:t>
      </w:r>
      <w:r w:rsidRPr="005770D2">
        <w:rPr>
          <w:sz w:val="24"/>
          <w:szCs w:val="24"/>
          <w:lang w:bidi="ar-SA"/>
        </w:rPr>
        <w:t>complete</w:t>
      </w:r>
      <w:r w:rsidRPr="005770D2">
        <w:rPr>
          <w:spacing w:val="-6"/>
          <w:sz w:val="24"/>
          <w:szCs w:val="24"/>
          <w:lang w:bidi="ar-SA"/>
        </w:rPr>
        <w:t xml:space="preserve"> </w:t>
      </w:r>
      <w:r w:rsidRPr="005770D2">
        <w:rPr>
          <w:sz w:val="24"/>
          <w:szCs w:val="24"/>
          <w:lang w:bidi="ar-SA"/>
        </w:rPr>
        <w:t>all</w:t>
      </w:r>
      <w:r w:rsidRPr="005770D2">
        <w:rPr>
          <w:spacing w:val="-6"/>
          <w:sz w:val="24"/>
          <w:szCs w:val="24"/>
          <w:lang w:bidi="ar-SA"/>
        </w:rPr>
        <w:t xml:space="preserve"> </w:t>
      </w:r>
      <w:r w:rsidRPr="005770D2">
        <w:rPr>
          <w:sz w:val="24"/>
          <w:szCs w:val="24"/>
          <w:lang w:bidi="ar-SA"/>
        </w:rPr>
        <w:t>clinical</w:t>
      </w:r>
      <w:r w:rsidRPr="005770D2">
        <w:rPr>
          <w:spacing w:val="-5"/>
          <w:sz w:val="24"/>
          <w:szCs w:val="24"/>
          <w:lang w:bidi="ar-SA"/>
        </w:rPr>
        <w:t xml:space="preserve"> </w:t>
      </w:r>
      <w:r w:rsidRPr="005770D2">
        <w:rPr>
          <w:sz w:val="24"/>
          <w:szCs w:val="24"/>
          <w:lang w:bidi="ar-SA"/>
        </w:rPr>
        <w:t>practice</w:t>
      </w:r>
      <w:r w:rsidRPr="005770D2">
        <w:rPr>
          <w:spacing w:val="-7"/>
          <w:sz w:val="24"/>
          <w:szCs w:val="24"/>
          <w:lang w:bidi="ar-SA"/>
        </w:rPr>
        <w:t xml:space="preserve"> </w:t>
      </w:r>
      <w:r w:rsidRPr="005770D2">
        <w:rPr>
          <w:spacing w:val="-2"/>
          <w:sz w:val="24"/>
          <w:szCs w:val="24"/>
          <w:lang w:bidi="ar-SA"/>
        </w:rPr>
        <w:t>hours;</w:t>
      </w:r>
    </w:p>
    <w:p w14:paraId="4C0EE0A2" w14:textId="77777777" w:rsidR="005770D2" w:rsidRPr="005770D2" w:rsidRDefault="005770D2" w:rsidP="0020036E">
      <w:pPr>
        <w:numPr>
          <w:ilvl w:val="0"/>
          <w:numId w:val="67"/>
        </w:numPr>
        <w:tabs>
          <w:tab w:val="left" w:pos="1055"/>
        </w:tabs>
        <w:ind w:left="720"/>
        <w:rPr>
          <w:sz w:val="24"/>
          <w:szCs w:val="24"/>
          <w:lang w:bidi="ar-SA"/>
        </w:rPr>
      </w:pPr>
      <w:r w:rsidRPr="005770D2">
        <w:rPr>
          <w:sz w:val="24"/>
          <w:szCs w:val="24"/>
          <w:lang w:bidi="ar-SA"/>
        </w:rPr>
        <w:t>Failure</w:t>
      </w:r>
      <w:r w:rsidRPr="005770D2">
        <w:rPr>
          <w:spacing w:val="-7"/>
          <w:sz w:val="24"/>
          <w:szCs w:val="24"/>
          <w:lang w:bidi="ar-SA"/>
        </w:rPr>
        <w:t xml:space="preserve"> </w:t>
      </w:r>
      <w:r w:rsidRPr="005770D2">
        <w:rPr>
          <w:sz w:val="24"/>
          <w:szCs w:val="24"/>
          <w:lang w:bidi="ar-SA"/>
        </w:rPr>
        <w:t>to</w:t>
      </w:r>
      <w:r w:rsidRPr="005770D2">
        <w:rPr>
          <w:spacing w:val="-7"/>
          <w:sz w:val="24"/>
          <w:szCs w:val="24"/>
          <w:lang w:bidi="ar-SA"/>
        </w:rPr>
        <w:t xml:space="preserve"> </w:t>
      </w:r>
      <w:r w:rsidRPr="005770D2">
        <w:rPr>
          <w:sz w:val="24"/>
          <w:szCs w:val="24"/>
          <w:lang w:bidi="ar-SA"/>
        </w:rPr>
        <w:t>complete</w:t>
      </w:r>
      <w:r w:rsidRPr="005770D2">
        <w:rPr>
          <w:spacing w:val="-7"/>
          <w:sz w:val="24"/>
          <w:szCs w:val="24"/>
          <w:lang w:bidi="ar-SA"/>
        </w:rPr>
        <w:t xml:space="preserve"> </w:t>
      </w:r>
      <w:r w:rsidRPr="005770D2">
        <w:rPr>
          <w:sz w:val="24"/>
          <w:szCs w:val="24"/>
          <w:lang w:bidi="ar-SA"/>
        </w:rPr>
        <w:t>course</w:t>
      </w:r>
      <w:r w:rsidRPr="005770D2">
        <w:rPr>
          <w:spacing w:val="-7"/>
          <w:sz w:val="24"/>
          <w:szCs w:val="24"/>
          <w:lang w:bidi="ar-SA"/>
        </w:rPr>
        <w:t xml:space="preserve"> </w:t>
      </w:r>
      <w:r w:rsidRPr="005770D2">
        <w:rPr>
          <w:sz w:val="24"/>
          <w:szCs w:val="24"/>
          <w:lang w:bidi="ar-SA"/>
        </w:rPr>
        <w:t>requirements</w:t>
      </w:r>
      <w:r w:rsidRPr="005770D2">
        <w:rPr>
          <w:spacing w:val="-7"/>
          <w:sz w:val="24"/>
          <w:szCs w:val="24"/>
          <w:lang w:bidi="ar-SA"/>
        </w:rPr>
        <w:t xml:space="preserve"> </w:t>
      </w:r>
      <w:r w:rsidRPr="005770D2">
        <w:rPr>
          <w:sz w:val="24"/>
          <w:szCs w:val="24"/>
          <w:lang w:bidi="ar-SA"/>
        </w:rPr>
        <w:t>including</w:t>
      </w:r>
      <w:r w:rsidRPr="005770D2">
        <w:rPr>
          <w:spacing w:val="-7"/>
          <w:sz w:val="24"/>
          <w:szCs w:val="24"/>
          <w:lang w:bidi="ar-SA"/>
        </w:rPr>
        <w:t xml:space="preserve"> </w:t>
      </w:r>
      <w:r w:rsidRPr="005770D2">
        <w:rPr>
          <w:sz w:val="24"/>
          <w:szCs w:val="24"/>
          <w:lang w:bidi="ar-SA"/>
        </w:rPr>
        <w:t>paperwork</w:t>
      </w:r>
      <w:r w:rsidRPr="005770D2">
        <w:rPr>
          <w:spacing w:val="-7"/>
          <w:sz w:val="24"/>
          <w:szCs w:val="24"/>
          <w:lang w:bidi="ar-SA"/>
        </w:rPr>
        <w:t xml:space="preserve"> </w:t>
      </w:r>
      <w:r w:rsidRPr="005770D2">
        <w:rPr>
          <w:sz w:val="24"/>
          <w:szCs w:val="24"/>
          <w:lang w:bidi="ar-SA"/>
        </w:rPr>
        <w:t>and</w:t>
      </w:r>
      <w:r w:rsidRPr="005770D2">
        <w:rPr>
          <w:spacing w:val="-7"/>
          <w:sz w:val="24"/>
          <w:szCs w:val="24"/>
          <w:lang w:bidi="ar-SA"/>
        </w:rPr>
        <w:t xml:space="preserve"> </w:t>
      </w:r>
      <w:r w:rsidRPr="005770D2">
        <w:rPr>
          <w:sz w:val="24"/>
          <w:szCs w:val="24"/>
          <w:lang w:bidi="ar-SA"/>
        </w:rPr>
        <w:t>discussion</w:t>
      </w:r>
      <w:r w:rsidRPr="005770D2">
        <w:rPr>
          <w:spacing w:val="-7"/>
          <w:sz w:val="24"/>
          <w:szCs w:val="24"/>
          <w:lang w:bidi="ar-SA"/>
        </w:rPr>
        <w:t xml:space="preserve"> </w:t>
      </w:r>
      <w:r w:rsidRPr="005770D2">
        <w:rPr>
          <w:sz w:val="24"/>
          <w:szCs w:val="24"/>
          <w:lang w:bidi="ar-SA"/>
        </w:rPr>
        <w:t>board</w:t>
      </w:r>
      <w:r w:rsidRPr="005770D2">
        <w:rPr>
          <w:spacing w:val="-7"/>
          <w:sz w:val="24"/>
          <w:szCs w:val="24"/>
          <w:lang w:bidi="ar-SA"/>
        </w:rPr>
        <w:t xml:space="preserve"> </w:t>
      </w:r>
      <w:r w:rsidRPr="005770D2">
        <w:rPr>
          <w:sz w:val="24"/>
          <w:szCs w:val="24"/>
          <w:lang w:bidi="ar-SA"/>
        </w:rPr>
        <w:t>assignments</w:t>
      </w:r>
      <w:r w:rsidRPr="005770D2">
        <w:rPr>
          <w:spacing w:val="-6"/>
          <w:sz w:val="24"/>
          <w:szCs w:val="24"/>
          <w:lang w:bidi="ar-SA"/>
        </w:rPr>
        <w:t xml:space="preserve"> </w:t>
      </w:r>
      <w:r w:rsidRPr="005770D2">
        <w:rPr>
          <w:sz w:val="24"/>
          <w:szCs w:val="24"/>
          <w:lang w:bidi="ar-SA"/>
        </w:rPr>
        <w:t>(below</w:t>
      </w:r>
      <w:r w:rsidRPr="005770D2">
        <w:rPr>
          <w:spacing w:val="-7"/>
          <w:sz w:val="24"/>
          <w:szCs w:val="24"/>
          <w:lang w:bidi="ar-SA"/>
        </w:rPr>
        <w:t xml:space="preserve"> </w:t>
      </w:r>
      <w:r w:rsidRPr="005770D2">
        <w:rPr>
          <w:sz w:val="24"/>
          <w:szCs w:val="24"/>
          <w:lang w:bidi="ar-SA"/>
        </w:rPr>
        <w:t xml:space="preserve">80% </w:t>
      </w:r>
      <w:r w:rsidRPr="005770D2">
        <w:rPr>
          <w:spacing w:val="-2"/>
          <w:sz w:val="24"/>
          <w:szCs w:val="24"/>
          <w:lang w:bidi="ar-SA"/>
        </w:rPr>
        <w:t>average),</w:t>
      </w:r>
    </w:p>
    <w:p w14:paraId="71CC8F39" w14:textId="77777777" w:rsidR="005770D2" w:rsidRPr="005770D2" w:rsidRDefault="005770D2" w:rsidP="0020036E">
      <w:pPr>
        <w:numPr>
          <w:ilvl w:val="0"/>
          <w:numId w:val="67"/>
        </w:numPr>
        <w:tabs>
          <w:tab w:val="left" w:pos="1055"/>
        </w:tabs>
        <w:ind w:left="720" w:hanging="255"/>
        <w:rPr>
          <w:sz w:val="24"/>
          <w:szCs w:val="24"/>
          <w:lang w:bidi="ar-SA"/>
        </w:rPr>
      </w:pPr>
      <w:r w:rsidRPr="005770D2">
        <w:rPr>
          <w:sz w:val="24"/>
          <w:szCs w:val="24"/>
          <w:lang w:bidi="ar-SA"/>
        </w:rPr>
        <w:t>Failure</w:t>
      </w:r>
      <w:r w:rsidRPr="005770D2">
        <w:rPr>
          <w:spacing w:val="-7"/>
          <w:sz w:val="24"/>
          <w:szCs w:val="24"/>
          <w:lang w:bidi="ar-SA"/>
        </w:rPr>
        <w:t xml:space="preserve"> </w:t>
      </w:r>
      <w:r w:rsidRPr="005770D2">
        <w:rPr>
          <w:sz w:val="24"/>
          <w:szCs w:val="24"/>
          <w:lang w:bidi="ar-SA"/>
        </w:rPr>
        <w:t>to</w:t>
      </w:r>
      <w:r w:rsidRPr="005770D2">
        <w:rPr>
          <w:spacing w:val="-7"/>
          <w:sz w:val="24"/>
          <w:szCs w:val="24"/>
          <w:lang w:bidi="ar-SA"/>
        </w:rPr>
        <w:t xml:space="preserve"> </w:t>
      </w:r>
      <w:r w:rsidRPr="005770D2">
        <w:rPr>
          <w:sz w:val="24"/>
          <w:szCs w:val="24"/>
          <w:lang w:bidi="ar-SA"/>
        </w:rPr>
        <w:t>complete</w:t>
      </w:r>
      <w:r w:rsidRPr="005770D2">
        <w:rPr>
          <w:spacing w:val="-6"/>
          <w:sz w:val="24"/>
          <w:szCs w:val="24"/>
          <w:lang w:bidi="ar-SA"/>
        </w:rPr>
        <w:t xml:space="preserve"> </w:t>
      </w:r>
      <w:r w:rsidRPr="005770D2">
        <w:rPr>
          <w:sz w:val="24"/>
          <w:szCs w:val="24"/>
          <w:lang w:bidi="ar-SA"/>
        </w:rPr>
        <w:t>a</w:t>
      </w:r>
      <w:r w:rsidRPr="005770D2">
        <w:rPr>
          <w:spacing w:val="-7"/>
          <w:sz w:val="24"/>
          <w:szCs w:val="24"/>
          <w:lang w:bidi="ar-SA"/>
        </w:rPr>
        <w:t xml:space="preserve"> </w:t>
      </w:r>
      <w:r w:rsidRPr="005770D2">
        <w:rPr>
          <w:sz w:val="24"/>
          <w:szCs w:val="24"/>
          <w:lang w:bidi="ar-SA"/>
        </w:rPr>
        <w:t>satisfactory</w:t>
      </w:r>
      <w:r w:rsidRPr="005770D2">
        <w:rPr>
          <w:spacing w:val="-6"/>
          <w:sz w:val="24"/>
          <w:szCs w:val="24"/>
          <w:lang w:bidi="ar-SA"/>
        </w:rPr>
        <w:t xml:space="preserve"> </w:t>
      </w:r>
      <w:r w:rsidRPr="005770D2">
        <w:rPr>
          <w:sz w:val="24"/>
          <w:szCs w:val="24"/>
          <w:lang w:bidi="ar-SA"/>
        </w:rPr>
        <w:t>clinical</w:t>
      </w:r>
      <w:r w:rsidRPr="005770D2">
        <w:rPr>
          <w:spacing w:val="-6"/>
          <w:sz w:val="24"/>
          <w:szCs w:val="24"/>
          <w:lang w:bidi="ar-SA"/>
        </w:rPr>
        <w:t xml:space="preserve"> </w:t>
      </w:r>
      <w:r w:rsidRPr="005770D2">
        <w:rPr>
          <w:sz w:val="24"/>
          <w:szCs w:val="24"/>
          <w:lang w:bidi="ar-SA"/>
        </w:rPr>
        <w:t>in-service</w:t>
      </w:r>
      <w:r w:rsidRPr="005770D2">
        <w:rPr>
          <w:spacing w:val="-6"/>
          <w:sz w:val="24"/>
          <w:szCs w:val="24"/>
          <w:lang w:bidi="ar-SA"/>
        </w:rPr>
        <w:t xml:space="preserve"> </w:t>
      </w:r>
      <w:r w:rsidRPr="005770D2">
        <w:rPr>
          <w:sz w:val="24"/>
          <w:szCs w:val="24"/>
          <w:lang w:bidi="ar-SA"/>
        </w:rPr>
        <w:t>(if</w:t>
      </w:r>
      <w:r w:rsidRPr="005770D2">
        <w:rPr>
          <w:spacing w:val="-7"/>
          <w:sz w:val="24"/>
          <w:szCs w:val="24"/>
          <w:lang w:bidi="ar-SA"/>
        </w:rPr>
        <w:t xml:space="preserve"> </w:t>
      </w:r>
      <w:r w:rsidRPr="005770D2">
        <w:rPr>
          <w:sz w:val="24"/>
          <w:szCs w:val="24"/>
          <w:lang w:bidi="ar-SA"/>
        </w:rPr>
        <w:t>applicable</w:t>
      </w:r>
      <w:r w:rsidRPr="005770D2">
        <w:rPr>
          <w:spacing w:val="-7"/>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pacing w:val="-2"/>
          <w:sz w:val="24"/>
          <w:szCs w:val="24"/>
          <w:lang w:bidi="ar-SA"/>
        </w:rPr>
        <w:t>site).</w:t>
      </w:r>
    </w:p>
    <w:p w14:paraId="4F9F7EE2" w14:textId="77777777" w:rsidR="005770D2" w:rsidRPr="005770D2" w:rsidRDefault="005770D2" w:rsidP="0020036E">
      <w:pPr>
        <w:numPr>
          <w:ilvl w:val="0"/>
          <w:numId w:val="67"/>
        </w:numPr>
        <w:tabs>
          <w:tab w:val="left" w:pos="1055"/>
        </w:tabs>
        <w:ind w:left="720" w:hanging="255"/>
        <w:rPr>
          <w:sz w:val="24"/>
          <w:szCs w:val="24"/>
          <w:lang w:bidi="ar-SA"/>
        </w:rPr>
      </w:pPr>
      <w:r w:rsidRPr="005770D2">
        <w:rPr>
          <w:sz w:val="24"/>
          <w:szCs w:val="24"/>
          <w:lang w:bidi="ar-SA"/>
        </w:rPr>
        <w:t>Failure</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comply</w:t>
      </w:r>
      <w:r w:rsidRPr="005770D2">
        <w:rPr>
          <w:spacing w:val="-6"/>
          <w:sz w:val="24"/>
          <w:szCs w:val="24"/>
          <w:lang w:bidi="ar-SA"/>
        </w:rPr>
        <w:t xml:space="preserve"> </w:t>
      </w:r>
      <w:r w:rsidRPr="005770D2">
        <w:rPr>
          <w:sz w:val="24"/>
          <w:szCs w:val="24"/>
          <w:lang w:bidi="ar-SA"/>
        </w:rPr>
        <w:t>with</w:t>
      </w:r>
      <w:r w:rsidRPr="005770D2">
        <w:rPr>
          <w:spacing w:val="-6"/>
          <w:sz w:val="24"/>
          <w:szCs w:val="24"/>
          <w:lang w:bidi="ar-SA"/>
        </w:rPr>
        <w:t xml:space="preserve"> </w:t>
      </w:r>
      <w:r w:rsidRPr="005770D2">
        <w:rPr>
          <w:sz w:val="24"/>
          <w:szCs w:val="24"/>
          <w:lang w:bidi="ar-SA"/>
        </w:rPr>
        <w:t>school</w:t>
      </w:r>
      <w:r w:rsidRPr="005770D2">
        <w:rPr>
          <w:spacing w:val="-5"/>
          <w:sz w:val="24"/>
          <w:szCs w:val="24"/>
          <w:lang w:bidi="ar-SA"/>
        </w:rPr>
        <w:t xml:space="preserve"> </w:t>
      </w:r>
      <w:r w:rsidRPr="005770D2">
        <w:rPr>
          <w:sz w:val="24"/>
          <w:szCs w:val="24"/>
          <w:lang w:bidi="ar-SA"/>
        </w:rPr>
        <w:t>and</w:t>
      </w:r>
      <w:r w:rsidRPr="005770D2">
        <w:rPr>
          <w:spacing w:val="-6"/>
          <w:sz w:val="24"/>
          <w:szCs w:val="24"/>
          <w:lang w:bidi="ar-SA"/>
        </w:rPr>
        <w:t xml:space="preserve"> </w:t>
      </w:r>
      <w:r w:rsidRPr="005770D2">
        <w:rPr>
          <w:sz w:val="24"/>
          <w:szCs w:val="24"/>
          <w:lang w:bidi="ar-SA"/>
        </w:rPr>
        <w:t>fieldwork</w:t>
      </w:r>
      <w:r w:rsidRPr="005770D2">
        <w:rPr>
          <w:spacing w:val="-6"/>
          <w:sz w:val="24"/>
          <w:szCs w:val="24"/>
          <w:lang w:bidi="ar-SA"/>
        </w:rPr>
        <w:t xml:space="preserve"> </w:t>
      </w:r>
      <w:r w:rsidRPr="005770D2">
        <w:rPr>
          <w:sz w:val="24"/>
          <w:szCs w:val="24"/>
          <w:lang w:bidi="ar-SA"/>
        </w:rPr>
        <w:t>site’s</w:t>
      </w:r>
      <w:r w:rsidRPr="005770D2">
        <w:rPr>
          <w:spacing w:val="-5"/>
          <w:sz w:val="24"/>
          <w:szCs w:val="24"/>
          <w:lang w:bidi="ar-SA"/>
        </w:rPr>
        <w:t xml:space="preserve"> </w:t>
      </w:r>
      <w:r w:rsidRPr="005770D2">
        <w:rPr>
          <w:sz w:val="24"/>
          <w:szCs w:val="24"/>
          <w:lang w:bidi="ar-SA"/>
        </w:rPr>
        <w:t>rules</w:t>
      </w:r>
      <w:r w:rsidRPr="005770D2">
        <w:rPr>
          <w:spacing w:val="-6"/>
          <w:sz w:val="24"/>
          <w:szCs w:val="24"/>
          <w:lang w:bidi="ar-SA"/>
        </w:rPr>
        <w:t xml:space="preserve"> </w:t>
      </w:r>
      <w:r w:rsidRPr="005770D2">
        <w:rPr>
          <w:sz w:val="24"/>
          <w:szCs w:val="24"/>
          <w:lang w:bidi="ar-SA"/>
        </w:rPr>
        <w:t>or</w:t>
      </w:r>
      <w:r w:rsidRPr="005770D2">
        <w:rPr>
          <w:spacing w:val="-6"/>
          <w:sz w:val="24"/>
          <w:szCs w:val="24"/>
          <w:lang w:bidi="ar-SA"/>
        </w:rPr>
        <w:t xml:space="preserve"> </w:t>
      </w:r>
      <w:r w:rsidRPr="005770D2">
        <w:rPr>
          <w:spacing w:val="-2"/>
          <w:sz w:val="24"/>
          <w:szCs w:val="24"/>
          <w:lang w:bidi="ar-SA"/>
        </w:rPr>
        <w:t>procedures</w:t>
      </w:r>
    </w:p>
    <w:p w14:paraId="34D383A3" w14:textId="77777777" w:rsidR="005770D2" w:rsidRPr="005770D2" w:rsidRDefault="005770D2" w:rsidP="0020036E">
      <w:pPr>
        <w:numPr>
          <w:ilvl w:val="0"/>
          <w:numId w:val="67"/>
        </w:numPr>
        <w:tabs>
          <w:tab w:val="left" w:pos="1055"/>
        </w:tabs>
        <w:ind w:left="720" w:hanging="255"/>
        <w:rPr>
          <w:sz w:val="24"/>
          <w:szCs w:val="24"/>
          <w:lang w:bidi="ar-SA"/>
        </w:rPr>
      </w:pPr>
      <w:r w:rsidRPr="005770D2">
        <w:rPr>
          <w:sz w:val="24"/>
          <w:szCs w:val="24"/>
          <w:lang w:bidi="ar-SA"/>
        </w:rPr>
        <w:t>Unprofessional</w:t>
      </w:r>
      <w:r w:rsidRPr="005770D2">
        <w:rPr>
          <w:spacing w:val="-8"/>
          <w:sz w:val="24"/>
          <w:szCs w:val="24"/>
          <w:lang w:bidi="ar-SA"/>
        </w:rPr>
        <w:t xml:space="preserve"> </w:t>
      </w:r>
      <w:r w:rsidRPr="005770D2">
        <w:rPr>
          <w:sz w:val="24"/>
          <w:szCs w:val="24"/>
          <w:lang w:bidi="ar-SA"/>
        </w:rPr>
        <w:t>conduct,</w:t>
      </w:r>
      <w:r w:rsidRPr="005770D2">
        <w:rPr>
          <w:spacing w:val="-7"/>
          <w:sz w:val="24"/>
          <w:szCs w:val="24"/>
          <w:lang w:bidi="ar-SA"/>
        </w:rPr>
        <w:t xml:space="preserve"> </w:t>
      </w:r>
      <w:r w:rsidRPr="005770D2">
        <w:rPr>
          <w:sz w:val="24"/>
          <w:szCs w:val="24"/>
          <w:lang w:bidi="ar-SA"/>
        </w:rPr>
        <w:t>unethical</w:t>
      </w:r>
      <w:r w:rsidRPr="005770D2">
        <w:rPr>
          <w:spacing w:val="-7"/>
          <w:sz w:val="24"/>
          <w:szCs w:val="24"/>
          <w:lang w:bidi="ar-SA"/>
        </w:rPr>
        <w:t xml:space="preserve"> </w:t>
      </w:r>
      <w:r w:rsidRPr="005770D2">
        <w:rPr>
          <w:sz w:val="24"/>
          <w:szCs w:val="24"/>
          <w:lang w:bidi="ar-SA"/>
        </w:rPr>
        <w:t>conduct,</w:t>
      </w:r>
      <w:r w:rsidRPr="005770D2">
        <w:rPr>
          <w:spacing w:val="-9"/>
          <w:sz w:val="24"/>
          <w:szCs w:val="24"/>
          <w:lang w:bidi="ar-SA"/>
        </w:rPr>
        <w:t xml:space="preserve"> </w:t>
      </w:r>
      <w:r w:rsidRPr="005770D2">
        <w:rPr>
          <w:sz w:val="24"/>
          <w:szCs w:val="24"/>
          <w:lang w:bidi="ar-SA"/>
        </w:rPr>
        <w:t>or</w:t>
      </w:r>
      <w:r w:rsidRPr="005770D2">
        <w:rPr>
          <w:spacing w:val="-8"/>
          <w:sz w:val="24"/>
          <w:szCs w:val="24"/>
          <w:lang w:bidi="ar-SA"/>
        </w:rPr>
        <w:t xml:space="preserve"> </w:t>
      </w:r>
      <w:r w:rsidRPr="005770D2">
        <w:rPr>
          <w:sz w:val="24"/>
          <w:szCs w:val="24"/>
          <w:lang w:bidi="ar-SA"/>
        </w:rPr>
        <w:t>illegal</w:t>
      </w:r>
      <w:r w:rsidRPr="005770D2">
        <w:rPr>
          <w:spacing w:val="-7"/>
          <w:sz w:val="24"/>
          <w:szCs w:val="24"/>
          <w:lang w:bidi="ar-SA"/>
        </w:rPr>
        <w:t xml:space="preserve"> </w:t>
      </w:r>
      <w:r w:rsidRPr="005770D2">
        <w:rPr>
          <w:spacing w:val="-2"/>
          <w:sz w:val="24"/>
          <w:szCs w:val="24"/>
          <w:lang w:bidi="ar-SA"/>
        </w:rPr>
        <w:t>conduct</w:t>
      </w:r>
    </w:p>
    <w:p w14:paraId="316DCE65" w14:textId="77777777" w:rsidR="005770D2" w:rsidRPr="005770D2" w:rsidRDefault="005770D2" w:rsidP="0020036E">
      <w:pPr>
        <w:numPr>
          <w:ilvl w:val="0"/>
          <w:numId w:val="67"/>
        </w:numPr>
        <w:tabs>
          <w:tab w:val="left" w:pos="1055"/>
        </w:tabs>
        <w:ind w:left="720" w:hanging="255"/>
        <w:rPr>
          <w:sz w:val="24"/>
          <w:szCs w:val="24"/>
          <w:lang w:bidi="ar-SA"/>
        </w:rPr>
      </w:pPr>
      <w:r w:rsidRPr="005770D2">
        <w:rPr>
          <w:sz w:val="24"/>
          <w:szCs w:val="24"/>
          <w:lang w:bidi="ar-SA"/>
        </w:rPr>
        <w:t>Behavior</w:t>
      </w:r>
      <w:r w:rsidRPr="005770D2">
        <w:rPr>
          <w:spacing w:val="-9"/>
          <w:sz w:val="24"/>
          <w:szCs w:val="24"/>
          <w:lang w:bidi="ar-SA"/>
        </w:rPr>
        <w:t xml:space="preserve"> </w:t>
      </w:r>
      <w:r w:rsidRPr="005770D2">
        <w:rPr>
          <w:sz w:val="24"/>
          <w:szCs w:val="24"/>
          <w:lang w:bidi="ar-SA"/>
        </w:rPr>
        <w:t>that</w:t>
      </w:r>
      <w:r w:rsidRPr="005770D2">
        <w:rPr>
          <w:spacing w:val="-8"/>
          <w:sz w:val="24"/>
          <w:szCs w:val="24"/>
          <w:lang w:bidi="ar-SA"/>
        </w:rPr>
        <w:t xml:space="preserve"> </w:t>
      </w:r>
      <w:r w:rsidRPr="005770D2">
        <w:rPr>
          <w:sz w:val="24"/>
          <w:szCs w:val="24"/>
          <w:lang w:bidi="ar-SA"/>
        </w:rPr>
        <w:t>hinders</w:t>
      </w:r>
      <w:r w:rsidRPr="005770D2">
        <w:rPr>
          <w:spacing w:val="-9"/>
          <w:sz w:val="24"/>
          <w:szCs w:val="24"/>
          <w:lang w:bidi="ar-SA"/>
        </w:rPr>
        <w:t xml:space="preserve"> </w:t>
      </w:r>
      <w:r w:rsidRPr="005770D2">
        <w:rPr>
          <w:sz w:val="24"/>
          <w:szCs w:val="24"/>
          <w:lang w:bidi="ar-SA"/>
        </w:rPr>
        <w:t>professional</w:t>
      </w:r>
      <w:r w:rsidRPr="005770D2">
        <w:rPr>
          <w:spacing w:val="-7"/>
          <w:sz w:val="24"/>
          <w:szCs w:val="24"/>
          <w:lang w:bidi="ar-SA"/>
        </w:rPr>
        <w:t xml:space="preserve"> </w:t>
      </w:r>
      <w:r w:rsidRPr="005770D2">
        <w:rPr>
          <w:sz w:val="24"/>
          <w:szCs w:val="24"/>
          <w:lang w:bidi="ar-SA"/>
        </w:rPr>
        <w:t>competence</w:t>
      </w:r>
      <w:r w:rsidRPr="005770D2">
        <w:rPr>
          <w:spacing w:val="-9"/>
          <w:sz w:val="24"/>
          <w:szCs w:val="24"/>
          <w:lang w:bidi="ar-SA"/>
        </w:rPr>
        <w:t xml:space="preserve"> </w:t>
      </w:r>
      <w:r w:rsidRPr="005770D2">
        <w:rPr>
          <w:sz w:val="24"/>
          <w:szCs w:val="24"/>
          <w:lang w:bidi="ar-SA"/>
        </w:rPr>
        <w:t>and</w:t>
      </w:r>
      <w:r w:rsidRPr="005770D2">
        <w:rPr>
          <w:spacing w:val="-9"/>
          <w:sz w:val="24"/>
          <w:szCs w:val="24"/>
          <w:lang w:bidi="ar-SA"/>
        </w:rPr>
        <w:t xml:space="preserve"> </w:t>
      </w:r>
      <w:r w:rsidRPr="005770D2">
        <w:rPr>
          <w:sz w:val="24"/>
          <w:szCs w:val="24"/>
          <w:lang w:bidi="ar-SA"/>
        </w:rPr>
        <w:t>interpersonal</w:t>
      </w:r>
      <w:r w:rsidRPr="005770D2">
        <w:rPr>
          <w:spacing w:val="-7"/>
          <w:sz w:val="24"/>
          <w:szCs w:val="24"/>
          <w:lang w:bidi="ar-SA"/>
        </w:rPr>
        <w:t xml:space="preserve"> </w:t>
      </w:r>
      <w:r w:rsidRPr="005770D2">
        <w:rPr>
          <w:sz w:val="24"/>
          <w:szCs w:val="24"/>
          <w:lang w:bidi="ar-SA"/>
        </w:rPr>
        <w:t>or</w:t>
      </w:r>
      <w:r w:rsidRPr="005770D2">
        <w:rPr>
          <w:spacing w:val="-9"/>
          <w:sz w:val="24"/>
          <w:szCs w:val="24"/>
          <w:lang w:bidi="ar-SA"/>
        </w:rPr>
        <w:t xml:space="preserve"> </w:t>
      </w:r>
      <w:r w:rsidRPr="005770D2">
        <w:rPr>
          <w:sz w:val="24"/>
          <w:szCs w:val="24"/>
          <w:lang w:bidi="ar-SA"/>
        </w:rPr>
        <w:t>professional</w:t>
      </w:r>
      <w:r w:rsidRPr="005770D2">
        <w:rPr>
          <w:spacing w:val="-8"/>
          <w:sz w:val="24"/>
          <w:szCs w:val="24"/>
          <w:lang w:bidi="ar-SA"/>
        </w:rPr>
        <w:t xml:space="preserve"> </w:t>
      </w:r>
      <w:r w:rsidRPr="005770D2">
        <w:rPr>
          <w:spacing w:val="-2"/>
          <w:sz w:val="24"/>
          <w:szCs w:val="24"/>
          <w:lang w:bidi="ar-SA"/>
        </w:rPr>
        <w:t>relations</w:t>
      </w:r>
    </w:p>
    <w:p w14:paraId="5C93CBC9" w14:textId="77777777" w:rsidR="005770D2" w:rsidRPr="005770D2" w:rsidRDefault="005770D2" w:rsidP="005770D2">
      <w:pPr>
        <w:ind w:left="720"/>
        <w:rPr>
          <w:sz w:val="24"/>
          <w:szCs w:val="24"/>
          <w:lang w:bidi="ar-SA"/>
        </w:rPr>
      </w:pPr>
      <w:r w:rsidRPr="005770D2">
        <w:rPr>
          <w:sz w:val="24"/>
          <w:szCs w:val="24"/>
          <w:lang w:bidi="ar-SA"/>
        </w:rPr>
        <w:t>Failure</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successfully</w:t>
      </w:r>
      <w:r w:rsidRPr="005770D2">
        <w:rPr>
          <w:spacing w:val="-6"/>
          <w:sz w:val="24"/>
          <w:szCs w:val="24"/>
          <w:lang w:bidi="ar-SA"/>
        </w:rPr>
        <w:t xml:space="preserve"> </w:t>
      </w:r>
      <w:r w:rsidRPr="005770D2">
        <w:rPr>
          <w:sz w:val="24"/>
          <w:szCs w:val="24"/>
          <w:lang w:bidi="ar-SA"/>
        </w:rPr>
        <w:t>complete</w:t>
      </w:r>
      <w:r w:rsidRPr="005770D2">
        <w:rPr>
          <w:spacing w:val="-6"/>
          <w:sz w:val="24"/>
          <w:szCs w:val="24"/>
          <w:lang w:bidi="ar-SA"/>
        </w:rPr>
        <w:t xml:space="preserve"> </w:t>
      </w:r>
      <w:r w:rsidRPr="005770D2">
        <w:rPr>
          <w:sz w:val="24"/>
          <w:szCs w:val="24"/>
          <w:lang w:bidi="ar-SA"/>
        </w:rPr>
        <w:t>a</w:t>
      </w:r>
      <w:r w:rsidRPr="005770D2">
        <w:rPr>
          <w:spacing w:val="-6"/>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experience</w:t>
      </w:r>
      <w:r w:rsidRPr="005770D2">
        <w:rPr>
          <w:spacing w:val="-6"/>
          <w:sz w:val="24"/>
          <w:szCs w:val="24"/>
          <w:lang w:bidi="ar-SA"/>
        </w:rPr>
        <w:t xml:space="preserve"> </w:t>
      </w:r>
      <w:r w:rsidRPr="005770D2">
        <w:rPr>
          <w:sz w:val="24"/>
          <w:szCs w:val="24"/>
          <w:lang w:bidi="ar-SA"/>
        </w:rPr>
        <w:t>reflects</w:t>
      </w:r>
      <w:r w:rsidRPr="005770D2">
        <w:rPr>
          <w:spacing w:val="-6"/>
          <w:sz w:val="24"/>
          <w:szCs w:val="24"/>
          <w:lang w:bidi="ar-SA"/>
        </w:rPr>
        <w:t xml:space="preserve"> </w:t>
      </w:r>
      <w:r w:rsidRPr="005770D2">
        <w:rPr>
          <w:sz w:val="24"/>
          <w:szCs w:val="24"/>
          <w:lang w:bidi="ar-SA"/>
        </w:rPr>
        <w:t>inadequate</w:t>
      </w:r>
      <w:r w:rsidRPr="005770D2">
        <w:rPr>
          <w:spacing w:val="-6"/>
          <w:sz w:val="24"/>
          <w:szCs w:val="24"/>
          <w:lang w:bidi="ar-SA"/>
        </w:rPr>
        <w:t xml:space="preserve"> </w:t>
      </w:r>
      <w:r w:rsidRPr="005770D2">
        <w:rPr>
          <w:sz w:val="24"/>
          <w:szCs w:val="24"/>
          <w:lang w:bidi="ar-SA"/>
        </w:rPr>
        <w:t>integration</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skills</w:t>
      </w:r>
      <w:r w:rsidRPr="005770D2">
        <w:rPr>
          <w:spacing w:val="-6"/>
          <w:sz w:val="24"/>
          <w:szCs w:val="24"/>
          <w:lang w:bidi="ar-SA"/>
        </w:rPr>
        <w:t xml:space="preserve"> </w:t>
      </w:r>
      <w:r w:rsidRPr="005770D2">
        <w:rPr>
          <w:sz w:val="24"/>
          <w:szCs w:val="24"/>
          <w:lang w:bidi="ar-SA"/>
        </w:rPr>
        <w:t>required</w:t>
      </w:r>
      <w:r w:rsidRPr="005770D2">
        <w:rPr>
          <w:spacing w:val="-6"/>
          <w:sz w:val="24"/>
          <w:szCs w:val="24"/>
          <w:lang w:bidi="ar-SA"/>
        </w:rPr>
        <w:t xml:space="preserve"> </w:t>
      </w:r>
      <w:r w:rsidRPr="005770D2">
        <w:rPr>
          <w:sz w:val="24"/>
          <w:szCs w:val="24"/>
          <w:lang w:bidi="ar-SA"/>
        </w:rPr>
        <w:t>for progressing in the curriculum.</w:t>
      </w:r>
    </w:p>
    <w:p w14:paraId="2CFDC8B8" w14:textId="77777777" w:rsidR="005770D2" w:rsidRPr="005770D2" w:rsidRDefault="005770D2" w:rsidP="005770D2">
      <w:pPr>
        <w:rPr>
          <w:sz w:val="16"/>
          <w:szCs w:val="16"/>
          <w:lang w:bidi="ar-SA"/>
        </w:rPr>
      </w:pPr>
    </w:p>
    <w:p w14:paraId="1F0A077F" w14:textId="77777777" w:rsidR="005770D2" w:rsidRPr="005770D2" w:rsidRDefault="005770D2" w:rsidP="005770D2">
      <w:pPr>
        <w:rPr>
          <w:spacing w:val="-2"/>
          <w:sz w:val="24"/>
          <w:szCs w:val="24"/>
          <w:lang w:bidi="ar-SA"/>
        </w:rPr>
      </w:pPr>
      <w:r w:rsidRPr="005770D2">
        <w:rPr>
          <w:b/>
          <w:sz w:val="24"/>
          <w:szCs w:val="24"/>
          <w:lang w:bidi="ar-SA"/>
        </w:rPr>
        <w:t>PROCEDURES:</w:t>
      </w:r>
      <w:r w:rsidRPr="005770D2">
        <w:rPr>
          <w:b/>
          <w:spacing w:val="-9"/>
          <w:sz w:val="24"/>
          <w:szCs w:val="24"/>
          <w:lang w:bidi="ar-SA"/>
        </w:rPr>
        <w:t xml:space="preserve"> </w:t>
      </w:r>
      <w:r w:rsidRPr="005770D2">
        <w:rPr>
          <w:sz w:val="24"/>
          <w:szCs w:val="24"/>
          <w:lang w:bidi="ar-SA"/>
        </w:rPr>
        <w:t>Upon</w:t>
      </w:r>
      <w:r w:rsidRPr="005770D2">
        <w:rPr>
          <w:spacing w:val="-6"/>
          <w:sz w:val="24"/>
          <w:szCs w:val="24"/>
          <w:lang w:bidi="ar-SA"/>
        </w:rPr>
        <w:t xml:space="preserve"> </w:t>
      </w:r>
      <w:r w:rsidRPr="005770D2">
        <w:rPr>
          <w:sz w:val="24"/>
          <w:szCs w:val="24"/>
          <w:lang w:bidi="ar-SA"/>
        </w:rPr>
        <w:t>unsuccessful</w:t>
      </w:r>
      <w:r w:rsidRPr="005770D2">
        <w:rPr>
          <w:spacing w:val="-8"/>
          <w:sz w:val="24"/>
          <w:szCs w:val="24"/>
          <w:lang w:bidi="ar-SA"/>
        </w:rPr>
        <w:t xml:space="preserve"> </w:t>
      </w:r>
      <w:r w:rsidRPr="005770D2">
        <w:rPr>
          <w:sz w:val="24"/>
          <w:szCs w:val="24"/>
          <w:lang w:bidi="ar-SA"/>
        </w:rPr>
        <w:t>completion</w:t>
      </w:r>
      <w:r w:rsidRPr="005770D2">
        <w:rPr>
          <w:spacing w:val="-7"/>
          <w:sz w:val="24"/>
          <w:szCs w:val="24"/>
          <w:lang w:bidi="ar-SA"/>
        </w:rPr>
        <w:t xml:space="preserve"> </w:t>
      </w:r>
      <w:r w:rsidRPr="005770D2">
        <w:rPr>
          <w:sz w:val="24"/>
          <w:szCs w:val="24"/>
          <w:lang w:bidi="ar-SA"/>
        </w:rPr>
        <w:t>or</w:t>
      </w:r>
      <w:r w:rsidRPr="005770D2">
        <w:rPr>
          <w:spacing w:val="-8"/>
          <w:sz w:val="24"/>
          <w:szCs w:val="24"/>
          <w:lang w:bidi="ar-SA"/>
        </w:rPr>
        <w:t xml:space="preserve"> </w:t>
      </w:r>
      <w:r w:rsidRPr="005770D2">
        <w:rPr>
          <w:sz w:val="24"/>
          <w:szCs w:val="24"/>
          <w:lang w:bidi="ar-SA"/>
        </w:rPr>
        <w:t>termination</w:t>
      </w:r>
      <w:r w:rsidRPr="005770D2">
        <w:rPr>
          <w:spacing w:val="-8"/>
          <w:sz w:val="24"/>
          <w:szCs w:val="24"/>
          <w:lang w:bidi="ar-SA"/>
        </w:rPr>
        <w:t xml:space="preserve"> </w:t>
      </w:r>
      <w:r w:rsidRPr="005770D2">
        <w:rPr>
          <w:sz w:val="24"/>
          <w:szCs w:val="24"/>
          <w:lang w:bidi="ar-SA"/>
        </w:rPr>
        <w:t>from</w:t>
      </w:r>
      <w:r w:rsidRPr="005770D2">
        <w:rPr>
          <w:spacing w:val="-8"/>
          <w:sz w:val="24"/>
          <w:szCs w:val="24"/>
          <w:lang w:bidi="ar-SA"/>
        </w:rPr>
        <w:t xml:space="preserve"> </w:t>
      </w:r>
      <w:r w:rsidRPr="005770D2">
        <w:rPr>
          <w:sz w:val="24"/>
          <w:szCs w:val="24"/>
          <w:lang w:bidi="ar-SA"/>
        </w:rPr>
        <w:t>a</w:t>
      </w:r>
      <w:r w:rsidRPr="005770D2">
        <w:rPr>
          <w:spacing w:val="-8"/>
          <w:sz w:val="24"/>
          <w:szCs w:val="24"/>
          <w:lang w:bidi="ar-SA"/>
        </w:rPr>
        <w:t xml:space="preserve"> </w:t>
      </w:r>
      <w:r w:rsidRPr="005770D2">
        <w:rPr>
          <w:sz w:val="24"/>
          <w:szCs w:val="24"/>
          <w:lang w:bidi="ar-SA"/>
        </w:rPr>
        <w:t>fieldwork</w:t>
      </w:r>
      <w:r w:rsidRPr="005770D2">
        <w:rPr>
          <w:spacing w:val="-8"/>
          <w:sz w:val="24"/>
          <w:szCs w:val="24"/>
          <w:lang w:bidi="ar-SA"/>
        </w:rPr>
        <w:t xml:space="preserve"> </w:t>
      </w:r>
      <w:r w:rsidRPr="005770D2">
        <w:rPr>
          <w:sz w:val="24"/>
          <w:szCs w:val="24"/>
          <w:lang w:bidi="ar-SA"/>
        </w:rPr>
        <w:t>experience</w:t>
      </w:r>
      <w:r w:rsidRPr="005770D2">
        <w:rPr>
          <w:spacing w:val="-8"/>
          <w:sz w:val="24"/>
          <w:szCs w:val="24"/>
          <w:lang w:bidi="ar-SA"/>
        </w:rPr>
        <w:t xml:space="preserve"> </w:t>
      </w:r>
      <w:r w:rsidRPr="005770D2">
        <w:rPr>
          <w:sz w:val="24"/>
          <w:szCs w:val="24"/>
          <w:lang w:bidi="ar-SA"/>
        </w:rPr>
        <w:t>the</w:t>
      </w:r>
      <w:r w:rsidRPr="005770D2">
        <w:rPr>
          <w:spacing w:val="-9"/>
          <w:sz w:val="24"/>
          <w:szCs w:val="24"/>
          <w:lang w:bidi="ar-SA"/>
        </w:rPr>
        <w:t xml:space="preserve"> </w:t>
      </w:r>
      <w:r w:rsidRPr="005770D2">
        <w:rPr>
          <w:sz w:val="24"/>
          <w:szCs w:val="24"/>
          <w:lang w:bidi="ar-SA"/>
        </w:rPr>
        <w:t>student</w:t>
      </w:r>
      <w:r w:rsidRPr="005770D2">
        <w:rPr>
          <w:spacing w:val="-7"/>
          <w:sz w:val="24"/>
          <w:szCs w:val="24"/>
          <w:lang w:bidi="ar-SA"/>
        </w:rPr>
        <w:t xml:space="preserve"> </w:t>
      </w:r>
      <w:r w:rsidRPr="005770D2">
        <w:rPr>
          <w:spacing w:val="-2"/>
          <w:sz w:val="24"/>
          <w:szCs w:val="24"/>
          <w:lang w:bidi="ar-SA"/>
        </w:rPr>
        <w:t>will:</w:t>
      </w:r>
    </w:p>
    <w:p w14:paraId="5ECE6601" w14:textId="77777777" w:rsidR="005770D2" w:rsidRPr="005770D2" w:rsidRDefault="005770D2" w:rsidP="005770D2">
      <w:pPr>
        <w:rPr>
          <w:sz w:val="16"/>
          <w:szCs w:val="16"/>
          <w:lang w:bidi="ar-SA"/>
        </w:rPr>
      </w:pPr>
    </w:p>
    <w:p w14:paraId="2F2C3085" w14:textId="77777777" w:rsidR="005770D2" w:rsidRPr="005770D2" w:rsidRDefault="005770D2" w:rsidP="0020036E">
      <w:pPr>
        <w:numPr>
          <w:ilvl w:val="0"/>
          <w:numId w:val="66"/>
        </w:numPr>
        <w:tabs>
          <w:tab w:val="left" w:pos="1117"/>
        </w:tabs>
        <w:ind w:left="686"/>
        <w:rPr>
          <w:sz w:val="24"/>
          <w:szCs w:val="24"/>
          <w:lang w:bidi="ar-SA"/>
        </w:rPr>
      </w:pPr>
      <w:r w:rsidRPr="005770D2">
        <w:rPr>
          <w:sz w:val="24"/>
          <w:szCs w:val="24"/>
          <w:lang w:bidi="ar-SA"/>
        </w:rPr>
        <w:t>Receive</w:t>
      </w:r>
      <w:r w:rsidRPr="005770D2">
        <w:rPr>
          <w:spacing w:val="-7"/>
          <w:sz w:val="24"/>
          <w:szCs w:val="24"/>
          <w:lang w:bidi="ar-SA"/>
        </w:rPr>
        <w:t xml:space="preserve"> </w:t>
      </w:r>
      <w:r w:rsidRPr="005770D2">
        <w:rPr>
          <w:sz w:val="24"/>
          <w:szCs w:val="24"/>
          <w:lang w:bidi="ar-SA"/>
        </w:rPr>
        <w:t>an</w:t>
      </w:r>
      <w:r w:rsidRPr="005770D2">
        <w:rPr>
          <w:spacing w:val="-5"/>
          <w:sz w:val="24"/>
          <w:szCs w:val="24"/>
          <w:lang w:bidi="ar-SA"/>
        </w:rPr>
        <w:t xml:space="preserve"> </w:t>
      </w:r>
      <w:r w:rsidRPr="005770D2">
        <w:rPr>
          <w:sz w:val="24"/>
          <w:szCs w:val="24"/>
          <w:lang w:bidi="ar-SA"/>
        </w:rPr>
        <w:t>Academic</w:t>
      </w:r>
      <w:r w:rsidRPr="005770D2">
        <w:rPr>
          <w:spacing w:val="-7"/>
          <w:sz w:val="24"/>
          <w:szCs w:val="24"/>
          <w:lang w:bidi="ar-SA"/>
        </w:rPr>
        <w:t xml:space="preserve"> </w:t>
      </w:r>
      <w:r w:rsidRPr="005770D2">
        <w:rPr>
          <w:sz w:val="24"/>
          <w:szCs w:val="24"/>
          <w:lang w:bidi="ar-SA"/>
        </w:rPr>
        <w:t>Notice</w:t>
      </w:r>
      <w:r w:rsidRPr="005770D2">
        <w:rPr>
          <w:spacing w:val="-7"/>
          <w:sz w:val="24"/>
          <w:szCs w:val="24"/>
          <w:lang w:bidi="ar-SA"/>
        </w:rPr>
        <w:t xml:space="preserve"> </w:t>
      </w:r>
      <w:r w:rsidRPr="005770D2">
        <w:rPr>
          <w:sz w:val="24"/>
          <w:szCs w:val="24"/>
          <w:lang w:bidi="ar-SA"/>
        </w:rPr>
        <w:t>within</w:t>
      </w:r>
      <w:r w:rsidRPr="005770D2">
        <w:rPr>
          <w:spacing w:val="-7"/>
          <w:sz w:val="24"/>
          <w:szCs w:val="24"/>
          <w:lang w:bidi="ar-SA"/>
        </w:rPr>
        <w:t xml:space="preserve"> </w:t>
      </w:r>
      <w:r w:rsidRPr="005770D2">
        <w:rPr>
          <w:sz w:val="24"/>
          <w:szCs w:val="24"/>
          <w:lang w:bidi="ar-SA"/>
        </w:rPr>
        <w:t>one</w:t>
      </w:r>
      <w:r w:rsidRPr="005770D2">
        <w:rPr>
          <w:spacing w:val="-7"/>
          <w:sz w:val="24"/>
          <w:szCs w:val="24"/>
          <w:lang w:bidi="ar-SA"/>
        </w:rPr>
        <w:t xml:space="preserve"> </w:t>
      </w:r>
      <w:r w:rsidRPr="005770D2">
        <w:rPr>
          <w:sz w:val="24"/>
          <w:szCs w:val="24"/>
          <w:lang w:bidi="ar-SA"/>
        </w:rPr>
        <w:t>week</w:t>
      </w:r>
      <w:r w:rsidRPr="005770D2">
        <w:rPr>
          <w:spacing w:val="-5"/>
          <w:sz w:val="24"/>
          <w:szCs w:val="24"/>
          <w:lang w:bidi="ar-SA"/>
        </w:rPr>
        <w:t xml:space="preserve"> </w:t>
      </w:r>
      <w:r w:rsidRPr="005770D2">
        <w:rPr>
          <w:sz w:val="24"/>
          <w:szCs w:val="24"/>
          <w:lang w:bidi="ar-SA"/>
        </w:rPr>
        <w:t>from</w:t>
      </w:r>
      <w:r w:rsidRPr="005770D2">
        <w:rPr>
          <w:spacing w:val="-6"/>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Academic</w:t>
      </w:r>
      <w:r w:rsidRPr="005770D2">
        <w:rPr>
          <w:spacing w:val="-6"/>
          <w:sz w:val="24"/>
          <w:szCs w:val="24"/>
          <w:lang w:bidi="ar-SA"/>
        </w:rPr>
        <w:t xml:space="preserve"> </w:t>
      </w:r>
      <w:r w:rsidRPr="005770D2">
        <w:rPr>
          <w:sz w:val="24"/>
          <w:szCs w:val="24"/>
          <w:lang w:bidi="ar-SA"/>
        </w:rPr>
        <w:t>Fieldwork</w:t>
      </w:r>
      <w:r w:rsidRPr="005770D2">
        <w:rPr>
          <w:spacing w:val="-7"/>
          <w:sz w:val="24"/>
          <w:szCs w:val="24"/>
          <w:lang w:bidi="ar-SA"/>
        </w:rPr>
        <w:t xml:space="preserve"> </w:t>
      </w:r>
      <w:r w:rsidRPr="005770D2">
        <w:rPr>
          <w:sz w:val="24"/>
          <w:szCs w:val="24"/>
          <w:lang w:bidi="ar-SA"/>
        </w:rPr>
        <w:t>Coordinator</w:t>
      </w:r>
      <w:r w:rsidRPr="005770D2">
        <w:rPr>
          <w:spacing w:val="-7"/>
          <w:sz w:val="24"/>
          <w:szCs w:val="24"/>
          <w:lang w:bidi="ar-SA"/>
        </w:rPr>
        <w:t xml:space="preserve"> </w:t>
      </w:r>
      <w:r w:rsidRPr="005770D2">
        <w:rPr>
          <w:sz w:val="24"/>
          <w:szCs w:val="24"/>
          <w:lang w:bidi="ar-SA"/>
        </w:rPr>
        <w:t>(AFWC) receiving the final results of the fieldwork</w:t>
      </w:r>
    </w:p>
    <w:p w14:paraId="4D4E3755" w14:textId="77777777" w:rsidR="005770D2" w:rsidRPr="005770D2" w:rsidRDefault="005770D2" w:rsidP="0020036E">
      <w:pPr>
        <w:numPr>
          <w:ilvl w:val="0"/>
          <w:numId w:val="66"/>
        </w:numPr>
        <w:tabs>
          <w:tab w:val="left" w:pos="1117"/>
        </w:tabs>
        <w:ind w:left="686"/>
        <w:rPr>
          <w:sz w:val="24"/>
          <w:szCs w:val="24"/>
          <w:lang w:bidi="ar-SA"/>
        </w:rPr>
      </w:pPr>
      <w:r w:rsidRPr="005770D2">
        <w:rPr>
          <w:sz w:val="24"/>
          <w:szCs w:val="24"/>
          <w:lang w:bidi="ar-SA"/>
        </w:rPr>
        <w:t>The</w:t>
      </w:r>
      <w:r w:rsidRPr="005770D2">
        <w:rPr>
          <w:spacing w:val="-5"/>
          <w:sz w:val="24"/>
          <w:szCs w:val="24"/>
          <w:lang w:bidi="ar-SA"/>
        </w:rPr>
        <w:t xml:space="preserve"> </w:t>
      </w:r>
      <w:r w:rsidRPr="005770D2">
        <w:rPr>
          <w:sz w:val="24"/>
          <w:szCs w:val="24"/>
          <w:lang w:bidi="ar-SA"/>
        </w:rPr>
        <w:t>Academic</w:t>
      </w:r>
      <w:r w:rsidRPr="005770D2">
        <w:rPr>
          <w:spacing w:val="-5"/>
          <w:sz w:val="24"/>
          <w:szCs w:val="24"/>
          <w:lang w:bidi="ar-SA"/>
        </w:rPr>
        <w:t xml:space="preserve"> </w:t>
      </w:r>
      <w:r w:rsidRPr="005770D2">
        <w:rPr>
          <w:sz w:val="24"/>
          <w:szCs w:val="24"/>
          <w:lang w:bidi="ar-SA"/>
        </w:rPr>
        <w:t>Notice</w:t>
      </w:r>
      <w:r w:rsidRPr="005770D2">
        <w:rPr>
          <w:spacing w:val="-4"/>
          <w:sz w:val="24"/>
          <w:szCs w:val="24"/>
          <w:lang w:bidi="ar-SA"/>
        </w:rPr>
        <w:t xml:space="preserve"> </w:t>
      </w:r>
      <w:r w:rsidRPr="005770D2">
        <w:rPr>
          <w:sz w:val="24"/>
          <w:szCs w:val="24"/>
          <w:lang w:bidi="ar-SA"/>
        </w:rPr>
        <w:t>will</w:t>
      </w:r>
      <w:r w:rsidRPr="005770D2">
        <w:rPr>
          <w:spacing w:val="-4"/>
          <w:sz w:val="24"/>
          <w:szCs w:val="24"/>
          <w:lang w:bidi="ar-SA"/>
        </w:rPr>
        <w:t xml:space="preserve"> </w:t>
      </w:r>
      <w:r w:rsidRPr="005770D2">
        <w:rPr>
          <w:sz w:val="24"/>
          <w:szCs w:val="24"/>
          <w:lang w:bidi="ar-SA"/>
        </w:rPr>
        <w:t>advise</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student</w:t>
      </w:r>
      <w:r w:rsidRPr="005770D2">
        <w:rPr>
          <w:spacing w:val="-4"/>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inability</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progress</w:t>
      </w:r>
      <w:r w:rsidRPr="005770D2">
        <w:rPr>
          <w:spacing w:val="-5"/>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curriculum</w:t>
      </w:r>
      <w:r w:rsidRPr="005770D2">
        <w:rPr>
          <w:spacing w:val="-4"/>
          <w:sz w:val="24"/>
          <w:szCs w:val="24"/>
          <w:lang w:bidi="ar-SA"/>
        </w:rPr>
        <w:t xml:space="preserve"> </w:t>
      </w:r>
      <w:r w:rsidRPr="005770D2">
        <w:rPr>
          <w:sz w:val="24"/>
          <w:szCs w:val="24"/>
          <w:lang w:bidi="ar-SA"/>
        </w:rPr>
        <w:t>with</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current fieldwork results.</w:t>
      </w:r>
    </w:p>
    <w:p w14:paraId="4CAD89A0" w14:textId="77777777" w:rsidR="005770D2" w:rsidRPr="005770D2" w:rsidRDefault="005770D2" w:rsidP="0020036E">
      <w:pPr>
        <w:numPr>
          <w:ilvl w:val="0"/>
          <w:numId w:val="66"/>
        </w:numPr>
        <w:tabs>
          <w:tab w:val="left" w:pos="1117"/>
        </w:tabs>
        <w:ind w:left="686"/>
        <w:rPr>
          <w:sz w:val="24"/>
          <w:szCs w:val="24"/>
          <w:lang w:bidi="ar-SA"/>
        </w:rPr>
      </w:pPr>
      <w:r w:rsidRPr="005770D2">
        <w:rPr>
          <w:sz w:val="24"/>
          <w:szCs w:val="24"/>
          <w:lang w:bidi="ar-SA"/>
        </w:rPr>
        <w:t>The</w:t>
      </w:r>
      <w:r w:rsidRPr="005770D2">
        <w:rPr>
          <w:spacing w:val="-6"/>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may</w:t>
      </w:r>
      <w:r w:rsidRPr="005770D2">
        <w:rPr>
          <w:spacing w:val="-6"/>
          <w:sz w:val="24"/>
          <w:szCs w:val="24"/>
          <w:lang w:bidi="ar-SA"/>
        </w:rPr>
        <w:t xml:space="preserve"> </w:t>
      </w:r>
      <w:r w:rsidRPr="005770D2">
        <w:rPr>
          <w:sz w:val="24"/>
          <w:szCs w:val="24"/>
          <w:lang w:bidi="ar-SA"/>
        </w:rPr>
        <w:t>request</w:t>
      </w:r>
      <w:r w:rsidRPr="005770D2">
        <w:rPr>
          <w:spacing w:val="-5"/>
          <w:sz w:val="24"/>
          <w:szCs w:val="24"/>
          <w:lang w:bidi="ar-SA"/>
        </w:rPr>
        <w:t xml:space="preserve"> </w:t>
      </w:r>
      <w:r w:rsidRPr="005770D2">
        <w:rPr>
          <w:sz w:val="24"/>
          <w:szCs w:val="24"/>
          <w:lang w:bidi="ar-SA"/>
        </w:rPr>
        <w:t>a</w:t>
      </w:r>
      <w:r w:rsidRPr="005770D2">
        <w:rPr>
          <w:spacing w:val="-6"/>
          <w:sz w:val="24"/>
          <w:szCs w:val="24"/>
          <w:lang w:bidi="ar-SA"/>
        </w:rPr>
        <w:t xml:space="preserve"> </w:t>
      </w:r>
      <w:r w:rsidRPr="005770D2">
        <w:rPr>
          <w:sz w:val="24"/>
          <w:szCs w:val="24"/>
          <w:lang w:bidi="ar-SA"/>
        </w:rPr>
        <w:t>review</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circumstances</w:t>
      </w:r>
      <w:r w:rsidRPr="005770D2">
        <w:rPr>
          <w:spacing w:val="-5"/>
          <w:sz w:val="24"/>
          <w:szCs w:val="24"/>
          <w:lang w:bidi="ar-SA"/>
        </w:rPr>
        <w:t xml:space="preserve"> </w:t>
      </w:r>
      <w:r w:rsidRPr="005770D2">
        <w:rPr>
          <w:sz w:val="24"/>
          <w:szCs w:val="24"/>
          <w:lang w:bidi="ar-SA"/>
        </w:rPr>
        <w:t>by</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BPCC</w:t>
      </w:r>
      <w:r w:rsidRPr="005770D2">
        <w:rPr>
          <w:spacing w:val="-5"/>
          <w:sz w:val="24"/>
          <w:szCs w:val="24"/>
          <w:lang w:bidi="ar-SA"/>
        </w:rPr>
        <w:t xml:space="preserve"> </w:t>
      </w:r>
      <w:r w:rsidRPr="005770D2">
        <w:rPr>
          <w:sz w:val="24"/>
          <w:szCs w:val="24"/>
          <w:lang w:bidi="ar-SA"/>
        </w:rPr>
        <w:t>OTA</w:t>
      </w:r>
      <w:r w:rsidRPr="005770D2">
        <w:rPr>
          <w:spacing w:val="-6"/>
          <w:sz w:val="24"/>
          <w:szCs w:val="24"/>
          <w:lang w:bidi="ar-SA"/>
        </w:rPr>
        <w:t xml:space="preserve"> </w:t>
      </w:r>
      <w:r w:rsidRPr="005770D2">
        <w:rPr>
          <w:sz w:val="24"/>
          <w:szCs w:val="24"/>
          <w:lang w:bidi="ar-SA"/>
        </w:rPr>
        <w:t>faculty</w:t>
      </w:r>
      <w:r w:rsidRPr="005770D2">
        <w:rPr>
          <w:spacing w:val="-6"/>
          <w:sz w:val="24"/>
          <w:szCs w:val="24"/>
          <w:lang w:bidi="ar-SA"/>
        </w:rPr>
        <w:t xml:space="preserve"> </w:t>
      </w:r>
      <w:r w:rsidRPr="005770D2">
        <w:rPr>
          <w:sz w:val="24"/>
          <w:szCs w:val="24"/>
          <w:lang w:bidi="ar-SA"/>
        </w:rPr>
        <w:t>(see consideration for repeat fieldwork).</w:t>
      </w:r>
    </w:p>
    <w:p w14:paraId="38859F7C" w14:textId="77777777" w:rsidR="005770D2" w:rsidRPr="005770D2" w:rsidRDefault="005770D2" w:rsidP="0020036E">
      <w:pPr>
        <w:numPr>
          <w:ilvl w:val="0"/>
          <w:numId w:val="66"/>
        </w:numPr>
        <w:tabs>
          <w:tab w:val="left" w:pos="1117"/>
        </w:tabs>
        <w:ind w:left="686"/>
        <w:rPr>
          <w:sz w:val="24"/>
          <w:szCs w:val="24"/>
          <w:lang w:bidi="ar-SA"/>
        </w:rPr>
      </w:pPr>
      <w:r w:rsidRPr="005770D2">
        <w:rPr>
          <w:sz w:val="24"/>
          <w:szCs w:val="24"/>
          <w:lang w:bidi="ar-SA"/>
        </w:rPr>
        <w:t>The</w:t>
      </w:r>
      <w:r w:rsidRPr="005770D2">
        <w:rPr>
          <w:spacing w:val="-5"/>
          <w:sz w:val="24"/>
          <w:szCs w:val="24"/>
          <w:lang w:bidi="ar-SA"/>
        </w:rPr>
        <w:t xml:space="preserve"> </w:t>
      </w:r>
      <w:r w:rsidRPr="005770D2">
        <w:rPr>
          <w:sz w:val="24"/>
          <w:szCs w:val="24"/>
          <w:lang w:bidi="ar-SA"/>
        </w:rPr>
        <w:t>BPCC</w:t>
      </w:r>
      <w:r w:rsidRPr="005770D2">
        <w:rPr>
          <w:spacing w:val="-4"/>
          <w:sz w:val="24"/>
          <w:szCs w:val="24"/>
          <w:lang w:bidi="ar-SA"/>
        </w:rPr>
        <w:t xml:space="preserve"> </w:t>
      </w:r>
      <w:r w:rsidRPr="005770D2">
        <w:rPr>
          <w:sz w:val="24"/>
          <w:szCs w:val="24"/>
          <w:lang w:bidi="ar-SA"/>
        </w:rPr>
        <w:t>OTA</w:t>
      </w:r>
      <w:r w:rsidRPr="005770D2">
        <w:rPr>
          <w:spacing w:val="-5"/>
          <w:sz w:val="24"/>
          <w:szCs w:val="24"/>
          <w:lang w:bidi="ar-SA"/>
        </w:rPr>
        <w:t xml:space="preserve"> </w:t>
      </w:r>
      <w:r w:rsidRPr="005770D2">
        <w:rPr>
          <w:sz w:val="24"/>
          <w:szCs w:val="24"/>
          <w:lang w:bidi="ar-SA"/>
        </w:rPr>
        <w:t>Faculty</w:t>
      </w:r>
      <w:r w:rsidRPr="005770D2">
        <w:rPr>
          <w:spacing w:val="-4"/>
          <w:sz w:val="24"/>
          <w:szCs w:val="24"/>
          <w:lang w:bidi="ar-SA"/>
        </w:rPr>
        <w:t xml:space="preserve"> </w:t>
      </w:r>
      <w:r w:rsidRPr="005770D2">
        <w:rPr>
          <w:sz w:val="24"/>
          <w:szCs w:val="24"/>
          <w:lang w:bidi="ar-SA"/>
        </w:rPr>
        <w:t>will</w:t>
      </w:r>
      <w:r w:rsidRPr="005770D2">
        <w:rPr>
          <w:spacing w:val="-4"/>
          <w:sz w:val="24"/>
          <w:szCs w:val="24"/>
          <w:lang w:bidi="ar-SA"/>
        </w:rPr>
        <w:t xml:space="preserve"> </w:t>
      </w:r>
      <w:r w:rsidRPr="005770D2">
        <w:rPr>
          <w:sz w:val="24"/>
          <w:szCs w:val="24"/>
          <w:lang w:bidi="ar-SA"/>
        </w:rPr>
        <w:t>evaluate</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circumstances</w:t>
      </w:r>
      <w:r w:rsidRPr="005770D2">
        <w:rPr>
          <w:spacing w:val="-5"/>
          <w:sz w:val="24"/>
          <w:szCs w:val="24"/>
          <w:lang w:bidi="ar-SA"/>
        </w:rPr>
        <w:t xml:space="preserve"> </w:t>
      </w:r>
      <w:r w:rsidRPr="005770D2">
        <w:rPr>
          <w:sz w:val="24"/>
          <w:szCs w:val="24"/>
          <w:lang w:bidi="ar-SA"/>
        </w:rPr>
        <w:t>surrounding</w:t>
      </w:r>
      <w:r w:rsidRPr="005770D2">
        <w:rPr>
          <w:spacing w:val="-5"/>
          <w:sz w:val="24"/>
          <w:szCs w:val="24"/>
          <w:lang w:bidi="ar-SA"/>
        </w:rPr>
        <w:t xml:space="preserve"> </w:t>
      </w:r>
      <w:r w:rsidRPr="005770D2">
        <w:rPr>
          <w:sz w:val="24"/>
          <w:szCs w:val="24"/>
          <w:lang w:bidi="ar-SA"/>
        </w:rPr>
        <w:t>the</w:t>
      </w:r>
      <w:r w:rsidRPr="005770D2">
        <w:rPr>
          <w:spacing w:val="-4"/>
          <w:sz w:val="24"/>
          <w:szCs w:val="24"/>
          <w:lang w:bidi="ar-SA"/>
        </w:rPr>
        <w:t xml:space="preserve"> </w:t>
      </w:r>
      <w:r w:rsidRPr="005770D2">
        <w:rPr>
          <w:sz w:val="24"/>
          <w:szCs w:val="24"/>
          <w:lang w:bidi="ar-SA"/>
        </w:rPr>
        <w:t>failure</w:t>
      </w:r>
      <w:r w:rsidRPr="005770D2">
        <w:rPr>
          <w:spacing w:val="-5"/>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order</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determine</w:t>
      </w:r>
      <w:r w:rsidRPr="005770D2">
        <w:rPr>
          <w:spacing w:val="-5"/>
          <w:sz w:val="24"/>
          <w:szCs w:val="24"/>
          <w:lang w:bidi="ar-SA"/>
        </w:rPr>
        <w:t xml:space="preserve"> </w:t>
      </w:r>
      <w:r w:rsidRPr="005770D2">
        <w:rPr>
          <w:sz w:val="24"/>
          <w:szCs w:val="24"/>
          <w:lang w:bidi="ar-SA"/>
        </w:rPr>
        <w:t>if</w:t>
      </w:r>
      <w:r w:rsidRPr="005770D2">
        <w:rPr>
          <w:spacing w:val="-5"/>
          <w:sz w:val="24"/>
          <w:szCs w:val="24"/>
          <w:lang w:bidi="ar-SA"/>
        </w:rPr>
        <w:t xml:space="preserve"> </w:t>
      </w:r>
      <w:r w:rsidRPr="005770D2">
        <w:rPr>
          <w:sz w:val="24"/>
          <w:szCs w:val="24"/>
          <w:lang w:bidi="ar-SA"/>
        </w:rPr>
        <w:t>the student should be:</w:t>
      </w:r>
    </w:p>
    <w:p w14:paraId="79442226" w14:textId="77777777" w:rsidR="005770D2" w:rsidRPr="005770D2" w:rsidRDefault="005770D2" w:rsidP="0020036E">
      <w:pPr>
        <w:numPr>
          <w:ilvl w:val="0"/>
          <w:numId w:val="66"/>
        </w:numPr>
        <w:tabs>
          <w:tab w:val="left" w:pos="1117"/>
        </w:tabs>
        <w:ind w:left="1118"/>
        <w:rPr>
          <w:sz w:val="24"/>
          <w:szCs w:val="24"/>
          <w:lang w:bidi="ar-SA"/>
        </w:rPr>
      </w:pPr>
      <w:r w:rsidRPr="005770D2">
        <w:rPr>
          <w:sz w:val="24"/>
          <w:szCs w:val="24"/>
          <w:lang w:bidi="ar-SA"/>
        </w:rPr>
        <w:t>Considered</w:t>
      </w:r>
      <w:r w:rsidRPr="005770D2">
        <w:rPr>
          <w:spacing w:val="-7"/>
          <w:sz w:val="24"/>
          <w:szCs w:val="24"/>
          <w:lang w:bidi="ar-SA"/>
        </w:rPr>
        <w:t xml:space="preserve"> </w:t>
      </w:r>
      <w:r w:rsidRPr="005770D2">
        <w:rPr>
          <w:sz w:val="24"/>
          <w:szCs w:val="24"/>
          <w:lang w:bidi="ar-SA"/>
        </w:rPr>
        <w:t>for</w:t>
      </w:r>
      <w:r w:rsidRPr="005770D2">
        <w:rPr>
          <w:spacing w:val="-7"/>
          <w:sz w:val="24"/>
          <w:szCs w:val="24"/>
          <w:lang w:bidi="ar-SA"/>
        </w:rPr>
        <w:t xml:space="preserve"> </w:t>
      </w:r>
      <w:r w:rsidRPr="005770D2">
        <w:rPr>
          <w:sz w:val="24"/>
          <w:szCs w:val="24"/>
          <w:lang w:bidi="ar-SA"/>
        </w:rPr>
        <w:t>repeat</w:t>
      </w:r>
      <w:r w:rsidRPr="005770D2">
        <w:rPr>
          <w:spacing w:val="-7"/>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fieldwork</w:t>
      </w:r>
      <w:r w:rsidRPr="005770D2">
        <w:rPr>
          <w:spacing w:val="-7"/>
          <w:sz w:val="24"/>
          <w:szCs w:val="24"/>
          <w:lang w:bidi="ar-SA"/>
        </w:rPr>
        <w:t xml:space="preserve"> </w:t>
      </w:r>
      <w:r w:rsidRPr="005770D2">
        <w:rPr>
          <w:sz w:val="24"/>
          <w:szCs w:val="24"/>
          <w:lang w:bidi="ar-SA"/>
        </w:rPr>
        <w:t>experience</w:t>
      </w:r>
      <w:r w:rsidRPr="005770D2">
        <w:rPr>
          <w:spacing w:val="-6"/>
          <w:sz w:val="24"/>
          <w:szCs w:val="24"/>
          <w:lang w:bidi="ar-SA"/>
        </w:rPr>
        <w:t xml:space="preserve"> </w:t>
      </w:r>
      <w:r w:rsidRPr="005770D2">
        <w:rPr>
          <w:spacing w:val="-5"/>
          <w:sz w:val="24"/>
          <w:szCs w:val="24"/>
          <w:lang w:bidi="ar-SA"/>
        </w:rPr>
        <w:t>or</w:t>
      </w:r>
    </w:p>
    <w:p w14:paraId="45DEFE4C" w14:textId="77777777" w:rsidR="005770D2" w:rsidRPr="005770D2" w:rsidRDefault="005770D2" w:rsidP="0020036E">
      <w:pPr>
        <w:numPr>
          <w:ilvl w:val="0"/>
          <w:numId w:val="66"/>
        </w:numPr>
        <w:tabs>
          <w:tab w:val="left" w:pos="1117"/>
        </w:tabs>
        <w:ind w:left="1118"/>
        <w:rPr>
          <w:sz w:val="24"/>
          <w:szCs w:val="24"/>
          <w:lang w:bidi="ar-SA"/>
        </w:rPr>
      </w:pPr>
      <w:r w:rsidRPr="005770D2">
        <w:rPr>
          <w:sz w:val="24"/>
          <w:szCs w:val="24"/>
          <w:lang w:bidi="ar-SA"/>
        </w:rPr>
        <w:t>Dismissed</w:t>
      </w:r>
      <w:r w:rsidRPr="005770D2">
        <w:rPr>
          <w:spacing w:val="-7"/>
          <w:sz w:val="24"/>
          <w:szCs w:val="24"/>
          <w:lang w:bidi="ar-SA"/>
        </w:rPr>
        <w:t xml:space="preserve"> </w:t>
      </w:r>
      <w:r w:rsidRPr="005770D2">
        <w:rPr>
          <w:sz w:val="24"/>
          <w:szCs w:val="24"/>
          <w:lang w:bidi="ar-SA"/>
        </w:rPr>
        <w:t>from</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pacing w:val="-2"/>
          <w:sz w:val="24"/>
          <w:szCs w:val="24"/>
          <w:lang w:bidi="ar-SA"/>
        </w:rPr>
        <w:t>program</w:t>
      </w:r>
    </w:p>
    <w:p w14:paraId="16CE7211" w14:textId="77777777" w:rsidR="005770D2" w:rsidRPr="005770D2" w:rsidRDefault="005770D2" w:rsidP="005770D2">
      <w:pPr>
        <w:tabs>
          <w:tab w:val="left" w:pos="1117"/>
        </w:tabs>
        <w:rPr>
          <w:sz w:val="24"/>
          <w:szCs w:val="24"/>
          <w:lang w:bidi="ar-SA"/>
        </w:rPr>
      </w:pPr>
      <w:r w:rsidRPr="005770D2">
        <w:rPr>
          <w:b/>
          <w:sz w:val="24"/>
          <w:szCs w:val="24"/>
          <w:lang w:bidi="ar-SA"/>
        </w:rPr>
        <w:t>Consideration</w:t>
      </w:r>
      <w:r w:rsidRPr="005770D2">
        <w:rPr>
          <w:b/>
          <w:spacing w:val="-7"/>
          <w:sz w:val="24"/>
          <w:szCs w:val="24"/>
          <w:lang w:bidi="ar-SA"/>
        </w:rPr>
        <w:t xml:space="preserve"> </w:t>
      </w:r>
      <w:r w:rsidRPr="005770D2">
        <w:rPr>
          <w:b/>
          <w:sz w:val="24"/>
          <w:szCs w:val="24"/>
          <w:lang w:bidi="ar-SA"/>
        </w:rPr>
        <w:t>for</w:t>
      </w:r>
      <w:r w:rsidRPr="005770D2">
        <w:rPr>
          <w:b/>
          <w:spacing w:val="-7"/>
          <w:sz w:val="24"/>
          <w:szCs w:val="24"/>
          <w:lang w:bidi="ar-SA"/>
        </w:rPr>
        <w:t xml:space="preserve"> </w:t>
      </w:r>
      <w:r w:rsidRPr="005770D2">
        <w:rPr>
          <w:b/>
          <w:sz w:val="24"/>
          <w:szCs w:val="24"/>
          <w:lang w:bidi="ar-SA"/>
        </w:rPr>
        <w:t>Repeat</w:t>
      </w:r>
      <w:r w:rsidRPr="005770D2">
        <w:rPr>
          <w:b/>
          <w:spacing w:val="-7"/>
          <w:sz w:val="24"/>
          <w:szCs w:val="24"/>
          <w:lang w:bidi="ar-SA"/>
        </w:rPr>
        <w:t xml:space="preserve"> </w:t>
      </w:r>
      <w:r w:rsidRPr="005770D2">
        <w:rPr>
          <w:b/>
          <w:sz w:val="24"/>
          <w:szCs w:val="24"/>
          <w:lang w:bidi="ar-SA"/>
        </w:rPr>
        <w:t>of</w:t>
      </w:r>
      <w:r w:rsidRPr="005770D2">
        <w:rPr>
          <w:b/>
          <w:spacing w:val="-7"/>
          <w:sz w:val="24"/>
          <w:szCs w:val="24"/>
          <w:lang w:bidi="ar-SA"/>
        </w:rPr>
        <w:t xml:space="preserve"> </w:t>
      </w:r>
      <w:r w:rsidRPr="005770D2">
        <w:rPr>
          <w:b/>
          <w:spacing w:val="-2"/>
          <w:sz w:val="24"/>
          <w:szCs w:val="24"/>
          <w:lang w:bidi="ar-SA"/>
        </w:rPr>
        <w:t>Fieldwork</w:t>
      </w:r>
    </w:p>
    <w:p w14:paraId="08FAC275" w14:textId="77777777" w:rsidR="005770D2" w:rsidRPr="005770D2" w:rsidRDefault="005770D2" w:rsidP="0020036E">
      <w:pPr>
        <w:numPr>
          <w:ilvl w:val="2"/>
          <w:numId w:val="68"/>
        </w:numPr>
        <w:tabs>
          <w:tab w:val="left" w:pos="1117"/>
        </w:tabs>
        <w:ind w:left="254"/>
        <w:rPr>
          <w:sz w:val="24"/>
          <w:szCs w:val="24"/>
          <w:lang w:bidi="ar-SA"/>
        </w:rPr>
      </w:pPr>
      <w:r w:rsidRPr="005770D2">
        <w:rPr>
          <w:sz w:val="24"/>
          <w:szCs w:val="24"/>
          <w:lang w:bidi="ar-SA"/>
        </w:rPr>
        <w:t>The</w:t>
      </w:r>
      <w:r w:rsidRPr="005770D2">
        <w:rPr>
          <w:spacing w:val="-8"/>
          <w:sz w:val="24"/>
          <w:szCs w:val="24"/>
          <w:lang w:bidi="ar-SA"/>
        </w:rPr>
        <w:t xml:space="preserve"> </w:t>
      </w:r>
      <w:r w:rsidRPr="005770D2">
        <w:rPr>
          <w:sz w:val="24"/>
          <w:szCs w:val="24"/>
          <w:lang w:bidi="ar-SA"/>
        </w:rPr>
        <w:t>student</w:t>
      </w:r>
      <w:r w:rsidRPr="005770D2">
        <w:rPr>
          <w:spacing w:val="-7"/>
          <w:sz w:val="24"/>
          <w:szCs w:val="24"/>
          <w:lang w:bidi="ar-SA"/>
        </w:rPr>
        <w:t xml:space="preserve"> </w:t>
      </w:r>
      <w:r w:rsidRPr="005770D2">
        <w:rPr>
          <w:sz w:val="24"/>
          <w:szCs w:val="24"/>
          <w:lang w:bidi="ar-SA"/>
        </w:rPr>
        <w:t>contacts</w:t>
      </w:r>
      <w:r w:rsidRPr="005770D2">
        <w:rPr>
          <w:spacing w:val="-8"/>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BPCC</w:t>
      </w:r>
      <w:r w:rsidRPr="005770D2">
        <w:rPr>
          <w:spacing w:val="-7"/>
          <w:sz w:val="24"/>
          <w:szCs w:val="24"/>
          <w:lang w:bidi="ar-SA"/>
        </w:rPr>
        <w:t xml:space="preserve"> </w:t>
      </w:r>
      <w:r w:rsidRPr="005770D2">
        <w:rPr>
          <w:sz w:val="24"/>
          <w:szCs w:val="24"/>
          <w:lang w:bidi="ar-SA"/>
        </w:rPr>
        <w:t>OTA</w:t>
      </w:r>
      <w:r w:rsidRPr="005770D2">
        <w:rPr>
          <w:spacing w:val="-8"/>
          <w:sz w:val="24"/>
          <w:szCs w:val="24"/>
          <w:lang w:bidi="ar-SA"/>
        </w:rPr>
        <w:t xml:space="preserve"> </w:t>
      </w:r>
      <w:r w:rsidRPr="005770D2">
        <w:rPr>
          <w:sz w:val="24"/>
          <w:szCs w:val="24"/>
          <w:lang w:bidi="ar-SA"/>
        </w:rPr>
        <w:t>Academic</w:t>
      </w:r>
      <w:r w:rsidRPr="005770D2">
        <w:rPr>
          <w:spacing w:val="-8"/>
          <w:sz w:val="24"/>
          <w:szCs w:val="24"/>
          <w:lang w:bidi="ar-SA"/>
        </w:rPr>
        <w:t xml:space="preserve"> </w:t>
      </w:r>
      <w:r w:rsidRPr="005770D2">
        <w:rPr>
          <w:sz w:val="24"/>
          <w:szCs w:val="24"/>
          <w:lang w:bidi="ar-SA"/>
        </w:rPr>
        <w:t>Fieldwork</w:t>
      </w:r>
      <w:r w:rsidRPr="005770D2">
        <w:rPr>
          <w:spacing w:val="-8"/>
          <w:sz w:val="24"/>
          <w:szCs w:val="24"/>
          <w:lang w:bidi="ar-SA"/>
        </w:rPr>
        <w:t xml:space="preserve"> </w:t>
      </w:r>
      <w:r w:rsidRPr="005770D2">
        <w:rPr>
          <w:sz w:val="24"/>
          <w:szCs w:val="24"/>
          <w:lang w:bidi="ar-SA"/>
        </w:rPr>
        <w:t>Coordinator</w:t>
      </w:r>
      <w:r w:rsidRPr="005770D2">
        <w:rPr>
          <w:spacing w:val="-8"/>
          <w:sz w:val="24"/>
          <w:szCs w:val="24"/>
          <w:lang w:bidi="ar-SA"/>
        </w:rPr>
        <w:t xml:space="preserve"> </w:t>
      </w:r>
      <w:r w:rsidRPr="005770D2">
        <w:rPr>
          <w:sz w:val="24"/>
          <w:szCs w:val="24"/>
          <w:lang w:bidi="ar-SA"/>
        </w:rPr>
        <w:t>(AFWC)</w:t>
      </w:r>
      <w:r w:rsidRPr="005770D2">
        <w:rPr>
          <w:spacing w:val="-8"/>
          <w:sz w:val="24"/>
          <w:szCs w:val="24"/>
          <w:lang w:bidi="ar-SA"/>
        </w:rPr>
        <w:t xml:space="preserve"> </w:t>
      </w:r>
      <w:r w:rsidRPr="005770D2">
        <w:rPr>
          <w:sz w:val="24"/>
          <w:szCs w:val="24"/>
          <w:lang w:bidi="ar-SA"/>
        </w:rPr>
        <w:t>and requests a review of the fieldwork circumstance by the faculty.</w:t>
      </w:r>
    </w:p>
    <w:p w14:paraId="1702B289" w14:textId="77777777" w:rsidR="005770D2" w:rsidRPr="005770D2" w:rsidRDefault="005770D2" w:rsidP="0020036E">
      <w:pPr>
        <w:numPr>
          <w:ilvl w:val="2"/>
          <w:numId w:val="68"/>
        </w:numPr>
        <w:tabs>
          <w:tab w:val="left" w:pos="1117"/>
        </w:tabs>
        <w:ind w:left="254" w:hanging="255"/>
        <w:rPr>
          <w:sz w:val="24"/>
          <w:szCs w:val="24"/>
          <w:lang w:bidi="ar-SA"/>
        </w:rPr>
      </w:pPr>
      <w:r w:rsidRPr="005770D2">
        <w:rPr>
          <w:sz w:val="24"/>
          <w:szCs w:val="24"/>
          <w:lang w:bidi="ar-SA"/>
        </w:rPr>
        <w:t>The</w:t>
      </w:r>
      <w:r w:rsidRPr="005770D2">
        <w:rPr>
          <w:spacing w:val="-6"/>
          <w:sz w:val="24"/>
          <w:szCs w:val="24"/>
          <w:lang w:bidi="ar-SA"/>
        </w:rPr>
        <w:t xml:space="preserve"> </w:t>
      </w:r>
      <w:r w:rsidRPr="005770D2">
        <w:rPr>
          <w:sz w:val="24"/>
          <w:szCs w:val="24"/>
          <w:lang w:bidi="ar-SA"/>
        </w:rPr>
        <w:t>student</w:t>
      </w:r>
      <w:r w:rsidRPr="005770D2">
        <w:rPr>
          <w:spacing w:val="-4"/>
          <w:sz w:val="24"/>
          <w:szCs w:val="24"/>
          <w:lang w:bidi="ar-SA"/>
        </w:rPr>
        <w:t xml:space="preserve"> </w:t>
      </w:r>
      <w:r w:rsidRPr="005770D2">
        <w:rPr>
          <w:sz w:val="24"/>
          <w:szCs w:val="24"/>
          <w:lang w:bidi="ar-SA"/>
        </w:rPr>
        <w:t>presents</w:t>
      </w:r>
      <w:r w:rsidRPr="005770D2">
        <w:rPr>
          <w:spacing w:val="-6"/>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faculty</w:t>
      </w:r>
      <w:r w:rsidRPr="005770D2">
        <w:rPr>
          <w:spacing w:val="-6"/>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person</w:t>
      </w:r>
      <w:r w:rsidRPr="005770D2">
        <w:rPr>
          <w:spacing w:val="-5"/>
          <w:sz w:val="24"/>
          <w:szCs w:val="24"/>
          <w:lang w:bidi="ar-SA"/>
        </w:rPr>
        <w:t xml:space="preserve"> </w:t>
      </w:r>
      <w:r w:rsidRPr="005770D2">
        <w:rPr>
          <w:sz w:val="24"/>
          <w:szCs w:val="24"/>
          <w:lang w:bidi="ar-SA"/>
        </w:rPr>
        <w:t>and</w:t>
      </w:r>
      <w:r w:rsidRPr="005770D2">
        <w:rPr>
          <w:spacing w:val="-4"/>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writing)</w:t>
      </w:r>
      <w:r w:rsidRPr="005770D2">
        <w:rPr>
          <w:spacing w:val="-6"/>
          <w:sz w:val="24"/>
          <w:szCs w:val="24"/>
          <w:lang w:bidi="ar-SA"/>
        </w:rPr>
        <w:t xml:space="preserve"> </w:t>
      </w:r>
      <w:r w:rsidRPr="005770D2">
        <w:rPr>
          <w:sz w:val="24"/>
          <w:szCs w:val="24"/>
          <w:lang w:bidi="ar-SA"/>
        </w:rPr>
        <w:t>a</w:t>
      </w:r>
      <w:r w:rsidRPr="005770D2">
        <w:rPr>
          <w:spacing w:val="-5"/>
          <w:sz w:val="24"/>
          <w:szCs w:val="24"/>
          <w:lang w:bidi="ar-SA"/>
        </w:rPr>
        <w:t xml:space="preserve"> </w:t>
      </w:r>
      <w:r w:rsidRPr="005770D2">
        <w:rPr>
          <w:sz w:val="24"/>
          <w:szCs w:val="24"/>
          <w:lang w:bidi="ar-SA"/>
        </w:rPr>
        <w:t>description</w:t>
      </w:r>
      <w:r w:rsidRPr="005770D2">
        <w:rPr>
          <w:spacing w:val="-4"/>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what</w:t>
      </w:r>
      <w:r w:rsidRPr="005770D2">
        <w:rPr>
          <w:spacing w:val="-4"/>
          <w:sz w:val="24"/>
          <w:szCs w:val="24"/>
          <w:lang w:bidi="ar-SA"/>
        </w:rPr>
        <w:t xml:space="preserve"> </w:t>
      </w:r>
      <w:r w:rsidRPr="005770D2">
        <w:rPr>
          <w:spacing w:val="-5"/>
          <w:sz w:val="24"/>
          <w:szCs w:val="24"/>
          <w:lang w:bidi="ar-SA"/>
        </w:rPr>
        <w:t>led</w:t>
      </w:r>
    </w:p>
    <w:p w14:paraId="5D87F5CE" w14:textId="77777777" w:rsidR="005770D2" w:rsidRPr="005770D2" w:rsidRDefault="005770D2" w:rsidP="005770D2">
      <w:pPr>
        <w:ind w:left="254"/>
        <w:rPr>
          <w:sz w:val="24"/>
          <w:szCs w:val="24"/>
          <w:lang w:bidi="ar-SA"/>
        </w:rPr>
      </w:pPr>
      <w:r w:rsidRPr="005770D2">
        <w:rPr>
          <w:sz w:val="24"/>
          <w:szCs w:val="24"/>
          <w:lang w:bidi="ar-SA"/>
        </w:rPr>
        <w:lastRenderedPageBreak/>
        <w:t>to</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unsuccessful</w:t>
      </w:r>
      <w:r w:rsidRPr="005770D2">
        <w:rPr>
          <w:spacing w:val="-6"/>
          <w:sz w:val="24"/>
          <w:szCs w:val="24"/>
          <w:lang w:bidi="ar-SA"/>
        </w:rPr>
        <w:t xml:space="preserve"> </w:t>
      </w:r>
      <w:r w:rsidRPr="005770D2">
        <w:rPr>
          <w:sz w:val="24"/>
          <w:szCs w:val="24"/>
          <w:lang w:bidi="ar-SA"/>
        </w:rPr>
        <w:t>fieldwork</w:t>
      </w:r>
      <w:r w:rsidRPr="005770D2">
        <w:rPr>
          <w:spacing w:val="-7"/>
          <w:sz w:val="24"/>
          <w:szCs w:val="24"/>
          <w:lang w:bidi="ar-SA"/>
        </w:rPr>
        <w:t xml:space="preserve"> </w:t>
      </w:r>
      <w:r w:rsidRPr="005770D2">
        <w:rPr>
          <w:sz w:val="24"/>
          <w:szCs w:val="24"/>
          <w:lang w:bidi="ar-SA"/>
        </w:rPr>
        <w:t>experience.</w:t>
      </w:r>
      <w:r w:rsidRPr="005770D2">
        <w:rPr>
          <w:spacing w:val="-7"/>
          <w:sz w:val="24"/>
          <w:szCs w:val="24"/>
          <w:lang w:bidi="ar-SA"/>
        </w:rPr>
        <w:t xml:space="preserve"> </w:t>
      </w:r>
      <w:r w:rsidRPr="005770D2">
        <w:rPr>
          <w:sz w:val="24"/>
          <w:szCs w:val="24"/>
          <w:lang w:bidi="ar-SA"/>
        </w:rPr>
        <w:t>Additionally,</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student</w:t>
      </w:r>
      <w:r w:rsidRPr="005770D2">
        <w:rPr>
          <w:spacing w:val="-6"/>
          <w:sz w:val="24"/>
          <w:szCs w:val="24"/>
          <w:lang w:bidi="ar-SA"/>
        </w:rPr>
        <w:t xml:space="preserve"> </w:t>
      </w:r>
      <w:r w:rsidRPr="005770D2">
        <w:rPr>
          <w:sz w:val="24"/>
          <w:szCs w:val="24"/>
          <w:lang w:bidi="ar-SA"/>
        </w:rPr>
        <w:t>presents</w:t>
      </w:r>
      <w:r w:rsidRPr="005770D2">
        <w:rPr>
          <w:spacing w:val="-7"/>
          <w:sz w:val="24"/>
          <w:szCs w:val="24"/>
          <w:lang w:bidi="ar-SA"/>
        </w:rPr>
        <w:t xml:space="preserve"> </w:t>
      </w:r>
      <w:r w:rsidRPr="005770D2">
        <w:rPr>
          <w:sz w:val="24"/>
          <w:szCs w:val="24"/>
          <w:lang w:bidi="ar-SA"/>
        </w:rPr>
        <w:t>a</w:t>
      </w:r>
      <w:r w:rsidRPr="005770D2">
        <w:rPr>
          <w:spacing w:val="-7"/>
          <w:sz w:val="24"/>
          <w:szCs w:val="24"/>
          <w:lang w:bidi="ar-SA"/>
        </w:rPr>
        <w:t xml:space="preserve"> </w:t>
      </w:r>
      <w:r w:rsidRPr="005770D2">
        <w:rPr>
          <w:sz w:val="24"/>
          <w:szCs w:val="24"/>
          <w:lang w:bidi="ar-SA"/>
        </w:rPr>
        <w:t>justification for continuation in the curriculum and the opportunity to repeat the fieldwork.</w:t>
      </w:r>
    </w:p>
    <w:p w14:paraId="43EDB6FA" w14:textId="77777777" w:rsidR="005770D2" w:rsidRPr="005770D2" w:rsidRDefault="005770D2" w:rsidP="0020036E">
      <w:pPr>
        <w:numPr>
          <w:ilvl w:val="2"/>
          <w:numId w:val="68"/>
        </w:numPr>
        <w:tabs>
          <w:tab w:val="left" w:pos="1117"/>
        </w:tabs>
        <w:ind w:left="254"/>
        <w:rPr>
          <w:sz w:val="24"/>
          <w:szCs w:val="24"/>
          <w:lang w:bidi="ar-SA"/>
        </w:rPr>
      </w:pPr>
      <w:r w:rsidRPr="005770D2">
        <w:rPr>
          <w:sz w:val="24"/>
          <w:szCs w:val="24"/>
          <w:lang w:bidi="ar-SA"/>
        </w:rPr>
        <w:t>The</w:t>
      </w:r>
      <w:r w:rsidRPr="005770D2">
        <w:rPr>
          <w:spacing w:val="-5"/>
          <w:sz w:val="24"/>
          <w:szCs w:val="24"/>
          <w:lang w:bidi="ar-SA"/>
        </w:rPr>
        <w:t xml:space="preserve"> </w:t>
      </w:r>
      <w:r w:rsidRPr="005770D2">
        <w:rPr>
          <w:sz w:val="24"/>
          <w:szCs w:val="24"/>
          <w:lang w:bidi="ar-SA"/>
        </w:rPr>
        <w:t>plan</w:t>
      </w:r>
      <w:r w:rsidRPr="005770D2">
        <w:rPr>
          <w:spacing w:val="-5"/>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action</w:t>
      </w:r>
      <w:r w:rsidRPr="005770D2">
        <w:rPr>
          <w:spacing w:val="-5"/>
          <w:sz w:val="24"/>
          <w:szCs w:val="24"/>
          <w:lang w:bidi="ar-SA"/>
        </w:rPr>
        <w:t xml:space="preserve"> </w:t>
      </w:r>
      <w:r w:rsidRPr="005770D2">
        <w:rPr>
          <w:sz w:val="24"/>
          <w:szCs w:val="24"/>
          <w:lang w:bidi="ar-SA"/>
        </w:rPr>
        <w:t>should</w:t>
      </w:r>
      <w:r w:rsidRPr="005770D2">
        <w:rPr>
          <w:spacing w:val="-5"/>
          <w:sz w:val="24"/>
          <w:szCs w:val="24"/>
          <w:lang w:bidi="ar-SA"/>
        </w:rPr>
        <w:t xml:space="preserve"> </w:t>
      </w:r>
      <w:r w:rsidRPr="005770D2">
        <w:rPr>
          <w:sz w:val="24"/>
          <w:szCs w:val="24"/>
          <w:lang w:bidi="ar-SA"/>
        </w:rPr>
        <w:t>include</w:t>
      </w:r>
      <w:r w:rsidRPr="005770D2">
        <w:rPr>
          <w:spacing w:val="-5"/>
          <w:sz w:val="24"/>
          <w:szCs w:val="24"/>
          <w:lang w:bidi="ar-SA"/>
        </w:rPr>
        <w:t xml:space="preserve"> </w:t>
      </w:r>
      <w:r w:rsidRPr="005770D2">
        <w:rPr>
          <w:sz w:val="24"/>
          <w:szCs w:val="24"/>
          <w:lang w:bidi="ar-SA"/>
        </w:rPr>
        <w:t>identification</w:t>
      </w:r>
      <w:r w:rsidRPr="005770D2">
        <w:rPr>
          <w:spacing w:val="-5"/>
          <w:sz w:val="24"/>
          <w:szCs w:val="24"/>
          <w:lang w:bidi="ar-SA"/>
        </w:rPr>
        <w:t xml:space="preserve"> </w:t>
      </w:r>
      <w:r w:rsidRPr="005770D2">
        <w:rPr>
          <w:sz w:val="24"/>
          <w:szCs w:val="24"/>
          <w:lang w:bidi="ar-SA"/>
        </w:rPr>
        <w:t>of</w:t>
      </w:r>
      <w:r w:rsidRPr="005770D2">
        <w:rPr>
          <w:spacing w:val="-4"/>
          <w:sz w:val="24"/>
          <w:szCs w:val="24"/>
          <w:lang w:bidi="ar-SA"/>
        </w:rPr>
        <w:t xml:space="preserve"> </w:t>
      </w:r>
      <w:r w:rsidRPr="005770D2">
        <w:rPr>
          <w:sz w:val="24"/>
          <w:szCs w:val="24"/>
          <w:lang w:bidi="ar-SA"/>
        </w:rPr>
        <w:t>areas</w:t>
      </w:r>
      <w:r w:rsidRPr="005770D2">
        <w:rPr>
          <w:spacing w:val="-5"/>
          <w:sz w:val="24"/>
          <w:szCs w:val="24"/>
          <w:lang w:bidi="ar-SA"/>
        </w:rPr>
        <w:t xml:space="preserve"> </w:t>
      </w:r>
      <w:r w:rsidRPr="005770D2">
        <w:rPr>
          <w:sz w:val="24"/>
          <w:szCs w:val="24"/>
          <w:lang w:bidi="ar-SA"/>
        </w:rPr>
        <w:t>needing</w:t>
      </w:r>
      <w:r w:rsidRPr="005770D2">
        <w:rPr>
          <w:spacing w:val="-5"/>
          <w:sz w:val="24"/>
          <w:szCs w:val="24"/>
          <w:lang w:bidi="ar-SA"/>
        </w:rPr>
        <w:t xml:space="preserve"> </w:t>
      </w:r>
      <w:r w:rsidRPr="005770D2">
        <w:rPr>
          <w:sz w:val="24"/>
          <w:szCs w:val="24"/>
          <w:lang w:bidi="ar-SA"/>
        </w:rPr>
        <w:t>improvement</w:t>
      </w:r>
      <w:r w:rsidRPr="005770D2">
        <w:rPr>
          <w:spacing w:val="-4"/>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strategies</w:t>
      </w:r>
      <w:r w:rsidRPr="005770D2">
        <w:rPr>
          <w:spacing w:val="-5"/>
          <w:sz w:val="24"/>
          <w:szCs w:val="24"/>
          <w:lang w:bidi="ar-SA"/>
        </w:rPr>
        <w:t xml:space="preserve"> </w:t>
      </w:r>
      <w:r w:rsidRPr="005770D2">
        <w:rPr>
          <w:sz w:val="24"/>
          <w:szCs w:val="24"/>
          <w:lang w:bidi="ar-SA"/>
        </w:rPr>
        <w:t>the</w:t>
      </w:r>
      <w:r w:rsidRPr="005770D2">
        <w:rPr>
          <w:spacing w:val="-4"/>
          <w:sz w:val="24"/>
          <w:szCs w:val="24"/>
          <w:lang w:bidi="ar-SA"/>
        </w:rPr>
        <w:t xml:space="preserve"> </w:t>
      </w:r>
      <w:r w:rsidRPr="005770D2">
        <w:rPr>
          <w:sz w:val="24"/>
          <w:szCs w:val="24"/>
          <w:lang w:bidi="ar-SA"/>
        </w:rPr>
        <w:t>student will use to successfully complete a fieldwork. If</w:t>
      </w:r>
      <w:r w:rsidRPr="005770D2">
        <w:rPr>
          <w:spacing w:val="-5"/>
          <w:sz w:val="24"/>
          <w:szCs w:val="24"/>
          <w:lang w:bidi="ar-SA"/>
        </w:rPr>
        <w:t xml:space="preserve"> </w:t>
      </w:r>
      <w:r w:rsidRPr="005770D2">
        <w:rPr>
          <w:sz w:val="24"/>
          <w:szCs w:val="24"/>
          <w:lang w:bidi="ar-SA"/>
        </w:rPr>
        <w:t>due</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evidence</w:t>
      </w:r>
      <w:r w:rsidRPr="005770D2">
        <w:rPr>
          <w:spacing w:val="-5"/>
          <w:sz w:val="24"/>
          <w:szCs w:val="24"/>
          <w:lang w:bidi="ar-SA"/>
        </w:rPr>
        <w:t xml:space="preserve"> </w:t>
      </w:r>
      <w:r w:rsidRPr="005770D2">
        <w:rPr>
          <w:sz w:val="24"/>
          <w:szCs w:val="24"/>
          <w:lang w:bidi="ar-SA"/>
        </w:rPr>
        <w:t>considered,</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faculty</w:t>
      </w:r>
      <w:r w:rsidRPr="005770D2">
        <w:rPr>
          <w:spacing w:val="-5"/>
          <w:sz w:val="24"/>
          <w:szCs w:val="24"/>
          <w:lang w:bidi="ar-SA"/>
        </w:rPr>
        <w:t xml:space="preserve"> </w:t>
      </w:r>
      <w:r w:rsidRPr="005770D2">
        <w:rPr>
          <w:sz w:val="24"/>
          <w:szCs w:val="24"/>
          <w:lang w:bidi="ar-SA"/>
        </w:rPr>
        <w:t>decision</w:t>
      </w:r>
      <w:r w:rsidRPr="005770D2">
        <w:rPr>
          <w:spacing w:val="-5"/>
          <w:sz w:val="24"/>
          <w:szCs w:val="24"/>
          <w:lang w:bidi="ar-SA"/>
        </w:rPr>
        <w:t xml:space="preserve"> </w:t>
      </w:r>
      <w:r w:rsidRPr="005770D2">
        <w:rPr>
          <w:sz w:val="24"/>
          <w:szCs w:val="24"/>
          <w:lang w:bidi="ar-SA"/>
        </w:rPr>
        <w:t>is</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dismiss</w:t>
      </w:r>
      <w:r w:rsidRPr="005770D2">
        <w:rPr>
          <w:spacing w:val="-5"/>
          <w:sz w:val="24"/>
          <w:szCs w:val="24"/>
          <w:lang w:bidi="ar-SA"/>
        </w:rPr>
        <w:t xml:space="preserve"> </w:t>
      </w:r>
      <w:r w:rsidRPr="005770D2">
        <w:rPr>
          <w:sz w:val="24"/>
          <w:szCs w:val="24"/>
          <w:lang w:bidi="ar-SA"/>
        </w:rPr>
        <w:t>from</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program,</w:t>
      </w:r>
      <w:r w:rsidRPr="005770D2">
        <w:rPr>
          <w:spacing w:val="-5"/>
          <w:sz w:val="24"/>
          <w:szCs w:val="24"/>
          <w:lang w:bidi="ar-SA"/>
        </w:rPr>
        <w:t xml:space="preserve"> </w:t>
      </w:r>
      <w:r w:rsidRPr="005770D2">
        <w:rPr>
          <w:sz w:val="24"/>
          <w:szCs w:val="24"/>
          <w:lang w:bidi="ar-SA"/>
        </w:rPr>
        <w:t>the process follows as in section “B” below.</w:t>
      </w:r>
    </w:p>
    <w:p w14:paraId="1191782E" w14:textId="77777777" w:rsidR="005770D2" w:rsidRPr="005770D2" w:rsidRDefault="005770D2" w:rsidP="0020036E">
      <w:pPr>
        <w:numPr>
          <w:ilvl w:val="2"/>
          <w:numId w:val="68"/>
        </w:numPr>
        <w:tabs>
          <w:tab w:val="left" w:pos="1117"/>
        </w:tabs>
        <w:ind w:left="254"/>
        <w:rPr>
          <w:sz w:val="24"/>
          <w:szCs w:val="24"/>
          <w:lang w:bidi="ar-SA"/>
        </w:rPr>
      </w:pPr>
      <w:r w:rsidRPr="005770D2">
        <w:rPr>
          <w:sz w:val="24"/>
          <w:szCs w:val="24"/>
          <w:lang w:bidi="ar-SA"/>
        </w:rPr>
        <w:t>If</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faculty</w:t>
      </w:r>
      <w:r w:rsidRPr="005770D2">
        <w:rPr>
          <w:spacing w:val="-5"/>
          <w:sz w:val="24"/>
          <w:szCs w:val="24"/>
          <w:lang w:bidi="ar-SA"/>
        </w:rPr>
        <w:t xml:space="preserve"> </w:t>
      </w:r>
      <w:r w:rsidRPr="005770D2">
        <w:rPr>
          <w:sz w:val="24"/>
          <w:szCs w:val="24"/>
          <w:lang w:bidi="ar-SA"/>
        </w:rPr>
        <w:t>approves</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student’s</w:t>
      </w:r>
      <w:r w:rsidRPr="005770D2">
        <w:rPr>
          <w:spacing w:val="-5"/>
          <w:sz w:val="24"/>
          <w:szCs w:val="24"/>
          <w:lang w:bidi="ar-SA"/>
        </w:rPr>
        <w:t xml:space="preserve"> </w:t>
      </w:r>
      <w:r w:rsidRPr="005770D2">
        <w:rPr>
          <w:sz w:val="24"/>
          <w:szCs w:val="24"/>
          <w:lang w:bidi="ar-SA"/>
        </w:rPr>
        <w:t>request</w:t>
      </w:r>
      <w:r w:rsidRPr="005770D2">
        <w:rPr>
          <w:spacing w:val="-4"/>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repeat</w:t>
      </w:r>
      <w:r w:rsidRPr="005770D2">
        <w:rPr>
          <w:spacing w:val="-4"/>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continue</w:t>
      </w:r>
      <w:r w:rsidRPr="005770D2">
        <w:rPr>
          <w:spacing w:val="-5"/>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the curriculum, the following steps are followed:</w:t>
      </w:r>
    </w:p>
    <w:p w14:paraId="14BC2AA5"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The</w:t>
      </w:r>
      <w:r w:rsidRPr="005770D2">
        <w:rPr>
          <w:spacing w:val="-7"/>
          <w:sz w:val="24"/>
          <w:szCs w:val="24"/>
          <w:lang w:bidi="ar-SA"/>
        </w:rPr>
        <w:t xml:space="preserve"> </w:t>
      </w:r>
      <w:r w:rsidRPr="005770D2">
        <w:rPr>
          <w:sz w:val="24"/>
          <w:szCs w:val="24"/>
          <w:lang w:bidi="ar-SA"/>
        </w:rPr>
        <w:t>Academic</w:t>
      </w:r>
      <w:r w:rsidRPr="005770D2">
        <w:rPr>
          <w:spacing w:val="-7"/>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Coordinator</w:t>
      </w:r>
      <w:r w:rsidRPr="005770D2">
        <w:rPr>
          <w:spacing w:val="-7"/>
          <w:sz w:val="24"/>
          <w:szCs w:val="24"/>
          <w:lang w:bidi="ar-SA"/>
        </w:rPr>
        <w:t xml:space="preserve"> </w:t>
      </w:r>
      <w:r w:rsidRPr="005770D2">
        <w:rPr>
          <w:sz w:val="24"/>
          <w:szCs w:val="24"/>
          <w:lang w:bidi="ar-SA"/>
        </w:rPr>
        <w:t>will</w:t>
      </w:r>
      <w:r w:rsidRPr="005770D2">
        <w:rPr>
          <w:spacing w:val="-6"/>
          <w:sz w:val="24"/>
          <w:szCs w:val="24"/>
          <w:lang w:bidi="ar-SA"/>
        </w:rPr>
        <w:t xml:space="preserve"> </w:t>
      </w:r>
      <w:r w:rsidRPr="005770D2">
        <w:rPr>
          <w:sz w:val="24"/>
          <w:szCs w:val="24"/>
          <w:lang w:bidi="ar-SA"/>
        </w:rPr>
        <w:t>schedule</w:t>
      </w:r>
      <w:r w:rsidRPr="005770D2">
        <w:rPr>
          <w:spacing w:val="-7"/>
          <w:sz w:val="24"/>
          <w:szCs w:val="24"/>
          <w:lang w:bidi="ar-SA"/>
        </w:rPr>
        <w:t xml:space="preserve"> </w:t>
      </w:r>
      <w:r w:rsidRPr="005770D2">
        <w:rPr>
          <w:sz w:val="24"/>
          <w:szCs w:val="24"/>
          <w:lang w:bidi="ar-SA"/>
        </w:rPr>
        <w:t>another</w:t>
      </w:r>
      <w:r w:rsidRPr="005770D2">
        <w:rPr>
          <w:spacing w:val="-6"/>
          <w:sz w:val="24"/>
          <w:szCs w:val="24"/>
          <w:lang w:bidi="ar-SA"/>
        </w:rPr>
        <w:t xml:space="preserve"> </w:t>
      </w:r>
      <w:r w:rsidRPr="005770D2">
        <w:rPr>
          <w:sz w:val="24"/>
          <w:szCs w:val="24"/>
          <w:lang w:bidi="ar-SA"/>
        </w:rPr>
        <w:t>fieldwork</w:t>
      </w:r>
      <w:r w:rsidRPr="005770D2">
        <w:rPr>
          <w:spacing w:val="-7"/>
          <w:sz w:val="24"/>
          <w:szCs w:val="24"/>
          <w:lang w:bidi="ar-SA"/>
        </w:rPr>
        <w:t xml:space="preserve"> </w:t>
      </w:r>
      <w:r w:rsidRPr="005770D2">
        <w:rPr>
          <w:sz w:val="24"/>
          <w:szCs w:val="24"/>
          <w:lang w:bidi="ar-SA"/>
        </w:rPr>
        <w:t>experience</w:t>
      </w:r>
      <w:r w:rsidRPr="005770D2">
        <w:rPr>
          <w:spacing w:val="-7"/>
          <w:sz w:val="24"/>
          <w:szCs w:val="24"/>
          <w:lang w:bidi="ar-SA"/>
        </w:rPr>
        <w:t xml:space="preserve"> </w:t>
      </w:r>
      <w:r w:rsidRPr="005770D2">
        <w:rPr>
          <w:sz w:val="24"/>
          <w:szCs w:val="24"/>
          <w:lang w:bidi="ar-SA"/>
        </w:rPr>
        <w:t>in</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same practice area.</w:t>
      </w:r>
    </w:p>
    <w:p w14:paraId="11BCBCAF"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The</w:t>
      </w:r>
      <w:r w:rsidRPr="005770D2">
        <w:rPr>
          <w:spacing w:val="-6"/>
          <w:sz w:val="24"/>
          <w:szCs w:val="24"/>
          <w:lang w:bidi="ar-SA"/>
        </w:rPr>
        <w:t xml:space="preserve"> </w:t>
      </w:r>
      <w:r w:rsidRPr="005770D2">
        <w:rPr>
          <w:sz w:val="24"/>
          <w:szCs w:val="24"/>
          <w:lang w:bidi="ar-SA"/>
        </w:rPr>
        <w:t>student</w:t>
      </w:r>
      <w:r w:rsidRPr="005770D2">
        <w:rPr>
          <w:spacing w:val="-6"/>
          <w:sz w:val="24"/>
          <w:szCs w:val="24"/>
          <w:lang w:bidi="ar-SA"/>
        </w:rPr>
        <w:t xml:space="preserve"> </w:t>
      </w:r>
      <w:r w:rsidRPr="005770D2">
        <w:rPr>
          <w:sz w:val="24"/>
          <w:szCs w:val="24"/>
          <w:lang w:bidi="ar-SA"/>
        </w:rPr>
        <w:t>will</w:t>
      </w:r>
      <w:r w:rsidRPr="005770D2">
        <w:rPr>
          <w:spacing w:val="-6"/>
          <w:sz w:val="24"/>
          <w:szCs w:val="24"/>
          <w:lang w:bidi="ar-SA"/>
        </w:rPr>
        <w:t xml:space="preserve"> </w:t>
      </w:r>
      <w:r w:rsidRPr="005770D2">
        <w:rPr>
          <w:sz w:val="24"/>
          <w:szCs w:val="24"/>
          <w:lang w:bidi="ar-SA"/>
        </w:rPr>
        <w:t>develop</w:t>
      </w:r>
      <w:r w:rsidRPr="005770D2">
        <w:rPr>
          <w:spacing w:val="-5"/>
          <w:sz w:val="24"/>
          <w:szCs w:val="24"/>
          <w:lang w:bidi="ar-SA"/>
        </w:rPr>
        <w:t xml:space="preserve"> </w:t>
      </w:r>
      <w:r w:rsidRPr="005770D2">
        <w:rPr>
          <w:sz w:val="24"/>
          <w:szCs w:val="24"/>
          <w:lang w:bidi="ar-SA"/>
        </w:rPr>
        <w:t>an</w:t>
      </w:r>
      <w:r w:rsidRPr="005770D2">
        <w:rPr>
          <w:spacing w:val="-6"/>
          <w:sz w:val="24"/>
          <w:szCs w:val="24"/>
          <w:lang w:bidi="ar-SA"/>
        </w:rPr>
        <w:t xml:space="preserve"> </w:t>
      </w:r>
      <w:r w:rsidRPr="005770D2">
        <w:rPr>
          <w:sz w:val="24"/>
          <w:szCs w:val="24"/>
          <w:lang w:bidi="ar-SA"/>
        </w:rPr>
        <w:t>action</w:t>
      </w:r>
      <w:r w:rsidRPr="005770D2">
        <w:rPr>
          <w:spacing w:val="-6"/>
          <w:sz w:val="24"/>
          <w:szCs w:val="24"/>
          <w:lang w:bidi="ar-SA"/>
        </w:rPr>
        <w:t xml:space="preserve"> </w:t>
      </w:r>
      <w:r w:rsidRPr="005770D2">
        <w:rPr>
          <w:sz w:val="24"/>
          <w:szCs w:val="24"/>
          <w:lang w:bidi="ar-SA"/>
        </w:rPr>
        <w:t>plan</w:t>
      </w:r>
      <w:r w:rsidRPr="005770D2">
        <w:rPr>
          <w:spacing w:val="-6"/>
          <w:sz w:val="24"/>
          <w:szCs w:val="24"/>
          <w:lang w:bidi="ar-SA"/>
        </w:rPr>
        <w:t xml:space="preserve"> </w:t>
      </w:r>
      <w:r w:rsidRPr="005770D2">
        <w:rPr>
          <w:sz w:val="24"/>
          <w:szCs w:val="24"/>
          <w:lang w:bidi="ar-SA"/>
        </w:rPr>
        <w:t>in</w:t>
      </w:r>
      <w:r w:rsidRPr="005770D2">
        <w:rPr>
          <w:spacing w:val="-6"/>
          <w:sz w:val="24"/>
          <w:szCs w:val="24"/>
          <w:lang w:bidi="ar-SA"/>
        </w:rPr>
        <w:t xml:space="preserve"> </w:t>
      </w:r>
      <w:r w:rsidRPr="005770D2">
        <w:rPr>
          <w:sz w:val="24"/>
          <w:szCs w:val="24"/>
          <w:lang w:bidi="ar-SA"/>
        </w:rPr>
        <w:t>collaboration</w:t>
      </w:r>
      <w:r w:rsidRPr="005770D2">
        <w:rPr>
          <w:spacing w:val="-6"/>
          <w:sz w:val="24"/>
          <w:szCs w:val="24"/>
          <w:lang w:bidi="ar-SA"/>
        </w:rPr>
        <w:t xml:space="preserve"> </w:t>
      </w:r>
      <w:r w:rsidRPr="005770D2">
        <w:rPr>
          <w:sz w:val="24"/>
          <w:szCs w:val="24"/>
          <w:lang w:bidi="ar-SA"/>
        </w:rPr>
        <w:t>with</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Academic Fieldwork Coordinator to address identified issues that led to failure.</w:t>
      </w:r>
    </w:p>
    <w:p w14:paraId="109F36A8"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Remedial</w:t>
      </w:r>
      <w:r w:rsidRPr="005770D2">
        <w:rPr>
          <w:spacing w:val="-5"/>
          <w:sz w:val="24"/>
          <w:szCs w:val="24"/>
          <w:lang w:bidi="ar-SA"/>
        </w:rPr>
        <w:t xml:space="preserve"> </w:t>
      </w:r>
      <w:r w:rsidRPr="005770D2">
        <w:rPr>
          <w:sz w:val="24"/>
          <w:szCs w:val="24"/>
          <w:lang w:bidi="ar-SA"/>
        </w:rPr>
        <w:t>fieldwork</w:t>
      </w:r>
      <w:r w:rsidRPr="005770D2">
        <w:rPr>
          <w:spacing w:val="-6"/>
          <w:sz w:val="24"/>
          <w:szCs w:val="24"/>
          <w:lang w:bidi="ar-SA"/>
        </w:rPr>
        <w:t xml:space="preserve"> </w:t>
      </w:r>
      <w:r w:rsidRPr="005770D2">
        <w:rPr>
          <w:sz w:val="24"/>
          <w:szCs w:val="24"/>
          <w:lang w:bidi="ar-SA"/>
        </w:rPr>
        <w:t>objectives,</w:t>
      </w:r>
      <w:r w:rsidRPr="005770D2">
        <w:rPr>
          <w:spacing w:val="-6"/>
          <w:sz w:val="24"/>
          <w:szCs w:val="24"/>
          <w:lang w:bidi="ar-SA"/>
        </w:rPr>
        <w:t xml:space="preserve"> </w:t>
      </w:r>
      <w:r w:rsidRPr="005770D2">
        <w:rPr>
          <w:sz w:val="24"/>
          <w:szCs w:val="24"/>
          <w:lang w:bidi="ar-SA"/>
        </w:rPr>
        <w:t>timeline,</w:t>
      </w:r>
      <w:r w:rsidRPr="005770D2">
        <w:rPr>
          <w:spacing w:val="-6"/>
          <w:sz w:val="24"/>
          <w:szCs w:val="24"/>
          <w:lang w:bidi="ar-SA"/>
        </w:rPr>
        <w:t xml:space="preserve"> </w:t>
      </w:r>
      <w:r w:rsidRPr="005770D2">
        <w:rPr>
          <w:sz w:val="24"/>
          <w:szCs w:val="24"/>
          <w:lang w:bidi="ar-SA"/>
        </w:rPr>
        <w:t>and</w:t>
      </w:r>
      <w:r w:rsidRPr="005770D2">
        <w:rPr>
          <w:spacing w:val="-6"/>
          <w:sz w:val="24"/>
          <w:szCs w:val="24"/>
          <w:lang w:bidi="ar-SA"/>
        </w:rPr>
        <w:t xml:space="preserve"> </w:t>
      </w:r>
      <w:r w:rsidRPr="005770D2">
        <w:rPr>
          <w:sz w:val="24"/>
          <w:szCs w:val="24"/>
          <w:lang w:bidi="ar-SA"/>
        </w:rPr>
        <w:t>criteria</w:t>
      </w:r>
      <w:r w:rsidRPr="005770D2">
        <w:rPr>
          <w:spacing w:val="-6"/>
          <w:sz w:val="24"/>
          <w:szCs w:val="24"/>
          <w:lang w:bidi="ar-SA"/>
        </w:rPr>
        <w:t xml:space="preserve"> </w:t>
      </w:r>
      <w:r w:rsidRPr="005770D2">
        <w:rPr>
          <w:sz w:val="24"/>
          <w:szCs w:val="24"/>
          <w:lang w:bidi="ar-SA"/>
        </w:rPr>
        <w:t>for</w:t>
      </w:r>
      <w:r w:rsidRPr="005770D2">
        <w:rPr>
          <w:spacing w:val="-6"/>
          <w:sz w:val="24"/>
          <w:szCs w:val="24"/>
          <w:lang w:bidi="ar-SA"/>
        </w:rPr>
        <w:t xml:space="preserve"> </w:t>
      </w:r>
      <w:r w:rsidRPr="005770D2">
        <w:rPr>
          <w:sz w:val="24"/>
          <w:szCs w:val="24"/>
          <w:lang w:bidi="ar-SA"/>
        </w:rPr>
        <w:t>receiving</w:t>
      </w:r>
      <w:r w:rsidRPr="005770D2">
        <w:rPr>
          <w:spacing w:val="-6"/>
          <w:sz w:val="24"/>
          <w:szCs w:val="24"/>
          <w:lang w:bidi="ar-SA"/>
        </w:rPr>
        <w:t xml:space="preserve"> </w:t>
      </w:r>
      <w:r w:rsidRPr="005770D2">
        <w:rPr>
          <w:sz w:val="24"/>
          <w:szCs w:val="24"/>
          <w:lang w:bidi="ar-SA"/>
        </w:rPr>
        <w:t>a</w:t>
      </w:r>
      <w:r w:rsidRPr="005770D2">
        <w:rPr>
          <w:spacing w:val="-6"/>
          <w:sz w:val="24"/>
          <w:szCs w:val="24"/>
          <w:lang w:bidi="ar-SA"/>
        </w:rPr>
        <w:t xml:space="preserve"> </w:t>
      </w:r>
      <w:r w:rsidRPr="005770D2">
        <w:rPr>
          <w:sz w:val="24"/>
          <w:szCs w:val="24"/>
          <w:lang w:bidi="ar-SA"/>
        </w:rPr>
        <w:t>passing</w:t>
      </w:r>
      <w:r w:rsidRPr="005770D2">
        <w:rPr>
          <w:spacing w:val="-6"/>
          <w:sz w:val="24"/>
          <w:szCs w:val="24"/>
          <w:lang w:bidi="ar-SA"/>
        </w:rPr>
        <w:t xml:space="preserve"> </w:t>
      </w:r>
      <w:r w:rsidRPr="005770D2">
        <w:rPr>
          <w:sz w:val="24"/>
          <w:szCs w:val="24"/>
          <w:lang w:bidi="ar-SA"/>
        </w:rPr>
        <w:t>grade</w:t>
      </w:r>
      <w:r w:rsidRPr="005770D2">
        <w:rPr>
          <w:spacing w:val="-6"/>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be established by AFWC and Program Director. Student will be required to sign plan.</w:t>
      </w:r>
    </w:p>
    <w:p w14:paraId="47007D88"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The</w:t>
      </w:r>
      <w:r w:rsidRPr="005770D2">
        <w:rPr>
          <w:spacing w:val="-5"/>
          <w:sz w:val="24"/>
          <w:szCs w:val="24"/>
          <w:lang w:bidi="ar-SA"/>
        </w:rPr>
        <w:t xml:space="preserve"> </w:t>
      </w:r>
      <w:r w:rsidRPr="005770D2">
        <w:rPr>
          <w:sz w:val="24"/>
          <w:szCs w:val="24"/>
          <w:lang w:bidi="ar-SA"/>
        </w:rPr>
        <w:t>sequence</w:t>
      </w:r>
      <w:r w:rsidRPr="005770D2">
        <w:rPr>
          <w:spacing w:val="-5"/>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be</w:t>
      </w:r>
      <w:r w:rsidRPr="005770D2">
        <w:rPr>
          <w:spacing w:val="-5"/>
          <w:sz w:val="24"/>
          <w:szCs w:val="24"/>
          <w:lang w:bidi="ar-SA"/>
        </w:rPr>
        <w:t xml:space="preserve"> </w:t>
      </w:r>
      <w:r w:rsidRPr="005770D2">
        <w:rPr>
          <w:sz w:val="24"/>
          <w:szCs w:val="24"/>
          <w:lang w:bidi="ar-SA"/>
        </w:rPr>
        <w:t>determined</w:t>
      </w:r>
      <w:r w:rsidRPr="005770D2">
        <w:rPr>
          <w:spacing w:val="-4"/>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collaboration</w:t>
      </w:r>
      <w:r w:rsidRPr="005770D2">
        <w:rPr>
          <w:spacing w:val="-5"/>
          <w:sz w:val="24"/>
          <w:szCs w:val="24"/>
          <w:lang w:bidi="ar-SA"/>
        </w:rPr>
        <w:t xml:space="preserve"> </w:t>
      </w:r>
      <w:r w:rsidRPr="005770D2">
        <w:rPr>
          <w:sz w:val="24"/>
          <w:szCs w:val="24"/>
          <w:lang w:bidi="ar-SA"/>
        </w:rPr>
        <w:t>with</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AFWC,</w:t>
      </w:r>
      <w:r w:rsidRPr="005770D2">
        <w:rPr>
          <w:spacing w:val="-5"/>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the Program Director, to optimize the potential for the student’s future success.</w:t>
      </w:r>
    </w:p>
    <w:p w14:paraId="78DCB494"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If the fieldwork sequence can only be completed in the following academic year, the student will audit</w:t>
      </w:r>
      <w:r w:rsidRPr="005770D2">
        <w:rPr>
          <w:spacing w:val="-5"/>
          <w:sz w:val="24"/>
          <w:szCs w:val="24"/>
          <w:lang w:bidi="ar-SA"/>
        </w:rPr>
        <w:t xml:space="preserve"> </w:t>
      </w:r>
      <w:r w:rsidRPr="005770D2">
        <w:rPr>
          <w:sz w:val="24"/>
          <w:szCs w:val="24"/>
          <w:lang w:bidi="ar-SA"/>
        </w:rPr>
        <w:t>all</w:t>
      </w:r>
      <w:r w:rsidRPr="005770D2">
        <w:rPr>
          <w:spacing w:val="-5"/>
          <w:sz w:val="24"/>
          <w:szCs w:val="24"/>
          <w:lang w:bidi="ar-SA"/>
        </w:rPr>
        <w:t xml:space="preserve"> </w:t>
      </w:r>
      <w:r w:rsidRPr="005770D2">
        <w:rPr>
          <w:sz w:val="24"/>
          <w:szCs w:val="24"/>
          <w:lang w:bidi="ar-SA"/>
        </w:rPr>
        <w:t>coursework</w:t>
      </w:r>
      <w:r w:rsidRPr="005770D2">
        <w:rPr>
          <w:spacing w:val="-6"/>
          <w:sz w:val="24"/>
          <w:szCs w:val="24"/>
          <w:lang w:bidi="ar-SA"/>
        </w:rPr>
        <w:t xml:space="preserve"> </w:t>
      </w:r>
      <w:r w:rsidRPr="005770D2">
        <w:rPr>
          <w:sz w:val="24"/>
          <w:szCs w:val="24"/>
          <w:lang w:bidi="ar-SA"/>
        </w:rPr>
        <w:t>previously</w:t>
      </w:r>
      <w:r w:rsidRPr="005770D2">
        <w:rPr>
          <w:spacing w:val="-6"/>
          <w:sz w:val="24"/>
          <w:szCs w:val="24"/>
          <w:lang w:bidi="ar-SA"/>
        </w:rPr>
        <w:t xml:space="preserve"> </w:t>
      </w:r>
      <w:r w:rsidRPr="005770D2">
        <w:rPr>
          <w:sz w:val="24"/>
          <w:szCs w:val="24"/>
          <w:lang w:bidi="ar-SA"/>
        </w:rPr>
        <w:t>completed</w:t>
      </w:r>
      <w:r w:rsidRPr="005770D2">
        <w:rPr>
          <w:spacing w:val="-6"/>
          <w:sz w:val="24"/>
          <w:szCs w:val="24"/>
          <w:lang w:bidi="ar-SA"/>
        </w:rPr>
        <w:t xml:space="preserve"> </w:t>
      </w:r>
      <w:r w:rsidRPr="005770D2">
        <w:rPr>
          <w:sz w:val="24"/>
          <w:szCs w:val="24"/>
          <w:lang w:bidi="ar-SA"/>
        </w:rPr>
        <w:t>in</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semester</w:t>
      </w:r>
      <w:r w:rsidRPr="005770D2">
        <w:rPr>
          <w:spacing w:val="-6"/>
          <w:sz w:val="24"/>
          <w:szCs w:val="24"/>
          <w:lang w:bidi="ar-SA"/>
        </w:rPr>
        <w:t xml:space="preserve"> </w:t>
      </w:r>
      <w:r w:rsidRPr="005770D2">
        <w:rPr>
          <w:sz w:val="24"/>
          <w:szCs w:val="24"/>
          <w:lang w:bidi="ar-SA"/>
        </w:rPr>
        <w:t>immediately</w:t>
      </w:r>
      <w:r w:rsidRPr="005770D2">
        <w:rPr>
          <w:spacing w:val="-6"/>
          <w:sz w:val="24"/>
          <w:szCs w:val="24"/>
          <w:lang w:bidi="ar-SA"/>
        </w:rPr>
        <w:t xml:space="preserve"> </w:t>
      </w:r>
      <w:r w:rsidRPr="005770D2">
        <w:rPr>
          <w:sz w:val="24"/>
          <w:szCs w:val="24"/>
          <w:lang w:bidi="ar-SA"/>
        </w:rPr>
        <w:t>leading</w:t>
      </w:r>
      <w:r w:rsidRPr="005770D2">
        <w:rPr>
          <w:spacing w:val="-6"/>
          <w:sz w:val="24"/>
          <w:szCs w:val="24"/>
          <w:lang w:bidi="ar-SA"/>
        </w:rPr>
        <w:t xml:space="preserve"> </w:t>
      </w:r>
      <w:r w:rsidRPr="005770D2">
        <w:rPr>
          <w:sz w:val="24"/>
          <w:szCs w:val="24"/>
          <w:lang w:bidi="ar-SA"/>
        </w:rPr>
        <w:t>up</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 xml:space="preserve">fieldwork </w:t>
      </w:r>
      <w:r w:rsidRPr="005770D2">
        <w:rPr>
          <w:spacing w:val="-2"/>
          <w:sz w:val="24"/>
          <w:szCs w:val="24"/>
          <w:lang w:bidi="ar-SA"/>
        </w:rPr>
        <w:t>placement.</w:t>
      </w:r>
    </w:p>
    <w:p w14:paraId="46087A5E"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Failure</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successfully</w:t>
      </w:r>
      <w:r w:rsidRPr="005770D2">
        <w:rPr>
          <w:spacing w:val="-6"/>
          <w:sz w:val="24"/>
          <w:szCs w:val="24"/>
          <w:lang w:bidi="ar-SA"/>
        </w:rPr>
        <w:t xml:space="preserve"> </w:t>
      </w:r>
      <w:r w:rsidRPr="005770D2">
        <w:rPr>
          <w:sz w:val="24"/>
          <w:szCs w:val="24"/>
          <w:lang w:bidi="ar-SA"/>
        </w:rPr>
        <w:t>complete</w:t>
      </w:r>
      <w:r w:rsidRPr="005770D2">
        <w:rPr>
          <w:spacing w:val="-6"/>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repeat</w:t>
      </w:r>
      <w:r w:rsidRPr="005770D2">
        <w:rPr>
          <w:spacing w:val="-4"/>
          <w:sz w:val="24"/>
          <w:szCs w:val="24"/>
          <w:lang w:bidi="ar-SA"/>
        </w:rPr>
        <w:t xml:space="preserve"> </w:t>
      </w:r>
      <w:r w:rsidRPr="005770D2">
        <w:rPr>
          <w:sz w:val="24"/>
          <w:szCs w:val="24"/>
          <w:lang w:bidi="ar-SA"/>
        </w:rPr>
        <w:t>fieldwork</w:t>
      </w:r>
      <w:r w:rsidRPr="005770D2">
        <w:rPr>
          <w:spacing w:val="-6"/>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result</w:t>
      </w:r>
      <w:r w:rsidRPr="005770D2">
        <w:rPr>
          <w:spacing w:val="-5"/>
          <w:sz w:val="24"/>
          <w:szCs w:val="24"/>
          <w:lang w:bidi="ar-SA"/>
        </w:rPr>
        <w:t xml:space="preserve"> </w:t>
      </w:r>
      <w:r w:rsidRPr="005770D2">
        <w:rPr>
          <w:sz w:val="24"/>
          <w:szCs w:val="24"/>
          <w:lang w:bidi="ar-SA"/>
        </w:rPr>
        <w:t>in dismissal from the program.</w:t>
      </w:r>
    </w:p>
    <w:p w14:paraId="4E4B3181" w14:textId="77777777" w:rsidR="005770D2" w:rsidRPr="005770D2" w:rsidRDefault="005770D2" w:rsidP="0020036E">
      <w:pPr>
        <w:pStyle w:val="ListParagraph"/>
        <w:numPr>
          <w:ilvl w:val="0"/>
          <w:numId w:val="73"/>
        </w:numPr>
        <w:tabs>
          <w:tab w:val="left" w:pos="1625"/>
        </w:tabs>
        <w:rPr>
          <w:sz w:val="24"/>
          <w:szCs w:val="24"/>
          <w:lang w:bidi="ar-SA"/>
        </w:rPr>
      </w:pPr>
      <w:r w:rsidRPr="005770D2">
        <w:rPr>
          <w:sz w:val="24"/>
          <w:szCs w:val="24"/>
          <w:lang w:bidi="ar-SA"/>
        </w:rPr>
        <w:t>All</w:t>
      </w:r>
      <w:r w:rsidRPr="005770D2">
        <w:rPr>
          <w:spacing w:val="-5"/>
          <w:sz w:val="24"/>
          <w:szCs w:val="24"/>
          <w:lang w:bidi="ar-SA"/>
        </w:rPr>
        <w:t xml:space="preserve"> </w:t>
      </w:r>
      <w:r w:rsidRPr="005770D2">
        <w:rPr>
          <w:sz w:val="24"/>
          <w:szCs w:val="24"/>
          <w:lang w:bidi="ar-SA"/>
        </w:rPr>
        <w:t>Level</w:t>
      </w:r>
      <w:r w:rsidRPr="005770D2">
        <w:rPr>
          <w:spacing w:val="-4"/>
          <w:sz w:val="24"/>
          <w:szCs w:val="24"/>
          <w:lang w:bidi="ar-SA"/>
        </w:rPr>
        <w:t xml:space="preserve"> </w:t>
      </w:r>
      <w:r w:rsidRPr="005770D2">
        <w:rPr>
          <w:sz w:val="24"/>
          <w:szCs w:val="24"/>
          <w:lang w:bidi="ar-SA"/>
        </w:rPr>
        <w:t>II</w:t>
      </w:r>
      <w:r w:rsidRPr="005770D2">
        <w:rPr>
          <w:spacing w:val="-8"/>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must</w:t>
      </w:r>
      <w:r w:rsidRPr="005770D2">
        <w:rPr>
          <w:spacing w:val="-5"/>
          <w:sz w:val="24"/>
          <w:szCs w:val="24"/>
          <w:lang w:bidi="ar-SA"/>
        </w:rPr>
        <w:t xml:space="preserve"> </w:t>
      </w:r>
      <w:r w:rsidRPr="005770D2">
        <w:rPr>
          <w:sz w:val="24"/>
          <w:szCs w:val="24"/>
          <w:lang w:bidi="ar-SA"/>
        </w:rPr>
        <w:t>be</w:t>
      </w:r>
      <w:r w:rsidRPr="005770D2">
        <w:rPr>
          <w:spacing w:val="-6"/>
          <w:sz w:val="24"/>
          <w:szCs w:val="24"/>
          <w:lang w:bidi="ar-SA"/>
        </w:rPr>
        <w:t xml:space="preserve"> </w:t>
      </w:r>
      <w:r w:rsidRPr="005770D2">
        <w:rPr>
          <w:sz w:val="24"/>
          <w:szCs w:val="24"/>
          <w:lang w:bidi="ar-SA"/>
        </w:rPr>
        <w:t>completed</w:t>
      </w:r>
      <w:r w:rsidRPr="005770D2">
        <w:rPr>
          <w:spacing w:val="-5"/>
          <w:sz w:val="24"/>
          <w:szCs w:val="24"/>
          <w:lang w:bidi="ar-SA"/>
        </w:rPr>
        <w:t xml:space="preserve"> </w:t>
      </w:r>
      <w:r w:rsidRPr="005770D2">
        <w:rPr>
          <w:sz w:val="24"/>
          <w:szCs w:val="24"/>
          <w:lang w:bidi="ar-SA"/>
        </w:rPr>
        <w:t>within</w:t>
      </w:r>
      <w:r w:rsidRPr="005770D2">
        <w:rPr>
          <w:spacing w:val="-6"/>
          <w:sz w:val="24"/>
          <w:szCs w:val="24"/>
          <w:lang w:bidi="ar-SA"/>
        </w:rPr>
        <w:t xml:space="preserve"> </w:t>
      </w:r>
      <w:r w:rsidRPr="005770D2">
        <w:rPr>
          <w:sz w:val="24"/>
          <w:szCs w:val="24"/>
          <w:lang w:bidi="ar-SA"/>
        </w:rPr>
        <w:t>16</w:t>
      </w:r>
      <w:r w:rsidRPr="005770D2">
        <w:rPr>
          <w:spacing w:val="-6"/>
          <w:sz w:val="24"/>
          <w:szCs w:val="24"/>
          <w:lang w:bidi="ar-SA"/>
        </w:rPr>
        <w:t xml:space="preserve"> </w:t>
      </w:r>
      <w:r w:rsidRPr="005770D2">
        <w:rPr>
          <w:sz w:val="24"/>
          <w:szCs w:val="24"/>
          <w:lang w:bidi="ar-SA"/>
        </w:rPr>
        <w:t>months</w:t>
      </w:r>
      <w:r w:rsidRPr="005770D2">
        <w:rPr>
          <w:spacing w:val="-5"/>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completion</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didactic</w:t>
      </w:r>
      <w:r w:rsidRPr="005770D2">
        <w:rPr>
          <w:spacing w:val="-5"/>
          <w:sz w:val="24"/>
          <w:szCs w:val="24"/>
          <w:lang w:bidi="ar-SA"/>
        </w:rPr>
        <w:t xml:space="preserve"> </w:t>
      </w:r>
      <w:r w:rsidRPr="005770D2">
        <w:rPr>
          <w:spacing w:val="-2"/>
          <w:sz w:val="24"/>
          <w:szCs w:val="24"/>
          <w:lang w:bidi="ar-SA"/>
        </w:rPr>
        <w:t>coursework.</w:t>
      </w:r>
    </w:p>
    <w:p w14:paraId="35B6F509" w14:textId="77777777" w:rsidR="005770D2" w:rsidRPr="005770D2" w:rsidRDefault="005770D2" w:rsidP="005770D2">
      <w:pPr>
        <w:tabs>
          <w:tab w:val="left" w:pos="808"/>
        </w:tabs>
        <w:rPr>
          <w:b/>
          <w:sz w:val="24"/>
          <w:szCs w:val="24"/>
          <w:lang w:bidi="ar-SA"/>
        </w:rPr>
      </w:pPr>
      <w:r w:rsidRPr="005770D2">
        <w:rPr>
          <w:b/>
          <w:sz w:val="24"/>
          <w:szCs w:val="24"/>
          <w:lang w:bidi="ar-SA"/>
        </w:rPr>
        <w:t>Dismissal</w:t>
      </w:r>
      <w:r w:rsidRPr="005770D2">
        <w:rPr>
          <w:b/>
          <w:spacing w:val="-6"/>
          <w:sz w:val="24"/>
          <w:szCs w:val="24"/>
          <w:lang w:bidi="ar-SA"/>
        </w:rPr>
        <w:t xml:space="preserve"> </w:t>
      </w:r>
      <w:r w:rsidRPr="005770D2">
        <w:rPr>
          <w:b/>
          <w:sz w:val="24"/>
          <w:szCs w:val="24"/>
          <w:lang w:bidi="ar-SA"/>
        </w:rPr>
        <w:t>from</w:t>
      </w:r>
      <w:r w:rsidRPr="005770D2">
        <w:rPr>
          <w:b/>
          <w:spacing w:val="-6"/>
          <w:sz w:val="24"/>
          <w:szCs w:val="24"/>
          <w:lang w:bidi="ar-SA"/>
        </w:rPr>
        <w:t xml:space="preserve"> </w:t>
      </w:r>
      <w:r w:rsidRPr="005770D2">
        <w:rPr>
          <w:b/>
          <w:sz w:val="24"/>
          <w:szCs w:val="24"/>
          <w:lang w:bidi="ar-SA"/>
        </w:rPr>
        <w:t>the</w:t>
      </w:r>
      <w:r w:rsidRPr="005770D2">
        <w:rPr>
          <w:b/>
          <w:spacing w:val="-7"/>
          <w:sz w:val="24"/>
          <w:szCs w:val="24"/>
          <w:lang w:bidi="ar-SA"/>
        </w:rPr>
        <w:t xml:space="preserve"> </w:t>
      </w:r>
      <w:r w:rsidRPr="005770D2">
        <w:rPr>
          <w:b/>
          <w:spacing w:val="-2"/>
          <w:sz w:val="24"/>
          <w:szCs w:val="24"/>
          <w:lang w:bidi="ar-SA"/>
        </w:rPr>
        <w:t>Program:</w:t>
      </w:r>
    </w:p>
    <w:p w14:paraId="46E32593" w14:textId="77777777" w:rsidR="005770D2" w:rsidRPr="005770D2" w:rsidRDefault="005770D2" w:rsidP="005770D2">
      <w:pPr>
        <w:rPr>
          <w:sz w:val="24"/>
          <w:szCs w:val="24"/>
          <w:lang w:bidi="ar-SA"/>
        </w:rPr>
      </w:pPr>
      <w:r w:rsidRPr="005770D2">
        <w:rPr>
          <w:sz w:val="24"/>
          <w:szCs w:val="24"/>
          <w:lang w:bidi="ar-SA"/>
        </w:rPr>
        <w:t>Circumstances</w:t>
      </w:r>
      <w:r w:rsidRPr="005770D2">
        <w:rPr>
          <w:spacing w:val="-9"/>
          <w:sz w:val="24"/>
          <w:szCs w:val="24"/>
          <w:lang w:bidi="ar-SA"/>
        </w:rPr>
        <w:t xml:space="preserve"> </w:t>
      </w:r>
      <w:r w:rsidRPr="005770D2">
        <w:rPr>
          <w:sz w:val="24"/>
          <w:szCs w:val="24"/>
          <w:lang w:bidi="ar-SA"/>
        </w:rPr>
        <w:t>which</w:t>
      </w:r>
      <w:r w:rsidRPr="005770D2">
        <w:rPr>
          <w:spacing w:val="-8"/>
          <w:sz w:val="24"/>
          <w:szCs w:val="24"/>
          <w:lang w:bidi="ar-SA"/>
        </w:rPr>
        <w:t xml:space="preserve"> </w:t>
      </w:r>
      <w:r w:rsidRPr="005770D2">
        <w:rPr>
          <w:sz w:val="24"/>
          <w:szCs w:val="24"/>
          <w:lang w:bidi="ar-SA"/>
        </w:rPr>
        <w:t>warrant</w:t>
      </w:r>
      <w:r w:rsidRPr="005770D2">
        <w:rPr>
          <w:spacing w:val="-7"/>
          <w:sz w:val="24"/>
          <w:szCs w:val="24"/>
          <w:lang w:bidi="ar-SA"/>
        </w:rPr>
        <w:t xml:space="preserve"> </w:t>
      </w:r>
      <w:r w:rsidRPr="005770D2">
        <w:rPr>
          <w:sz w:val="24"/>
          <w:szCs w:val="24"/>
          <w:lang w:bidi="ar-SA"/>
        </w:rPr>
        <w:t>dismissal</w:t>
      </w:r>
      <w:r w:rsidRPr="005770D2">
        <w:rPr>
          <w:spacing w:val="-7"/>
          <w:sz w:val="24"/>
          <w:szCs w:val="24"/>
          <w:lang w:bidi="ar-SA"/>
        </w:rPr>
        <w:t xml:space="preserve"> </w:t>
      </w:r>
      <w:r w:rsidRPr="005770D2">
        <w:rPr>
          <w:sz w:val="24"/>
          <w:szCs w:val="24"/>
          <w:lang w:bidi="ar-SA"/>
        </w:rPr>
        <w:t>from</w:t>
      </w:r>
      <w:r w:rsidRPr="005770D2">
        <w:rPr>
          <w:spacing w:val="-8"/>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program</w:t>
      </w:r>
      <w:r w:rsidRPr="005770D2">
        <w:rPr>
          <w:spacing w:val="-7"/>
          <w:sz w:val="24"/>
          <w:szCs w:val="24"/>
          <w:lang w:bidi="ar-SA"/>
        </w:rPr>
        <w:t xml:space="preserve"> </w:t>
      </w:r>
      <w:r w:rsidRPr="005770D2">
        <w:rPr>
          <w:spacing w:val="-2"/>
          <w:sz w:val="24"/>
          <w:szCs w:val="24"/>
          <w:lang w:bidi="ar-SA"/>
        </w:rPr>
        <w:t>include:</w:t>
      </w:r>
    </w:p>
    <w:p w14:paraId="132540F0"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History</w:t>
      </w:r>
      <w:r w:rsidRPr="005770D2">
        <w:rPr>
          <w:spacing w:val="-7"/>
          <w:sz w:val="24"/>
          <w:szCs w:val="24"/>
          <w:lang w:bidi="ar-SA"/>
        </w:rPr>
        <w:t xml:space="preserve"> </w:t>
      </w:r>
      <w:r w:rsidRPr="005770D2">
        <w:rPr>
          <w:sz w:val="24"/>
          <w:szCs w:val="24"/>
          <w:lang w:bidi="ar-SA"/>
        </w:rPr>
        <w:t>of</w:t>
      </w:r>
      <w:r w:rsidRPr="005770D2">
        <w:rPr>
          <w:spacing w:val="-7"/>
          <w:sz w:val="24"/>
          <w:szCs w:val="24"/>
          <w:lang w:bidi="ar-SA"/>
        </w:rPr>
        <w:t xml:space="preserve"> </w:t>
      </w:r>
      <w:r w:rsidRPr="005770D2">
        <w:rPr>
          <w:sz w:val="24"/>
          <w:szCs w:val="24"/>
          <w:lang w:bidi="ar-SA"/>
        </w:rPr>
        <w:t>inadequate</w:t>
      </w:r>
      <w:r w:rsidRPr="005770D2">
        <w:rPr>
          <w:spacing w:val="-6"/>
          <w:sz w:val="24"/>
          <w:szCs w:val="24"/>
          <w:lang w:bidi="ar-SA"/>
        </w:rPr>
        <w:t xml:space="preserve"> </w:t>
      </w:r>
      <w:r w:rsidRPr="005770D2">
        <w:rPr>
          <w:sz w:val="24"/>
          <w:szCs w:val="24"/>
          <w:lang w:bidi="ar-SA"/>
        </w:rPr>
        <w:t>academic</w:t>
      </w:r>
      <w:r w:rsidRPr="005770D2">
        <w:rPr>
          <w:spacing w:val="-7"/>
          <w:sz w:val="24"/>
          <w:szCs w:val="24"/>
          <w:lang w:bidi="ar-SA"/>
        </w:rPr>
        <w:t xml:space="preserve"> </w:t>
      </w:r>
      <w:r w:rsidRPr="005770D2">
        <w:rPr>
          <w:sz w:val="24"/>
          <w:szCs w:val="24"/>
          <w:lang w:bidi="ar-SA"/>
        </w:rPr>
        <w:t>performance</w:t>
      </w:r>
      <w:r w:rsidRPr="005770D2">
        <w:rPr>
          <w:spacing w:val="-6"/>
          <w:sz w:val="24"/>
          <w:szCs w:val="24"/>
          <w:lang w:bidi="ar-SA"/>
        </w:rPr>
        <w:t xml:space="preserve"> </w:t>
      </w:r>
      <w:r w:rsidRPr="005770D2">
        <w:rPr>
          <w:sz w:val="24"/>
          <w:szCs w:val="24"/>
          <w:lang w:bidi="ar-SA"/>
        </w:rPr>
        <w:t>in</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pacing w:val="-2"/>
          <w:sz w:val="24"/>
          <w:szCs w:val="24"/>
          <w:lang w:bidi="ar-SA"/>
        </w:rPr>
        <w:t>curriculum;</w:t>
      </w:r>
    </w:p>
    <w:p w14:paraId="1738E413"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Previous</w:t>
      </w:r>
      <w:r w:rsidRPr="005770D2">
        <w:rPr>
          <w:spacing w:val="-10"/>
          <w:sz w:val="24"/>
          <w:szCs w:val="24"/>
          <w:lang w:bidi="ar-SA"/>
        </w:rPr>
        <w:t xml:space="preserve"> </w:t>
      </w:r>
      <w:r w:rsidRPr="005770D2">
        <w:rPr>
          <w:sz w:val="24"/>
          <w:szCs w:val="24"/>
          <w:lang w:bidi="ar-SA"/>
        </w:rPr>
        <w:t>failed</w:t>
      </w:r>
      <w:r w:rsidRPr="005770D2">
        <w:rPr>
          <w:spacing w:val="-10"/>
          <w:sz w:val="24"/>
          <w:szCs w:val="24"/>
          <w:lang w:bidi="ar-SA"/>
        </w:rPr>
        <w:t xml:space="preserve"> </w:t>
      </w:r>
      <w:r w:rsidRPr="005770D2">
        <w:rPr>
          <w:sz w:val="24"/>
          <w:szCs w:val="24"/>
          <w:lang w:bidi="ar-SA"/>
        </w:rPr>
        <w:t>fieldwork</w:t>
      </w:r>
      <w:r w:rsidRPr="005770D2">
        <w:rPr>
          <w:spacing w:val="-8"/>
          <w:sz w:val="24"/>
          <w:szCs w:val="24"/>
          <w:lang w:bidi="ar-SA"/>
        </w:rPr>
        <w:t xml:space="preserve"> </w:t>
      </w:r>
      <w:r w:rsidRPr="005770D2">
        <w:rPr>
          <w:spacing w:val="-2"/>
          <w:sz w:val="24"/>
          <w:szCs w:val="24"/>
          <w:lang w:bidi="ar-SA"/>
        </w:rPr>
        <w:t>experience;</w:t>
      </w:r>
    </w:p>
    <w:p w14:paraId="7C9258CF"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Failure</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comply</w:t>
      </w:r>
      <w:r w:rsidRPr="005770D2">
        <w:rPr>
          <w:spacing w:val="-5"/>
          <w:sz w:val="24"/>
          <w:szCs w:val="24"/>
          <w:lang w:bidi="ar-SA"/>
        </w:rPr>
        <w:t xml:space="preserve"> </w:t>
      </w:r>
      <w:r w:rsidRPr="005770D2">
        <w:rPr>
          <w:sz w:val="24"/>
          <w:szCs w:val="24"/>
          <w:lang w:bidi="ar-SA"/>
        </w:rPr>
        <w:t>with</w:t>
      </w:r>
      <w:r w:rsidRPr="005770D2">
        <w:rPr>
          <w:spacing w:val="-6"/>
          <w:sz w:val="24"/>
          <w:szCs w:val="24"/>
          <w:lang w:bidi="ar-SA"/>
        </w:rPr>
        <w:t xml:space="preserve"> </w:t>
      </w:r>
      <w:r w:rsidRPr="005770D2">
        <w:rPr>
          <w:sz w:val="24"/>
          <w:szCs w:val="24"/>
          <w:lang w:bidi="ar-SA"/>
        </w:rPr>
        <w:t>School</w:t>
      </w:r>
      <w:r w:rsidRPr="005770D2">
        <w:rPr>
          <w:spacing w:val="-5"/>
          <w:sz w:val="24"/>
          <w:szCs w:val="24"/>
          <w:lang w:bidi="ar-SA"/>
        </w:rPr>
        <w:t xml:space="preserve"> </w:t>
      </w:r>
      <w:r w:rsidRPr="005770D2">
        <w:rPr>
          <w:sz w:val="24"/>
          <w:szCs w:val="24"/>
          <w:lang w:bidi="ar-SA"/>
        </w:rPr>
        <w:t>and</w:t>
      </w:r>
      <w:r w:rsidRPr="005770D2">
        <w:rPr>
          <w:spacing w:val="-6"/>
          <w:sz w:val="24"/>
          <w:szCs w:val="24"/>
          <w:lang w:bidi="ar-SA"/>
        </w:rPr>
        <w:t xml:space="preserve"> </w:t>
      </w:r>
      <w:r w:rsidRPr="005770D2">
        <w:rPr>
          <w:sz w:val="24"/>
          <w:szCs w:val="24"/>
          <w:lang w:bidi="ar-SA"/>
        </w:rPr>
        <w:t>fieldwork</w:t>
      </w:r>
      <w:r w:rsidRPr="005770D2">
        <w:rPr>
          <w:spacing w:val="-5"/>
          <w:sz w:val="24"/>
          <w:szCs w:val="24"/>
          <w:lang w:bidi="ar-SA"/>
        </w:rPr>
        <w:t xml:space="preserve"> </w:t>
      </w:r>
      <w:r w:rsidRPr="005770D2">
        <w:rPr>
          <w:sz w:val="24"/>
          <w:szCs w:val="24"/>
          <w:lang w:bidi="ar-SA"/>
        </w:rPr>
        <w:t>site’s</w:t>
      </w:r>
      <w:r w:rsidRPr="005770D2">
        <w:rPr>
          <w:spacing w:val="-6"/>
          <w:sz w:val="24"/>
          <w:szCs w:val="24"/>
          <w:lang w:bidi="ar-SA"/>
        </w:rPr>
        <w:t xml:space="preserve"> </w:t>
      </w:r>
      <w:r w:rsidRPr="005770D2">
        <w:rPr>
          <w:sz w:val="24"/>
          <w:szCs w:val="24"/>
          <w:lang w:bidi="ar-SA"/>
        </w:rPr>
        <w:t>rule</w:t>
      </w:r>
      <w:r w:rsidRPr="005770D2">
        <w:rPr>
          <w:spacing w:val="-6"/>
          <w:sz w:val="24"/>
          <w:szCs w:val="24"/>
          <w:lang w:bidi="ar-SA"/>
        </w:rPr>
        <w:t xml:space="preserve"> </w:t>
      </w:r>
      <w:r w:rsidRPr="005770D2">
        <w:rPr>
          <w:sz w:val="24"/>
          <w:szCs w:val="24"/>
          <w:lang w:bidi="ar-SA"/>
        </w:rPr>
        <w:t>or</w:t>
      </w:r>
      <w:r w:rsidRPr="005770D2">
        <w:rPr>
          <w:spacing w:val="-5"/>
          <w:sz w:val="24"/>
          <w:szCs w:val="24"/>
          <w:lang w:bidi="ar-SA"/>
        </w:rPr>
        <w:t xml:space="preserve"> </w:t>
      </w:r>
      <w:r w:rsidRPr="005770D2">
        <w:rPr>
          <w:spacing w:val="-2"/>
          <w:sz w:val="24"/>
          <w:szCs w:val="24"/>
          <w:lang w:bidi="ar-SA"/>
        </w:rPr>
        <w:t>procedures</w:t>
      </w:r>
    </w:p>
    <w:p w14:paraId="1565E7FA"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Unprofessional,</w:t>
      </w:r>
      <w:r w:rsidRPr="005770D2">
        <w:rPr>
          <w:spacing w:val="-10"/>
          <w:sz w:val="24"/>
          <w:szCs w:val="24"/>
          <w:lang w:bidi="ar-SA"/>
        </w:rPr>
        <w:t xml:space="preserve"> </w:t>
      </w:r>
      <w:r w:rsidRPr="005770D2">
        <w:rPr>
          <w:sz w:val="24"/>
          <w:szCs w:val="24"/>
          <w:lang w:bidi="ar-SA"/>
        </w:rPr>
        <w:t>unethical</w:t>
      </w:r>
      <w:r w:rsidRPr="005770D2">
        <w:rPr>
          <w:spacing w:val="-8"/>
          <w:sz w:val="24"/>
          <w:szCs w:val="24"/>
          <w:lang w:bidi="ar-SA"/>
        </w:rPr>
        <w:t xml:space="preserve"> </w:t>
      </w:r>
      <w:r w:rsidRPr="005770D2">
        <w:rPr>
          <w:sz w:val="24"/>
          <w:szCs w:val="24"/>
          <w:lang w:bidi="ar-SA"/>
        </w:rPr>
        <w:t>and/or</w:t>
      </w:r>
      <w:r w:rsidRPr="005770D2">
        <w:rPr>
          <w:spacing w:val="-9"/>
          <w:sz w:val="24"/>
          <w:szCs w:val="24"/>
          <w:lang w:bidi="ar-SA"/>
        </w:rPr>
        <w:t xml:space="preserve"> </w:t>
      </w:r>
      <w:r w:rsidRPr="005770D2">
        <w:rPr>
          <w:sz w:val="24"/>
          <w:szCs w:val="24"/>
          <w:lang w:bidi="ar-SA"/>
        </w:rPr>
        <w:t>illegal</w:t>
      </w:r>
      <w:r w:rsidRPr="005770D2">
        <w:rPr>
          <w:spacing w:val="-8"/>
          <w:sz w:val="24"/>
          <w:szCs w:val="24"/>
          <w:lang w:bidi="ar-SA"/>
        </w:rPr>
        <w:t xml:space="preserve"> </w:t>
      </w:r>
      <w:r w:rsidRPr="005770D2">
        <w:rPr>
          <w:spacing w:val="-2"/>
          <w:sz w:val="24"/>
          <w:szCs w:val="24"/>
          <w:lang w:bidi="ar-SA"/>
        </w:rPr>
        <w:t>conduct;</w:t>
      </w:r>
    </w:p>
    <w:p w14:paraId="01810F28"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Compromised</w:t>
      </w:r>
      <w:r w:rsidRPr="005770D2">
        <w:rPr>
          <w:spacing w:val="-7"/>
          <w:sz w:val="24"/>
          <w:szCs w:val="24"/>
          <w:lang w:bidi="ar-SA"/>
        </w:rPr>
        <w:t xml:space="preserve"> </w:t>
      </w:r>
      <w:r w:rsidRPr="005770D2">
        <w:rPr>
          <w:sz w:val="24"/>
          <w:szCs w:val="24"/>
          <w:lang w:bidi="ar-SA"/>
        </w:rPr>
        <w:t>patient</w:t>
      </w:r>
      <w:r w:rsidRPr="005770D2">
        <w:rPr>
          <w:spacing w:val="-6"/>
          <w:sz w:val="24"/>
          <w:szCs w:val="24"/>
          <w:lang w:bidi="ar-SA"/>
        </w:rPr>
        <w:t xml:space="preserve"> </w:t>
      </w:r>
      <w:r w:rsidRPr="005770D2">
        <w:rPr>
          <w:sz w:val="24"/>
          <w:szCs w:val="24"/>
          <w:lang w:bidi="ar-SA"/>
        </w:rPr>
        <w:t>safety</w:t>
      </w:r>
      <w:r w:rsidRPr="005770D2">
        <w:rPr>
          <w:spacing w:val="-7"/>
          <w:sz w:val="24"/>
          <w:szCs w:val="24"/>
          <w:lang w:bidi="ar-SA"/>
        </w:rPr>
        <w:t xml:space="preserve"> </w:t>
      </w:r>
      <w:r w:rsidRPr="005770D2">
        <w:rPr>
          <w:sz w:val="24"/>
          <w:szCs w:val="24"/>
          <w:lang w:bidi="ar-SA"/>
        </w:rPr>
        <w:t>in</w:t>
      </w:r>
      <w:r w:rsidRPr="005770D2">
        <w:rPr>
          <w:spacing w:val="-7"/>
          <w:sz w:val="24"/>
          <w:szCs w:val="24"/>
          <w:lang w:bidi="ar-SA"/>
        </w:rPr>
        <w:t xml:space="preserve"> </w:t>
      </w:r>
      <w:r w:rsidRPr="005770D2">
        <w:rPr>
          <w:sz w:val="24"/>
          <w:szCs w:val="24"/>
          <w:lang w:bidi="ar-SA"/>
        </w:rPr>
        <w:t>a</w:t>
      </w:r>
      <w:r w:rsidRPr="005770D2">
        <w:rPr>
          <w:spacing w:val="-7"/>
          <w:sz w:val="24"/>
          <w:szCs w:val="24"/>
          <w:lang w:bidi="ar-SA"/>
        </w:rPr>
        <w:t xml:space="preserve"> </w:t>
      </w:r>
      <w:r w:rsidRPr="005770D2">
        <w:rPr>
          <w:sz w:val="24"/>
          <w:szCs w:val="24"/>
          <w:lang w:bidi="ar-SA"/>
        </w:rPr>
        <w:t>clinical</w:t>
      </w:r>
      <w:r w:rsidRPr="005770D2">
        <w:rPr>
          <w:spacing w:val="-6"/>
          <w:sz w:val="24"/>
          <w:szCs w:val="24"/>
          <w:lang w:bidi="ar-SA"/>
        </w:rPr>
        <w:t xml:space="preserve"> </w:t>
      </w:r>
      <w:r w:rsidRPr="005770D2">
        <w:rPr>
          <w:spacing w:val="-2"/>
          <w:sz w:val="24"/>
          <w:szCs w:val="24"/>
          <w:lang w:bidi="ar-SA"/>
        </w:rPr>
        <w:t>setting</w:t>
      </w:r>
    </w:p>
    <w:p w14:paraId="4F2F20E3" w14:textId="77777777" w:rsidR="005770D2" w:rsidRPr="005770D2" w:rsidRDefault="005770D2" w:rsidP="0020036E">
      <w:pPr>
        <w:pStyle w:val="ListParagraph"/>
        <w:numPr>
          <w:ilvl w:val="0"/>
          <w:numId w:val="74"/>
        </w:numPr>
        <w:tabs>
          <w:tab w:val="left" w:pos="1117"/>
        </w:tabs>
        <w:rPr>
          <w:sz w:val="24"/>
          <w:szCs w:val="24"/>
          <w:lang w:bidi="ar-SA"/>
        </w:rPr>
      </w:pPr>
      <w:r w:rsidRPr="005770D2">
        <w:rPr>
          <w:sz w:val="24"/>
          <w:szCs w:val="24"/>
          <w:lang w:bidi="ar-SA"/>
        </w:rPr>
        <w:t>History</w:t>
      </w:r>
      <w:r w:rsidRPr="005770D2">
        <w:rPr>
          <w:spacing w:val="-9"/>
          <w:sz w:val="24"/>
          <w:szCs w:val="24"/>
          <w:lang w:bidi="ar-SA"/>
        </w:rPr>
        <w:t xml:space="preserve"> </w:t>
      </w:r>
      <w:r w:rsidRPr="005770D2">
        <w:rPr>
          <w:sz w:val="24"/>
          <w:szCs w:val="24"/>
          <w:lang w:bidi="ar-SA"/>
        </w:rPr>
        <w:t>of</w:t>
      </w:r>
      <w:r w:rsidRPr="005770D2">
        <w:rPr>
          <w:spacing w:val="-8"/>
          <w:sz w:val="24"/>
          <w:szCs w:val="24"/>
          <w:lang w:bidi="ar-SA"/>
        </w:rPr>
        <w:t xml:space="preserve"> </w:t>
      </w:r>
      <w:r w:rsidRPr="005770D2">
        <w:rPr>
          <w:sz w:val="24"/>
          <w:szCs w:val="24"/>
          <w:lang w:bidi="ar-SA"/>
        </w:rPr>
        <w:t>behavior</w:t>
      </w:r>
      <w:r w:rsidRPr="005770D2">
        <w:rPr>
          <w:spacing w:val="-8"/>
          <w:sz w:val="24"/>
          <w:szCs w:val="24"/>
          <w:lang w:bidi="ar-SA"/>
        </w:rPr>
        <w:t xml:space="preserve"> </w:t>
      </w:r>
      <w:r w:rsidRPr="005770D2">
        <w:rPr>
          <w:sz w:val="24"/>
          <w:szCs w:val="24"/>
          <w:lang w:bidi="ar-SA"/>
        </w:rPr>
        <w:t>that</w:t>
      </w:r>
      <w:r w:rsidRPr="005770D2">
        <w:rPr>
          <w:spacing w:val="-7"/>
          <w:sz w:val="24"/>
          <w:szCs w:val="24"/>
          <w:lang w:bidi="ar-SA"/>
        </w:rPr>
        <w:t xml:space="preserve"> </w:t>
      </w:r>
      <w:r w:rsidRPr="005770D2">
        <w:rPr>
          <w:sz w:val="24"/>
          <w:szCs w:val="24"/>
          <w:lang w:bidi="ar-SA"/>
        </w:rPr>
        <w:t>hinders</w:t>
      </w:r>
      <w:r w:rsidRPr="005770D2">
        <w:rPr>
          <w:spacing w:val="-8"/>
          <w:sz w:val="24"/>
          <w:szCs w:val="24"/>
          <w:lang w:bidi="ar-SA"/>
        </w:rPr>
        <w:t xml:space="preserve"> </w:t>
      </w:r>
      <w:r w:rsidRPr="005770D2">
        <w:rPr>
          <w:sz w:val="24"/>
          <w:szCs w:val="24"/>
          <w:lang w:bidi="ar-SA"/>
        </w:rPr>
        <w:t>professional</w:t>
      </w:r>
      <w:r w:rsidRPr="005770D2">
        <w:rPr>
          <w:spacing w:val="-6"/>
          <w:sz w:val="24"/>
          <w:szCs w:val="24"/>
          <w:lang w:bidi="ar-SA"/>
        </w:rPr>
        <w:t xml:space="preserve"> </w:t>
      </w:r>
      <w:r w:rsidRPr="005770D2">
        <w:rPr>
          <w:sz w:val="24"/>
          <w:szCs w:val="24"/>
          <w:lang w:bidi="ar-SA"/>
        </w:rPr>
        <w:t>competence</w:t>
      </w:r>
      <w:r w:rsidRPr="005770D2">
        <w:rPr>
          <w:spacing w:val="-8"/>
          <w:sz w:val="24"/>
          <w:szCs w:val="24"/>
          <w:lang w:bidi="ar-SA"/>
        </w:rPr>
        <w:t xml:space="preserve"> </w:t>
      </w:r>
      <w:r w:rsidRPr="005770D2">
        <w:rPr>
          <w:sz w:val="24"/>
          <w:szCs w:val="24"/>
          <w:lang w:bidi="ar-SA"/>
        </w:rPr>
        <w:t>and</w:t>
      </w:r>
      <w:r w:rsidRPr="005770D2">
        <w:rPr>
          <w:spacing w:val="-8"/>
          <w:sz w:val="24"/>
          <w:szCs w:val="24"/>
          <w:lang w:bidi="ar-SA"/>
        </w:rPr>
        <w:t xml:space="preserve"> </w:t>
      </w:r>
      <w:r w:rsidRPr="005770D2">
        <w:rPr>
          <w:sz w:val="24"/>
          <w:szCs w:val="24"/>
          <w:lang w:bidi="ar-SA"/>
        </w:rPr>
        <w:t>interpersonal</w:t>
      </w:r>
      <w:r w:rsidRPr="005770D2">
        <w:rPr>
          <w:spacing w:val="-6"/>
          <w:sz w:val="24"/>
          <w:szCs w:val="24"/>
          <w:lang w:bidi="ar-SA"/>
        </w:rPr>
        <w:t xml:space="preserve"> </w:t>
      </w:r>
      <w:r w:rsidRPr="005770D2">
        <w:rPr>
          <w:sz w:val="24"/>
          <w:szCs w:val="24"/>
          <w:lang w:bidi="ar-SA"/>
        </w:rPr>
        <w:t>or</w:t>
      </w:r>
      <w:r w:rsidRPr="005770D2">
        <w:rPr>
          <w:spacing w:val="-9"/>
          <w:sz w:val="24"/>
          <w:szCs w:val="24"/>
          <w:lang w:bidi="ar-SA"/>
        </w:rPr>
        <w:t xml:space="preserve"> </w:t>
      </w:r>
      <w:r w:rsidRPr="005770D2">
        <w:rPr>
          <w:sz w:val="24"/>
          <w:szCs w:val="24"/>
          <w:lang w:bidi="ar-SA"/>
        </w:rPr>
        <w:t>professional</w:t>
      </w:r>
      <w:r w:rsidRPr="005770D2">
        <w:rPr>
          <w:spacing w:val="-7"/>
          <w:sz w:val="24"/>
          <w:szCs w:val="24"/>
          <w:lang w:bidi="ar-SA"/>
        </w:rPr>
        <w:t xml:space="preserve"> </w:t>
      </w:r>
      <w:r w:rsidRPr="005770D2">
        <w:rPr>
          <w:spacing w:val="-2"/>
          <w:sz w:val="24"/>
          <w:szCs w:val="24"/>
          <w:lang w:bidi="ar-SA"/>
        </w:rPr>
        <w:t>relations.</w:t>
      </w:r>
    </w:p>
    <w:p w14:paraId="5E0D7683" w14:textId="77777777" w:rsidR="005770D2" w:rsidRPr="005770D2" w:rsidRDefault="005770D2" w:rsidP="005770D2">
      <w:pPr>
        <w:rPr>
          <w:sz w:val="24"/>
          <w:szCs w:val="24"/>
          <w:lang w:bidi="ar-SA"/>
        </w:rPr>
      </w:pPr>
      <w:r w:rsidRPr="005770D2">
        <w:rPr>
          <w:sz w:val="24"/>
          <w:szCs w:val="24"/>
          <w:lang w:bidi="ar-SA"/>
        </w:rPr>
        <w:t>The</w:t>
      </w:r>
      <w:r w:rsidRPr="005770D2">
        <w:rPr>
          <w:spacing w:val="-6"/>
          <w:sz w:val="24"/>
          <w:szCs w:val="24"/>
          <w:lang w:bidi="ar-SA"/>
        </w:rPr>
        <w:t xml:space="preserve"> </w:t>
      </w:r>
      <w:r w:rsidRPr="005770D2">
        <w:rPr>
          <w:sz w:val="24"/>
          <w:szCs w:val="24"/>
          <w:lang w:bidi="ar-SA"/>
        </w:rPr>
        <w:t>faculty</w:t>
      </w:r>
      <w:r w:rsidRPr="005770D2">
        <w:rPr>
          <w:spacing w:val="-5"/>
          <w:sz w:val="24"/>
          <w:szCs w:val="24"/>
          <w:lang w:bidi="ar-SA"/>
        </w:rPr>
        <w:t xml:space="preserve"> </w:t>
      </w:r>
      <w:r w:rsidRPr="005770D2">
        <w:rPr>
          <w:sz w:val="24"/>
          <w:szCs w:val="24"/>
          <w:lang w:bidi="ar-SA"/>
        </w:rPr>
        <w:t>decision</w:t>
      </w:r>
      <w:r w:rsidRPr="005770D2">
        <w:rPr>
          <w:spacing w:val="-5"/>
          <w:sz w:val="24"/>
          <w:szCs w:val="24"/>
          <w:lang w:bidi="ar-SA"/>
        </w:rPr>
        <w:t xml:space="preserve"> </w:t>
      </w:r>
      <w:r w:rsidRPr="005770D2">
        <w:rPr>
          <w:sz w:val="24"/>
          <w:szCs w:val="24"/>
          <w:lang w:bidi="ar-SA"/>
        </w:rPr>
        <w:t>may</w:t>
      </w:r>
      <w:r w:rsidRPr="005770D2">
        <w:rPr>
          <w:spacing w:val="-3"/>
          <w:sz w:val="24"/>
          <w:szCs w:val="24"/>
          <w:lang w:bidi="ar-SA"/>
        </w:rPr>
        <w:t xml:space="preserve"> </w:t>
      </w:r>
      <w:r w:rsidRPr="005770D2">
        <w:rPr>
          <w:sz w:val="24"/>
          <w:szCs w:val="24"/>
          <w:lang w:bidi="ar-SA"/>
        </w:rPr>
        <w:t>be</w:t>
      </w:r>
      <w:r w:rsidRPr="005770D2">
        <w:rPr>
          <w:spacing w:val="-5"/>
          <w:sz w:val="24"/>
          <w:szCs w:val="24"/>
          <w:lang w:bidi="ar-SA"/>
        </w:rPr>
        <w:t xml:space="preserve"> </w:t>
      </w:r>
      <w:r w:rsidRPr="005770D2">
        <w:rPr>
          <w:sz w:val="24"/>
          <w:szCs w:val="24"/>
          <w:lang w:bidi="ar-SA"/>
        </w:rPr>
        <w:t>appealed</w:t>
      </w:r>
      <w:r w:rsidRPr="005770D2">
        <w:rPr>
          <w:spacing w:val="-5"/>
          <w:sz w:val="24"/>
          <w:szCs w:val="24"/>
          <w:lang w:bidi="ar-SA"/>
        </w:rPr>
        <w:t xml:space="preserve"> </w:t>
      </w:r>
      <w:r w:rsidRPr="005770D2">
        <w:rPr>
          <w:sz w:val="24"/>
          <w:szCs w:val="24"/>
          <w:lang w:bidi="ar-SA"/>
        </w:rPr>
        <w:t>only</w:t>
      </w:r>
      <w:r w:rsidRPr="005770D2">
        <w:rPr>
          <w:spacing w:val="-5"/>
          <w:sz w:val="24"/>
          <w:szCs w:val="24"/>
          <w:lang w:bidi="ar-SA"/>
        </w:rPr>
        <w:t xml:space="preserve"> </w:t>
      </w:r>
      <w:r w:rsidRPr="005770D2">
        <w:rPr>
          <w:sz w:val="24"/>
          <w:szCs w:val="24"/>
          <w:lang w:bidi="ar-SA"/>
        </w:rPr>
        <w:t>if</w:t>
      </w:r>
      <w:r w:rsidRPr="005770D2">
        <w:rPr>
          <w:spacing w:val="-6"/>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student</w:t>
      </w:r>
      <w:r w:rsidRPr="005770D2">
        <w:rPr>
          <w:spacing w:val="-4"/>
          <w:sz w:val="24"/>
          <w:szCs w:val="24"/>
          <w:lang w:bidi="ar-SA"/>
        </w:rPr>
        <w:t xml:space="preserve"> </w:t>
      </w:r>
      <w:r w:rsidRPr="005770D2">
        <w:rPr>
          <w:sz w:val="24"/>
          <w:szCs w:val="24"/>
          <w:lang w:bidi="ar-SA"/>
        </w:rPr>
        <w:t>can</w:t>
      </w:r>
      <w:r w:rsidRPr="005770D2">
        <w:rPr>
          <w:spacing w:val="-5"/>
          <w:sz w:val="24"/>
          <w:szCs w:val="24"/>
          <w:lang w:bidi="ar-SA"/>
        </w:rPr>
        <w:t xml:space="preserve"> </w:t>
      </w:r>
      <w:r w:rsidRPr="005770D2">
        <w:rPr>
          <w:sz w:val="24"/>
          <w:szCs w:val="24"/>
          <w:lang w:bidi="ar-SA"/>
        </w:rPr>
        <w:t>show</w:t>
      </w:r>
      <w:r w:rsidRPr="005770D2">
        <w:rPr>
          <w:spacing w:val="-5"/>
          <w:sz w:val="24"/>
          <w:szCs w:val="24"/>
          <w:lang w:bidi="ar-SA"/>
        </w:rPr>
        <w:t xml:space="preserve"> </w:t>
      </w:r>
      <w:r w:rsidRPr="005770D2">
        <w:rPr>
          <w:spacing w:val="-4"/>
          <w:sz w:val="24"/>
          <w:szCs w:val="24"/>
          <w:lang w:bidi="ar-SA"/>
        </w:rPr>
        <w:t>that:</w:t>
      </w:r>
    </w:p>
    <w:p w14:paraId="458860EC" w14:textId="77777777" w:rsidR="005770D2" w:rsidRPr="005770D2" w:rsidRDefault="005770D2" w:rsidP="0020036E">
      <w:pPr>
        <w:pStyle w:val="ListParagraph"/>
        <w:numPr>
          <w:ilvl w:val="0"/>
          <w:numId w:val="75"/>
        </w:numPr>
        <w:tabs>
          <w:tab w:val="left" w:pos="1117"/>
        </w:tabs>
        <w:rPr>
          <w:sz w:val="24"/>
          <w:szCs w:val="24"/>
          <w:lang w:bidi="ar-SA"/>
        </w:rPr>
      </w:pPr>
      <w:r w:rsidRPr="005770D2">
        <w:rPr>
          <w:sz w:val="24"/>
          <w:szCs w:val="24"/>
          <w:lang w:bidi="ar-SA"/>
        </w:rPr>
        <w:t>There</w:t>
      </w:r>
      <w:r w:rsidRPr="005770D2">
        <w:rPr>
          <w:spacing w:val="-5"/>
          <w:sz w:val="24"/>
          <w:szCs w:val="24"/>
          <w:lang w:bidi="ar-SA"/>
        </w:rPr>
        <w:t xml:space="preserve"> </w:t>
      </w:r>
      <w:r w:rsidRPr="005770D2">
        <w:rPr>
          <w:sz w:val="24"/>
          <w:szCs w:val="24"/>
          <w:lang w:bidi="ar-SA"/>
        </w:rPr>
        <w:t>was</w:t>
      </w:r>
      <w:r w:rsidRPr="005770D2">
        <w:rPr>
          <w:spacing w:val="-5"/>
          <w:sz w:val="24"/>
          <w:szCs w:val="24"/>
          <w:lang w:bidi="ar-SA"/>
        </w:rPr>
        <w:t xml:space="preserve"> </w:t>
      </w:r>
      <w:r w:rsidRPr="005770D2">
        <w:rPr>
          <w:sz w:val="24"/>
          <w:szCs w:val="24"/>
          <w:lang w:bidi="ar-SA"/>
        </w:rPr>
        <w:t>an</w:t>
      </w:r>
      <w:r w:rsidRPr="005770D2">
        <w:rPr>
          <w:spacing w:val="-4"/>
          <w:sz w:val="24"/>
          <w:szCs w:val="24"/>
          <w:lang w:bidi="ar-SA"/>
        </w:rPr>
        <w:t xml:space="preserve"> </w:t>
      </w:r>
      <w:r w:rsidRPr="005770D2">
        <w:rPr>
          <w:sz w:val="24"/>
          <w:szCs w:val="24"/>
          <w:lang w:bidi="ar-SA"/>
        </w:rPr>
        <w:t>error</w:t>
      </w:r>
      <w:r w:rsidRPr="005770D2">
        <w:rPr>
          <w:spacing w:val="-5"/>
          <w:sz w:val="24"/>
          <w:szCs w:val="24"/>
          <w:lang w:bidi="ar-SA"/>
        </w:rPr>
        <w:t xml:space="preserve"> </w:t>
      </w:r>
      <w:r w:rsidRPr="005770D2">
        <w:rPr>
          <w:sz w:val="24"/>
          <w:szCs w:val="24"/>
          <w:lang w:bidi="ar-SA"/>
        </w:rPr>
        <w:t>in</w:t>
      </w:r>
      <w:r w:rsidRPr="005770D2">
        <w:rPr>
          <w:spacing w:val="-5"/>
          <w:sz w:val="24"/>
          <w:szCs w:val="24"/>
          <w:lang w:bidi="ar-SA"/>
        </w:rPr>
        <w:t xml:space="preserve"> </w:t>
      </w:r>
      <w:r w:rsidRPr="005770D2">
        <w:rPr>
          <w:sz w:val="24"/>
          <w:szCs w:val="24"/>
          <w:lang w:bidi="ar-SA"/>
        </w:rPr>
        <w:t>the</w:t>
      </w:r>
      <w:r w:rsidRPr="005770D2">
        <w:rPr>
          <w:spacing w:val="-3"/>
          <w:sz w:val="24"/>
          <w:szCs w:val="24"/>
          <w:lang w:bidi="ar-SA"/>
        </w:rPr>
        <w:t xml:space="preserve"> </w:t>
      </w:r>
      <w:r w:rsidRPr="005770D2">
        <w:rPr>
          <w:sz w:val="24"/>
          <w:szCs w:val="24"/>
          <w:lang w:bidi="ar-SA"/>
        </w:rPr>
        <w:t>procedure</w:t>
      </w:r>
      <w:r w:rsidRPr="005770D2">
        <w:rPr>
          <w:spacing w:val="-5"/>
          <w:sz w:val="24"/>
          <w:szCs w:val="24"/>
          <w:lang w:bidi="ar-SA"/>
        </w:rPr>
        <w:t xml:space="preserve"> </w:t>
      </w:r>
      <w:r w:rsidRPr="005770D2">
        <w:rPr>
          <w:sz w:val="24"/>
          <w:szCs w:val="24"/>
          <w:lang w:bidi="ar-SA"/>
        </w:rPr>
        <w:t>used</w:t>
      </w:r>
      <w:r w:rsidRPr="005770D2">
        <w:rPr>
          <w:spacing w:val="-5"/>
          <w:sz w:val="24"/>
          <w:szCs w:val="24"/>
          <w:lang w:bidi="ar-SA"/>
        </w:rPr>
        <w:t xml:space="preserve"> </w:t>
      </w:r>
      <w:r w:rsidRPr="005770D2">
        <w:rPr>
          <w:sz w:val="24"/>
          <w:szCs w:val="24"/>
          <w:lang w:bidi="ar-SA"/>
        </w:rPr>
        <w:t>by</w:t>
      </w:r>
      <w:r w:rsidRPr="005770D2">
        <w:rPr>
          <w:spacing w:val="-4"/>
          <w:sz w:val="24"/>
          <w:szCs w:val="24"/>
          <w:lang w:bidi="ar-SA"/>
        </w:rPr>
        <w:t xml:space="preserve"> </w:t>
      </w:r>
      <w:r w:rsidRPr="005770D2">
        <w:rPr>
          <w:sz w:val="24"/>
          <w:szCs w:val="24"/>
          <w:lang w:bidi="ar-SA"/>
        </w:rPr>
        <w:t>the</w:t>
      </w:r>
      <w:r w:rsidRPr="005770D2">
        <w:rPr>
          <w:spacing w:val="-4"/>
          <w:sz w:val="24"/>
          <w:szCs w:val="24"/>
          <w:lang w:bidi="ar-SA"/>
        </w:rPr>
        <w:t xml:space="preserve"> </w:t>
      </w:r>
      <w:r w:rsidRPr="005770D2">
        <w:rPr>
          <w:spacing w:val="-2"/>
          <w:sz w:val="24"/>
          <w:szCs w:val="24"/>
          <w:lang w:bidi="ar-SA"/>
        </w:rPr>
        <w:t>faculty</w:t>
      </w:r>
    </w:p>
    <w:p w14:paraId="1BFB15B4" w14:textId="77777777" w:rsidR="005770D2" w:rsidRPr="005770D2" w:rsidRDefault="005770D2" w:rsidP="0020036E">
      <w:pPr>
        <w:pStyle w:val="ListParagraph"/>
        <w:numPr>
          <w:ilvl w:val="0"/>
          <w:numId w:val="75"/>
        </w:numPr>
        <w:tabs>
          <w:tab w:val="left" w:pos="1117"/>
        </w:tabs>
        <w:rPr>
          <w:sz w:val="24"/>
          <w:szCs w:val="24"/>
          <w:lang w:bidi="ar-SA"/>
        </w:rPr>
      </w:pPr>
      <w:r w:rsidRPr="005770D2">
        <w:rPr>
          <w:sz w:val="24"/>
          <w:szCs w:val="24"/>
          <w:lang w:bidi="ar-SA"/>
        </w:rPr>
        <w:t>There</w:t>
      </w:r>
      <w:r w:rsidRPr="005770D2">
        <w:rPr>
          <w:spacing w:val="-6"/>
          <w:sz w:val="24"/>
          <w:szCs w:val="24"/>
          <w:lang w:bidi="ar-SA"/>
        </w:rPr>
        <w:t xml:space="preserve"> </w:t>
      </w:r>
      <w:r w:rsidRPr="005770D2">
        <w:rPr>
          <w:sz w:val="24"/>
          <w:szCs w:val="24"/>
          <w:lang w:bidi="ar-SA"/>
        </w:rPr>
        <w:t>is</w:t>
      </w:r>
      <w:r w:rsidRPr="005770D2">
        <w:rPr>
          <w:spacing w:val="-6"/>
          <w:sz w:val="24"/>
          <w:szCs w:val="24"/>
          <w:lang w:bidi="ar-SA"/>
        </w:rPr>
        <w:t xml:space="preserve"> </w:t>
      </w:r>
      <w:r w:rsidRPr="005770D2">
        <w:rPr>
          <w:sz w:val="24"/>
          <w:szCs w:val="24"/>
          <w:lang w:bidi="ar-SA"/>
        </w:rPr>
        <w:t>new</w:t>
      </w:r>
      <w:r w:rsidRPr="005770D2">
        <w:rPr>
          <w:spacing w:val="-3"/>
          <w:sz w:val="24"/>
          <w:szCs w:val="24"/>
          <w:lang w:bidi="ar-SA"/>
        </w:rPr>
        <w:t xml:space="preserve"> </w:t>
      </w:r>
      <w:r w:rsidRPr="005770D2">
        <w:rPr>
          <w:sz w:val="24"/>
          <w:szCs w:val="24"/>
          <w:lang w:bidi="ar-SA"/>
        </w:rPr>
        <w:t>evidence</w:t>
      </w:r>
      <w:r w:rsidRPr="005770D2">
        <w:rPr>
          <w:spacing w:val="-6"/>
          <w:sz w:val="24"/>
          <w:szCs w:val="24"/>
          <w:lang w:bidi="ar-SA"/>
        </w:rPr>
        <w:t xml:space="preserve"> </w:t>
      </w:r>
      <w:r w:rsidRPr="005770D2">
        <w:rPr>
          <w:sz w:val="24"/>
          <w:szCs w:val="24"/>
          <w:lang w:bidi="ar-SA"/>
        </w:rPr>
        <w:t>sufficient</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alter</w:t>
      </w:r>
      <w:r w:rsidRPr="005770D2">
        <w:rPr>
          <w:spacing w:val="-6"/>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pacing w:val="-2"/>
          <w:sz w:val="24"/>
          <w:szCs w:val="24"/>
          <w:lang w:bidi="ar-SA"/>
        </w:rPr>
        <w:t>decision</w:t>
      </w:r>
    </w:p>
    <w:p w14:paraId="0A7C5750" w14:textId="77777777" w:rsidR="005770D2" w:rsidRPr="005770D2" w:rsidRDefault="005770D2" w:rsidP="0020036E">
      <w:pPr>
        <w:pStyle w:val="ListParagraph"/>
        <w:numPr>
          <w:ilvl w:val="0"/>
          <w:numId w:val="75"/>
        </w:numPr>
        <w:tabs>
          <w:tab w:val="left" w:pos="1117"/>
        </w:tabs>
        <w:rPr>
          <w:sz w:val="24"/>
          <w:szCs w:val="24"/>
          <w:lang w:bidi="ar-SA"/>
        </w:rPr>
      </w:pPr>
      <w:r w:rsidRPr="005770D2">
        <w:rPr>
          <w:sz w:val="24"/>
          <w:szCs w:val="24"/>
          <w:lang w:bidi="ar-SA"/>
        </w:rPr>
        <w:t>The</w:t>
      </w:r>
      <w:r w:rsidRPr="005770D2">
        <w:rPr>
          <w:spacing w:val="-6"/>
          <w:sz w:val="24"/>
          <w:szCs w:val="24"/>
          <w:lang w:bidi="ar-SA"/>
        </w:rPr>
        <w:t xml:space="preserve"> </w:t>
      </w:r>
      <w:r w:rsidRPr="005770D2">
        <w:rPr>
          <w:sz w:val="24"/>
          <w:szCs w:val="24"/>
          <w:lang w:bidi="ar-SA"/>
        </w:rPr>
        <w:t>sanction</w:t>
      </w:r>
      <w:r w:rsidRPr="005770D2">
        <w:rPr>
          <w:spacing w:val="-6"/>
          <w:sz w:val="24"/>
          <w:szCs w:val="24"/>
          <w:lang w:bidi="ar-SA"/>
        </w:rPr>
        <w:t xml:space="preserve"> </w:t>
      </w:r>
      <w:r w:rsidRPr="005770D2">
        <w:rPr>
          <w:sz w:val="24"/>
          <w:szCs w:val="24"/>
          <w:lang w:bidi="ar-SA"/>
        </w:rPr>
        <w:t>imposed</w:t>
      </w:r>
      <w:r w:rsidRPr="005770D2">
        <w:rPr>
          <w:spacing w:val="-6"/>
          <w:sz w:val="24"/>
          <w:szCs w:val="24"/>
          <w:lang w:bidi="ar-SA"/>
        </w:rPr>
        <w:t xml:space="preserve"> </w:t>
      </w:r>
      <w:r w:rsidRPr="005770D2">
        <w:rPr>
          <w:sz w:val="24"/>
          <w:szCs w:val="24"/>
          <w:lang w:bidi="ar-SA"/>
        </w:rPr>
        <w:t>was</w:t>
      </w:r>
      <w:r w:rsidRPr="005770D2">
        <w:rPr>
          <w:spacing w:val="-6"/>
          <w:sz w:val="24"/>
          <w:szCs w:val="24"/>
          <w:lang w:bidi="ar-SA"/>
        </w:rPr>
        <w:t xml:space="preserve"> </w:t>
      </w:r>
      <w:r w:rsidRPr="005770D2">
        <w:rPr>
          <w:sz w:val="24"/>
          <w:szCs w:val="24"/>
          <w:lang w:bidi="ar-SA"/>
        </w:rPr>
        <w:t>not</w:t>
      </w:r>
      <w:r w:rsidRPr="005770D2">
        <w:rPr>
          <w:spacing w:val="-5"/>
          <w:sz w:val="24"/>
          <w:szCs w:val="24"/>
          <w:lang w:bidi="ar-SA"/>
        </w:rPr>
        <w:t xml:space="preserve"> </w:t>
      </w:r>
      <w:r w:rsidRPr="005770D2">
        <w:rPr>
          <w:sz w:val="24"/>
          <w:szCs w:val="24"/>
          <w:lang w:bidi="ar-SA"/>
        </w:rPr>
        <w:t>appropriate</w:t>
      </w:r>
      <w:r w:rsidRPr="005770D2">
        <w:rPr>
          <w:spacing w:val="-6"/>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severity</w:t>
      </w:r>
      <w:r w:rsidRPr="005770D2">
        <w:rPr>
          <w:spacing w:val="-6"/>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the</w:t>
      </w:r>
      <w:r w:rsidRPr="005770D2">
        <w:rPr>
          <w:spacing w:val="-6"/>
          <w:sz w:val="24"/>
          <w:szCs w:val="24"/>
          <w:lang w:bidi="ar-SA"/>
        </w:rPr>
        <w:t xml:space="preserve"> </w:t>
      </w:r>
      <w:r w:rsidRPr="005770D2">
        <w:rPr>
          <w:sz w:val="24"/>
          <w:szCs w:val="24"/>
          <w:lang w:bidi="ar-SA"/>
        </w:rPr>
        <w:t>violation</w:t>
      </w:r>
      <w:r w:rsidRPr="005770D2">
        <w:rPr>
          <w:spacing w:val="-6"/>
          <w:sz w:val="24"/>
          <w:szCs w:val="24"/>
          <w:lang w:bidi="ar-SA"/>
        </w:rPr>
        <w:t xml:space="preserve"> </w:t>
      </w:r>
      <w:r w:rsidRPr="005770D2">
        <w:rPr>
          <w:sz w:val="24"/>
          <w:szCs w:val="24"/>
          <w:lang w:bidi="ar-SA"/>
        </w:rPr>
        <w:t>or</w:t>
      </w:r>
      <w:r w:rsidRPr="005770D2">
        <w:rPr>
          <w:spacing w:val="-5"/>
          <w:sz w:val="24"/>
          <w:szCs w:val="24"/>
          <w:lang w:bidi="ar-SA"/>
        </w:rPr>
        <w:t xml:space="preserve"> </w:t>
      </w:r>
      <w:r w:rsidRPr="005770D2">
        <w:rPr>
          <w:sz w:val="24"/>
          <w:szCs w:val="24"/>
          <w:lang w:bidi="ar-SA"/>
        </w:rPr>
        <w:t>professional or academic standards.</w:t>
      </w:r>
    </w:p>
    <w:p w14:paraId="5F2E3F06" w14:textId="38659A33" w:rsidR="005770D2" w:rsidRPr="005770D2" w:rsidRDefault="005770D2" w:rsidP="005770D2">
      <w:pPr>
        <w:rPr>
          <w:sz w:val="24"/>
          <w:szCs w:val="24"/>
          <w:lang w:bidi="ar-SA"/>
        </w:rPr>
      </w:pPr>
      <w:r w:rsidRPr="005770D2">
        <w:rPr>
          <w:sz w:val="24"/>
          <w:szCs w:val="24"/>
          <w:lang w:bidi="ar-SA"/>
        </w:rPr>
        <w:t>All</w:t>
      </w:r>
      <w:r w:rsidRPr="005770D2">
        <w:rPr>
          <w:spacing w:val="-4"/>
          <w:sz w:val="24"/>
          <w:szCs w:val="24"/>
          <w:lang w:bidi="ar-SA"/>
        </w:rPr>
        <w:t xml:space="preserve"> </w:t>
      </w:r>
      <w:r w:rsidRPr="005770D2">
        <w:rPr>
          <w:sz w:val="24"/>
          <w:szCs w:val="24"/>
          <w:lang w:bidi="ar-SA"/>
        </w:rPr>
        <w:t>appeals</w:t>
      </w:r>
      <w:r w:rsidRPr="005770D2">
        <w:rPr>
          <w:spacing w:val="-4"/>
          <w:sz w:val="24"/>
          <w:szCs w:val="24"/>
          <w:lang w:bidi="ar-SA"/>
        </w:rPr>
        <w:t xml:space="preserve"> </w:t>
      </w:r>
      <w:r w:rsidRPr="005770D2">
        <w:rPr>
          <w:sz w:val="24"/>
          <w:szCs w:val="24"/>
          <w:lang w:bidi="ar-SA"/>
        </w:rPr>
        <w:t>shall</w:t>
      </w:r>
      <w:r w:rsidRPr="005770D2">
        <w:rPr>
          <w:spacing w:val="-4"/>
          <w:sz w:val="24"/>
          <w:szCs w:val="24"/>
          <w:lang w:bidi="ar-SA"/>
        </w:rPr>
        <w:t xml:space="preserve"> </w:t>
      </w:r>
      <w:r w:rsidRPr="005770D2">
        <w:rPr>
          <w:sz w:val="24"/>
          <w:szCs w:val="24"/>
          <w:lang w:bidi="ar-SA"/>
        </w:rPr>
        <w:t>be</w:t>
      </w:r>
      <w:r w:rsidRPr="005770D2">
        <w:rPr>
          <w:spacing w:val="-4"/>
          <w:sz w:val="24"/>
          <w:szCs w:val="24"/>
          <w:lang w:bidi="ar-SA"/>
        </w:rPr>
        <w:t xml:space="preserve"> </w:t>
      </w:r>
      <w:r w:rsidRPr="005770D2">
        <w:rPr>
          <w:sz w:val="24"/>
          <w:szCs w:val="24"/>
          <w:lang w:bidi="ar-SA"/>
        </w:rPr>
        <w:t>submitted</w:t>
      </w:r>
      <w:r w:rsidRPr="005770D2">
        <w:rPr>
          <w:spacing w:val="-4"/>
          <w:sz w:val="24"/>
          <w:szCs w:val="24"/>
          <w:lang w:bidi="ar-SA"/>
        </w:rPr>
        <w:t xml:space="preserve"> </w:t>
      </w:r>
      <w:r w:rsidRPr="005770D2">
        <w:rPr>
          <w:sz w:val="24"/>
          <w:szCs w:val="24"/>
          <w:lang w:bidi="ar-SA"/>
        </w:rPr>
        <w:t>in</w:t>
      </w:r>
      <w:r w:rsidRPr="005770D2">
        <w:rPr>
          <w:spacing w:val="-4"/>
          <w:sz w:val="24"/>
          <w:szCs w:val="24"/>
          <w:lang w:bidi="ar-SA"/>
        </w:rPr>
        <w:t xml:space="preserve"> </w:t>
      </w:r>
      <w:r w:rsidRPr="005770D2">
        <w:rPr>
          <w:sz w:val="24"/>
          <w:szCs w:val="24"/>
          <w:lang w:bidi="ar-SA"/>
        </w:rPr>
        <w:t>writing</w:t>
      </w:r>
      <w:r w:rsidRPr="005770D2">
        <w:rPr>
          <w:spacing w:val="-4"/>
          <w:sz w:val="24"/>
          <w:szCs w:val="24"/>
          <w:lang w:bidi="ar-SA"/>
        </w:rPr>
        <w:t xml:space="preserve"> </w:t>
      </w:r>
      <w:r w:rsidRPr="005770D2">
        <w:rPr>
          <w:sz w:val="24"/>
          <w:szCs w:val="24"/>
          <w:lang w:bidi="ar-SA"/>
        </w:rPr>
        <w:t>to</w:t>
      </w:r>
      <w:r w:rsidRPr="005770D2">
        <w:rPr>
          <w:spacing w:val="-4"/>
          <w:sz w:val="24"/>
          <w:szCs w:val="24"/>
          <w:lang w:bidi="ar-SA"/>
        </w:rPr>
        <w:t xml:space="preserve"> </w:t>
      </w:r>
      <w:r w:rsidRPr="005770D2">
        <w:rPr>
          <w:sz w:val="24"/>
          <w:szCs w:val="24"/>
          <w:lang w:bidi="ar-SA"/>
        </w:rPr>
        <w:t>the</w:t>
      </w:r>
      <w:r w:rsidRPr="005770D2">
        <w:rPr>
          <w:spacing w:val="-4"/>
          <w:sz w:val="24"/>
          <w:szCs w:val="24"/>
          <w:lang w:bidi="ar-SA"/>
        </w:rPr>
        <w:t xml:space="preserve"> </w:t>
      </w:r>
      <w:r w:rsidRPr="005770D2">
        <w:rPr>
          <w:sz w:val="24"/>
          <w:szCs w:val="24"/>
          <w:lang w:bidi="ar-SA"/>
        </w:rPr>
        <w:t>Dean</w:t>
      </w:r>
      <w:r w:rsidRPr="005770D2">
        <w:rPr>
          <w:spacing w:val="-4"/>
          <w:sz w:val="24"/>
          <w:szCs w:val="24"/>
          <w:lang w:bidi="ar-SA"/>
        </w:rPr>
        <w:t xml:space="preserve"> </w:t>
      </w:r>
      <w:r w:rsidRPr="005770D2">
        <w:rPr>
          <w:sz w:val="24"/>
          <w:szCs w:val="24"/>
          <w:lang w:bidi="ar-SA"/>
        </w:rPr>
        <w:t>of</w:t>
      </w:r>
      <w:r w:rsidRPr="005770D2">
        <w:rPr>
          <w:spacing w:val="-4"/>
          <w:sz w:val="24"/>
          <w:szCs w:val="24"/>
          <w:lang w:bidi="ar-SA"/>
        </w:rPr>
        <w:t xml:space="preserve"> </w:t>
      </w:r>
      <w:r w:rsidRPr="005770D2">
        <w:rPr>
          <w:sz w:val="24"/>
          <w:szCs w:val="24"/>
          <w:lang w:bidi="ar-SA"/>
        </w:rPr>
        <w:t>the</w:t>
      </w:r>
      <w:r w:rsidRPr="005770D2">
        <w:rPr>
          <w:spacing w:val="-4"/>
          <w:sz w:val="24"/>
          <w:szCs w:val="24"/>
          <w:lang w:bidi="ar-SA"/>
        </w:rPr>
        <w:t xml:space="preserve"> </w:t>
      </w:r>
      <w:r w:rsidRPr="005770D2">
        <w:rPr>
          <w:sz w:val="24"/>
          <w:szCs w:val="24"/>
          <w:lang w:bidi="ar-SA"/>
        </w:rPr>
        <w:t>BPCC</w:t>
      </w:r>
      <w:r w:rsidRPr="005770D2">
        <w:rPr>
          <w:spacing w:val="-4"/>
          <w:sz w:val="24"/>
          <w:szCs w:val="24"/>
          <w:lang w:bidi="ar-SA"/>
        </w:rPr>
        <w:t xml:space="preserve"> </w:t>
      </w:r>
      <w:r w:rsidRPr="005770D2">
        <w:rPr>
          <w:sz w:val="24"/>
          <w:szCs w:val="24"/>
          <w:lang w:bidi="ar-SA"/>
        </w:rPr>
        <w:t>Nursing</w:t>
      </w:r>
      <w:r w:rsidRPr="005770D2">
        <w:rPr>
          <w:spacing w:val="-4"/>
          <w:sz w:val="24"/>
          <w:szCs w:val="24"/>
          <w:lang w:bidi="ar-SA"/>
        </w:rPr>
        <w:t xml:space="preserve"> </w:t>
      </w:r>
      <w:r w:rsidRPr="005770D2">
        <w:rPr>
          <w:sz w:val="24"/>
          <w:szCs w:val="24"/>
          <w:lang w:bidi="ar-SA"/>
        </w:rPr>
        <w:t>and</w:t>
      </w:r>
      <w:r w:rsidRPr="005770D2">
        <w:rPr>
          <w:spacing w:val="-4"/>
          <w:sz w:val="24"/>
          <w:szCs w:val="24"/>
          <w:lang w:bidi="ar-SA"/>
        </w:rPr>
        <w:t xml:space="preserve"> </w:t>
      </w:r>
      <w:r w:rsidRPr="005770D2">
        <w:rPr>
          <w:sz w:val="24"/>
          <w:szCs w:val="24"/>
          <w:lang w:bidi="ar-SA"/>
        </w:rPr>
        <w:t>Allied</w:t>
      </w:r>
      <w:r w:rsidRPr="005770D2">
        <w:rPr>
          <w:spacing w:val="-4"/>
          <w:sz w:val="24"/>
          <w:szCs w:val="24"/>
          <w:lang w:bidi="ar-SA"/>
        </w:rPr>
        <w:t xml:space="preserve"> </w:t>
      </w:r>
      <w:r w:rsidRPr="005770D2">
        <w:rPr>
          <w:sz w:val="24"/>
          <w:szCs w:val="24"/>
          <w:lang w:bidi="ar-SA"/>
        </w:rPr>
        <w:t>Health</w:t>
      </w:r>
      <w:r w:rsidRPr="005770D2">
        <w:rPr>
          <w:spacing w:val="-4"/>
          <w:sz w:val="24"/>
          <w:szCs w:val="24"/>
          <w:lang w:bidi="ar-SA"/>
        </w:rPr>
        <w:t xml:space="preserve"> </w:t>
      </w:r>
      <w:r w:rsidRPr="005770D2">
        <w:rPr>
          <w:sz w:val="24"/>
          <w:szCs w:val="24"/>
          <w:lang w:bidi="ar-SA"/>
        </w:rPr>
        <w:t>within</w:t>
      </w:r>
      <w:r w:rsidRPr="005770D2">
        <w:rPr>
          <w:spacing w:val="-4"/>
          <w:sz w:val="24"/>
          <w:szCs w:val="24"/>
          <w:lang w:bidi="ar-SA"/>
        </w:rPr>
        <w:t xml:space="preserve"> </w:t>
      </w:r>
      <w:r w:rsidRPr="005770D2">
        <w:rPr>
          <w:sz w:val="24"/>
          <w:szCs w:val="24"/>
          <w:lang w:bidi="ar-SA"/>
        </w:rPr>
        <w:t>four working days of receiving the notice of dismissal. For further information regarding the appeals process, see the BPCC Student Handbook.</w:t>
      </w:r>
    </w:p>
    <w:p w14:paraId="0C34B468" w14:textId="77777777" w:rsidR="005770D2" w:rsidRPr="005770D2" w:rsidRDefault="005770D2" w:rsidP="005770D2">
      <w:pPr>
        <w:rPr>
          <w:sz w:val="10"/>
          <w:szCs w:val="10"/>
          <w:lang w:bidi="ar-SA"/>
        </w:rPr>
      </w:pPr>
    </w:p>
    <w:p w14:paraId="5CF9AA7C" w14:textId="77777777" w:rsidR="005770D2" w:rsidRPr="005770D2" w:rsidRDefault="005770D2" w:rsidP="005770D2">
      <w:pPr>
        <w:rPr>
          <w:sz w:val="24"/>
          <w:szCs w:val="24"/>
          <w:lang w:bidi="ar-SA"/>
        </w:rPr>
      </w:pPr>
      <w:r w:rsidRPr="005770D2">
        <w:rPr>
          <w:sz w:val="24"/>
          <w:szCs w:val="24"/>
          <w:lang w:bidi="ar-SA"/>
        </w:rPr>
        <w:t>Students</w:t>
      </w:r>
      <w:r w:rsidRPr="005770D2">
        <w:rPr>
          <w:spacing w:val="-5"/>
          <w:sz w:val="24"/>
          <w:szCs w:val="24"/>
          <w:lang w:bidi="ar-SA"/>
        </w:rPr>
        <w:t xml:space="preserve"> </w:t>
      </w:r>
      <w:r w:rsidRPr="005770D2">
        <w:rPr>
          <w:sz w:val="24"/>
          <w:szCs w:val="24"/>
          <w:lang w:bidi="ar-SA"/>
        </w:rPr>
        <w:t>who</w:t>
      </w:r>
      <w:r w:rsidRPr="005770D2">
        <w:rPr>
          <w:spacing w:val="-5"/>
          <w:sz w:val="24"/>
          <w:szCs w:val="24"/>
          <w:lang w:bidi="ar-SA"/>
        </w:rPr>
        <w:t xml:space="preserve"> </w:t>
      </w:r>
      <w:r w:rsidRPr="005770D2">
        <w:rPr>
          <w:sz w:val="24"/>
          <w:szCs w:val="24"/>
          <w:lang w:bidi="ar-SA"/>
        </w:rPr>
        <w:t>withdraw</w:t>
      </w:r>
      <w:r w:rsidRPr="005770D2">
        <w:rPr>
          <w:spacing w:val="-5"/>
          <w:sz w:val="24"/>
          <w:szCs w:val="24"/>
          <w:lang w:bidi="ar-SA"/>
        </w:rPr>
        <w:t xml:space="preserve"> </w:t>
      </w:r>
      <w:r w:rsidRPr="005770D2">
        <w:rPr>
          <w:sz w:val="24"/>
          <w:szCs w:val="24"/>
          <w:lang w:bidi="ar-SA"/>
        </w:rPr>
        <w:t>or</w:t>
      </w:r>
      <w:r w:rsidRPr="005770D2">
        <w:rPr>
          <w:spacing w:val="-5"/>
          <w:sz w:val="24"/>
          <w:szCs w:val="24"/>
          <w:lang w:bidi="ar-SA"/>
        </w:rPr>
        <w:t xml:space="preserve"> </w:t>
      </w:r>
      <w:r w:rsidRPr="005770D2">
        <w:rPr>
          <w:sz w:val="24"/>
          <w:szCs w:val="24"/>
          <w:lang w:bidi="ar-SA"/>
        </w:rPr>
        <w:t>fail</w:t>
      </w:r>
      <w:r w:rsidRPr="005770D2">
        <w:rPr>
          <w:spacing w:val="-4"/>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FW</w:t>
      </w:r>
      <w:r w:rsidRPr="005770D2">
        <w:rPr>
          <w:spacing w:val="-4"/>
          <w:sz w:val="24"/>
          <w:szCs w:val="24"/>
          <w:lang w:bidi="ar-SA"/>
        </w:rPr>
        <w:t xml:space="preserve"> </w:t>
      </w:r>
      <w:r w:rsidRPr="005770D2">
        <w:rPr>
          <w:sz w:val="24"/>
          <w:szCs w:val="24"/>
          <w:lang w:bidi="ar-SA"/>
        </w:rPr>
        <w:t>II</w:t>
      </w:r>
      <w:r w:rsidRPr="005770D2">
        <w:rPr>
          <w:spacing w:val="-5"/>
          <w:sz w:val="24"/>
          <w:szCs w:val="24"/>
          <w:lang w:bidi="ar-SA"/>
        </w:rPr>
        <w:t xml:space="preserve"> </w:t>
      </w:r>
      <w:r w:rsidRPr="005770D2">
        <w:rPr>
          <w:sz w:val="24"/>
          <w:szCs w:val="24"/>
          <w:lang w:bidi="ar-SA"/>
        </w:rPr>
        <w:t>experience</w:t>
      </w:r>
      <w:r w:rsidRPr="005770D2">
        <w:rPr>
          <w:spacing w:val="-4"/>
          <w:sz w:val="24"/>
          <w:szCs w:val="24"/>
          <w:lang w:bidi="ar-SA"/>
        </w:rPr>
        <w:t xml:space="preserve"> </w:t>
      </w:r>
      <w:r w:rsidRPr="005770D2">
        <w:rPr>
          <w:sz w:val="24"/>
          <w:szCs w:val="24"/>
          <w:lang w:bidi="ar-SA"/>
        </w:rPr>
        <w:t>are</w:t>
      </w:r>
      <w:r w:rsidRPr="005770D2">
        <w:rPr>
          <w:spacing w:val="-5"/>
          <w:sz w:val="24"/>
          <w:szCs w:val="24"/>
          <w:lang w:bidi="ar-SA"/>
        </w:rPr>
        <w:t xml:space="preserve"> </w:t>
      </w:r>
      <w:r w:rsidRPr="005770D2">
        <w:rPr>
          <w:sz w:val="24"/>
          <w:szCs w:val="24"/>
          <w:lang w:bidi="ar-SA"/>
        </w:rPr>
        <w:t>responsible</w:t>
      </w:r>
      <w:r w:rsidRPr="005770D2">
        <w:rPr>
          <w:spacing w:val="-5"/>
          <w:sz w:val="24"/>
          <w:szCs w:val="24"/>
          <w:lang w:bidi="ar-SA"/>
        </w:rPr>
        <w:t xml:space="preserve"> </w:t>
      </w:r>
      <w:r w:rsidRPr="005770D2">
        <w:rPr>
          <w:sz w:val="24"/>
          <w:szCs w:val="24"/>
          <w:lang w:bidi="ar-SA"/>
        </w:rPr>
        <w:t>for</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tuition</w:t>
      </w:r>
      <w:r w:rsidRPr="005770D2">
        <w:rPr>
          <w:spacing w:val="-5"/>
          <w:sz w:val="24"/>
          <w:szCs w:val="24"/>
          <w:lang w:bidi="ar-SA"/>
        </w:rPr>
        <w:t xml:space="preserve"> </w:t>
      </w:r>
      <w:r w:rsidRPr="005770D2">
        <w:rPr>
          <w:sz w:val="24"/>
          <w:szCs w:val="24"/>
          <w:lang w:bidi="ar-SA"/>
        </w:rPr>
        <w:t>associated</w:t>
      </w:r>
      <w:r w:rsidRPr="005770D2">
        <w:rPr>
          <w:spacing w:val="-5"/>
          <w:sz w:val="24"/>
          <w:szCs w:val="24"/>
          <w:lang w:bidi="ar-SA"/>
        </w:rPr>
        <w:t xml:space="preserve"> </w:t>
      </w:r>
      <w:r w:rsidRPr="005770D2">
        <w:rPr>
          <w:sz w:val="24"/>
          <w:szCs w:val="24"/>
          <w:lang w:bidi="ar-SA"/>
        </w:rPr>
        <w:t>with</w:t>
      </w:r>
      <w:r w:rsidRPr="005770D2">
        <w:rPr>
          <w:spacing w:val="-5"/>
          <w:sz w:val="24"/>
          <w:szCs w:val="24"/>
          <w:lang w:bidi="ar-SA"/>
        </w:rPr>
        <w:t xml:space="preserve"> </w:t>
      </w:r>
      <w:r w:rsidRPr="005770D2">
        <w:rPr>
          <w:sz w:val="24"/>
          <w:szCs w:val="24"/>
          <w:lang w:bidi="ar-SA"/>
        </w:rPr>
        <w:t>repeating</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FW II course. Withdrawal and/or failure of a level II FW experience will result in a delay in graduation.</w:t>
      </w:r>
    </w:p>
    <w:p w14:paraId="710E336E" w14:textId="77777777" w:rsidR="005770D2" w:rsidRPr="005770D2" w:rsidRDefault="005770D2" w:rsidP="005770D2">
      <w:pPr>
        <w:rPr>
          <w:sz w:val="10"/>
          <w:szCs w:val="10"/>
          <w:lang w:bidi="ar-SA"/>
        </w:rPr>
      </w:pPr>
    </w:p>
    <w:p w14:paraId="48D801BD" w14:textId="77777777" w:rsidR="005770D2" w:rsidRPr="005770D2" w:rsidRDefault="005770D2" w:rsidP="005770D2">
      <w:pPr>
        <w:rPr>
          <w:b/>
          <w:sz w:val="24"/>
          <w:szCs w:val="24"/>
          <w:lang w:bidi="ar-SA"/>
        </w:rPr>
      </w:pPr>
      <w:r w:rsidRPr="005770D2">
        <w:rPr>
          <w:b/>
          <w:spacing w:val="-2"/>
          <w:w w:val="105"/>
          <w:sz w:val="24"/>
          <w:szCs w:val="24"/>
          <w:u w:val="single"/>
          <w:lang w:bidi="ar-SA"/>
        </w:rPr>
        <w:lastRenderedPageBreak/>
        <w:t>Student</w:t>
      </w:r>
      <w:r w:rsidRPr="005770D2">
        <w:rPr>
          <w:b/>
          <w:spacing w:val="3"/>
          <w:w w:val="105"/>
          <w:sz w:val="24"/>
          <w:szCs w:val="24"/>
          <w:u w:val="single"/>
          <w:lang w:bidi="ar-SA"/>
        </w:rPr>
        <w:t xml:space="preserve"> </w:t>
      </w:r>
      <w:r w:rsidRPr="005770D2">
        <w:rPr>
          <w:b/>
          <w:spacing w:val="-2"/>
          <w:w w:val="105"/>
          <w:sz w:val="24"/>
          <w:szCs w:val="24"/>
          <w:u w:val="single"/>
          <w:lang w:bidi="ar-SA"/>
        </w:rPr>
        <w:t>Initiated</w:t>
      </w:r>
      <w:r w:rsidRPr="005770D2">
        <w:rPr>
          <w:b/>
          <w:spacing w:val="3"/>
          <w:w w:val="105"/>
          <w:sz w:val="24"/>
          <w:szCs w:val="24"/>
          <w:u w:val="single"/>
          <w:lang w:bidi="ar-SA"/>
        </w:rPr>
        <w:t xml:space="preserve"> </w:t>
      </w:r>
      <w:r w:rsidRPr="005770D2">
        <w:rPr>
          <w:b/>
          <w:spacing w:val="-2"/>
          <w:w w:val="105"/>
          <w:sz w:val="24"/>
          <w:szCs w:val="24"/>
          <w:u w:val="single"/>
          <w:lang w:bidi="ar-SA"/>
        </w:rPr>
        <w:t>Withdrawal:</w:t>
      </w:r>
    </w:p>
    <w:p w14:paraId="21C79664" w14:textId="77777777" w:rsidR="005770D2" w:rsidRPr="005770D2" w:rsidRDefault="005770D2" w:rsidP="0020036E">
      <w:pPr>
        <w:numPr>
          <w:ilvl w:val="0"/>
          <w:numId w:val="69"/>
        </w:numPr>
        <w:tabs>
          <w:tab w:val="left" w:pos="779"/>
        </w:tabs>
        <w:rPr>
          <w:sz w:val="24"/>
          <w:szCs w:val="24"/>
          <w:lang w:bidi="ar-SA"/>
        </w:rPr>
      </w:pPr>
      <w:r w:rsidRPr="005770D2">
        <w:rPr>
          <w:sz w:val="24"/>
          <w:szCs w:val="24"/>
          <w:lang w:bidi="ar-SA"/>
        </w:rPr>
        <w:t>The</w:t>
      </w:r>
      <w:r w:rsidRPr="005770D2">
        <w:rPr>
          <w:spacing w:val="-7"/>
          <w:sz w:val="24"/>
          <w:szCs w:val="24"/>
          <w:lang w:bidi="ar-SA"/>
        </w:rPr>
        <w:t xml:space="preserve"> </w:t>
      </w:r>
      <w:r w:rsidRPr="005770D2">
        <w:rPr>
          <w:sz w:val="24"/>
          <w:szCs w:val="24"/>
          <w:lang w:bidi="ar-SA"/>
        </w:rPr>
        <w:t>student</w:t>
      </w:r>
      <w:r w:rsidRPr="005770D2">
        <w:rPr>
          <w:spacing w:val="-6"/>
          <w:sz w:val="24"/>
          <w:szCs w:val="24"/>
          <w:lang w:bidi="ar-SA"/>
        </w:rPr>
        <w:t xml:space="preserve"> </w:t>
      </w:r>
      <w:r w:rsidRPr="005770D2">
        <w:rPr>
          <w:sz w:val="24"/>
          <w:szCs w:val="24"/>
          <w:lang w:bidi="ar-SA"/>
        </w:rPr>
        <w:t>contacts</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BPCC</w:t>
      </w:r>
      <w:r w:rsidRPr="005770D2">
        <w:rPr>
          <w:spacing w:val="-6"/>
          <w:sz w:val="24"/>
          <w:szCs w:val="24"/>
          <w:lang w:bidi="ar-SA"/>
        </w:rPr>
        <w:t xml:space="preserve"> </w:t>
      </w:r>
      <w:r w:rsidRPr="005770D2">
        <w:rPr>
          <w:sz w:val="24"/>
          <w:szCs w:val="24"/>
          <w:lang w:bidi="ar-SA"/>
        </w:rPr>
        <w:t>OTA</w:t>
      </w:r>
      <w:r w:rsidRPr="005770D2">
        <w:rPr>
          <w:spacing w:val="-7"/>
          <w:sz w:val="24"/>
          <w:szCs w:val="24"/>
          <w:lang w:bidi="ar-SA"/>
        </w:rPr>
        <w:t xml:space="preserve"> </w:t>
      </w:r>
      <w:r w:rsidRPr="005770D2">
        <w:rPr>
          <w:sz w:val="24"/>
          <w:szCs w:val="24"/>
          <w:lang w:bidi="ar-SA"/>
        </w:rPr>
        <w:t>Academic</w:t>
      </w:r>
      <w:r w:rsidRPr="005770D2">
        <w:rPr>
          <w:spacing w:val="-7"/>
          <w:sz w:val="24"/>
          <w:szCs w:val="24"/>
          <w:lang w:bidi="ar-SA"/>
        </w:rPr>
        <w:t xml:space="preserve"> </w:t>
      </w:r>
      <w:r w:rsidRPr="005770D2">
        <w:rPr>
          <w:sz w:val="24"/>
          <w:szCs w:val="24"/>
          <w:lang w:bidi="ar-SA"/>
        </w:rPr>
        <w:t>Fieldwork</w:t>
      </w:r>
      <w:r w:rsidRPr="005770D2">
        <w:rPr>
          <w:spacing w:val="-7"/>
          <w:sz w:val="24"/>
          <w:szCs w:val="24"/>
          <w:lang w:bidi="ar-SA"/>
        </w:rPr>
        <w:t xml:space="preserve"> </w:t>
      </w:r>
      <w:r w:rsidRPr="005770D2">
        <w:rPr>
          <w:sz w:val="24"/>
          <w:szCs w:val="24"/>
          <w:lang w:bidi="ar-SA"/>
        </w:rPr>
        <w:t>Coordinator</w:t>
      </w:r>
      <w:r w:rsidRPr="005770D2">
        <w:rPr>
          <w:spacing w:val="-6"/>
          <w:sz w:val="24"/>
          <w:szCs w:val="24"/>
          <w:lang w:bidi="ar-SA"/>
        </w:rPr>
        <w:t xml:space="preserve"> </w:t>
      </w:r>
      <w:r w:rsidRPr="005770D2">
        <w:rPr>
          <w:sz w:val="24"/>
          <w:szCs w:val="24"/>
          <w:lang w:bidi="ar-SA"/>
        </w:rPr>
        <w:t>(AFWC)</w:t>
      </w:r>
      <w:r w:rsidRPr="005770D2">
        <w:rPr>
          <w:spacing w:val="-7"/>
          <w:sz w:val="24"/>
          <w:szCs w:val="24"/>
          <w:lang w:bidi="ar-SA"/>
        </w:rPr>
        <w:t xml:space="preserve"> </w:t>
      </w:r>
      <w:r w:rsidRPr="005770D2">
        <w:rPr>
          <w:sz w:val="24"/>
          <w:szCs w:val="24"/>
          <w:lang w:bidi="ar-SA"/>
        </w:rPr>
        <w:t>explaining</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student’s reasoning for withdrawal.</w:t>
      </w:r>
    </w:p>
    <w:p w14:paraId="00E12EEF" w14:textId="77777777" w:rsidR="005770D2" w:rsidRPr="005770D2" w:rsidRDefault="005770D2" w:rsidP="0020036E">
      <w:pPr>
        <w:numPr>
          <w:ilvl w:val="0"/>
          <w:numId w:val="69"/>
        </w:numPr>
        <w:tabs>
          <w:tab w:val="left" w:pos="779"/>
        </w:tabs>
        <w:rPr>
          <w:sz w:val="24"/>
          <w:szCs w:val="24"/>
          <w:lang w:bidi="ar-SA"/>
        </w:rPr>
      </w:pPr>
      <w:r w:rsidRPr="005770D2">
        <w:rPr>
          <w:sz w:val="24"/>
          <w:szCs w:val="24"/>
          <w:lang w:bidi="ar-SA"/>
        </w:rPr>
        <w:t>If it is determined by the OTA faculty that the reasons are extenuating circumstances, then the student will be dropped</w:t>
      </w:r>
      <w:r w:rsidRPr="005770D2">
        <w:rPr>
          <w:spacing w:val="-5"/>
          <w:sz w:val="24"/>
          <w:szCs w:val="24"/>
          <w:lang w:bidi="ar-SA"/>
        </w:rPr>
        <w:t xml:space="preserve"> </w:t>
      </w:r>
      <w:r w:rsidRPr="005770D2">
        <w:rPr>
          <w:sz w:val="24"/>
          <w:szCs w:val="24"/>
          <w:lang w:bidi="ar-SA"/>
        </w:rPr>
        <w:t>from</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FW</w:t>
      </w:r>
      <w:r w:rsidRPr="005770D2">
        <w:rPr>
          <w:spacing w:val="-5"/>
          <w:sz w:val="24"/>
          <w:szCs w:val="24"/>
          <w:lang w:bidi="ar-SA"/>
        </w:rPr>
        <w:t xml:space="preserve"> </w:t>
      </w:r>
      <w:r w:rsidRPr="005770D2">
        <w:rPr>
          <w:sz w:val="24"/>
          <w:szCs w:val="24"/>
          <w:lang w:bidi="ar-SA"/>
        </w:rPr>
        <w:t>courses.</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students</w:t>
      </w:r>
      <w:r w:rsidRPr="005770D2">
        <w:rPr>
          <w:spacing w:val="-5"/>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follow</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considerations</w:t>
      </w:r>
      <w:r w:rsidRPr="005770D2">
        <w:rPr>
          <w:spacing w:val="-4"/>
          <w:sz w:val="24"/>
          <w:szCs w:val="24"/>
          <w:lang w:bidi="ar-SA"/>
        </w:rPr>
        <w:t xml:space="preserve"> </w:t>
      </w:r>
      <w:r w:rsidRPr="005770D2">
        <w:rPr>
          <w:sz w:val="24"/>
          <w:szCs w:val="24"/>
          <w:lang w:bidi="ar-SA"/>
        </w:rPr>
        <w:t>for</w:t>
      </w:r>
      <w:r w:rsidRPr="005770D2">
        <w:rPr>
          <w:spacing w:val="-5"/>
          <w:sz w:val="24"/>
          <w:szCs w:val="24"/>
          <w:lang w:bidi="ar-SA"/>
        </w:rPr>
        <w:t xml:space="preserve"> </w:t>
      </w:r>
      <w:r w:rsidRPr="005770D2">
        <w:rPr>
          <w:sz w:val="24"/>
          <w:szCs w:val="24"/>
          <w:lang w:bidi="ar-SA"/>
        </w:rPr>
        <w:t>repeat</w:t>
      </w:r>
      <w:r w:rsidRPr="005770D2">
        <w:rPr>
          <w:spacing w:val="-5"/>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a</w:t>
      </w:r>
      <w:r w:rsidRPr="005770D2">
        <w:rPr>
          <w:spacing w:val="-5"/>
          <w:sz w:val="24"/>
          <w:szCs w:val="24"/>
          <w:lang w:bidi="ar-SA"/>
        </w:rPr>
        <w:t xml:space="preserve"> </w:t>
      </w:r>
      <w:r w:rsidRPr="005770D2">
        <w:rPr>
          <w:sz w:val="24"/>
          <w:szCs w:val="24"/>
          <w:lang w:bidi="ar-SA"/>
        </w:rPr>
        <w:t>fieldwork</w:t>
      </w:r>
      <w:r w:rsidRPr="005770D2">
        <w:rPr>
          <w:spacing w:val="-4"/>
          <w:sz w:val="24"/>
          <w:szCs w:val="24"/>
          <w:lang w:bidi="ar-SA"/>
        </w:rPr>
        <w:t xml:space="preserve"> </w:t>
      </w:r>
      <w:r w:rsidRPr="005770D2">
        <w:rPr>
          <w:sz w:val="24"/>
          <w:szCs w:val="24"/>
          <w:lang w:bidi="ar-SA"/>
        </w:rPr>
        <w:t>experience.</w:t>
      </w:r>
      <w:r w:rsidRPr="005770D2">
        <w:rPr>
          <w:spacing w:val="-4"/>
          <w:sz w:val="24"/>
          <w:szCs w:val="24"/>
          <w:lang w:bidi="ar-SA"/>
        </w:rPr>
        <w:t xml:space="preserve"> </w:t>
      </w:r>
    </w:p>
    <w:p w14:paraId="59D22791" w14:textId="77777777" w:rsidR="005770D2" w:rsidRPr="005770D2" w:rsidRDefault="005770D2" w:rsidP="0020036E">
      <w:pPr>
        <w:numPr>
          <w:ilvl w:val="0"/>
          <w:numId w:val="69"/>
        </w:numPr>
        <w:tabs>
          <w:tab w:val="left" w:pos="779"/>
        </w:tabs>
        <w:rPr>
          <w:sz w:val="24"/>
          <w:szCs w:val="24"/>
          <w:lang w:bidi="ar-SA"/>
        </w:rPr>
      </w:pPr>
      <w:r w:rsidRPr="005770D2">
        <w:rPr>
          <w:sz w:val="24"/>
          <w:szCs w:val="24"/>
          <w:lang w:bidi="ar-SA"/>
        </w:rPr>
        <w:t>If approved,</w:t>
      </w:r>
      <w:r w:rsidRPr="005770D2">
        <w:rPr>
          <w:spacing w:val="-2"/>
          <w:sz w:val="24"/>
          <w:szCs w:val="24"/>
          <w:lang w:bidi="ar-SA"/>
        </w:rPr>
        <w:t xml:space="preserve"> </w:t>
      </w:r>
      <w:r w:rsidRPr="005770D2">
        <w:rPr>
          <w:sz w:val="24"/>
          <w:szCs w:val="24"/>
          <w:lang w:bidi="ar-SA"/>
        </w:rPr>
        <w:t>the</w:t>
      </w:r>
      <w:r w:rsidRPr="005770D2">
        <w:rPr>
          <w:spacing w:val="-2"/>
          <w:sz w:val="24"/>
          <w:szCs w:val="24"/>
          <w:lang w:bidi="ar-SA"/>
        </w:rPr>
        <w:t xml:space="preserve"> </w:t>
      </w:r>
      <w:r w:rsidRPr="005770D2">
        <w:rPr>
          <w:sz w:val="24"/>
          <w:szCs w:val="24"/>
          <w:lang w:bidi="ar-SA"/>
        </w:rPr>
        <w:t>student</w:t>
      </w:r>
      <w:r w:rsidRPr="005770D2">
        <w:rPr>
          <w:spacing w:val="-1"/>
          <w:sz w:val="24"/>
          <w:szCs w:val="24"/>
          <w:lang w:bidi="ar-SA"/>
        </w:rPr>
        <w:t xml:space="preserve"> </w:t>
      </w:r>
      <w:r w:rsidRPr="005770D2">
        <w:rPr>
          <w:sz w:val="24"/>
          <w:szCs w:val="24"/>
          <w:lang w:bidi="ar-SA"/>
        </w:rPr>
        <w:t>will</w:t>
      </w:r>
      <w:r w:rsidRPr="005770D2">
        <w:rPr>
          <w:spacing w:val="-1"/>
          <w:sz w:val="24"/>
          <w:szCs w:val="24"/>
          <w:lang w:bidi="ar-SA"/>
        </w:rPr>
        <w:t xml:space="preserve"> </w:t>
      </w:r>
      <w:r w:rsidRPr="005770D2">
        <w:rPr>
          <w:sz w:val="24"/>
          <w:szCs w:val="24"/>
          <w:lang w:bidi="ar-SA"/>
        </w:rPr>
        <w:t>have</w:t>
      </w:r>
      <w:r w:rsidRPr="005770D2">
        <w:rPr>
          <w:spacing w:val="-2"/>
          <w:sz w:val="24"/>
          <w:szCs w:val="24"/>
          <w:lang w:bidi="ar-SA"/>
        </w:rPr>
        <w:t xml:space="preserve"> </w:t>
      </w:r>
      <w:r w:rsidRPr="005770D2">
        <w:rPr>
          <w:sz w:val="24"/>
          <w:szCs w:val="24"/>
          <w:lang w:bidi="ar-SA"/>
        </w:rPr>
        <w:t>16</w:t>
      </w:r>
      <w:r w:rsidRPr="005770D2">
        <w:rPr>
          <w:spacing w:val="-2"/>
          <w:sz w:val="24"/>
          <w:szCs w:val="24"/>
          <w:lang w:bidi="ar-SA"/>
        </w:rPr>
        <w:t xml:space="preserve"> </w:t>
      </w:r>
      <w:r w:rsidRPr="005770D2">
        <w:rPr>
          <w:sz w:val="24"/>
          <w:szCs w:val="24"/>
          <w:lang w:bidi="ar-SA"/>
        </w:rPr>
        <w:t>months</w:t>
      </w:r>
      <w:r w:rsidRPr="005770D2">
        <w:rPr>
          <w:spacing w:val="-2"/>
          <w:sz w:val="24"/>
          <w:szCs w:val="24"/>
          <w:lang w:bidi="ar-SA"/>
        </w:rPr>
        <w:t xml:space="preserve"> </w:t>
      </w:r>
      <w:r w:rsidRPr="005770D2">
        <w:rPr>
          <w:sz w:val="24"/>
          <w:szCs w:val="24"/>
          <w:lang w:bidi="ar-SA"/>
        </w:rPr>
        <w:t>in</w:t>
      </w:r>
      <w:r w:rsidRPr="005770D2">
        <w:rPr>
          <w:spacing w:val="-2"/>
          <w:sz w:val="24"/>
          <w:szCs w:val="24"/>
          <w:lang w:bidi="ar-SA"/>
        </w:rPr>
        <w:t xml:space="preserve"> </w:t>
      </w:r>
      <w:r w:rsidRPr="005770D2">
        <w:rPr>
          <w:sz w:val="24"/>
          <w:szCs w:val="24"/>
          <w:lang w:bidi="ar-SA"/>
        </w:rPr>
        <w:t>which</w:t>
      </w:r>
      <w:r w:rsidRPr="005770D2">
        <w:rPr>
          <w:spacing w:val="-2"/>
          <w:sz w:val="24"/>
          <w:szCs w:val="24"/>
          <w:lang w:bidi="ar-SA"/>
        </w:rPr>
        <w:t xml:space="preserve"> </w:t>
      </w:r>
      <w:r w:rsidRPr="005770D2">
        <w:rPr>
          <w:sz w:val="24"/>
          <w:szCs w:val="24"/>
          <w:lang w:bidi="ar-SA"/>
        </w:rPr>
        <w:t>to</w:t>
      </w:r>
      <w:r w:rsidRPr="005770D2">
        <w:rPr>
          <w:spacing w:val="-2"/>
          <w:sz w:val="24"/>
          <w:szCs w:val="24"/>
          <w:lang w:bidi="ar-SA"/>
        </w:rPr>
        <w:t xml:space="preserve"> </w:t>
      </w:r>
      <w:r w:rsidRPr="005770D2">
        <w:rPr>
          <w:sz w:val="24"/>
          <w:szCs w:val="24"/>
          <w:lang w:bidi="ar-SA"/>
        </w:rPr>
        <w:t>repeat</w:t>
      </w:r>
      <w:r w:rsidRPr="005770D2">
        <w:rPr>
          <w:spacing w:val="-1"/>
          <w:sz w:val="24"/>
          <w:szCs w:val="24"/>
          <w:lang w:bidi="ar-SA"/>
        </w:rPr>
        <w:t xml:space="preserve"> </w:t>
      </w:r>
      <w:r w:rsidRPr="005770D2">
        <w:rPr>
          <w:sz w:val="24"/>
          <w:szCs w:val="24"/>
          <w:lang w:bidi="ar-SA"/>
        </w:rPr>
        <w:t>and/or</w:t>
      </w:r>
      <w:r w:rsidRPr="005770D2">
        <w:rPr>
          <w:spacing w:val="-2"/>
          <w:sz w:val="24"/>
          <w:szCs w:val="24"/>
          <w:lang w:bidi="ar-SA"/>
        </w:rPr>
        <w:t xml:space="preserve"> </w:t>
      </w:r>
      <w:r w:rsidRPr="005770D2">
        <w:rPr>
          <w:sz w:val="24"/>
          <w:szCs w:val="24"/>
          <w:lang w:bidi="ar-SA"/>
        </w:rPr>
        <w:t>finish</w:t>
      </w:r>
      <w:r w:rsidRPr="005770D2">
        <w:rPr>
          <w:spacing w:val="-2"/>
          <w:sz w:val="24"/>
          <w:szCs w:val="24"/>
          <w:lang w:bidi="ar-SA"/>
        </w:rPr>
        <w:t xml:space="preserve"> </w:t>
      </w:r>
      <w:r w:rsidRPr="005770D2">
        <w:rPr>
          <w:sz w:val="24"/>
          <w:szCs w:val="24"/>
          <w:lang w:bidi="ar-SA"/>
        </w:rPr>
        <w:t>the</w:t>
      </w:r>
      <w:r w:rsidRPr="005770D2">
        <w:rPr>
          <w:spacing w:val="-2"/>
          <w:sz w:val="24"/>
          <w:szCs w:val="24"/>
          <w:lang w:bidi="ar-SA"/>
        </w:rPr>
        <w:t xml:space="preserve"> </w:t>
      </w:r>
      <w:r w:rsidRPr="005770D2">
        <w:rPr>
          <w:sz w:val="24"/>
          <w:szCs w:val="24"/>
          <w:lang w:bidi="ar-SA"/>
        </w:rPr>
        <w:t>mandatory</w:t>
      </w:r>
      <w:r w:rsidRPr="005770D2">
        <w:rPr>
          <w:spacing w:val="-2"/>
          <w:sz w:val="24"/>
          <w:szCs w:val="24"/>
          <w:lang w:bidi="ar-SA"/>
        </w:rPr>
        <w:t xml:space="preserve"> </w:t>
      </w:r>
      <w:r w:rsidRPr="005770D2">
        <w:rPr>
          <w:sz w:val="24"/>
          <w:szCs w:val="24"/>
          <w:lang w:bidi="ar-SA"/>
        </w:rPr>
        <w:t>16</w:t>
      </w:r>
      <w:r w:rsidRPr="005770D2">
        <w:rPr>
          <w:spacing w:val="-2"/>
          <w:sz w:val="24"/>
          <w:szCs w:val="24"/>
          <w:lang w:bidi="ar-SA"/>
        </w:rPr>
        <w:t xml:space="preserve"> </w:t>
      </w:r>
      <w:r w:rsidRPr="005770D2">
        <w:rPr>
          <w:sz w:val="24"/>
          <w:szCs w:val="24"/>
          <w:lang w:bidi="ar-SA"/>
        </w:rPr>
        <w:t>weeks</w:t>
      </w:r>
      <w:r w:rsidRPr="005770D2">
        <w:rPr>
          <w:spacing w:val="-2"/>
          <w:sz w:val="24"/>
          <w:szCs w:val="24"/>
          <w:lang w:bidi="ar-SA"/>
        </w:rPr>
        <w:t xml:space="preserve"> </w:t>
      </w:r>
      <w:r w:rsidRPr="005770D2">
        <w:rPr>
          <w:sz w:val="24"/>
          <w:szCs w:val="24"/>
          <w:lang w:bidi="ar-SA"/>
        </w:rPr>
        <w:t>of</w:t>
      </w:r>
      <w:r w:rsidRPr="005770D2">
        <w:rPr>
          <w:spacing w:val="-2"/>
          <w:sz w:val="24"/>
          <w:szCs w:val="24"/>
          <w:lang w:bidi="ar-SA"/>
        </w:rPr>
        <w:t xml:space="preserve"> </w:t>
      </w:r>
      <w:r w:rsidRPr="005770D2">
        <w:rPr>
          <w:sz w:val="24"/>
          <w:szCs w:val="24"/>
          <w:lang w:bidi="ar-SA"/>
        </w:rPr>
        <w:t>fieldwork. Students</w:t>
      </w:r>
      <w:r w:rsidRPr="005770D2">
        <w:rPr>
          <w:spacing w:val="-5"/>
          <w:sz w:val="24"/>
          <w:szCs w:val="24"/>
          <w:lang w:bidi="ar-SA"/>
        </w:rPr>
        <w:t xml:space="preserve"> </w:t>
      </w:r>
      <w:r w:rsidRPr="005770D2">
        <w:rPr>
          <w:sz w:val="24"/>
          <w:szCs w:val="24"/>
          <w:lang w:bidi="ar-SA"/>
        </w:rPr>
        <w:t>who</w:t>
      </w:r>
      <w:r w:rsidRPr="005770D2">
        <w:rPr>
          <w:spacing w:val="-5"/>
          <w:sz w:val="24"/>
          <w:szCs w:val="24"/>
          <w:lang w:bidi="ar-SA"/>
        </w:rPr>
        <w:t xml:space="preserve"> </w:t>
      </w:r>
      <w:r w:rsidRPr="005770D2">
        <w:rPr>
          <w:sz w:val="24"/>
          <w:szCs w:val="24"/>
          <w:lang w:bidi="ar-SA"/>
        </w:rPr>
        <w:t>withdraw</w:t>
      </w:r>
      <w:r w:rsidRPr="005770D2">
        <w:rPr>
          <w:spacing w:val="-5"/>
          <w:sz w:val="24"/>
          <w:szCs w:val="24"/>
          <w:lang w:bidi="ar-SA"/>
        </w:rPr>
        <w:t xml:space="preserve"> </w:t>
      </w:r>
      <w:r w:rsidRPr="005770D2">
        <w:rPr>
          <w:sz w:val="24"/>
          <w:szCs w:val="24"/>
          <w:lang w:bidi="ar-SA"/>
        </w:rPr>
        <w:t>or</w:t>
      </w:r>
      <w:r w:rsidRPr="005770D2">
        <w:rPr>
          <w:spacing w:val="-5"/>
          <w:sz w:val="24"/>
          <w:szCs w:val="24"/>
          <w:lang w:bidi="ar-SA"/>
        </w:rPr>
        <w:t xml:space="preserve"> </w:t>
      </w:r>
      <w:r w:rsidRPr="005770D2">
        <w:rPr>
          <w:sz w:val="24"/>
          <w:szCs w:val="24"/>
          <w:lang w:bidi="ar-SA"/>
        </w:rPr>
        <w:t>fail</w:t>
      </w:r>
      <w:r w:rsidRPr="005770D2">
        <w:rPr>
          <w:spacing w:val="-4"/>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FW</w:t>
      </w:r>
      <w:r w:rsidRPr="005770D2">
        <w:rPr>
          <w:spacing w:val="-4"/>
          <w:sz w:val="24"/>
          <w:szCs w:val="24"/>
          <w:lang w:bidi="ar-SA"/>
        </w:rPr>
        <w:t xml:space="preserve"> </w:t>
      </w:r>
      <w:r w:rsidRPr="005770D2">
        <w:rPr>
          <w:sz w:val="24"/>
          <w:szCs w:val="24"/>
          <w:lang w:bidi="ar-SA"/>
        </w:rPr>
        <w:t>II</w:t>
      </w:r>
      <w:r w:rsidRPr="005770D2">
        <w:rPr>
          <w:spacing w:val="-5"/>
          <w:sz w:val="24"/>
          <w:szCs w:val="24"/>
          <w:lang w:bidi="ar-SA"/>
        </w:rPr>
        <w:t xml:space="preserve"> </w:t>
      </w:r>
      <w:r w:rsidRPr="005770D2">
        <w:rPr>
          <w:sz w:val="24"/>
          <w:szCs w:val="24"/>
          <w:lang w:bidi="ar-SA"/>
        </w:rPr>
        <w:t>experience</w:t>
      </w:r>
      <w:r w:rsidRPr="005770D2">
        <w:rPr>
          <w:spacing w:val="-5"/>
          <w:sz w:val="24"/>
          <w:szCs w:val="24"/>
          <w:lang w:bidi="ar-SA"/>
        </w:rPr>
        <w:t xml:space="preserve"> </w:t>
      </w:r>
      <w:r w:rsidRPr="005770D2">
        <w:rPr>
          <w:sz w:val="24"/>
          <w:szCs w:val="24"/>
          <w:lang w:bidi="ar-SA"/>
        </w:rPr>
        <w:t>are</w:t>
      </w:r>
      <w:r w:rsidRPr="005770D2">
        <w:rPr>
          <w:spacing w:val="-5"/>
          <w:sz w:val="24"/>
          <w:szCs w:val="24"/>
          <w:lang w:bidi="ar-SA"/>
        </w:rPr>
        <w:t xml:space="preserve"> </w:t>
      </w:r>
      <w:r w:rsidRPr="005770D2">
        <w:rPr>
          <w:sz w:val="24"/>
          <w:szCs w:val="24"/>
          <w:lang w:bidi="ar-SA"/>
        </w:rPr>
        <w:t>responsible</w:t>
      </w:r>
      <w:r w:rsidRPr="005770D2">
        <w:rPr>
          <w:spacing w:val="-5"/>
          <w:sz w:val="24"/>
          <w:szCs w:val="24"/>
          <w:lang w:bidi="ar-SA"/>
        </w:rPr>
        <w:t xml:space="preserve"> </w:t>
      </w:r>
      <w:r w:rsidRPr="005770D2">
        <w:rPr>
          <w:sz w:val="24"/>
          <w:szCs w:val="24"/>
          <w:lang w:bidi="ar-SA"/>
        </w:rPr>
        <w:t>for</w:t>
      </w:r>
      <w:r w:rsidRPr="005770D2">
        <w:rPr>
          <w:spacing w:val="-5"/>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tuition</w:t>
      </w:r>
      <w:r w:rsidRPr="005770D2">
        <w:rPr>
          <w:spacing w:val="-5"/>
          <w:sz w:val="24"/>
          <w:szCs w:val="24"/>
          <w:lang w:bidi="ar-SA"/>
        </w:rPr>
        <w:t xml:space="preserve"> </w:t>
      </w:r>
      <w:r w:rsidRPr="005770D2">
        <w:rPr>
          <w:sz w:val="24"/>
          <w:szCs w:val="24"/>
          <w:lang w:bidi="ar-SA"/>
        </w:rPr>
        <w:t>associated</w:t>
      </w:r>
      <w:r w:rsidRPr="005770D2">
        <w:rPr>
          <w:spacing w:val="-5"/>
          <w:sz w:val="24"/>
          <w:szCs w:val="24"/>
          <w:lang w:bidi="ar-SA"/>
        </w:rPr>
        <w:t xml:space="preserve"> </w:t>
      </w:r>
      <w:r w:rsidRPr="005770D2">
        <w:rPr>
          <w:sz w:val="24"/>
          <w:szCs w:val="24"/>
          <w:lang w:bidi="ar-SA"/>
        </w:rPr>
        <w:t>with</w:t>
      </w:r>
      <w:r w:rsidRPr="005770D2">
        <w:rPr>
          <w:spacing w:val="-5"/>
          <w:sz w:val="24"/>
          <w:szCs w:val="24"/>
          <w:lang w:bidi="ar-SA"/>
        </w:rPr>
        <w:t xml:space="preserve"> </w:t>
      </w:r>
      <w:r w:rsidRPr="005770D2">
        <w:rPr>
          <w:sz w:val="24"/>
          <w:szCs w:val="24"/>
          <w:lang w:bidi="ar-SA"/>
        </w:rPr>
        <w:t>repeating</w:t>
      </w:r>
      <w:r w:rsidRPr="005770D2">
        <w:rPr>
          <w:spacing w:val="-5"/>
          <w:sz w:val="24"/>
          <w:szCs w:val="24"/>
          <w:lang w:bidi="ar-SA"/>
        </w:rPr>
        <w:t xml:space="preserve"> </w:t>
      </w:r>
      <w:r w:rsidRPr="005770D2">
        <w:rPr>
          <w:sz w:val="24"/>
          <w:szCs w:val="24"/>
          <w:lang w:bidi="ar-SA"/>
        </w:rPr>
        <w:t xml:space="preserve">the FW II course. </w:t>
      </w:r>
    </w:p>
    <w:p w14:paraId="6E44CDFA" w14:textId="77777777" w:rsidR="005770D2" w:rsidRPr="005770D2" w:rsidRDefault="005770D2" w:rsidP="0020036E">
      <w:pPr>
        <w:numPr>
          <w:ilvl w:val="0"/>
          <w:numId w:val="69"/>
        </w:numPr>
        <w:tabs>
          <w:tab w:val="left" w:pos="779"/>
        </w:tabs>
        <w:rPr>
          <w:sz w:val="24"/>
          <w:szCs w:val="24"/>
          <w:lang w:bidi="ar-SA"/>
        </w:rPr>
      </w:pPr>
      <w:r w:rsidRPr="005770D2">
        <w:rPr>
          <w:sz w:val="24"/>
          <w:szCs w:val="24"/>
          <w:lang w:bidi="ar-SA"/>
        </w:rPr>
        <w:t>Withdrawal and/or failure of a level II FW experience will result in a delay in graduation.</w:t>
      </w:r>
    </w:p>
    <w:p w14:paraId="609ECF21" w14:textId="77777777" w:rsidR="005770D2" w:rsidRPr="005770D2" w:rsidRDefault="005770D2" w:rsidP="005770D2">
      <w:pPr>
        <w:rPr>
          <w:sz w:val="24"/>
          <w:szCs w:val="24"/>
          <w:lang w:bidi="ar-SA"/>
        </w:rPr>
      </w:pPr>
      <w:r w:rsidRPr="005770D2">
        <w:rPr>
          <w:b/>
          <w:spacing w:val="-2"/>
          <w:w w:val="105"/>
          <w:sz w:val="24"/>
          <w:szCs w:val="24"/>
          <w:u w:val="single"/>
          <w:lang w:bidi="ar-SA"/>
        </w:rPr>
        <w:t>Problem</w:t>
      </w:r>
      <w:r w:rsidRPr="005770D2">
        <w:rPr>
          <w:b/>
          <w:spacing w:val="3"/>
          <w:w w:val="105"/>
          <w:sz w:val="24"/>
          <w:szCs w:val="24"/>
          <w:u w:val="single"/>
          <w:lang w:bidi="ar-SA"/>
        </w:rPr>
        <w:t xml:space="preserve"> </w:t>
      </w:r>
      <w:r w:rsidRPr="005770D2">
        <w:rPr>
          <w:b/>
          <w:spacing w:val="-2"/>
          <w:w w:val="105"/>
          <w:sz w:val="24"/>
          <w:szCs w:val="24"/>
          <w:u w:val="single"/>
          <w:lang w:bidi="ar-SA"/>
        </w:rPr>
        <w:t>resolution</w:t>
      </w:r>
      <w:r w:rsidRPr="005770D2">
        <w:rPr>
          <w:b/>
          <w:spacing w:val="2"/>
          <w:w w:val="105"/>
          <w:sz w:val="24"/>
          <w:szCs w:val="24"/>
          <w:u w:val="single"/>
          <w:lang w:bidi="ar-SA"/>
        </w:rPr>
        <w:t xml:space="preserve"> </w:t>
      </w:r>
      <w:r w:rsidRPr="005770D2">
        <w:rPr>
          <w:b/>
          <w:spacing w:val="-2"/>
          <w:w w:val="105"/>
          <w:sz w:val="24"/>
          <w:szCs w:val="24"/>
          <w:u w:val="single"/>
          <w:lang w:bidi="ar-SA"/>
        </w:rPr>
        <w:t>procedures</w:t>
      </w:r>
      <w:r w:rsidRPr="005770D2">
        <w:rPr>
          <w:spacing w:val="-2"/>
          <w:w w:val="105"/>
          <w:sz w:val="24"/>
          <w:szCs w:val="24"/>
          <w:u w:val="single"/>
          <w:lang w:bidi="ar-SA"/>
        </w:rPr>
        <w:t>:</w:t>
      </w:r>
    </w:p>
    <w:p w14:paraId="477D00A0" w14:textId="77777777" w:rsidR="005770D2" w:rsidRPr="005770D2" w:rsidRDefault="005770D2" w:rsidP="0020036E">
      <w:pPr>
        <w:numPr>
          <w:ilvl w:val="0"/>
          <w:numId w:val="70"/>
        </w:numPr>
        <w:tabs>
          <w:tab w:val="left" w:pos="928"/>
        </w:tabs>
        <w:rPr>
          <w:sz w:val="24"/>
          <w:szCs w:val="24"/>
          <w:lang w:bidi="ar-SA"/>
        </w:rPr>
      </w:pPr>
      <w:r w:rsidRPr="005770D2">
        <w:rPr>
          <w:sz w:val="24"/>
          <w:szCs w:val="24"/>
          <w:lang w:bidi="ar-SA"/>
        </w:rPr>
        <w:t>FWE</w:t>
      </w:r>
      <w:r w:rsidRPr="005770D2">
        <w:rPr>
          <w:spacing w:val="-8"/>
          <w:sz w:val="24"/>
          <w:szCs w:val="24"/>
          <w:lang w:bidi="ar-SA"/>
        </w:rPr>
        <w:t xml:space="preserve"> </w:t>
      </w:r>
      <w:r w:rsidRPr="005770D2">
        <w:rPr>
          <w:sz w:val="24"/>
          <w:szCs w:val="24"/>
          <w:lang w:bidi="ar-SA"/>
        </w:rPr>
        <w:t>and/or</w:t>
      </w:r>
      <w:r w:rsidRPr="005770D2">
        <w:rPr>
          <w:spacing w:val="-7"/>
          <w:sz w:val="24"/>
          <w:szCs w:val="24"/>
          <w:lang w:bidi="ar-SA"/>
        </w:rPr>
        <w:t xml:space="preserve"> </w:t>
      </w:r>
      <w:r w:rsidRPr="005770D2">
        <w:rPr>
          <w:sz w:val="24"/>
          <w:szCs w:val="24"/>
          <w:lang w:bidi="ar-SA"/>
        </w:rPr>
        <w:t>student</w:t>
      </w:r>
      <w:r w:rsidRPr="005770D2">
        <w:rPr>
          <w:spacing w:val="-6"/>
          <w:sz w:val="24"/>
          <w:szCs w:val="24"/>
          <w:lang w:bidi="ar-SA"/>
        </w:rPr>
        <w:t xml:space="preserve"> </w:t>
      </w:r>
      <w:r w:rsidRPr="005770D2">
        <w:rPr>
          <w:sz w:val="24"/>
          <w:szCs w:val="24"/>
          <w:lang w:bidi="ar-SA"/>
        </w:rPr>
        <w:t>will</w:t>
      </w:r>
      <w:r w:rsidRPr="005770D2">
        <w:rPr>
          <w:spacing w:val="-6"/>
          <w:sz w:val="24"/>
          <w:szCs w:val="24"/>
          <w:lang w:bidi="ar-SA"/>
        </w:rPr>
        <w:t xml:space="preserve"> </w:t>
      </w:r>
      <w:r w:rsidRPr="005770D2">
        <w:rPr>
          <w:sz w:val="24"/>
          <w:szCs w:val="24"/>
          <w:lang w:bidi="ar-SA"/>
        </w:rPr>
        <w:t>identify</w:t>
      </w:r>
      <w:r w:rsidRPr="005770D2">
        <w:rPr>
          <w:spacing w:val="-7"/>
          <w:sz w:val="24"/>
          <w:szCs w:val="24"/>
          <w:lang w:bidi="ar-SA"/>
        </w:rPr>
        <w:t xml:space="preserve"> </w:t>
      </w:r>
      <w:r w:rsidRPr="005770D2">
        <w:rPr>
          <w:sz w:val="24"/>
          <w:szCs w:val="24"/>
          <w:lang w:bidi="ar-SA"/>
        </w:rPr>
        <w:t>the</w:t>
      </w:r>
      <w:r w:rsidRPr="005770D2">
        <w:rPr>
          <w:spacing w:val="-7"/>
          <w:sz w:val="24"/>
          <w:szCs w:val="24"/>
          <w:lang w:bidi="ar-SA"/>
        </w:rPr>
        <w:t xml:space="preserve"> </w:t>
      </w:r>
      <w:r w:rsidRPr="005770D2">
        <w:rPr>
          <w:sz w:val="24"/>
          <w:szCs w:val="24"/>
          <w:lang w:bidi="ar-SA"/>
        </w:rPr>
        <w:t>problems</w:t>
      </w:r>
      <w:r w:rsidRPr="005770D2">
        <w:rPr>
          <w:spacing w:val="-7"/>
          <w:sz w:val="24"/>
          <w:szCs w:val="24"/>
          <w:lang w:bidi="ar-SA"/>
        </w:rPr>
        <w:t xml:space="preserve"> </w:t>
      </w:r>
      <w:r w:rsidRPr="005770D2">
        <w:rPr>
          <w:sz w:val="24"/>
          <w:szCs w:val="24"/>
          <w:lang w:bidi="ar-SA"/>
        </w:rPr>
        <w:t>with</w:t>
      </w:r>
      <w:r w:rsidRPr="005770D2">
        <w:rPr>
          <w:spacing w:val="-8"/>
          <w:sz w:val="24"/>
          <w:szCs w:val="24"/>
          <w:lang w:bidi="ar-SA"/>
        </w:rPr>
        <w:t xml:space="preserve"> </w:t>
      </w:r>
      <w:r w:rsidRPr="005770D2">
        <w:rPr>
          <w:sz w:val="24"/>
          <w:szCs w:val="24"/>
          <w:lang w:bidi="ar-SA"/>
        </w:rPr>
        <w:t>specific,</w:t>
      </w:r>
      <w:r w:rsidRPr="005770D2">
        <w:rPr>
          <w:spacing w:val="-7"/>
          <w:sz w:val="24"/>
          <w:szCs w:val="24"/>
          <w:lang w:bidi="ar-SA"/>
        </w:rPr>
        <w:t xml:space="preserve"> </w:t>
      </w:r>
      <w:r w:rsidRPr="005770D2">
        <w:rPr>
          <w:sz w:val="24"/>
          <w:szCs w:val="24"/>
          <w:lang w:bidi="ar-SA"/>
        </w:rPr>
        <w:t>documented</w:t>
      </w:r>
      <w:r w:rsidRPr="005770D2">
        <w:rPr>
          <w:spacing w:val="-7"/>
          <w:sz w:val="24"/>
          <w:szCs w:val="24"/>
          <w:lang w:bidi="ar-SA"/>
        </w:rPr>
        <w:t xml:space="preserve"> </w:t>
      </w:r>
      <w:r w:rsidRPr="005770D2">
        <w:rPr>
          <w:spacing w:val="-2"/>
          <w:sz w:val="24"/>
          <w:szCs w:val="24"/>
          <w:lang w:bidi="ar-SA"/>
        </w:rPr>
        <w:t>goals.</w:t>
      </w:r>
    </w:p>
    <w:p w14:paraId="218DD996" w14:textId="77777777" w:rsidR="005770D2" w:rsidRPr="005770D2" w:rsidRDefault="005770D2" w:rsidP="005770D2">
      <w:pPr>
        <w:tabs>
          <w:tab w:val="left" w:pos="928"/>
        </w:tabs>
        <w:rPr>
          <w:sz w:val="24"/>
          <w:szCs w:val="24"/>
          <w:lang w:bidi="ar-SA"/>
        </w:rPr>
      </w:pPr>
      <w:r w:rsidRPr="005770D2">
        <w:rPr>
          <w:sz w:val="24"/>
          <w:szCs w:val="24"/>
          <w:lang w:bidi="ar-SA"/>
        </w:rPr>
        <w:tab/>
        <w:t>Either</w:t>
      </w:r>
      <w:r w:rsidRPr="005770D2">
        <w:rPr>
          <w:spacing w:val="-7"/>
          <w:sz w:val="24"/>
          <w:szCs w:val="24"/>
          <w:lang w:bidi="ar-SA"/>
        </w:rPr>
        <w:t xml:space="preserve"> </w:t>
      </w:r>
      <w:r w:rsidRPr="005770D2">
        <w:rPr>
          <w:sz w:val="24"/>
          <w:szCs w:val="24"/>
          <w:lang w:bidi="ar-SA"/>
        </w:rPr>
        <w:t>FWE</w:t>
      </w:r>
      <w:r w:rsidRPr="005770D2">
        <w:rPr>
          <w:spacing w:val="-6"/>
          <w:sz w:val="24"/>
          <w:szCs w:val="24"/>
          <w:lang w:bidi="ar-SA"/>
        </w:rPr>
        <w:t xml:space="preserve"> </w:t>
      </w:r>
      <w:r w:rsidRPr="005770D2">
        <w:rPr>
          <w:sz w:val="24"/>
          <w:szCs w:val="24"/>
          <w:lang w:bidi="ar-SA"/>
        </w:rPr>
        <w:t>or</w:t>
      </w:r>
      <w:r w:rsidRPr="005770D2">
        <w:rPr>
          <w:spacing w:val="-7"/>
          <w:sz w:val="24"/>
          <w:szCs w:val="24"/>
          <w:lang w:bidi="ar-SA"/>
        </w:rPr>
        <w:t xml:space="preserve"> </w:t>
      </w:r>
      <w:r w:rsidRPr="005770D2">
        <w:rPr>
          <w:sz w:val="24"/>
          <w:szCs w:val="24"/>
          <w:lang w:bidi="ar-SA"/>
        </w:rPr>
        <w:t>student</w:t>
      </w:r>
      <w:r w:rsidRPr="005770D2">
        <w:rPr>
          <w:spacing w:val="-6"/>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contact</w:t>
      </w:r>
      <w:r w:rsidRPr="005770D2">
        <w:rPr>
          <w:spacing w:val="-6"/>
          <w:sz w:val="24"/>
          <w:szCs w:val="24"/>
          <w:lang w:bidi="ar-SA"/>
        </w:rPr>
        <w:t xml:space="preserve"> </w:t>
      </w:r>
      <w:r w:rsidRPr="005770D2">
        <w:rPr>
          <w:sz w:val="24"/>
          <w:szCs w:val="24"/>
          <w:lang w:bidi="ar-SA"/>
        </w:rPr>
        <w:t>AFWC</w:t>
      </w:r>
      <w:r w:rsidRPr="005770D2">
        <w:rPr>
          <w:spacing w:val="-5"/>
          <w:sz w:val="24"/>
          <w:szCs w:val="24"/>
          <w:lang w:bidi="ar-SA"/>
        </w:rPr>
        <w:t xml:space="preserve"> </w:t>
      </w:r>
      <w:r w:rsidRPr="005770D2">
        <w:rPr>
          <w:sz w:val="24"/>
          <w:szCs w:val="24"/>
          <w:lang w:bidi="ar-SA"/>
        </w:rPr>
        <w:t>indicating</w:t>
      </w:r>
      <w:r w:rsidRPr="005770D2">
        <w:rPr>
          <w:spacing w:val="-7"/>
          <w:sz w:val="24"/>
          <w:szCs w:val="24"/>
          <w:lang w:bidi="ar-SA"/>
        </w:rPr>
        <w:t xml:space="preserve"> </w:t>
      </w:r>
      <w:r w:rsidRPr="005770D2">
        <w:rPr>
          <w:spacing w:val="-2"/>
          <w:sz w:val="24"/>
          <w:szCs w:val="24"/>
          <w:lang w:bidi="ar-SA"/>
        </w:rPr>
        <w:t>problems.</w:t>
      </w:r>
    </w:p>
    <w:p w14:paraId="59E112B4" w14:textId="77777777" w:rsidR="005770D2" w:rsidRPr="005770D2" w:rsidRDefault="005770D2" w:rsidP="0020036E">
      <w:pPr>
        <w:numPr>
          <w:ilvl w:val="0"/>
          <w:numId w:val="70"/>
        </w:numPr>
        <w:tabs>
          <w:tab w:val="left" w:pos="928"/>
        </w:tabs>
        <w:rPr>
          <w:sz w:val="24"/>
          <w:szCs w:val="24"/>
          <w:lang w:bidi="ar-SA"/>
        </w:rPr>
      </w:pPr>
      <w:r w:rsidRPr="005770D2">
        <w:rPr>
          <w:sz w:val="24"/>
          <w:szCs w:val="24"/>
          <w:lang w:bidi="ar-SA"/>
        </w:rPr>
        <w:t>AFWC</w:t>
      </w:r>
      <w:r w:rsidRPr="005770D2">
        <w:rPr>
          <w:spacing w:val="-5"/>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attempt</w:t>
      </w:r>
      <w:r w:rsidRPr="005770D2">
        <w:rPr>
          <w:spacing w:val="-5"/>
          <w:sz w:val="24"/>
          <w:szCs w:val="24"/>
          <w:lang w:bidi="ar-SA"/>
        </w:rPr>
        <w:t xml:space="preserve"> </w:t>
      </w:r>
      <w:r w:rsidRPr="005770D2">
        <w:rPr>
          <w:sz w:val="24"/>
          <w:szCs w:val="24"/>
          <w:lang w:bidi="ar-SA"/>
        </w:rPr>
        <w:t>to</w:t>
      </w:r>
      <w:r w:rsidRPr="005770D2">
        <w:rPr>
          <w:spacing w:val="-6"/>
          <w:sz w:val="24"/>
          <w:szCs w:val="24"/>
          <w:lang w:bidi="ar-SA"/>
        </w:rPr>
        <w:t xml:space="preserve"> </w:t>
      </w:r>
      <w:r w:rsidRPr="005770D2">
        <w:rPr>
          <w:sz w:val="24"/>
          <w:szCs w:val="24"/>
          <w:lang w:bidi="ar-SA"/>
        </w:rPr>
        <w:t>negotiate</w:t>
      </w:r>
      <w:r w:rsidRPr="005770D2">
        <w:rPr>
          <w:spacing w:val="-6"/>
          <w:sz w:val="24"/>
          <w:szCs w:val="24"/>
          <w:lang w:bidi="ar-SA"/>
        </w:rPr>
        <w:t xml:space="preserve"> </w:t>
      </w:r>
      <w:r w:rsidRPr="005770D2">
        <w:rPr>
          <w:sz w:val="24"/>
          <w:szCs w:val="24"/>
          <w:lang w:bidi="ar-SA"/>
        </w:rPr>
        <w:t>solutions</w:t>
      </w:r>
      <w:r w:rsidRPr="005770D2">
        <w:rPr>
          <w:spacing w:val="-6"/>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also</w:t>
      </w:r>
      <w:r w:rsidRPr="005770D2">
        <w:rPr>
          <w:spacing w:val="-6"/>
          <w:sz w:val="24"/>
          <w:szCs w:val="24"/>
          <w:lang w:bidi="ar-SA"/>
        </w:rPr>
        <w:t xml:space="preserve"> </w:t>
      </w:r>
      <w:r w:rsidRPr="005770D2">
        <w:rPr>
          <w:sz w:val="24"/>
          <w:szCs w:val="24"/>
          <w:lang w:bidi="ar-SA"/>
        </w:rPr>
        <w:t>discuss</w:t>
      </w:r>
      <w:r w:rsidRPr="005770D2">
        <w:rPr>
          <w:spacing w:val="-6"/>
          <w:sz w:val="24"/>
          <w:szCs w:val="24"/>
          <w:lang w:bidi="ar-SA"/>
        </w:rPr>
        <w:t xml:space="preserve"> </w:t>
      </w:r>
      <w:r w:rsidRPr="005770D2">
        <w:rPr>
          <w:sz w:val="24"/>
          <w:szCs w:val="24"/>
          <w:lang w:bidi="ar-SA"/>
        </w:rPr>
        <w:t>options</w:t>
      </w:r>
      <w:r w:rsidRPr="005770D2">
        <w:rPr>
          <w:spacing w:val="-6"/>
          <w:sz w:val="24"/>
          <w:szCs w:val="24"/>
          <w:lang w:bidi="ar-SA"/>
        </w:rPr>
        <w:t xml:space="preserve"> </w:t>
      </w:r>
      <w:r w:rsidRPr="005770D2">
        <w:rPr>
          <w:sz w:val="24"/>
          <w:szCs w:val="24"/>
          <w:lang w:bidi="ar-SA"/>
        </w:rPr>
        <w:t>as</w:t>
      </w:r>
      <w:r w:rsidRPr="005770D2">
        <w:rPr>
          <w:spacing w:val="-6"/>
          <w:sz w:val="24"/>
          <w:szCs w:val="24"/>
          <w:lang w:bidi="ar-SA"/>
        </w:rPr>
        <w:t xml:space="preserve"> </w:t>
      </w:r>
      <w:r w:rsidRPr="005770D2">
        <w:rPr>
          <w:sz w:val="24"/>
          <w:szCs w:val="24"/>
          <w:lang w:bidi="ar-SA"/>
        </w:rPr>
        <w:t>related</w:t>
      </w:r>
      <w:r w:rsidRPr="005770D2">
        <w:rPr>
          <w:spacing w:val="-6"/>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pacing w:val="-2"/>
          <w:sz w:val="24"/>
          <w:szCs w:val="24"/>
          <w:lang w:bidi="ar-SA"/>
        </w:rPr>
        <w:t>education.</w:t>
      </w:r>
    </w:p>
    <w:p w14:paraId="2A975A9C" w14:textId="77777777" w:rsidR="005770D2" w:rsidRPr="005770D2" w:rsidRDefault="005770D2" w:rsidP="0020036E">
      <w:pPr>
        <w:numPr>
          <w:ilvl w:val="0"/>
          <w:numId w:val="70"/>
        </w:numPr>
        <w:tabs>
          <w:tab w:val="left" w:pos="906"/>
        </w:tabs>
        <w:rPr>
          <w:sz w:val="24"/>
          <w:szCs w:val="24"/>
          <w:lang w:bidi="ar-SA"/>
        </w:rPr>
      </w:pPr>
      <w:r w:rsidRPr="005770D2">
        <w:rPr>
          <w:sz w:val="24"/>
          <w:szCs w:val="24"/>
          <w:lang w:bidi="ar-SA"/>
        </w:rPr>
        <w:t>If</w:t>
      </w:r>
      <w:r w:rsidRPr="005770D2">
        <w:rPr>
          <w:spacing w:val="-7"/>
          <w:sz w:val="24"/>
          <w:szCs w:val="24"/>
          <w:lang w:bidi="ar-SA"/>
        </w:rPr>
        <w:t xml:space="preserve"> </w:t>
      </w:r>
      <w:r w:rsidRPr="005770D2">
        <w:rPr>
          <w:sz w:val="24"/>
          <w:szCs w:val="24"/>
          <w:lang w:bidi="ar-SA"/>
        </w:rPr>
        <w:t>problems</w:t>
      </w:r>
      <w:r w:rsidRPr="005770D2">
        <w:rPr>
          <w:spacing w:val="-5"/>
          <w:sz w:val="24"/>
          <w:szCs w:val="24"/>
          <w:lang w:bidi="ar-SA"/>
        </w:rPr>
        <w:t xml:space="preserve"> </w:t>
      </w:r>
      <w:r w:rsidRPr="005770D2">
        <w:rPr>
          <w:sz w:val="24"/>
          <w:szCs w:val="24"/>
          <w:lang w:bidi="ar-SA"/>
        </w:rPr>
        <w:t>persist,</w:t>
      </w:r>
      <w:r w:rsidRPr="005770D2">
        <w:rPr>
          <w:spacing w:val="-6"/>
          <w:sz w:val="24"/>
          <w:szCs w:val="24"/>
          <w:lang w:bidi="ar-SA"/>
        </w:rPr>
        <w:t xml:space="preserve"> </w:t>
      </w:r>
      <w:r w:rsidRPr="005770D2">
        <w:rPr>
          <w:sz w:val="24"/>
          <w:szCs w:val="24"/>
          <w:lang w:bidi="ar-SA"/>
        </w:rPr>
        <w:t>AFWC</w:t>
      </w:r>
      <w:r w:rsidRPr="005770D2">
        <w:rPr>
          <w:spacing w:val="-5"/>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FWE</w:t>
      </w:r>
      <w:r w:rsidRPr="005770D2">
        <w:rPr>
          <w:spacing w:val="-4"/>
          <w:sz w:val="24"/>
          <w:szCs w:val="24"/>
          <w:lang w:bidi="ar-SA"/>
        </w:rPr>
        <w:t xml:space="preserve"> </w:t>
      </w:r>
      <w:r w:rsidRPr="005770D2">
        <w:rPr>
          <w:sz w:val="24"/>
          <w:szCs w:val="24"/>
          <w:lang w:bidi="ar-SA"/>
        </w:rPr>
        <w:t>will</w:t>
      </w:r>
      <w:r w:rsidRPr="005770D2">
        <w:rPr>
          <w:spacing w:val="-5"/>
          <w:sz w:val="24"/>
          <w:szCs w:val="24"/>
          <w:lang w:bidi="ar-SA"/>
        </w:rPr>
        <w:t xml:space="preserve"> </w:t>
      </w:r>
      <w:r w:rsidRPr="005770D2">
        <w:rPr>
          <w:sz w:val="24"/>
          <w:szCs w:val="24"/>
          <w:lang w:bidi="ar-SA"/>
        </w:rPr>
        <w:t>develop</w:t>
      </w:r>
      <w:r w:rsidRPr="005770D2">
        <w:rPr>
          <w:spacing w:val="-7"/>
          <w:sz w:val="24"/>
          <w:szCs w:val="24"/>
          <w:lang w:bidi="ar-SA"/>
        </w:rPr>
        <w:t xml:space="preserve"> </w:t>
      </w:r>
      <w:r w:rsidRPr="005770D2">
        <w:rPr>
          <w:sz w:val="24"/>
          <w:szCs w:val="24"/>
          <w:lang w:bidi="ar-SA"/>
        </w:rPr>
        <w:t>specific</w:t>
      </w:r>
      <w:r w:rsidRPr="005770D2">
        <w:rPr>
          <w:spacing w:val="-6"/>
          <w:sz w:val="24"/>
          <w:szCs w:val="24"/>
          <w:lang w:bidi="ar-SA"/>
        </w:rPr>
        <w:t xml:space="preserve"> </w:t>
      </w:r>
      <w:r w:rsidRPr="005770D2">
        <w:rPr>
          <w:sz w:val="24"/>
          <w:szCs w:val="24"/>
          <w:lang w:bidi="ar-SA"/>
        </w:rPr>
        <w:t>goals</w:t>
      </w:r>
      <w:r w:rsidRPr="005770D2">
        <w:rPr>
          <w:spacing w:val="-5"/>
          <w:sz w:val="24"/>
          <w:szCs w:val="24"/>
          <w:lang w:bidi="ar-SA"/>
        </w:rPr>
        <w:t xml:space="preserve"> </w:t>
      </w:r>
      <w:r w:rsidRPr="005770D2">
        <w:rPr>
          <w:sz w:val="24"/>
          <w:szCs w:val="24"/>
          <w:lang w:bidi="ar-SA"/>
        </w:rPr>
        <w:t>with</w:t>
      </w:r>
      <w:r w:rsidRPr="005770D2">
        <w:rPr>
          <w:spacing w:val="-6"/>
          <w:sz w:val="24"/>
          <w:szCs w:val="24"/>
          <w:lang w:bidi="ar-SA"/>
        </w:rPr>
        <w:t xml:space="preserve"> </w:t>
      </w:r>
      <w:r w:rsidRPr="005770D2">
        <w:rPr>
          <w:sz w:val="24"/>
          <w:szCs w:val="24"/>
          <w:lang w:bidi="ar-SA"/>
        </w:rPr>
        <w:t>a</w:t>
      </w:r>
      <w:r w:rsidRPr="005770D2">
        <w:rPr>
          <w:spacing w:val="-6"/>
          <w:sz w:val="24"/>
          <w:szCs w:val="24"/>
          <w:lang w:bidi="ar-SA"/>
        </w:rPr>
        <w:t xml:space="preserve"> </w:t>
      </w:r>
      <w:r w:rsidRPr="005770D2">
        <w:rPr>
          <w:sz w:val="24"/>
          <w:szCs w:val="24"/>
          <w:lang w:bidi="ar-SA"/>
        </w:rPr>
        <w:t>time</w:t>
      </w:r>
      <w:r w:rsidRPr="005770D2">
        <w:rPr>
          <w:spacing w:val="-7"/>
          <w:sz w:val="24"/>
          <w:szCs w:val="24"/>
          <w:lang w:bidi="ar-SA"/>
        </w:rPr>
        <w:t xml:space="preserve"> </w:t>
      </w:r>
      <w:r w:rsidRPr="005770D2">
        <w:rPr>
          <w:sz w:val="24"/>
          <w:szCs w:val="24"/>
          <w:lang w:bidi="ar-SA"/>
        </w:rPr>
        <w:t>limitation</w:t>
      </w:r>
      <w:r w:rsidRPr="005770D2">
        <w:rPr>
          <w:spacing w:val="-6"/>
          <w:sz w:val="24"/>
          <w:szCs w:val="24"/>
          <w:lang w:bidi="ar-SA"/>
        </w:rPr>
        <w:t xml:space="preserve"> </w:t>
      </w:r>
      <w:r w:rsidRPr="005770D2">
        <w:rPr>
          <w:sz w:val="24"/>
          <w:szCs w:val="24"/>
          <w:lang w:bidi="ar-SA"/>
        </w:rPr>
        <w:t>and</w:t>
      </w:r>
      <w:r w:rsidRPr="005770D2">
        <w:rPr>
          <w:spacing w:val="-6"/>
          <w:sz w:val="24"/>
          <w:szCs w:val="24"/>
          <w:lang w:bidi="ar-SA"/>
        </w:rPr>
        <w:t xml:space="preserve"> </w:t>
      </w:r>
      <w:r w:rsidRPr="005770D2">
        <w:rPr>
          <w:sz w:val="24"/>
          <w:szCs w:val="24"/>
          <w:lang w:bidi="ar-SA"/>
        </w:rPr>
        <w:t>inform</w:t>
      </w:r>
      <w:r w:rsidRPr="005770D2">
        <w:rPr>
          <w:spacing w:val="-5"/>
          <w:sz w:val="24"/>
          <w:szCs w:val="24"/>
          <w:lang w:bidi="ar-SA"/>
        </w:rPr>
        <w:t xml:space="preserve"> </w:t>
      </w:r>
      <w:r w:rsidRPr="005770D2">
        <w:rPr>
          <w:spacing w:val="-2"/>
          <w:sz w:val="24"/>
          <w:szCs w:val="24"/>
          <w:lang w:bidi="ar-SA"/>
        </w:rPr>
        <w:t>student.</w:t>
      </w:r>
    </w:p>
    <w:p w14:paraId="0B7BD6A3" w14:textId="77777777" w:rsidR="005770D2" w:rsidRPr="005770D2" w:rsidRDefault="005770D2" w:rsidP="0020036E">
      <w:pPr>
        <w:numPr>
          <w:ilvl w:val="0"/>
          <w:numId w:val="70"/>
        </w:numPr>
        <w:tabs>
          <w:tab w:val="left" w:pos="928"/>
        </w:tabs>
        <w:rPr>
          <w:sz w:val="24"/>
          <w:szCs w:val="24"/>
          <w:lang w:bidi="ar-SA"/>
        </w:rPr>
      </w:pPr>
      <w:r w:rsidRPr="005770D2">
        <w:rPr>
          <w:sz w:val="24"/>
          <w:szCs w:val="24"/>
          <w:lang w:bidi="ar-SA"/>
        </w:rPr>
        <w:t>Goals</w:t>
      </w:r>
      <w:r w:rsidRPr="005770D2">
        <w:rPr>
          <w:spacing w:val="-6"/>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z w:val="24"/>
          <w:szCs w:val="24"/>
          <w:lang w:bidi="ar-SA"/>
        </w:rPr>
        <w:t>time</w:t>
      </w:r>
      <w:r w:rsidRPr="005770D2">
        <w:rPr>
          <w:spacing w:val="-5"/>
          <w:sz w:val="24"/>
          <w:szCs w:val="24"/>
          <w:lang w:bidi="ar-SA"/>
        </w:rPr>
        <w:t xml:space="preserve"> </w:t>
      </w:r>
      <w:r w:rsidRPr="005770D2">
        <w:rPr>
          <w:sz w:val="24"/>
          <w:szCs w:val="24"/>
          <w:lang w:bidi="ar-SA"/>
        </w:rPr>
        <w:t>frame</w:t>
      </w:r>
      <w:r w:rsidRPr="005770D2">
        <w:rPr>
          <w:spacing w:val="-6"/>
          <w:sz w:val="24"/>
          <w:szCs w:val="24"/>
          <w:lang w:bidi="ar-SA"/>
        </w:rPr>
        <w:t xml:space="preserve"> </w:t>
      </w:r>
      <w:r w:rsidRPr="005770D2">
        <w:rPr>
          <w:sz w:val="24"/>
          <w:szCs w:val="24"/>
          <w:lang w:bidi="ar-SA"/>
        </w:rPr>
        <w:t>must</w:t>
      </w:r>
      <w:r w:rsidRPr="005770D2">
        <w:rPr>
          <w:spacing w:val="-4"/>
          <w:sz w:val="24"/>
          <w:szCs w:val="24"/>
          <w:lang w:bidi="ar-SA"/>
        </w:rPr>
        <w:t xml:space="preserve"> </w:t>
      </w:r>
      <w:r w:rsidRPr="005770D2">
        <w:rPr>
          <w:sz w:val="24"/>
          <w:szCs w:val="24"/>
          <w:lang w:bidi="ar-SA"/>
        </w:rPr>
        <w:t>be</w:t>
      </w:r>
      <w:r w:rsidRPr="005770D2">
        <w:rPr>
          <w:spacing w:val="-5"/>
          <w:sz w:val="24"/>
          <w:szCs w:val="24"/>
          <w:lang w:bidi="ar-SA"/>
        </w:rPr>
        <w:t xml:space="preserve"> </w:t>
      </w:r>
      <w:r w:rsidRPr="005770D2">
        <w:rPr>
          <w:sz w:val="24"/>
          <w:szCs w:val="24"/>
          <w:lang w:bidi="ar-SA"/>
        </w:rPr>
        <w:t>documented</w:t>
      </w:r>
      <w:r w:rsidRPr="005770D2">
        <w:rPr>
          <w:spacing w:val="-6"/>
          <w:sz w:val="24"/>
          <w:szCs w:val="24"/>
          <w:lang w:bidi="ar-SA"/>
        </w:rPr>
        <w:t xml:space="preserve"> </w:t>
      </w:r>
      <w:r w:rsidRPr="005770D2">
        <w:rPr>
          <w:sz w:val="24"/>
          <w:szCs w:val="24"/>
          <w:lang w:bidi="ar-SA"/>
        </w:rPr>
        <w:t>with</w:t>
      </w:r>
      <w:r w:rsidRPr="005770D2">
        <w:rPr>
          <w:spacing w:val="-5"/>
          <w:sz w:val="24"/>
          <w:szCs w:val="24"/>
          <w:lang w:bidi="ar-SA"/>
        </w:rPr>
        <w:t xml:space="preserve"> </w:t>
      </w:r>
      <w:r w:rsidRPr="005770D2">
        <w:rPr>
          <w:sz w:val="24"/>
          <w:szCs w:val="24"/>
          <w:lang w:bidi="ar-SA"/>
        </w:rPr>
        <w:t>a</w:t>
      </w:r>
      <w:r w:rsidRPr="005770D2">
        <w:rPr>
          <w:spacing w:val="-5"/>
          <w:sz w:val="24"/>
          <w:szCs w:val="24"/>
          <w:lang w:bidi="ar-SA"/>
        </w:rPr>
        <w:t xml:space="preserve"> </w:t>
      </w:r>
      <w:r w:rsidRPr="005770D2">
        <w:rPr>
          <w:sz w:val="24"/>
          <w:szCs w:val="24"/>
          <w:lang w:bidi="ar-SA"/>
        </w:rPr>
        <w:t>copy</w:t>
      </w:r>
      <w:r w:rsidRPr="005770D2">
        <w:rPr>
          <w:spacing w:val="-5"/>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student,</w:t>
      </w:r>
      <w:r w:rsidRPr="005770D2">
        <w:rPr>
          <w:spacing w:val="-5"/>
          <w:sz w:val="24"/>
          <w:szCs w:val="24"/>
          <w:lang w:bidi="ar-SA"/>
        </w:rPr>
        <w:t xml:space="preserve"> </w:t>
      </w:r>
      <w:r w:rsidRPr="005770D2">
        <w:rPr>
          <w:sz w:val="24"/>
          <w:szCs w:val="24"/>
          <w:lang w:bidi="ar-SA"/>
        </w:rPr>
        <w:t>AFWC</w:t>
      </w:r>
      <w:r w:rsidRPr="005770D2">
        <w:rPr>
          <w:spacing w:val="-5"/>
          <w:sz w:val="24"/>
          <w:szCs w:val="24"/>
          <w:lang w:bidi="ar-SA"/>
        </w:rPr>
        <w:t xml:space="preserve"> </w:t>
      </w:r>
      <w:r w:rsidRPr="005770D2">
        <w:rPr>
          <w:sz w:val="24"/>
          <w:szCs w:val="24"/>
          <w:lang w:bidi="ar-SA"/>
        </w:rPr>
        <w:t>and</w:t>
      </w:r>
      <w:r w:rsidRPr="005770D2">
        <w:rPr>
          <w:spacing w:val="-5"/>
          <w:sz w:val="24"/>
          <w:szCs w:val="24"/>
          <w:lang w:bidi="ar-SA"/>
        </w:rPr>
        <w:t xml:space="preserve"> </w:t>
      </w:r>
      <w:r w:rsidRPr="005770D2">
        <w:rPr>
          <w:spacing w:val="-4"/>
          <w:sz w:val="24"/>
          <w:szCs w:val="24"/>
          <w:lang w:bidi="ar-SA"/>
        </w:rPr>
        <w:t>FWE.</w:t>
      </w:r>
    </w:p>
    <w:p w14:paraId="28E5D507" w14:textId="77777777" w:rsidR="005770D2" w:rsidRPr="005770D2" w:rsidRDefault="005770D2" w:rsidP="005770D2">
      <w:pPr>
        <w:rPr>
          <w:sz w:val="10"/>
          <w:szCs w:val="10"/>
          <w:lang w:bidi="ar-SA"/>
        </w:rPr>
      </w:pPr>
    </w:p>
    <w:p w14:paraId="142A2EA9" w14:textId="77777777" w:rsidR="005770D2" w:rsidRPr="005770D2" w:rsidRDefault="005770D2" w:rsidP="005770D2">
      <w:pPr>
        <w:rPr>
          <w:b/>
          <w:sz w:val="24"/>
          <w:szCs w:val="24"/>
          <w:lang w:bidi="ar-SA"/>
        </w:rPr>
      </w:pPr>
      <w:bookmarkStart w:id="74" w:name="See_BPCC_Fieldwork_Manual_for_policies_r"/>
      <w:bookmarkEnd w:id="74"/>
      <w:r w:rsidRPr="005770D2">
        <w:rPr>
          <w:b/>
          <w:sz w:val="24"/>
          <w:szCs w:val="24"/>
          <w:lang w:bidi="ar-SA"/>
        </w:rPr>
        <w:t>Certain</w:t>
      </w:r>
      <w:r w:rsidRPr="005770D2">
        <w:rPr>
          <w:b/>
          <w:spacing w:val="-5"/>
          <w:sz w:val="24"/>
          <w:szCs w:val="24"/>
          <w:lang w:bidi="ar-SA"/>
        </w:rPr>
        <w:t xml:space="preserve"> </w:t>
      </w:r>
      <w:r w:rsidRPr="005770D2">
        <w:rPr>
          <w:b/>
          <w:sz w:val="24"/>
          <w:szCs w:val="24"/>
          <w:lang w:bidi="ar-SA"/>
        </w:rPr>
        <w:t>behaviors,</w:t>
      </w:r>
      <w:r w:rsidRPr="005770D2">
        <w:rPr>
          <w:b/>
          <w:spacing w:val="-6"/>
          <w:sz w:val="24"/>
          <w:szCs w:val="24"/>
          <w:lang w:bidi="ar-SA"/>
        </w:rPr>
        <w:t xml:space="preserve"> </w:t>
      </w:r>
      <w:r w:rsidRPr="005770D2">
        <w:rPr>
          <w:b/>
          <w:sz w:val="24"/>
          <w:szCs w:val="24"/>
          <w:lang w:bidi="ar-SA"/>
        </w:rPr>
        <w:t>including</w:t>
      </w:r>
      <w:r w:rsidRPr="005770D2">
        <w:rPr>
          <w:b/>
          <w:spacing w:val="-7"/>
          <w:sz w:val="24"/>
          <w:szCs w:val="24"/>
          <w:lang w:bidi="ar-SA"/>
        </w:rPr>
        <w:t xml:space="preserve"> </w:t>
      </w:r>
      <w:r w:rsidRPr="005770D2">
        <w:rPr>
          <w:b/>
          <w:sz w:val="24"/>
          <w:szCs w:val="24"/>
          <w:lang w:bidi="ar-SA"/>
        </w:rPr>
        <w:t>but</w:t>
      </w:r>
      <w:r w:rsidRPr="005770D2">
        <w:rPr>
          <w:b/>
          <w:spacing w:val="-6"/>
          <w:sz w:val="24"/>
          <w:szCs w:val="24"/>
          <w:lang w:bidi="ar-SA"/>
        </w:rPr>
        <w:t xml:space="preserve"> </w:t>
      </w:r>
      <w:r w:rsidRPr="005770D2">
        <w:rPr>
          <w:b/>
          <w:sz w:val="24"/>
          <w:szCs w:val="24"/>
          <w:lang w:bidi="ar-SA"/>
        </w:rPr>
        <w:t>not</w:t>
      </w:r>
      <w:r w:rsidRPr="005770D2">
        <w:rPr>
          <w:b/>
          <w:spacing w:val="-6"/>
          <w:sz w:val="24"/>
          <w:szCs w:val="24"/>
          <w:lang w:bidi="ar-SA"/>
        </w:rPr>
        <w:t xml:space="preserve"> </w:t>
      </w:r>
      <w:r w:rsidRPr="005770D2">
        <w:rPr>
          <w:b/>
          <w:sz w:val="24"/>
          <w:szCs w:val="24"/>
          <w:lang w:bidi="ar-SA"/>
        </w:rPr>
        <w:t>limited</w:t>
      </w:r>
      <w:r w:rsidRPr="005770D2">
        <w:rPr>
          <w:b/>
          <w:spacing w:val="-5"/>
          <w:sz w:val="24"/>
          <w:szCs w:val="24"/>
          <w:lang w:bidi="ar-SA"/>
        </w:rPr>
        <w:t xml:space="preserve"> </w:t>
      </w:r>
      <w:r w:rsidRPr="005770D2">
        <w:rPr>
          <w:b/>
          <w:sz w:val="24"/>
          <w:szCs w:val="24"/>
          <w:lang w:bidi="ar-SA"/>
        </w:rPr>
        <w:t>to</w:t>
      </w:r>
      <w:r w:rsidRPr="005770D2">
        <w:rPr>
          <w:b/>
          <w:spacing w:val="-7"/>
          <w:sz w:val="24"/>
          <w:szCs w:val="24"/>
          <w:lang w:bidi="ar-SA"/>
        </w:rPr>
        <w:t xml:space="preserve"> </w:t>
      </w:r>
      <w:r w:rsidRPr="005770D2">
        <w:rPr>
          <w:b/>
          <w:sz w:val="24"/>
          <w:szCs w:val="24"/>
          <w:lang w:bidi="ar-SA"/>
        </w:rPr>
        <w:t>the</w:t>
      </w:r>
      <w:r w:rsidRPr="005770D2">
        <w:rPr>
          <w:b/>
          <w:spacing w:val="-6"/>
          <w:sz w:val="24"/>
          <w:szCs w:val="24"/>
          <w:lang w:bidi="ar-SA"/>
        </w:rPr>
        <w:t xml:space="preserve"> </w:t>
      </w:r>
      <w:r w:rsidRPr="005770D2">
        <w:rPr>
          <w:b/>
          <w:sz w:val="24"/>
          <w:szCs w:val="24"/>
          <w:lang w:bidi="ar-SA"/>
        </w:rPr>
        <w:t>following,</w:t>
      </w:r>
      <w:r w:rsidRPr="005770D2">
        <w:rPr>
          <w:b/>
          <w:spacing w:val="-6"/>
          <w:sz w:val="24"/>
          <w:szCs w:val="24"/>
          <w:lang w:bidi="ar-SA"/>
        </w:rPr>
        <w:t xml:space="preserve"> </w:t>
      </w:r>
      <w:r w:rsidRPr="005770D2">
        <w:rPr>
          <w:b/>
          <w:sz w:val="24"/>
          <w:szCs w:val="24"/>
          <w:lang w:bidi="ar-SA"/>
        </w:rPr>
        <w:t>may</w:t>
      </w:r>
      <w:r w:rsidRPr="005770D2">
        <w:rPr>
          <w:b/>
          <w:spacing w:val="-6"/>
          <w:sz w:val="24"/>
          <w:szCs w:val="24"/>
          <w:lang w:bidi="ar-SA"/>
        </w:rPr>
        <w:t xml:space="preserve"> </w:t>
      </w:r>
      <w:r w:rsidRPr="005770D2">
        <w:rPr>
          <w:b/>
          <w:sz w:val="24"/>
          <w:szCs w:val="24"/>
          <w:lang w:bidi="ar-SA"/>
        </w:rPr>
        <w:t>result</w:t>
      </w:r>
      <w:r w:rsidRPr="005770D2">
        <w:rPr>
          <w:b/>
          <w:spacing w:val="-6"/>
          <w:sz w:val="24"/>
          <w:szCs w:val="24"/>
          <w:lang w:bidi="ar-SA"/>
        </w:rPr>
        <w:t xml:space="preserve"> </w:t>
      </w:r>
      <w:r w:rsidRPr="005770D2">
        <w:rPr>
          <w:b/>
          <w:sz w:val="24"/>
          <w:szCs w:val="24"/>
          <w:lang w:bidi="ar-SA"/>
        </w:rPr>
        <w:t>in</w:t>
      </w:r>
      <w:r w:rsidRPr="005770D2">
        <w:rPr>
          <w:b/>
          <w:spacing w:val="-5"/>
          <w:sz w:val="24"/>
          <w:szCs w:val="24"/>
          <w:lang w:bidi="ar-SA"/>
        </w:rPr>
        <w:t xml:space="preserve"> </w:t>
      </w:r>
      <w:r w:rsidRPr="005770D2">
        <w:rPr>
          <w:b/>
          <w:sz w:val="24"/>
          <w:szCs w:val="24"/>
          <w:lang w:bidi="ar-SA"/>
        </w:rPr>
        <w:t>immediate removal from the fieldwork site:</w:t>
      </w:r>
    </w:p>
    <w:p w14:paraId="314CB6F4"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Violation</w:t>
      </w:r>
      <w:r w:rsidRPr="005770D2">
        <w:rPr>
          <w:spacing w:val="-8"/>
          <w:sz w:val="24"/>
          <w:szCs w:val="24"/>
          <w:lang w:bidi="ar-SA"/>
        </w:rPr>
        <w:t xml:space="preserve"> </w:t>
      </w:r>
      <w:r w:rsidRPr="005770D2">
        <w:rPr>
          <w:sz w:val="24"/>
          <w:szCs w:val="24"/>
          <w:lang w:bidi="ar-SA"/>
        </w:rPr>
        <w:t>of</w:t>
      </w:r>
      <w:r w:rsidRPr="005770D2">
        <w:rPr>
          <w:spacing w:val="-7"/>
          <w:sz w:val="24"/>
          <w:szCs w:val="24"/>
          <w:lang w:bidi="ar-SA"/>
        </w:rPr>
        <w:t xml:space="preserve"> </w:t>
      </w:r>
      <w:r w:rsidRPr="005770D2">
        <w:rPr>
          <w:sz w:val="24"/>
          <w:szCs w:val="24"/>
          <w:lang w:bidi="ar-SA"/>
        </w:rPr>
        <w:t>patient’s</w:t>
      </w:r>
      <w:r w:rsidRPr="005770D2">
        <w:rPr>
          <w:spacing w:val="-8"/>
          <w:sz w:val="24"/>
          <w:szCs w:val="24"/>
          <w:lang w:bidi="ar-SA"/>
        </w:rPr>
        <w:t xml:space="preserve"> </w:t>
      </w:r>
      <w:r w:rsidRPr="005770D2">
        <w:rPr>
          <w:spacing w:val="-2"/>
          <w:sz w:val="24"/>
          <w:szCs w:val="24"/>
          <w:lang w:bidi="ar-SA"/>
        </w:rPr>
        <w:t>rights</w:t>
      </w:r>
    </w:p>
    <w:p w14:paraId="671372E6"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Violation</w:t>
      </w:r>
      <w:r w:rsidRPr="005770D2">
        <w:rPr>
          <w:spacing w:val="-8"/>
          <w:sz w:val="24"/>
          <w:szCs w:val="24"/>
          <w:lang w:bidi="ar-SA"/>
        </w:rPr>
        <w:t xml:space="preserve"> </w:t>
      </w:r>
      <w:r w:rsidRPr="005770D2">
        <w:rPr>
          <w:sz w:val="24"/>
          <w:szCs w:val="24"/>
          <w:lang w:bidi="ar-SA"/>
        </w:rPr>
        <w:t>of</w:t>
      </w:r>
      <w:r w:rsidRPr="005770D2">
        <w:rPr>
          <w:spacing w:val="-7"/>
          <w:sz w:val="24"/>
          <w:szCs w:val="24"/>
          <w:lang w:bidi="ar-SA"/>
        </w:rPr>
        <w:t xml:space="preserve"> </w:t>
      </w:r>
      <w:r w:rsidRPr="005770D2">
        <w:rPr>
          <w:sz w:val="24"/>
          <w:szCs w:val="24"/>
          <w:lang w:bidi="ar-SA"/>
        </w:rPr>
        <w:t>patient’s</w:t>
      </w:r>
      <w:r w:rsidRPr="005770D2">
        <w:rPr>
          <w:spacing w:val="-10"/>
          <w:sz w:val="24"/>
          <w:szCs w:val="24"/>
          <w:lang w:bidi="ar-SA"/>
        </w:rPr>
        <w:t xml:space="preserve"> </w:t>
      </w:r>
      <w:r w:rsidRPr="005770D2">
        <w:rPr>
          <w:spacing w:val="-2"/>
          <w:sz w:val="24"/>
          <w:szCs w:val="24"/>
          <w:lang w:bidi="ar-SA"/>
        </w:rPr>
        <w:t>confidentiality</w:t>
      </w:r>
    </w:p>
    <w:p w14:paraId="702BCD99"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Falsifying</w:t>
      </w:r>
      <w:r w:rsidRPr="005770D2">
        <w:rPr>
          <w:spacing w:val="-7"/>
          <w:sz w:val="24"/>
          <w:szCs w:val="24"/>
          <w:lang w:bidi="ar-SA"/>
        </w:rPr>
        <w:t xml:space="preserve"> </w:t>
      </w:r>
      <w:r w:rsidRPr="005770D2">
        <w:rPr>
          <w:sz w:val="24"/>
          <w:szCs w:val="24"/>
          <w:lang w:bidi="ar-SA"/>
        </w:rPr>
        <w:t>data</w:t>
      </w:r>
      <w:r w:rsidRPr="005770D2">
        <w:rPr>
          <w:spacing w:val="-6"/>
          <w:sz w:val="24"/>
          <w:szCs w:val="24"/>
          <w:lang w:bidi="ar-SA"/>
        </w:rPr>
        <w:t xml:space="preserve"> </w:t>
      </w:r>
      <w:r w:rsidRPr="005770D2">
        <w:rPr>
          <w:sz w:val="24"/>
          <w:szCs w:val="24"/>
          <w:lang w:bidi="ar-SA"/>
        </w:rPr>
        <w:t>or</w:t>
      </w:r>
      <w:r w:rsidRPr="005770D2">
        <w:rPr>
          <w:spacing w:val="-9"/>
          <w:sz w:val="24"/>
          <w:szCs w:val="24"/>
          <w:lang w:bidi="ar-SA"/>
        </w:rPr>
        <w:t xml:space="preserve"> </w:t>
      </w:r>
      <w:r w:rsidRPr="005770D2">
        <w:rPr>
          <w:spacing w:val="-2"/>
          <w:sz w:val="24"/>
          <w:szCs w:val="24"/>
          <w:lang w:bidi="ar-SA"/>
        </w:rPr>
        <w:t>records</w:t>
      </w:r>
    </w:p>
    <w:p w14:paraId="5B7B63F0"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Illegal</w:t>
      </w:r>
      <w:r w:rsidRPr="005770D2">
        <w:rPr>
          <w:spacing w:val="-6"/>
          <w:sz w:val="24"/>
          <w:szCs w:val="24"/>
          <w:lang w:bidi="ar-SA"/>
        </w:rPr>
        <w:t xml:space="preserve"> </w:t>
      </w:r>
      <w:r w:rsidRPr="005770D2">
        <w:rPr>
          <w:sz w:val="24"/>
          <w:szCs w:val="24"/>
          <w:lang w:bidi="ar-SA"/>
        </w:rPr>
        <w:t>behavior</w:t>
      </w:r>
      <w:r w:rsidRPr="005770D2">
        <w:rPr>
          <w:spacing w:val="-7"/>
          <w:sz w:val="24"/>
          <w:szCs w:val="24"/>
          <w:lang w:bidi="ar-SA"/>
        </w:rPr>
        <w:t xml:space="preserve"> </w:t>
      </w:r>
      <w:r w:rsidRPr="005770D2">
        <w:rPr>
          <w:sz w:val="24"/>
          <w:szCs w:val="24"/>
          <w:lang w:bidi="ar-SA"/>
        </w:rPr>
        <w:t>or</w:t>
      </w:r>
      <w:r w:rsidRPr="005770D2">
        <w:rPr>
          <w:spacing w:val="-10"/>
          <w:sz w:val="24"/>
          <w:szCs w:val="24"/>
          <w:lang w:bidi="ar-SA"/>
        </w:rPr>
        <w:t xml:space="preserve"> </w:t>
      </w:r>
      <w:r w:rsidRPr="005770D2">
        <w:rPr>
          <w:spacing w:val="-5"/>
          <w:sz w:val="24"/>
          <w:szCs w:val="24"/>
          <w:lang w:bidi="ar-SA"/>
        </w:rPr>
        <w:t>act</w:t>
      </w:r>
    </w:p>
    <w:p w14:paraId="27B5C3AF"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Possession</w:t>
      </w:r>
      <w:r w:rsidRPr="005770D2">
        <w:rPr>
          <w:spacing w:val="-6"/>
          <w:sz w:val="24"/>
          <w:szCs w:val="24"/>
          <w:lang w:bidi="ar-SA"/>
        </w:rPr>
        <w:t xml:space="preserve"> </w:t>
      </w:r>
      <w:r w:rsidRPr="005770D2">
        <w:rPr>
          <w:sz w:val="24"/>
          <w:szCs w:val="24"/>
          <w:lang w:bidi="ar-SA"/>
        </w:rPr>
        <w:t>or</w:t>
      </w:r>
      <w:r w:rsidRPr="005770D2">
        <w:rPr>
          <w:spacing w:val="-5"/>
          <w:sz w:val="24"/>
          <w:szCs w:val="24"/>
          <w:lang w:bidi="ar-SA"/>
        </w:rPr>
        <w:t xml:space="preserve"> </w:t>
      </w:r>
      <w:r w:rsidRPr="005770D2">
        <w:rPr>
          <w:sz w:val="24"/>
          <w:szCs w:val="24"/>
          <w:lang w:bidi="ar-SA"/>
        </w:rPr>
        <w:t>use</w:t>
      </w:r>
      <w:r w:rsidRPr="005770D2">
        <w:rPr>
          <w:spacing w:val="-5"/>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intoxicants</w:t>
      </w:r>
      <w:r w:rsidRPr="005770D2">
        <w:rPr>
          <w:spacing w:val="-5"/>
          <w:sz w:val="24"/>
          <w:szCs w:val="24"/>
          <w:lang w:bidi="ar-SA"/>
        </w:rPr>
        <w:t xml:space="preserve"> </w:t>
      </w:r>
      <w:r w:rsidRPr="005770D2">
        <w:rPr>
          <w:sz w:val="24"/>
          <w:szCs w:val="24"/>
          <w:lang w:bidi="ar-SA"/>
        </w:rPr>
        <w:t>or</w:t>
      </w:r>
      <w:r w:rsidRPr="005770D2">
        <w:rPr>
          <w:spacing w:val="-9"/>
          <w:sz w:val="24"/>
          <w:szCs w:val="24"/>
          <w:lang w:bidi="ar-SA"/>
        </w:rPr>
        <w:t xml:space="preserve"> </w:t>
      </w:r>
      <w:r w:rsidRPr="005770D2">
        <w:rPr>
          <w:spacing w:val="-2"/>
          <w:sz w:val="24"/>
          <w:szCs w:val="24"/>
          <w:lang w:bidi="ar-SA"/>
        </w:rPr>
        <w:t>narcotics</w:t>
      </w:r>
    </w:p>
    <w:p w14:paraId="0320CDB8"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Failure</w:t>
      </w:r>
      <w:r w:rsidRPr="005770D2">
        <w:rPr>
          <w:spacing w:val="-6"/>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follow</w:t>
      </w:r>
      <w:r w:rsidRPr="005770D2">
        <w:rPr>
          <w:spacing w:val="-6"/>
          <w:sz w:val="24"/>
          <w:szCs w:val="24"/>
          <w:lang w:bidi="ar-SA"/>
        </w:rPr>
        <w:t xml:space="preserve"> </w:t>
      </w:r>
      <w:r w:rsidRPr="005770D2">
        <w:rPr>
          <w:sz w:val="24"/>
          <w:szCs w:val="24"/>
          <w:lang w:bidi="ar-SA"/>
        </w:rPr>
        <w:t>the</w:t>
      </w:r>
      <w:r w:rsidRPr="005770D2">
        <w:rPr>
          <w:spacing w:val="-5"/>
          <w:sz w:val="24"/>
          <w:szCs w:val="24"/>
          <w:lang w:bidi="ar-SA"/>
        </w:rPr>
        <w:t xml:space="preserve"> </w:t>
      </w:r>
      <w:r w:rsidRPr="005770D2">
        <w:rPr>
          <w:sz w:val="24"/>
          <w:szCs w:val="24"/>
          <w:lang w:bidi="ar-SA"/>
        </w:rPr>
        <w:t>instructions</w:t>
      </w:r>
      <w:r w:rsidRPr="005770D2">
        <w:rPr>
          <w:spacing w:val="-5"/>
          <w:sz w:val="24"/>
          <w:szCs w:val="24"/>
          <w:lang w:bidi="ar-SA"/>
        </w:rPr>
        <w:t xml:space="preserve"> </w:t>
      </w:r>
      <w:r w:rsidRPr="005770D2">
        <w:rPr>
          <w:sz w:val="24"/>
          <w:szCs w:val="24"/>
          <w:lang w:bidi="ar-SA"/>
        </w:rPr>
        <w:t>of</w:t>
      </w:r>
      <w:r w:rsidRPr="005770D2">
        <w:rPr>
          <w:spacing w:val="-6"/>
          <w:sz w:val="24"/>
          <w:szCs w:val="24"/>
          <w:lang w:bidi="ar-SA"/>
        </w:rPr>
        <w:t xml:space="preserve"> </w:t>
      </w:r>
      <w:r w:rsidRPr="005770D2">
        <w:rPr>
          <w:sz w:val="24"/>
          <w:szCs w:val="24"/>
          <w:lang w:bidi="ar-SA"/>
        </w:rPr>
        <w:t>employees</w:t>
      </w:r>
      <w:r w:rsidRPr="005770D2">
        <w:rPr>
          <w:spacing w:val="-5"/>
          <w:sz w:val="24"/>
          <w:szCs w:val="24"/>
          <w:lang w:bidi="ar-SA"/>
        </w:rPr>
        <w:t xml:space="preserve"> </w:t>
      </w:r>
      <w:r w:rsidRPr="005770D2">
        <w:rPr>
          <w:sz w:val="24"/>
          <w:szCs w:val="24"/>
          <w:lang w:bidi="ar-SA"/>
        </w:rPr>
        <w:t>of</w:t>
      </w:r>
      <w:r w:rsidRPr="005770D2">
        <w:rPr>
          <w:spacing w:val="-5"/>
          <w:sz w:val="24"/>
          <w:szCs w:val="24"/>
          <w:lang w:bidi="ar-SA"/>
        </w:rPr>
        <w:t xml:space="preserve"> </w:t>
      </w:r>
      <w:r w:rsidRPr="005770D2">
        <w:rPr>
          <w:sz w:val="24"/>
          <w:szCs w:val="24"/>
          <w:lang w:bidi="ar-SA"/>
        </w:rPr>
        <w:t>the</w:t>
      </w:r>
      <w:r w:rsidRPr="005770D2">
        <w:rPr>
          <w:spacing w:val="-10"/>
          <w:sz w:val="24"/>
          <w:szCs w:val="24"/>
          <w:lang w:bidi="ar-SA"/>
        </w:rPr>
        <w:t xml:space="preserve"> </w:t>
      </w:r>
      <w:r w:rsidRPr="005770D2">
        <w:rPr>
          <w:spacing w:val="-2"/>
          <w:sz w:val="24"/>
          <w:szCs w:val="24"/>
          <w:lang w:bidi="ar-SA"/>
        </w:rPr>
        <w:t>facility</w:t>
      </w:r>
    </w:p>
    <w:p w14:paraId="1C80C7B7"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Any</w:t>
      </w:r>
      <w:r w:rsidRPr="005770D2">
        <w:rPr>
          <w:spacing w:val="-11"/>
          <w:sz w:val="24"/>
          <w:szCs w:val="24"/>
          <w:lang w:bidi="ar-SA"/>
        </w:rPr>
        <w:t xml:space="preserve"> </w:t>
      </w:r>
      <w:r w:rsidRPr="005770D2">
        <w:rPr>
          <w:sz w:val="24"/>
          <w:szCs w:val="24"/>
          <w:lang w:bidi="ar-SA"/>
        </w:rPr>
        <w:t>conduct</w:t>
      </w:r>
      <w:r w:rsidRPr="005770D2">
        <w:rPr>
          <w:spacing w:val="-9"/>
          <w:sz w:val="24"/>
          <w:szCs w:val="24"/>
          <w:lang w:bidi="ar-SA"/>
        </w:rPr>
        <w:t xml:space="preserve"> </w:t>
      </w:r>
      <w:r w:rsidRPr="005770D2">
        <w:rPr>
          <w:sz w:val="24"/>
          <w:szCs w:val="24"/>
          <w:lang w:bidi="ar-SA"/>
        </w:rPr>
        <w:t>that</w:t>
      </w:r>
      <w:r w:rsidRPr="005770D2">
        <w:rPr>
          <w:spacing w:val="-7"/>
          <w:sz w:val="24"/>
          <w:szCs w:val="24"/>
          <w:lang w:bidi="ar-SA"/>
        </w:rPr>
        <w:t xml:space="preserve"> </w:t>
      </w:r>
      <w:r w:rsidRPr="005770D2">
        <w:rPr>
          <w:sz w:val="24"/>
          <w:szCs w:val="24"/>
          <w:lang w:bidi="ar-SA"/>
        </w:rPr>
        <w:t>results</w:t>
      </w:r>
      <w:r w:rsidRPr="005770D2">
        <w:rPr>
          <w:spacing w:val="-9"/>
          <w:sz w:val="24"/>
          <w:szCs w:val="24"/>
          <w:lang w:bidi="ar-SA"/>
        </w:rPr>
        <w:t xml:space="preserve"> </w:t>
      </w:r>
      <w:r w:rsidRPr="005770D2">
        <w:rPr>
          <w:sz w:val="24"/>
          <w:szCs w:val="24"/>
          <w:lang w:bidi="ar-SA"/>
        </w:rPr>
        <w:t>in</w:t>
      </w:r>
      <w:r w:rsidRPr="005770D2">
        <w:rPr>
          <w:spacing w:val="-10"/>
          <w:sz w:val="24"/>
          <w:szCs w:val="24"/>
          <w:lang w:bidi="ar-SA"/>
        </w:rPr>
        <w:t xml:space="preserve"> </w:t>
      </w:r>
      <w:r w:rsidRPr="005770D2">
        <w:rPr>
          <w:sz w:val="24"/>
          <w:szCs w:val="24"/>
          <w:lang w:bidi="ar-SA"/>
        </w:rPr>
        <w:t>dismissal</w:t>
      </w:r>
      <w:r w:rsidRPr="005770D2">
        <w:rPr>
          <w:spacing w:val="-9"/>
          <w:sz w:val="24"/>
          <w:szCs w:val="24"/>
          <w:lang w:bidi="ar-SA"/>
        </w:rPr>
        <w:t xml:space="preserve"> </w:t>
      </w:r>
      <w:r w:rsidRPr="005770D2">
        <w:rPr>
          <w:sz w:val="24"/>
          <w:szCs w:val="24"/>
          <w:lang w:bidi="ar-SA"/>
        </w:rPr>
        <w:t>from</w:t>
      </w:r>
      <w:r w:rsidRPr="005770D2">
        <w:rPr>
          <w:spacing w:val="-9"/>
          <w:sz w:val="24"/>
          <w:szCs w:val="24"/>
          <w:lang w:bidi="ar-SA"/>
        </w:rPr>
        <w:t xml:space="preserve"> </w:t>
      </w:r>
      <w:r w:rsidRPr="005770D2">
        <w:rPr>
          <w:sz w:val="24"/>
          <w:szCs w:val="24"/>
          <w:lang w:bidi="ar-SA"/>
        </w:rPr>
        <w:t>a</w:t>
      </w:r>
      <w:r w:rsidRPr="005770D2">
        <w:rPr>
          <w:spacing w:val="-8"/>
          <w:sz w:val="24"/>
          <w:szCs w:val="24"/>
          <w:lang w:bidi="ar-SA"/>
        </w:rPr>
        <w:t xml:space="preserve"> </w:t>
      </w:r>
      <w:r w:rsidRPr="005770D2">
        <w:rPr>
          <w:sz w:val="24"/>
          <w:szCs w:val="24"/>
          <w:lang w:bidi="ar-SA"/>
        </w:rPr>
        <w:t>fieldwork</w:t>
      </w:r>
      <w:r w:rsidRPr="005770D2">
        <w:rPr>
          <w:spacing w:val="-9"/>
          <w:sz w:val="24"/>
          <w:szCs w:val="24"/>
          <w:lang w:bidi="ar-SA"/>
        </w:rPr>
        <w:t xml:space="preserve"> </w:t>
      </w:r>
      <w:r w:rsidRPr="005770D2">
        <w:rPr>
          <w:sz w:val="24"/>
          <w:szCs w:val="24"/>
          <w:lang w:bidi="ar-SA"/>
        </w:rPr>
        <w:t>site</w:t>
      </w:r>
      <w:r w:rsidRPr="005770D2">
        <w:rPr>
          <w:spacing w:val="-10"/>
          <w:sz w:val="24"/>
          <w:szCs w:val="24"/>
          <w:lang w:bidi="ar-SA"/>
        </w:rPr>
        <w:t xml:space="preserve"> </w:t>
      </w:r>
      <w:r w:rsidRPr="005770D2">
        <w:rPr>
          <w:sz w:val="24"/>
          <w:szCs w:val="24"/>
          <w:lang w:bidi="ar-SA"/>
        </w:rPr>
        <w:t>or</w:t>
      </w:r>
      <w:r w:rsidRPr="005770D2">
        <w:rPr>
          <w:spacing w:val="-18"/>
          <w:sz w:val="24"/>
          <w:szCs w:val="24"/>
          <w:lang w:bidi="ar-SA"/>
        </w:rPr>
        <w:t xml:space="preserve"> </w:t>
      </w:r>
      <w:r w:rsidRPr="005770D2">
        <w:rPr>
          <w:sz w:val="24"/>
          <w:szCs w:val="24"/>
          <w:lang w:bidi="ar-SA"/>
        </w:rPr>
        <w:t>programmatic</w:t>
      </w:r>
      <w:r w:rsidRPr="005770D2">
        <w:rPr>
          <w:spacing w:val="-5"/>
          <w:sz w:val="24"/>
          <w:szCs w:val="24"/>
          <w:lang w:bidi="ar-SA"/>
        </w:rPr>
        <w:t xml:space="preserve"> </w:t>
      </w:r>
      <w:r w:rsidRPr="005770D2">
        <w:rPr>
          <w:spacing w:val="-2"/>
          <w:sz w:val="24"/>
          <w:szCs w:val="24"/>
          <w:lang w:bidi="ar-SA"/>
        </w:rPr>
        <w:t>course</w:t>
      </w:r>
    </w:p>
    <w:p w14:paraId="137A6FFB" w14:textId="77777777" w:rsidR="005770D2" w:rsidRPr="005770D2" w:rsidRDefault="005770D2" w:rsidP="0020036E">
      <w:pPr>
        <w:numPr>
          <w:ilvl w:val="0"/>
          <w:numId w:val="71"/>
        </w:numPr>
        <w:tabs>
          <w:tab w:val="left" w:pos="1337"/>
        </w:tabs>
        <w:rPr>
          <w:sz w:val="24"/>
          <w:szCs w:val="24"/>
          <w:lang w:bidi="ar-SA"/>
        </w:rPr>
      </w:pPr>
      <w:r w:rsidRPr="005770D2">
        <w:rPr>
          <w:sz w:val="24"/>
          <w:szCs w:val="24"/>
          <w:lang w:bidi="ar-SA"/>
        </w:rPr>
        <w:t>Failure</w:t>
      </w:r>
      <w:r w:rsidRPr="005770D2">
        <w:rPr>
          <w:spacing w:val="-7"/>
          <w:sz w:val="24"/>
          <w:szCs w:val="24"/>
          <w:lang w:bidi="ar-SA"/>
        </w:rPr>
        <w:t xml:space="preserve"> </w:t>
      </w:r>
      <w:r w:rsidRPr="005770D2">
        <w:rPr>
          <w:sz w:val="24"/>
          <w:szCs w:val="24"/>
          <w:lang w:bidi="ar-SA"/>
        </w:rPr>
        <w:t>to</w:t>
      </w:r>
      <w:r w:rsidRPr="005770D2">
        <w:rPr>
          <w:spacing w:val="-4"/>
          <w:sz w:val="24"/>
          <w:szCs w:val="24"/>
          <w:lang w:bidi="ar-SA"/>
        </w:rPr>
        <w:t xml:space="preserve"> </w:t>
      </w:r>
      <w:r w:rsidRPr="005770D2">
        <w:rPr>
          <w:sz w:val="24"/>
          <w:szCs w:val="24"/>
          <w:lang w:bidi="ar-SA"/>
        </w:rPr>
        <w:t>submit</w:t>
      </w:r>
      <w:r w:rsidRPr="005770D2">
        <w:rPr>
          <w:spacing w:val="-3"/>
          <w:sz w:val="24"/>
          <w:szCs w:val="24"/>
          <w:lang w:bidi="ar-SA"/>
        </w:rPr>
        <w:t xml:space="preserve"> </w:t>
      </w:r>
      <w:r w:rsidRPr="005770D2">
        <w:rPr>
          <w:sz w:val="24"/>
          <w:szCs w:val="24"/>
          <w:lang w:bidi="ar-SA"/>
        </w:rPr>
        <w:t>to</w:t>
      </w:r>
      <w:r w:rsidRPr="005770D2">
        <w:rPr>
          <w:spacing w:val="-5"/>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drug</w:t>
      </w:r>
      <w:r w:rsidRPr="005770D2">
        <w:rPr>
          <w:spacing w:val="-4"/>
          <w:sz w:val="24"/>
          <w:szCs w:val="24"/>
          <w:lang w:bidi="ar-SA"/>
        </w:rPr>
        <w:t xml:space="preserve"> </w:t>
      </w:r>
      <w:r w:rsidRPr="005770D2">
        <w:rPr>
          <w:sz w:val="24"/>
          <w:szCs w:val="24"/>
          <w:lang w:bidi="ar-SA"/>
        </w:rPr>
        <w:t>test</w:t>
      </w:r>
      <w:r w:rsidRPr="005770D2">
        <w:rPr>
          <w:spacing w:val="-4"/>
          <w:sz w:val="24"/>
          <w:szCs w:val="24"/>
          <w:lang w:bidi="ar-SA"/>
        </w:rPr>
        <w:t xml:space="preserve"> </w:t>
      </w:r>
      <w:r w:rsidRPr="005770D2">
        <w:rPr>
          <w:sz w:val="24"/>
          <w:szCs w:val="24"/>
          <w:lang w:bidi="ar-SA"/>
        </w:rPr>
        <w:t>or</w:t>
      </w:r>
      <w:r w:rsidRPr="005770D2">
        <w:rPr>
          <w:spacing w:val="-4"/>
          <w:sz w:val="24"/>
          <w:szCs w:val="24"/>
          <w:lang w:bidi="ar-SA"/>
        </w:rPr>
        <w:t xml:space="preserve"> </w:t>
      </w:r>
      <w:r w:rsidRPr="005770D2">
        <w:rPr>
          <w:sz w:val="24"/>
          <w:szCs w:val="24"/>
          <w:lang w:bidi="ar-SA"/>
        </w:rPr>
        <w:t>a</w:t>
      </w:r>
      <w:r w:rsidRPr="005770D2">
        <w:rPr>
          <w:spacing w:val="-4"/>
          <w:sz w:val="24"/>
          <w:szCs w:val="24"/>
          <w:lang w:bidi="ar-SA"/>
        </w:rPr>
        <w:t xml:space="preserve"> </w:t>
      </w:r>
      <w:r w:rsidRPr="005770D2">
        <w:rPr>
          <w:sz w:val="24"/>
          <w:szCs w:val="24"/>
          <w:lang w:bidi="ar-SA"/>
        </w:rPr>
        <w:t>positive</w:t>
      </w:r>
      <w:r w:rsidRPr="005770D2">
        <w:rPr>
          <w:spacing w:val="-5"/>
          <w:sz w:val="24"/>
          <w:szCs w:val="24"/>
          <w:lang w:bidi="ar-SA"/>
        </w:rPr>
        <w:t xml:space="preserve"> </w:t>
      </w:r>
      <w:r w:rsidRPr="005770D2">
        <w:rPr>
          <w:sz w:val="24"/>
          <w:szCs w:val="24"/>
          <w:lang w:bidi="ar-SA"/>
        </w:rPr>
        <w:t>drug</w:t>
      </w:r>
      <w:r w:rsidRPr="005770D2">
        <w:rPr>
          <w:spacing w:val="-4"/>
          <w:sz w:val="24"/>
          <w:szCs w:val="24"/>
          <w:lang w:bidi="ar-SA"/>
        </w:rPr>
        <w:t xml:space="preserve"> </w:t>
      </w:r>
      <w:r w:rsidRPr="005770D2">
        <w:rPr>
          <w:sz w:val="24"/>
          <w:szCs w:val="24"/>
          <w:lang w:bidi="ar-SA"/>
        </w:rPr>
        <w:t>test</w:t>
      </w:r>
      <w:r w:rsidRPr="005770D2">
        <w:rPr>
          <w:spacing w:val="-17"/>
          <w:sz w:val="24"/>
          <w:szCs w:val="24"/>
          <w:lang w:bidi="ar-SA"/>
        </w:rPr>
        <w:t xml:space="preserve"> </w:t>
      </w:r>
      <w:r w:rsidRPr="005770D2">
        <w:rPr>
          <w:spacing w:val="-2"/>
          <w:sz w:val="24"/>
          <w:szCs w:val="24"/>
          <w:lang w:bidi="ar-SA"/>
        </w:rPr>
        <w:t>result</w:t>
      </w:r>
    </w:p>
    <w:p w14:paraId="5B26B903" w14:textId="77777777" w:rsidR="005770D2" w:rsidRPr="005770D2" w:rsidRDefault="005770D2" w:rsidP="0020036E">
      <w:pPr>
        <w:numPr>
          <w:ilvl w:val="0"/>
          <w:numId w:val="71"/>
        </w:numPr>
        <w:tabs>
          <w:tab w:val="left" w:pos="1638"/>
        </w:tabs>
        <w:spacing w:line="219" w:lineRule="exact"/>
        <w:rPr>
          <w:sz w:val="24"/>
          <w:szCs w:val="24"/>
          <w:lang w:bidi="ar-SA"/>
        </w:rPr>
      </w:pPr>
      <w:r w:rsidRPr="005770D2">
        <w:rPr>
          <w:sz w:val="24"/>
          <w:szCs w:val="24"/>
          <w:lang w:bidi="ar-SA"/>
        </w:rPr>
        <w:t>Failure</w:t>
      </w:r>
      <w:r w:rsidRPr="005770D2">
        <w:rPr>
          <w:spacing w:val="2"/>
          <w:sz w:val="24"/>
          <w:szCs w:val="24"/>
          <w:lang w:bidi="ar-SA"/>
        </w:rPr>
        <w:t xml:space="preserve"> </w:t>
      </w:r>
      <w:r w:rsidRPr="005770D2">
        <w:rPr>
          <w:sz w:val="24"/>
          <w:szCs w:val="24"/>
          <w:lang w:bidi="ar-SA"/>
        </w:rPr>
        <w:t>to</w:t>
      </w:r>
      <w:r w:rsidRPr="005770D2">
        <w:rPr>
          <w:spacing w:val="4"/>
          <w:sz w:val="24"/>
          <w:szCs w:val="24"/>
          <w:lang w:bidi="ar-SA"/>
        </w:rPr>
        <w:t xml:space="preserve"> </w:t>
      </w:r>
      <w:r w:rsidRPr="005770D2">
        <w:rPr>
          <w:sz w:val="24"/>
          <w:szCs w:val="24"/>
          <w:lang w:bidi="ar-SA"/>
        </w:rPr>
        <w:t>submit</w:t>
      </w:r>
      <w:r w:rsidRPr="005770D2">
        <w:rPr>
          <w:spacing w:val="2"/>
          <w:sz w:val="24"/>
          <w:szCs w:val="24"/>
          <w:lang w:bidi="ar-SA"/>
        </w:rPr>
        <w:t xml:space="preserve"> </w:t>
      </w:r>
      <w:r w:rsidRPr="005770D2">
        <w:rPr>
          <w:sz w:val="24"/>
          <w:szCs w:val="24"/>
          <w:lang w:bidi="ar-SA"/>
        </w:rPr>
        <w:t>to</w:t>
      </w:r>
      <w:r w:rsidRPr="005770D2">
        <w:rPr>
          <w:spacing w:val="4"/>
          <w:sz w:val="24"/>
          <w:szCs w:val="24"/>
          <w:lang w:bidi="ar-SA"/>
        </w:rPr>
        <w:t xml:space="preserve"> </w:t>
      </w:r>
      <w:r w:rsidRPr="005770D2">
        <w:rPr>
          <w:sz w:val="24"/>
          <w:szCs w:val="24"/>
          <w:lang w:bidi="ar-SA"/>
        </w:rPr>
        <w:t>a</w:t>
      </w:r>
      <w:r w:rsidRPr="005770D2">
        <w:rPr>
          <w:spacing w:val="3"/>
          <w:sz w:val="24"/>
          <w:szCs w:val="24"/>
          <w:lang w:bidi="ar-SA"/>
        </w:rPr>
        <w:t xml:space="preserve"> </w:t>
      </w:r>
      <w:r w:rsidRPr="005770D2">
        <w:rPr>
          <w:sz w:val="24"/>
          <w:szCs w:val="24"/>
          <w:lang w:bidi="ar-SA"/>
        </w:rPr>
        <w:t>criminal</w:t>
      </w:r>
      <w:r w:rsidRPr="005770D2">
        <w:rPr>
          <w:spacing w:val="3"/>
          <w:sz w:val="24"/>
          <w:szCs w:val="24"/>
          <w:lang w:bidi="ar-SA"/>
        </w:rPr>
        <w:t xml:space="preserve"> </w:t>
      </w:r>
      <w:r w:rsidRPr="005770D2">
        <w:rPr>
          <w:sz w:val="24"/>
          <w:szCs w:val="24"/>
          <w:lang w:bidi="ar-SA"/>
        </w:rPr>
        <w:t>background</w:t>
      </w:r>
      <w:r w:rsidRPr="005770D2">
        <w:rPr>
          <w:spacing w:val="-3"/>
          <w:sz w:val="24"/>
          <w:szCs w:val="24"/>
          <w:lang w:bidi="ar-SA"/>
        </w:rPr>
        <w:t xml:space="preserve"> </w:t>
      </w:r>
      <w:r w:rsidRPr="005770D2">
        <w:rPr>
          <w:spacing w:val="-2"/>
          <w:sz w:val="24"/>
          <w:szCs w:val="24"/>
          <w:lang w:bidi="ar-SA"/>
        </w:rPr>
        <w:t>check</w:t>
      </w:r>
    </w:p>
    <w:p w14:paraId="77949735" w14:textId="77777777" w:rsidR="005770D2" w:rsidRPr="005770D2" w:rsidRDefault="005770D2" w:rsidP="0020036E">
      <w:pPr>
        <w:numPr>
          <w:ilvl w:val="0"/>
          <w:numId w:val="71"/>
        </w:numPr>
        <w:tabs>
          <w:tab w:val="left" w:pos="1875"/>
        </w:tabs>
        <w:spacing w:line="219" w:lineRule="exact"/>
        <w:rPr>
          <w:sz w:val="24"/>
          <w:szCs w:val="24"/>
          <w:lang w:bidi="ar-SA"/>
        </w:rPr>
      </w:pPr>
      <w:r w:rsidRPr="005770D2">
        <w:rPr>
          <w:sz w:val="24"/>
          <w:szCs w:val="24"/>
          <w:lang w:bidi="ar-SA"/>
        </w:rPr>
        <w:t>Jeopardizing</w:t>
      </w:r>
      <w:r w:rsidRPr="005770D2">
        <w:rPr>
          <w:spacing w:val="5"/>
          <w:sz w:val="24"/>
          <w:szCs w:val="24"/>
          <w:lang w:bidi="ar-SA"/>
        </w:rPr>
        <w:t xml:space="preserve"> </w:t>
      </w:r>
      <w:r w:rsidRPr="005770D2">
        <w:rPr>
          <w:sz w:val="24"/>
          <w:szCs w:val="24"/>
          <w:lang w:bidi="ar-SA"/>
        </w:rPr>
        <w:t>patient</w:t>
      </w:r>
      <w:r w:rsidRPr="005770D2">
        <w:rPr>
          <w:spacing w:val="3"/>
          <w:sz w:val="24"/>
          <w:szCs w:val="24"/>
          <w:lang w:bidi="ar-SA"/>
        </w:rPr>
        <w:t xml:space="preserve"> </w:t>
      </w:r>
      <w:r w:rsidRPr="005770D2">
        <w:rPr>
          <w:spacing w:val="-2"/>
          <w:sz w:val="24"/>
          <w:szCs w:val="24"/>
          <w:lang w:bidi="ar-SA"/>
        </w:rPr>
        <w:t>safety</w:t>
      </w:r>
    </w:p>
    <w:p w14:paraId="1A79B468" w14:textId="77777777" w:rsidR="005770D2" w:rsidRPr="005770D2" w:rsidRDefault="005770D2" w:rsidP="0020036E">
      <w:pPr>
        <w:numPr>
          <w:ilvl w:val="0"/>
          <w:numId w:val="71"/>
        </w:numPr>
        <w:tabs>
          <w:tab w:val="left" w:pos="1875"/>
        </w:tabs>
        <w:rPr>
          <w:sz w:val="24"/>
          <w:szCs w:val="24"/>
          <w:lang w:bidi="ar-SA"/>
        </w:rPr>
      </w:pPr>
      <w:r w:rsidRPr="005770D2">
        <w:rPr>
          <w:sz w:val="24"/>
          <w:szCs w:val="24"/>
          <w:lang w:bidi="ar-SA"/>
        </w:rPr>
        <w:t>Failure</w:t>
      </w:r>
      <w:r w:rsidRPr="005770D2">
        <w:rPr>
          <w:spacing w:val="2"/>
          <w:sz w:val="24"/>
          <w:szCs w:val="24"/>
          <w:lang w:bidi="ar-SA"/>
        </w:rPr>
        <w:t xml:space="preserve"> </w:t>
      </w:r>
      <w:r w:rsidRPr="005770D2">
        <w:rPr>
          <w:sz w:val="24"/>
          <w:szCs w:val="24"/>
          <w:lang w:bidi="ar-SA"/>
        </w:rPr>
        <w:t>to</w:t>
      </w:r>
      <w:r w:rsidRPr="005770D2">
        <w:rPr>
          <w:spacing w:val="4"/>
          <w:sz w:val="24"/>
          <w:szCs w:val="24"/>
          <w:lang w:bidi="ar-SA"/>
        </w:rPr>
        <w:t xml:space="preserve"> </w:t>
      </w:r>
      <w:r w:rsidRPr="005770D2">
        <w:rPr>
          <w:sz w:val="24"/>
          <w:szCs w:val="24"/>
          <w:lang w:bidi="ar-SA"/>
        </w:rPr>
        <w:t>maintain</w:t>
      </w:r>
      <w:r w:rsidRPr="005770D2">
        <w:rPr>
          <w:spacing w:val="3"/>
          <w:sz w:val="24"/>
          <w:szCs w:val="24"/>
          <w:lang w:bidi="ar-SA"/>
        </w:rPr>
        <w:t xml:space="preserve"> </w:t>
      </w:r>
      <w:r w:rsidRPr="005770D2">
        <w:rPr>
          <w:sz w:val="24"/>
          <w:szCs w:val="24"/>
          <w:lang w:bidi="ar-SA"/>
        </w:rPr>
        <w:t>personal</w:t>
      </w:r>
      <w:r w:rsidRPr="005770D2">
        <w:rPr>
          <w:spacing w:val="3"/>
          <w:sz w:val="24"/>
          <w:szCs w:val="24"/>
          <w:lang w:bidi="ar-SA"/>
        </w:rPr>
        <w:t xml:space="preserve"> </w:t>
      </w:r>
      <w:r w:rsidRPr="005770D2">
        <w:rPr>
          <w:sz w:val="24"/>
          <w:szCs w:val="24"/>
          <w:lang w:bidi="ar-SA"/>
        </w:rPr>
        <w:t>health</w:t>
      </w:r>
      <w:r w:rsidRPr="005770D2">
        <w:rPr>
          <w:spacing w:val="1"/>
          <w:sz w:val="24"/>
          <w:szCs w:val="24"/>
          <w:lang w:bidi="ar-SA"/>
        </w:rPr>
        <w:t xml:space="preserve"> </w:t>
      </w:r>
      <w:r w:rsidRPr="005770D2">
        <w:rPr>
          <w:spacing w:val="-2"/>
          <w:sz w:val="24"/>
          <w:szCs w:val="24"/>
          <w:lang w:bidi="ar-SA"/>
        </w:rPr>
        <w:t>insurance</w:t>
      </w:r>
    </w:p>
    <w:p w14:paraId="4A0ABFD7" w14:textId="77777777" w:rsidR="005770D2" w:rsidRPr="005770D2" w:rsidRDefault="005770D2" w:rsidP="0020036E">
      <w:pPr>
        <w:numPr>
          <w:ilvl w:val="0"/>
          <w:numId w:val="71"/>
        </w:numPr>
        <w:tabs>
          <w:tab w:val="left" w:pos="1875"/>
        </w:tabs>
        <w:spacing w:line="242" w:lineRule="auto"/>
        <w:rPr>
          <w:bCs/>
          <w:sz w:val="24"/>
          <w:szCs w:val="24"/>
          <w:lang w:bidi="ar-SA"/>
        </w:rPr>
      </w:pPr>
      <w:r w:rsidRPr="005770D2">
        <w:rPr>
          <w:bCs/>
          <w:sz w:val="24"/>
          <w:szCs w:val="24"/>
          <w:lang w:bidi="ar-SA"/>
        </w:rPr>
        <w:t>Failure</w:t>
      </w:r>
      <w:r w:rsidRPr="005770D2">
        <w:rPr>
          <w:bCs/>
          <w:spacing w:val="-2"/>
          <w:sz w:val="24"/>
          <w:szCs w:val="24"/>
          <w:lang w:bidi="ar-SA"/>
        </w:rPr>
        <w:t xml:space="preserve"> </w:t>
      </w:r>
      <w:r w:rsidRPr="005770D2">
        <w:rPr>
          <w:bCs/>
          <w:sz w:val="24"/>
          <w:szCs w:val="24"/>
          <w:lang w:bidi="ar-SA"/>
        </w:rPr>
        <w:t>to</w:t>
      </w:r>
      <w:r w:rsidRPr="005770D2">
        <w:rPr>
          <w:bCs/>
          <w:spacing w:val="-1"/>
          <w:sz w:val="24"/>
          <w:szCs w:val="24"/>
          <w:lang w:bidi="ar-SA"/>
        </w:rPr>
        <w:t xml:space="preserve"> </w:t>
      </w:r>
      <w:r w:rsidRPr="005770D2">
        <w:rPr>
          <w:bCs/>
          <w:sz w:val="24"/>
          <w:szCs w:val="24"/>
          <w:lang w:bidi="ar-SA"/>
        </w:rPr>
        <w:t>consent to</w:t>
      </w:r>
      <w:r w:rsidRPr="005770D2">
        <w:rPr>
          <w:bCs/>
          <w:spacing w:val="-3"/>
          <w:sz w:val="24"/>
          <w:szCs w:val="24"/>
          <w:lang w:bidi="ar-SA"/>
        </w:rPr>
        <w:t xml:space="preserve"> </w:t>
      </w:r>
      <w:r w:rsidRPr="005770D2">
        <w:rPr>
          <w:bCs/>
          <w:sz w:val="24"/>
          <w:szCs w:val="24"/>
          <w:lang w:bidi="ar-SA"/>
        </w:rPr>
        <w:t>a</w:t>
      </w:r>
      <w:r w:rsidRPr="005770D2">
        <w:rPr>
          <w:bCs/>
          <w:spacing w:val="-1"/>
          <w:sz w:val="24"/>
          <w:szCs w:val="24"/>
          <w:lang w:bidi="ar-SA"/>
        </w:rPr>
        <w:t xml:space="preserve"> </w:t>
      </w:r>
      <w:r w:rsidRPr="005770D2">
        <w:rPr>
          <w:bCs/>
          <w:sz w:val="24"/>
          <w:szCs w:val="24"/>
          <w:lang w:bidi="ar-SA"/>
        </w:rPr>
        <w:t>background check,</w:t>
      </w:r>
      <w:r w:rsidRPr="005770D2">
        <w:rPr>
          <w:bCs/>
          <w:spacing w:val="-1"/>
          <w:sz w:val="24"/>
          <w:szCs w:val="24"/>
          <w:lang w:bidi="ar-SA"/>
        </w:rPr>
        <w:t xml:space="preserve"> </w:t>
      </w:r>
      <w:r w:rsidRPr="005770D2">
        <w:rPr>
          <w:bCs/>
          <w:sz w:val="24"/>
          <w:szCs w:val="24"/>
          <w:lang w:bidi="ar-SA"/>
        </w:rPr>
        <w:t>drug/alcohol screen, or Release</w:t>
      </w:r>
      <w:r w:rsidRPr="005770D2">
        <w:rPr>
          <w:bCs/>
          <w:spacing w:val="-11"/>
          <w:sz w:val="24"/>
          <w:szCs w:val="24"/>
          <w:lang w:bidi="ar-SA"/>
        </w:rPr>
        <w:t xml:space="preserve"> </w:t>
      </w:r>
      <w:r w:rsidRPr="005770D2">
        <w:rPr>
          <w:bCs/>
          <w:sz w:val="24"/>
          <w:szCs w:val="24"/>
          <w:lang w:bidi="ar-SA"/>
        </w:rPr>
        <w:t>of information for Preparation of Clinical Rotation</w:t>
      </w:r>
    </w:p>
    <w:p w14:paraId="196E6E94" w14:textId="77777777" w:rsidR="005770D2" w:rsidRPr="005770D2" w:rsidRDefault="005770D2" w:rsidP="005770D2">
      <w:pPr>
        <w:spacing w:line="242" w:lineRule="auto"/>
        <w:rPr>
          <w:sz w:val="18"/>
          <w:lang w:bidi="ar-SA"/>
        </w:rPr>
      </w:pPr>
    </w:p>
    <w:p w14:paraId="3C94E494" w14:textId="77777777" w:rsidR="005770D2" w:rsidRPr="005770D2" w:rsidRDefault="005770D2" w:rsidP="005770D2">
      <w:pPr>
        <w:rPr>
          <w:b/>
          <w:sz w:val="24"/>
          <w:szCs w:val="24"/>
          <w:lang w:bidi="ar-SA"/>
        </w:rPr>
      </w:pPr>
      <w:r w:rsidRPr="005770D2">
        <w:rPr>
          <w:b/>
          <w:color w:val="4F81BC"/>
          <w:sz w:val="24"/>
          <w:szCs w:val="24"/>
          <w:lang w:bidi="ar-SA"/>
        </w:rPr>
        <w:t>See</w:t>
      </w:r>
      <w:r w:rsidRPr="005770D2">
        <w:rPr>
          <w:b/>
          <w:color w:val="4F81BC"/>
          <w:spacing w:val="-8"/>
          <w:sz w:val="24"/>
          <w:szCs w:val="24"/>
          <w:lang w:bidi="ar-SA"/>
        </w:rPr>
        <w:t xml:space="preserve"> </w:t>
      </w:r>
      <w:r w:rsidRPr="005770D2">
        <w:rPr>
          <w:b/>
          <w:color w:val="4F81BC"/>
          <w:sz w:val="24"/>
          <w:szCs w:val="24"/>
          <w:lang w:bidi="ar-SA"/>
        </w:rPr>
        <w:t>BPCC</w:t>
      </w:r>
      <w:r w:rsidRPr="005770D2">
        <w:rPr>
          <w:b/>
          <w:color w:val="4F81BC"/>
          <w:spacing w:val="-7"/>
          <w:sz w:val="24"/>
          <w:szCs w:val="24"/>
          <w:lang w:bidi="ar-SA"/>
        </w:rPr>
        <w:t xml:space="preserve"> </w:t>
      </w:r>
      <w:r w:rsidRPr="005770D2">
        <w:rPr>
          <w:b/>
          <w:color w:val="4F81BC"/>
          <w:sz w:val="24"/>
          <w:szCs w:val="24"/>
          <w:lang w:bidi="ar-SA"/>
        </w:rPr>
        <w:t>Fieldwork</w:t>
      </w:r>
      <w:r w:rsidRPr="005770D2">
        <w:rPr>
          <w:b/>
          <w:color w:val="4F81BC"/>
          <w:spacing w:val="-7"/>
          <w:sz w:val="24"/>
          <w:szCs w:val="24"/>
          <w:lang w:bidi="ar-SA"/>
        </w:rPr>
        <w:t xml:space="preserve"> </w:t>
      </w:r>
      <w:r w:rsidRPr="005770D2">
        <w:rPr>
          <w:b/>
          <w:color w:val="4F81BC"/>
          <w:sz w:val="24"/>
          <w:szCs w:val="24"/>
          <w:lang w:bidi="ar-SA"/>
        </w:rPr>
        <w:t>Manual</w:t>
      </w:r>
      <w:r w:rsidRPr="005770D2">
        <w:rPr>
          <w:b/>
          <w:color w:val="4F81BC"/>
          <w:spacing w:val="-7"/>
          <w:sz w:val="24"/>
          <w:szCs w:val="24"/>
          <w:lang w:bidi="ar-SA"/>
        </w:rPr>
        <w:t xml:space="preserve"> </w:t>
      </w:r>
      <w:r w:rsidRPr="005770D2">
        <w:rPr>
          <w:b/>
          <w:color w:val="4F81BC"/>
          <w:sz w:val="24"/>
          <w:szCs w:val="24"/>
          <w:lang w:bidi="ar-SA"/>
        </w:rPr>
        <w:t>for</w:t>
      </w:r>
      <w:r w:rsidRPr="005770D2">
        <w:rPr>
          <w:b/>
          <w:color w:val="4F81BC"/>
          <w:spacing w:val="-8"/>
          <w:sz w:val="24"/>
          <w:szCs w:val="24"/>
          <w:lang w:bidi="ar-SA"/>
        </w:rPr>
        <w:t xml:space="preserve"> </w:t>
      </w:r>
      <w:r w:rsidRPr="005770D2">
        <w:rPr>
          <w:b/>
          <w:color w:val="4F81BC"/>
          <w:sz w:val="24"/>
          <w:szCs w:val="24"/>
          <w:lang w:bidi="ar-SA"/>
        </w:rPr>
        <w:t>policies</w:t>
      </w:r>
      <w:r w:rsidRPr="005770D2">
        <w:rPr>
          <w:b/>
          <w:color w:val="4F81BC"/>
          <w:spacing w:val="-7"/>
          <w:sz w:val="24"/>
          <w:szCs w:val="24"/>
          <w:lang w:bidi="ar-SA"/>
        </w:rPr>
        <w:t xml:space="preserve"> </w:t>
      </w:r>
      <w:r w:rsidRPr="005770D2">
        <w:rPr>
          <w:b/>
          <w:color w:val="4F81BC"/>
          <w:sz w:val="24"/>
          <w:szCs w:val="24"/>
          <w:lang w:bidi="ar-SA"/>
        </w:rPr>
        <w:t>regarding</w:t>
      </w:r>
      <w:r w:rsidRPr="005770D2">
        <w:rPr>
          <w:b/>
          <w:color w:val="4F81BC"/>
          <w:spacing w:val="-7"/>
          <w:sz w:val="24"/>
          <w:szCs w:val="24"/>
          <w:lang w:bidi="ar-SA"/>
        </w:rPr>
        <w:t xml:space="preserve"> </w:t>
      </w:r>
      <w:r w:rsidRPr="005770D2">
        <w:rPr>
          <w:b/>
          <w:color w:val="4F81BC"/>
          <w:sz w:val="24"/>
          <w:szCs w:val="24"/>
          <w:lang w:bidi="ar-SA"/>
        </w:rPr>
        <w:t>all</w:t>
      </w:r>
      <w:r w:rsidRPr="005770D2">
        <w:rPr>
          <w:b/>
          <w:color w:val="4F81BC"/>
          <w:spacing w:val="-6"/>
          <w:sz w:val="24"/>
          <w:szCs w:val="24"/>
          <w:lang w:bidi="ar-SA"/>
        </w:rPr>
        <w:t xml:space="preserve"> </w:t>
      </w:r>
      <w:r w:rsidRPr="005770D2">
        <w:rPr>
          <w:b/>
          <w:color w:val="4F81BC"/>
          <w:sz w:val="24"/>
          <w:szCs w:val="24"/>
          <w:lang w:bidi="ar-SA"/>
        </w:rPr>
        <w:t>levels</w:t>
      </w:r>
      <w:r w:rsidRPr="005770D2">
        <w:rPr>
          <w:b/>
          <w:color w:val="4F81BC"/>
          <w:spacing w:val="-7"/>
          <w:sz w:val="24"/>
          <w:szCs w:val="24"/>
          <w:lang w:bidi="ar-SA"/>
        </w:rPr>
        <w:t xml:space="preserve"> </w:t>
      </w:r>
      <w:r w:rsidRPr="005770D2">
        <w:rPr>
          <w:b/>
          <w:color w:val="4F81BC"/>
          <w:sz w:val="24"/>
          <w:szCs w:val="24"/>
          <w:lang w:bidi="ar-SA"/>
        </w:rPr>
        <w:t>of</w:t>
      </w:r>
      <w:r w:rsidRPr="005770D2">
        <w:rPr>
          <w:b/>
          <w:color w:val="4F81BC"/>
          <w:spacing w:val="-6"/>
          <w:sz w:val="24"/>
          <w:szCs w:val="24"/>
          <w:lang w:bidi="ar-SA"/>
        </w:rPr>
        <w:t xml:space="preserve"> </w:t>
      </w:r>
      <w:r w:rsidRPr="005770D2">
        <w:rPr>
          <w:b/>
          <w:color w:val="4F81BC"/>
          <w:spacing w:val="-2"/>
          <w:sz w:val="24"/>
          <w:szCs w:val="24"/>
          <w:lang w:bidi="ar-SA"/>
        </w:rPr>
        <w:t>fieldwork.</w:t>
      </w:r>
    </w:p>
    <w:p w14:paraId="2F33909A" w14:textId="4397F663" w:rsidR="005770D2" w:rsidRDefault="005770D2">
      <w:pPr>
        <w:sectPr w:rsidR="005770D2" w:rsidSect="005770D2">
          <w:pgSz w:w="12240" w:h="15840"/>
          <w:pgMar w:top="1440" w:right="1440" w:bottom="1440" w:left="1440" w:header="720" w:footer="720" w:gutter="0"/>
          <w:cols w:space="720"/>
          <w:docGrid w:linePitch="299"/>
        </w:sectPr>
      </w:pPr>
    </w:p>
    <w:p w14:paraId="683F2342" w14:textId="77777777" w:rsidR="00C949AE" w:rsidRDefault="00C949AE">
      <w:pPr>
        <w:pStyle w:val="BodyText"/>
        <w:rPr>
          <w:sz w:val="20"/>
        </w:rPr>
      </w:pPr>
    </w:p>
    <w:p w14:paraId="59388779" w14:textId="77777777" w:rsidR="00C949AE" w:rsidRDefault="00C949AE">
      <w:pPr>
        <w:pStyle w:val="BodyText"/>
        <w:rPr>
          <w:sz w:val="20"/>
        </w:rPr>
      </w:pPr>
    </w:p>
    <w:p w14:paraId="68B20765" w14:textId="77777777" w:rsidR="00C949AE" w:rsidRDefault="00C949AE">
      <w:pPr>
        <w:pStyle w:val="BodyText"/>
        <w:rPr>
          <w:sz w:val="20"/>
        </w:rPr>
      </w:pPr>
    </w:p>
    <w:p w14:paraId="10D290C0" w14:textId="77777777" w:rsidR="00C949AE" w:rsidRDefault="00C949AE">
      <w:pPr>
        <w:pStyle w:val="BodyText"/>
        <w:rPr>
          <w:sz w:val="20"/>
        </w:rPr>
      </w:pPr>
    </w:p>
    <w:p w14:paraId="7907CE2B" w14:textId="77777777" w:rsidR="00C949AE" w:rsidRDefault="00C949AE">
      <w:pPr>
        <w:pStyle w:val="BodyText"/>
        <w:rPr>
          <w:sz w:val="20"/>
        </w:rPr>
      </w:pPr>
    </w:p>
    <w:p w14:paraId="3B7D3F35" w14:textId="77777777" w:rsidR="00C949AE" w:rsidRDefault="00C949AE">
      <w:pPr>
        <w:pStyle w:val="BodyText"/>
        <w:rPr>
          <w:sz w:val="20"/>
        </w:rPr>
      </w:pPr>
    </w:p>
    <w:p w14:paraId="4EEEAA32" w14:textId="77777777" w:rsidR="00C949AE" w:rsidRDefault="00C949AE">
      <w:pPr>
        <w:pStyle w:val="BodyText"/>
        <w:rPr>
          <w:sz w:val="20"/>
        </w:rPr>
      </w:pPr>
    </w:p>
    <w:p w14:paraId="5D4D96E6" w14:textId="77777777" w:rsidR="00C949AE" w:rsidRDefault="00C949AE">
      <w:pPr>
        <w:pStyle w:val="BodyText"/>
        <w:rPr>
          <w:sz w:val="20"/>
        </w:rPr>
      </w:pPr>
    </w:p>
    <w:p w14:paraId="09CA83ED" w14:textId="77777777" w:rsidR="00C949AE" w:rsidRDefault="00C949AE">
      <w:pPr>
        <w:pStyle w:val="BodyText"/>
        <w:rPr>
          <w:sz w:val="20"/>
        </w:rPr>
      </w:pPr>
    </w:p>
    <w:p w14:paraId="0E68745F" w14:textId="68E4D213" w:rsidR="00D23C3A" w:rsidRDefault="00DD517C" w:rsidP="00A97415">
      <w:pPr>
        <w:pStyle w:val="Heading1"/>
        <w:ind w:left="0"/>
        <w:rPr>
          <w:rFonts w:ascii="Cambria" w:hAnsi="Cambria"/>
        </w:rPr>
      </w:pPr>
      <w:bookmarkStart w:id="75" w:name="_Toc114837911"/>
      <w:r w:rsidRPr="00C23C2F">
        <w:rPr>
          <w:rFonts w:ascii="Cambria" w:hAnsi="Cambria"/>
        </w:rPr>
        <w:t>UNIT</w:t>
      </w:r>
      <w:r w:rsidR="00C23C2F">
        <w:rPr>
          <w:rFonts w:ascii="Cambria" w:hAnsi="Cambria"/>
        </w:rPr>
        <w:t xml:space="preserve"> </w:t>
      </w:r>
      <w:r w:rsidRPr="00C23C2F">
        <w:rPr>
          <w:rFonts w:ascii="Cambria" w:hAnsi="Cambria"/>
        </w:rPr>
        <w:t>V</w:t>
      </w:r>
      <w:r w:rsidR="006A2EC0">
        <w:rPr>
          <w:rFonts w:ascii="Cambria" w:hAnsi="Cambria"/>
        </w:rPr>
        <w:t>I</w:t>
      </w:r>
      <w:r w:rsidR="00A97415">
        <w:rPr>
          <w:rFonts w:ascii="Cambria" w:hAnsi="Cambria"/>
        </w:rPr>
        <w:t xml:space="preserve">: </w:t>
      </w:r>
      <w:r w:rsidRPr="00C23C2F">
        <w:rPr>
          <w:rFonts w:ascii="Cambria" w:hAnsi="Cambria"/>
        </w:rPr>
        <w:t>Site-Specific</w:t>
      </w:r>
      <w:r w:rsidR="00A97415">
        <w:rPr>
          <w:rFonts w:ascii="Cambria" w:hAnsi="Cambria"/>
        </w:rPr>
        <w:t xml:space="preserve"> </w:t>
      </w:r>
      <w:r w:rsidR="000F7AD1">
        <w:rPr>
          <w:rFonts w:ascii="Cambria" w:hAnsi="Cambria"/>
        </w:rPr>
        <w:t xml:space="preserve">and FWE </w:t>
      </w:r>
      <w:r w:rsidR="00A97415">
        <w:rPr>
          <w:rFonts w:ascii="Cambria" w:hAnsi="Cambria"/>
        </w:rPr>
        <w:t>Information</w:t>
      </w:r>
      <w:bookmarkEnd w:id="75"/>
    </w:p>
    <w:p w14:paraId="6B042527" w14:textId="77777777" w:rsidR="00351191" w:rsidRDefault="00DD517C" w:rsidP="0020036E">
      <w:pPr>
        <w:pStyle w:val="ListParagraph"/>
        <w:numPr>
          <w:ilvl w:val="0"/>
          <w:numId w:val="53"/>
        </w:numPr>
        <w:rPr>
          <w:rFonts w:ascii="Cambria" w:hAnsi="Cambria"/>
          <w:b/>
          <w:bCs/>
          <w:sz w:val="28"/>
          <w:szCs w:val="28"/>
        </w:rPr>
      </w:pPr>
      <w:r w:rsidRPr="00D23C3A">
        <w:rPr>
          <w:rFonts w:ascii="Cambria" w:hAnsi="Cambria"/>
          <w:b/>
          <w:bCs/>
          <w:sz w:val="28"/>
          <w:szCs w:val="28"/>
        </w:rPr>
        <w:t>Recommended Content for a Student Fieldwork</w:t>
      </w:r>
      <w:r w:rsidRPr="00D23C3A">
        <w:rPr>
          <w:rFonts w:ascii="Cambria" w:hAnsi="Cambria"/>
          <w:b/>
          <w:bCs/>
          <w:spacing w:val="-15"/>
          <w:sz w:val="28"/>
          <w:szCs w:val="28"/>
        </w:rPr>
        <w:t xml:space="preserve"> </w:t>
      </w:r>
      <w:r w:rsidRPr="00D23C3A">
        <w:rPr>
          <w:rFonts w:ascii="Cambria" w:hAnsi="Cambria"/>
          <w:b/>
          <w:bCs/>
          <w:sz w:val="28"/>
          <w:szCs w:val="28"/>
        </w:rPr>
        <w:t xml:space="preserve">Manual </w:t>
      </w:r>
    </w:p>
    <w:p w14:paraId="54011C53" w14:textId="64936E32" w:rsidR="00E41C55" w:rsidRDefault="00C172C4" w:rsidP="0020036E">
      <w:pPr>
        <w:pStyle w:val="ListParagraph"/>
        <w:numPr>
          <w:ilvl w:val="0"/>
          <w:numId w:val="53"/>
        </w:numPr>
        <w:rPr>
          <w:rFonts w:ascii="Cambria" w:hAnsi="Cambria"/>
          <w:b/>
          <w:bCs/>
          <w:sz w:val="28"/>
          <w:szCs w:val="28"/>
        </w:rPr>
      </w:pPr>
      <w:r w:rsidRPr="00C172C4">
        <w:rPr>
          <w:rFonts w:ascii="Cambria" w:hAnsi="Cambria"/>
          <w:b/>
          <w:bCs/>
          <w:sz w:val="28"/>
          <w:szCs w:val="28"/>
        </w:rPr>
        <w:t>EXAMPLE of a Fieldwork Level II Experience Timeline</w:t>
      </w:r>
    </w:p>
    <w:p w14:paraId="55AD425D" w14:textId="325A027D" w:rsidR="00D23C3A" w:rsidRDefault="00DD517C" w:rsidP="0020036E">
      <w:pPr>
        <w:pStyle w:val="ListParagraph"/>
        <w:numPr>
          <w:ilvl w:val="0"/>
          <w:numId w:val="53"/>
        </w:numPr>
        <w:rPr>
          <w:rFonts w:ascii="Cambria" w:hAnsi="Cambria"/>
          <w:b/>
          <w:bCs/>
          <w:sz w:val="28"/>
          <w:szCs w:val="28"/>
        </w:rPr>
      </w:pPr>
      <w:r w:rsidRPr="00D23C3A">
        <w:rPr>
          <w:rFonts w:ascii="Cambria" w:hAnsi="Cambria"/>
          <w:b/>
          <w:bCs/>
          <w:sz w:val="28"/>
          <w:szCs w:val="28"/>
        </w:rPr>
        <w:t>Example Site-Specific Objectives</w:t>
      </w:r>
      <w:r w:rsidR="00D23C3A" w:rsidRPr="00D23C3A">
        <w:rPr>
          <w:rFonts w:ascii="Cambria" w:hAnsi="Cambria"/>
          <w:b/>
          <w:bCs/>
          <w:sz w:val="28"/>
          <w:szCs w:val="28"/>
        </w:rPr>
        <w:t xml:space="preserve"> </w:t>
      </w:r>
      <w:r w:rsidRPr="00D23C3A">
        <w:rPr>
          <w:rFonts w:ascii="Cambria" w:hAnsi="Cambria"/>
          <w:b/>
          <w:bCs/>
          <w:sz w:val="28"/>
          <w:szCs w:val="28"/>
        </w:rPr>
        <w:t xml:space="preserve">(additional site-specific objective samples available on BPCC OTA website) </w:t>
      </w:r>
    </w:p>
    <w:p w14:paraId="421E394C" w14:textId="6918C6C8" w:rsidR="000F7AD1" w:rsidRDefault="000F7AD1" w:rsidP="0020036E">
      <w:pPr>
        <w:pStyle w:val="ListParagraph"/>
        <w:numPr>
          <w:ilvl w:val="0"/>
          <w:numId w:val="53"/>
        </w:numPr>
        <w:rPr>
          <w:rFonts w:ascii="Cambria" w:hAnsi="Cambria"/>
          <w:b/>
          <w:bCs/>
          <w:sz w:val="28"/>
          <w:szCs w:val="28"/>
        </w:rPr>
      </w:pPr>
      <w:r>
        <w:rPr>
          <w:rFonts w:ascii="Cambria" w:hAnsi="Cambria"/>
          <w:b/>
          <w:bCs/>
          <w:sz w:val="28"/>
          <w:szCs w:val="28"/>
        </w:rPr>
        <w:t>FWE Training</w:t>
      </w:r>
    </w:p>
    <w:p w14:paraId="768ED4A6" w14:textId="4002FA84" w:rsidR="000F7AD1" w:rsidRDefault="000F7AD1" w:rsidP="0020036E">
      <w:pPr>
        <w:pStyle w:val="ListParagraph"/>
        <w:numPr>
          <w:ilvl w:val="0"/>
          <w:numId w:val="53"/>
        </w:numPr>
        <w:rPr>
          <w:rFonts w:ascii="Cambria" w:hAnsi="Cambria"/>
          <w:b/>
          <w:bCs/>
          <w:sz w:val="28"/>
          <w:szCs w:val="28"/>
        </w:rPr>
      </w:pPr>
      <w:r>
        <w:rPr>
          <w:rFonts w:ascii="Cambria" w:hAnsi="Cambria"/>
          <w:b/>
          <w:bCs/>
          <w:sz w:val="28"/>
          <w:szCs w:val="28"/>
        </w:rPr>
        <w:t>Starting a Fieldwork Program</w:t>
      </w:r>
    </w:p>
    <w:p w14:paraId="4D5174D7" w14:textId="1B24CC02" w:rsidR="000F7AD1" w:rsidRDefault="000F7AD1" w:rsidP="0020036E">
      <w:pPr>
        <w:pStyle w:val="ListParagraph"/>
        <w:numPr>
          <w:ilvl w:val="0"/>
          <w:numId w:val="53"/>
        </w:numPr>
        <w:rPr>
          <w:rFonts w:ascii="Cambria" w:hAnsi="Cambria"/>
          <w:b/>
          <w:bCs/>
          <w:sz w:val="28"/>
          <w:szCs w:val="28"/>
        </w:rPr>
      </w:pPr>
      <w:r>
        <w:rPr>
          <w:rFonts w:ascii="Cambria" w:hAnsi="Cambria"/>
          <w:b/>
          <w:bCs/>
          <w:sz w:val="28"/>
          <w:szCs w:val="28"/>
        </w:rPr>
        <w:t>Fieldwork Educator Self-Assessment</w:t>
      </w:r>
    </w:p>
    <w:p w14:paraId="00B152C0" w14:textId="77777777" w:rsidR="00C949AE" w:rsidRDefault="00C949AE">
      <w:pPr>
        <w:spacing w:line="480" w:lineRule="auto"/>
        <w:jc w:val="center"/>
        <w:rPr>
          <w:sz w:val="28"/>
        </w:rPr>
        <w:sectPr w:rsidR="00C949AE" w:rsidSect="00D23C3A">
          <w:pgSz w:w="12240" w:h="15840"/>
          <w:pgMar w:top="1440" w:right="1440" w:bottom="1440" w:left="1440" w:header="720" w:footer="720" w:gutter="0"/>
          <w:cols w:space="720"/>
          <w:docGrid w:linePitch="299"/>
        </w:sectPr>
      </w:pPr>
    </w:p>
    <w:p w14:paraId="2DC02DB9" w14:textId="77777777" w:rsidR="00C949AE" w:rsidRPr="00C23C2F" w:rsidRDefault="00DD517C" w:rsidP="00C23C2F">
      <w:pPr>
        <w:pStyle w:val="Heading2"/>
        <w:rPr>
          <w:rFonts w:ascii="Cambria" w:hAnsi="Cambria"/>
          <w:sz w:val="28"/>
          <w:szCs w:val="28"/>
        </w:rPr>
      </w:pPr>
      <w:bookmarkStart w:id="76" w:name="_Toc114837912"/>
      <w:r w:rsidRPr="00C23C2F">
        <w:rPr>
          <w:rFonts w:ascii="Cambria" w:hAnsi="Cambria"/>
          <w:sz w:val="28"/>
          <w:szCs w:val="28"/>
        </w:rPr>
        <w:lastRenderedPageBreak/>
        <w:t>Recommended Content for a Student Fieldwork Manual</w:t>
      </w:r>
      <w:bookmarkEnd w:id="76"/>
    </w:p>
    <w:p w14:paraId="40A6DEDC" w14:textId="77777777" w:rsidR="00C949AE" w:rsidRPr="00C23C2F" w:rsidRDefault="00DD517C" w:rsidP="00CE4676">
      <w:pPr>
        <w:pStyle w:val="ListParagraph"/>
        <w:numPr>
          <w:ilvl w:val="0"/>
          <w:numId w:val="14"/>
        </w:numPr>
        <w:tabs>
          <w:tab w:val="left" w:pos="1441"/>
        </w:tabs>
        <w:spacing w:before="279"/>
        <w:ind w:left="0"/>
        <w:rPr>
          <w:rFonts w:ascii="Cambria" w:hAnsi="Cambria"/>
          <w:sz w:val="24"/>
          <w:szCs w:val="24"/>
        </w:rPr>
      </w:pPr>
      <w:r w:rsidRPr="00C23C2F">
        <w:rPr>
          <w:rFonts w:ascii="Cambria" w:hAnsi="Cambria"/>
          <w:sz w:val="24"/>
          <w:szCs w:val="24"/>
        </w:rPr>
        <w:t>Orientation</w:t>
      </w:r>
      <w:r w:rsidRPr="00C23C2F">
        <w:rPr>
          <w:rFonts w:ascii="Cambria" w:hAnsi="Cambria"/>
          <w:spacing w:val="-1"/>
          <w:sz w:val="24"/>
          <w:szCs w:val="24"/>
        </w:rPr>
        <w:t xml:space="preserve"> </w:t>
      </w:r>
      <w:r w:rsidRPr="00C23C2F">
        <w:rPr>
          <w:rFonts w:ascii="Cambria" w:hAnsi="Cambria"/>
          <w:sz w:val="24"/>
          <w:szCs w:val="24"/>
        </w:rPr>
        <w:t>Outline</w:t>
      </w:r>
    </w:p>
    <w:p w14:paraId="5CC07C4B" w14:textId="77777777" w:rsidR="00C949AE" w:rsidRPr="00C23C2F" w:rsidRDefault="00DD517C" w:rsidP="00CE4676">
      <w:pPr>
        <w:pStyle w:val="ListParagraph"/>
        <w:numPr>
          <w:ilvl w:val="0"/>
          <w:numId w:val="14"/>
        </w:numPr>
        <w:tabs>
          <w:tab w:val="left" w:pos="1441"/>
        </w:tabs>
        <w:ind w:left="0"/>
        <w:rPr>
          <w:rFonts w:ascii="Cambria" w:hAnsi="Cambria"/>
          <w:sz w:val="24"/>
          <w:szCs w:val="24"/>
        </w:rPr>
      </w:pPr>
      <w:r w:rsidRPr="00C23C2F">
        <w:rPr>
          <w:rFonts w:ascii="Cambria" w:hAnsi="Cambria"/>
          <w:sz w:val="24"/>
          <w:szCs w:val="24"/>
        </w:rPr>
        <w:t>Assignments</w:t>
      </w:r>
    </w:p>
    <w:p w14:paraId="5F6D2DA6" w14:textId="77777777" w:rsidR="00C949AE" w:rsidRPr="00C23C2F" w:rsidRDefault="00DD517C" w:rsidP="00CE4676">
      <w:pPr>
        <w:pStyle w:val="ListParagraph"/>
        <w:numPr>
          <w:ilvl w:val="0"/>
          <w:numId w:val="14"/>
        </w:numPr>
        <w:tabs>
          <w:tab w:val="left" w:pos="1441"/>
        </w:tabs>
        <w:spacing w:before="1"/>
        <w:ind w:left="0"/>
        <w:rPr>
          <w:rFonts w:ascii="Cambria" w:hAnsi="Cambria"/>
          <w:sz w:val="24"/>
          <w:szCs w:val="24"/>
        </w:rPr>
      </w:pPr>
      <w:r w:rsidRPr="00C23C2F">
        <w:rPr>
          <w:rFonts w:ascii="Cambria" w:hAnsi="Cambria"/>
          <w:sz w:val="24"/>
          <w:szCs w:val="24"/>
        </w:rPr>
        <w:t>Safety</w:t>
      </w:r>
      <w:r w:rsidRPr="00C23C2F">
        <w:rPr>
          <w:rFonts w:ascii="Cambria" w:hAnsi="Cambria"/>
          <w:spacing w:val="-6"/>
          <w:sz w:val="24"/>
          <w:szCs w:val="24"/>
        </w:rPr>
        <w:t xml:space="preserve"> </w:t>
      </w:r>
      <w:r w:rsidRPr="00C23C2F">
        <w:rPr>
          <w:rFonts w:ascii="Cambria" w:hAnsi="Cambria"/>
          <w:sz w:val="24"/>
          <w:szCs w:val="24"/>
        </w:rPr>
        <w:t>Procedures/Codes</w:t>
      </w:r>
    </w:p>
    <w:p w14:paraId="7A7D226D" w14:textId="77777777" w:rsidR="00C949AE" w:rsidRPr="00C23C2F" w:rsidRDefault="00DD517C" w:rsidP="00CE4676">
      <w:pPr>
        <w:pStyle w:val="ListParagraph"/>
        <w:numPr>
          <w:ilvl w:val="0"/>
          <w:numId w:val="14"/>
        </w:numPr>
        <w:tabs>
          <w:tab w:val="left" w:pos="1441"/>
        </w:tabs>
        <w:ind w:left="0"/>
        <w:rPr>
          <w:rFonts w:ascii="Cambria" w:hAnsi="Cambria"/>
          <w:sz w:val="24"/>
          <w:szCs w:val="24"/>
        </w:rPr>
      </w:pPr>
      <w:r w:rsidRPr="00C23C2F">
        <w:rPr>
          <w:rFonts w:ascii="Cambria" w:hAnsi="Cambria"/>
          <w:sz w:val="24"/>
          <w:szCs w:val="24"/>
        </w:rPr>
        <w:t>Behavioral</w:t>
      </w:r>
      <w:r w:rsidRPr="00C23C2F">
        <w:rPr>
          <w:rFonts w:ascii="Cambria" w:hAnsi="Cambria"/>
          <w:spacing w:val="-1"/>
          <w:sz w:val="24"/>
          <w:szCs w:val="24"/>
        </w:rPr>
        <w:t xml:space="preserve"> </w:t>
      </w:r>
      <w:r w:rsidRPr="00C23C2F">
        <w:rPr>
          <w:rFonts w:ascii="Cambria" w:hAnsi="Cambria"/>
          <w:sz w:val="24"/>
          <w:szCs w:val="24"/>
        </w:rPr>
        <w:t>Objectives</w:t>
      </w:r>
    </w:p>
    <w:p w14:paraId="2D9EA9BB" w14:textId="77777777" w:rsidR="00C949AE" w:rsidRPr="00C23C2F" w:rsidRDefault="00DD517C" w:rsidP="00CE4676">
      <w:pPr>
        <w:pStyle w:val="ListParagraph"/>
        <w:numPr>
          <w:ilvl w:val="0"/>
          <w:numId w:val="14"/>
        </w:numPr>
        <w:tabs>
          <w:tab w:val="left" w:pos="1441"/>
        </w:tabs>
        <w:ind w:left="0"/>
        <w:rPr>
          <w:rFonts w:ascii="Cambria" w:hAnsi="Cambria"/>
          <w:sz w:val="24"/>
          <w:szCs w:val="24"/>
        </w:rPr>
      </w:pPr>
      <w:r w:rsidRPr="00C23C2F">
        <w:rPr>
          <w:rFonts w:ascii="Cambria" w:hAnsi="Cambria"/>
          <w:sz w:val="24"/>
          <w:szCs w:val="24"/>
        </w:rPr>
        <w:t>Week-by-Week Schedule of</w:t>
      </w:r>
      <w:r w:rsidRPr="00C23C2F">
        <w:rPr>
          <w:rFonts w:ascii="Cambria" w:hAnsi="Cambria"/>
          <w:spacing w:val="-2"/>
          <w:sz w:val="24"/>
          <w:szCs w:val="24"/>
        </w:rPr>
        <w:t xml:space="preserve"> </w:t>
      </w:r>
      <w:r w:rsidRPr="00C23C2F">
        <w:rPr>
          <w:rFonts w:ascii="Cambria" w:hAnsi="Cambria"/>
          <w:sz w:val="24"/>
          <w:szCs w:val="24"/>
        </w:rPr>
        <w:t>Responsibilities</w:t>
      </w:r>
    </w:p>
    <w:p w14:paraId="3AE247C5" w14:textId="77777777" w:rsidR="00C949AE" w:rsidRPr="00C23C2F" w:rsidRDefault="00DD517C" w:rsidP="00CE4676">
      <w:pPr>
        <w:pStyle w:val="ListParagraph"/>
        <w:numPr>
          <w:ilvl w:val="0"/>
          <w:numId w:val="14"/>
        </w:numPr>
        <w:tabs>
          <w:tab w:val="left" w:pos="1441"/>
        </w:tabs>
        <w:ind w:left="0"/>
        <w:rPr>
          <w:rFonts w:ascii="Cambria" w:hAnsi="Cambria"/>
          <w:sz w:val="24"/>
          <w:szCs w:val="24"/>
        </w:rPr>
      </w:pPr>
      <w:r w:rsidRPr="00C23C2F">
        <w:rPr>
          <w:rFonts w:ascii="Cambria" w:hAnsi="Cambria"/>
          <w:sz w:val="24"/>
          <w:szCs w:val="24"/>
        </w:rPr>
        <w:t>Patient Confidentiality Information (Patient</w:t>
      </w:r>
      <w:r w:rsidRPr="00C23C2F">
        <w:rPr>
          <w:rFonts w:ascii="Cambria" w:hAnsi="Cambria"/>
          <w:spacing w:val="-4"/>
          <w:sz w:val="24"/>
          <w:szCs w:val="24"/>
        </w:rPr>
        <w:t xml:space="preserve"> </w:t>
      </w:r>
      <w:r w:rsidRPr="00C23C2F">
        <w:rPr>
          <w:rFonts w:ascii="Cambria" w:hAnsi="Cambria"/>
          <w:sz w:val="24"/>
          <w:szCs w:val="24"/>
        </w:rPr>
        <w:t>Rights)</w:t>
      </w:r>
    </w:p>
    <w:p w14:paraId="15E82C6E" w14:textId="77777777" w:rsidR="00C949AE" w:rsidRPr="00C23C2F" w:rsidRDefault="00DD517C" w:rsidP="00CE4676">
      <w:pPr>
        <w:pStyle w:val="ListParagraph"/>
        <w:numPr>
          <w:ilvl w:val="0"/>
          <w:numId w:val="14"/>
        </w:numPr>
        <w:tabs>
          <w:tab w:val="left" w:pos="1441"/>
        </w:tabs>
        <w:ind w:left="0"/>
        <w:rPr>
          <w:rFonts w:ascii="Cambria" w:hAnsi="Cambria"/>
          <w:sz w:val="24"/>
          <w:szCs w:val="24"/>
        </w:rPr>
      </w:pPr>
      <w:r w:rsidRPr="00C23C2F">
        <w:rPr>
          <w:rFonts w:ascii="Cambria" w:hAnsi="Cambria"/>
          <w:sz w:val="24"/>
          <w:szCs w:val="24"/>
        </w:rPr>
        <w:t>Guidelines for</w:t>
      </w:r>
      <w:r w:rsidRPr="00C23C2F">
        <w:rPr>
          <w:rFonts w:ascii="Cambria" w:hAnsi="Cambria"/>
          <w:spacing w:val="-3"/>
          <w:sz w:val="24"/>
          <w:szCs w:val="24"/>
        </w:rPr>
        <w:t xml:space="preserve"> </w:t>
      </w:r>
      <w:r w:rsidRPr="00C23C2F">
        <w:rPr>
          <w:rFonts w:ascii="Cambria" w:hAnsi="Cambria"/>
          <w:sz w:val="24"/>
          <w:szCs w:val="24"/>
        </w:rPr>
        <w:t>Documentation:</w:t>
      </w:r>
    </w:p>
    <w:p w14:paraId="06FD45F7" w14:textId="77777777" w:rsidR="00C949AE" w:rsidRPr="00C23C2F" w:rsidRDefault="00DD517C" w:rsidP="00CE4676">
      <w:pPr>
        <w:pStyle w:val="ListParagraph"/>
        <w:numPr>
          <w:ilvl w:val="1"/>
          <w:numId w:val="14"/>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Completed samples of all</w:t>
      </w:r>
      <w:r w:rsidRPr="00C23C2F">
        <w:rPr>
          <w:rFonts w:ascii="Cambria" w:hAnsi="Cambria"/>
          <w:spacing w:val="-1"/>
          <w:sz w:val="24"/>
          <w:szCs w:val="24"/>
        </w:rPr>
        <w:t xml:space="preserve"> </w:t>
      </w:r>
      <w:r w:rsidRPr="00C23C2F">
        <w:rPr>
          <w:rFonts w:ascii="Cambria" w:hAnsi="Cambria"/>
          <w:sz w:val="24"/>
          <w:szCs w:val="24"/>
        </w:rPr>
        <w:t>forms</w:t>
      </w:r>
    </w:p>
    <w:p w14:paraId="3D71CB94" w14:textId="77777777" w:rsidR="00C949AE" w:rsidRPr="00C23C2F" w:rsidRDefault="00DD517C" w:rsidP="00CE4676">
      <w:pPr>
        <w:pStyle w:val="ListParagraph"/>
        <w:numPr>
          <w:ilvl w:val="1"/>
          <w:numId w:val="14"/>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Acceptable medical</w:t>
      </w:r>
      <w:r w:rsidRPr="00C23C2F">
        <w:rPr>
          <w:rFonts w:ascii="Cambria" w:hAnsi="Cambria"/>
          <w:spacing w:val="1"/>
          <w:sz w:val="24"/>
          <w:szCs w:val="24"/>
        </w:rPr>
        <w:t xml:space="preserve"> </w:t>
      </w:r>
      <w:r w:rsidRPr="00C23C2F">
        <w:rPr>
          <w:rFonts w:ascii="Cambria" w:hAnsi="Cambria"/>
          <w:sz w:val="24"/>
          <w:szCs w:val="24"/>
        </w:rPr>
        <w:t>abbreviations</w:t>
      </w:r>
    </w:p>
    <w:p w14:paraId="519BC51B" w14:textId="77777777" w:rsidR="00C949AE" w:rsidRPr="00C23C2F" w:rsidRDefault="00DD517C" w:rsidP="00CE4676">
      <w:pPr>
        <w:pStyle w:val="ListParagraph"/>
        <w:numPr>
          <w:ilvl w:val="1"/>
          <w:numId w:val="14"/>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Discharge</w:t>
      </w:r>
      <w:r w:rsidRPr="00C23C2F">
        <w:rPr>
          <w:rFonts w:ascii="Cambria" w:hAnsi="Cambria"/>
          <w:spacing w:val="-2"/>
          <w:sz w:val="24"/>
          <w:szCs w:val="24"/>
        </w:rPr>
        <w:t xml:space="preserve"> </w:t>
      </w:r>
      <w:r w:rsidRPr="00C23C2F">
        <w:rPr>
          <w:rFonts w:ascii="Cambria" w:hAnsi="Cambria"/>
          <w:sz w:val="24"/>
          <w:szCs w:val="24"/>
        </w:rPr>
        <w:t>plan</w:t>
      </w:r>
    </w:p>
    <w:p w14:paraId="5FE57C91" w14:textId="77777777" w:rsidR="00C949AE" w:rsidRPr="00C23C2F" w:rsidRDefault="00DD517C" w:rsidP="00CE4676">
      <w:pPr>
        <w:pStyle w:val="ListParagraph"/>
        <w:numPr>
          <w:ilvl w:val="1"/>
          <w:numId w:val="14"/>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Billing</w:t>
      </w:r>
    </w:p>
    <w:p w14:paraId="01E8A5C4" w14:textId="77777777" w:rsidR="00C949AE" w:rsidRPr="00C23C2F" w:rsidRDefault="00DD517C" w:rsidP="00CE4676">
      <w:pPr>
        <w:pStyle w:val="ListParagraph"/>
        <w:numPr>
          <w:ilvl w:val="1"/>
          <w:numId w:val="14"/>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Dictation Directions, if</w:t>
      </w:r>
      <w:r w:rsidRPr="00C23C2F">
        <w:rPr>
          <w:rFonts w:ascii="Cambria" w:hAnsi="Cambria"/>
          <w:spacing w:val="-1"/>
          <w:sz w:val="24"/>
          <w:szCs w:val="24"/>
        </w:rPr>
        <w:t xml:space="preserve"> </w:t>
      </w:r>
      <w:r w:rsidRPr="00C23C2F">
        <w:rPr>
          <w:rFonts w:ascii="Cambria" w:hAnsi="Cambria"/>
          <w:sz w:val="24"/>
          <w:szCs w:val="24"/>
        </w:rPr>
        <w:t>applicable</w:t>
      </w:r>
    </w:p>
    <w:p w14:paraId="552BF092" w14:textId="77777777" w:rsidR="00C949AE" w:rsidRPr="00C23C2F" w:rsidRDefault="00DD517C" w:rsidP="00CE4676">
      <w:pPr>
        <w:pStyle w:val="ListParagraph"/>
        <w:numPr>
          <w:ilvl w:val="0"/>
          <w:numId w:val="14"/>
        </w:numPr>
        <w:tabs>
          <w:tab w:val="left" w:pos="1441"/>
        </w:tabs>
        <w:spacing w:line="272" w:lineRule="exact"/>
        <w:ind w:left="0"/>
        <w:rPr>
          <w:rFonts w:ascii="Cambria" w:hAnsi="Cambria"/>
          <w:sz w:val="24"/>
          <w:szCs w:val="24"/>
        </w:rPr>
      </w:pPr>
      <w:r w:rsidRPr="00C23C2F">
        <w:rPr>
          <w:rFonts w:ascii="Cambria" w:hAnsi="Cambria"/>
          <w:sz w:val="24"/>
          <w:szCs w:val="24"/>
        </w:rPr>
        <w:t>The Occupational Therapy Practice Framework: Domain and</w:t>
      </w:r>
      <w:r w:rsidRPr="00C23C2F">
        <w:rPr>
          <w:rFonts w:ascii="Cambria" w:hAnsi="Cambria"/>
          <w:spacing w:val="-6"/>
          <w:sz w:val="24"/>
          <w:szCs w:val="24"/>
        </w:rPr>
        <w:t xml:space="preserve"> </w:t>
      </w:r>
      <w:r w:rsidRPr="00C23C2F">
        <w:rPr>
          <w:rFonts w:ascii="Cambria" w:hAnsi="Cambria"/>
          <w:sz w:val="24"/>
          <w:szCs w:val="24"/>
        </w:rPr>
        <w:t>Process</w:t>
      </w:r>
    </w:p>
    <w:p w14:paraId="5DABDDF0" w14:textId="77777777" w:rsidR="00D23C3A" w:rsidRDefault="00D23C3A" w:rsidP="00CE4676">
      <w:pPr>
        <w:rPr>
          <w:rFonts w:ascii="Cambria" w:hAnsi="Cambria"/>
          <w:b/>
          <w:sz w:val="24"/>
          <w:szCs w:val="24"/>
        </w:rPr>
      </w:pPr>
    </w:p>
    <w:p w14:paraId="00C98361" w14:textId="72D7D8FA" w:rsidR="00C949AE" w:rsidRPr="00C23C2F" w:rsidRDefault="00DD517C" w:rsidP="00CE4676">
      <w:pPr>
        <w:rPr>
          <w:rFonts w:ascii="Cambria" w:hAnsi="Cambria"/>
          <w:b/>
          <w:sz w:val="24"/>
          <w:szCs w:val="24"/>
        </w:rPr>
      </w:pPr>
      <w:r w:rsidRPr="00C23C2F">
        <w:rPr>
          <w:rFonts w:ascii="Cambria" w:hAnsi="Cambria"/>
          <w:b/>
          <w:sz w:val="24"/>
          <w:szCs w:val="24"/>
        </w:rPr>
        <w:t>Additional information that can gradually be added to the student manual</w:t>
      </w:r>
    </w:p>
    <w:p w14:paraId="1FB8C718" w14:textId="77777777" w:rsidR="00C949AE" w:rsidRPr="00C23C2F" w:rsidRDefault="00DD517C" w:rsidP="00CE4676">
      <w:pPr>
        <w:pStyle w:val="ListParagraph"/>
        <w:numPr>
          <w:ilvl w:val="0"/>
          <w:numId w:val="13"/>
        </w:numPr>
        <w:tabs>
          <w:tab w:val="left" w:pos="1441"/>
        </w:tabs>
        <w:spacing w:before="1"/>
        <w:ind w:left="0"/>
        <w:rPr>
          <w:rFonts w:ascii="Cambria" w:hAnsi="Cambria"/>
          <w:sz w:val="24"/>
          <w:szCs w:val="24"/>
        </w:rPr>
      </w:pPr>
      <w:r w:rsidRPr="00C23C2F">
        <w:rPr>
          <w:rFonts w:ascii="Cambria" w:hAnsi="Cambria"/>
          <w:sz w:val="24"/>
          <w:szCs w:val="24"/>
        </w:rPr>
        <w:t>Organizational Chart of the Fieldwork</w:t>
      </w:r>
      <w:r w:rsidRPr="00C23C2F">
        <w:rPr>
          <w:rFonts w:ascii="Cambria" w:hAnsi="Cambria"/>
          <w:spacing w:val="-3"/>
          <w:sz w:val="24"/>
          <w:szCs w:val="24"/>
        </w:rPr>
        <w:t xml:space="preserve"> </w:t>
      </w:r>
      <w:r w:rsidRPr="00C23C2F">
        <w:rPr>
          <w:rFonts w:ascii="Cambria" w:hAnsi="Cambria"/>
          <w:sz w:val="24"/>
          <w:szCs w:val="24"/>
        </w:rPr>
        <w:t>Setting</w:t>
      </w:r>
    </w:p>
    <w:p w14:paraId="0EBAB9AA" w14:textId="77777777" w:rsidR="00C949AE" w:rsidRPr="00C23C2F" w:rsidRDefault="00DD517C" w:rsidP="00CE4676">
      <w:pPr>
        <w:pStyle w:val="ListParagraph"/>
        <w:numPr>
          <w:ilvl w:val="0"/>
          <w:numId w:val="13"/>
        </w:numPr>
        <w:tabs>
          <w:tab w:val="left" w:pos="1441"/>
        </w:tabs>
        <w:ind w:left="0"/>
        <w:rPr>
          <w:rFonts w:ascii="Cambria" w:hAnsi="Cambria"/>
          <w:sz w:val="24"/>
          <w:szCs w:val="24"/>
        </w:rPr>
      </w:pPr>
      <w:r w:rsidRPr="00C23C2F">
        <w:rPr>
          <w:rFonts w:ascii="Cambria" w:hAnsi="Cambria"/>
          <w:sz w:val="24"/>
          <w:szCs w:val="24"/>
        </w:rPr>
        <w:t>History of the Fieldwork</w:t>
      </w:r>
      <w:r w:rsidRPr="00C23C2F">
        <w:rPr>
          <w:rFonts w:ascii="Cambria" w:hAnsi="Cambria"/>
          <w:spacing w:val="-6"/>
          <w:sz w:val="24"/>
          <w:szCs w:val="24"/>
        </w:rPr>
        <w:t xml:space="preserve"> </w:t>
      </w:r>
      <w:r w:rsidRPr="00C23C2F">
        <w:rPr>
          <w:rFonts w:ascii="Cambria" w:hAnsi="Cambria"/>
          <w:sz w:val="24"/>
          <w:szCs w:val="24"/>
        </w:rPr>
        <w:t>Setting</w:t>
      </w:r>
    </w:p>
    <w:p w14:paraId="2C716F59" w14:textId="77777777" w:rsidR="00C949AE" w:rsidRPr="00C23C2F" w:rsidRDefault="00DD517C" w:rsidP="00CE4676">
      <w:pPr>
        <w:pStyle w:val="ListParagraph"/>
        <w:numPr>
          <w:ilvl w:val="0"/>
          <w:numId w:val="13"/>
        </w:numPr>
        <w:tabs>
          <w:tab w:val="left" w:pos="1441"/>
        </w:tabs>
        <w:ind w:left="0"/>
        <w:rPr>
          <w:rFonts w:ascii="Cambria" w:hAnsi="Cambria"/>
          <w:sz w:val="24"/>
          <w:szCs w:val="24"/>
        </w:rPr>
      </w:pPr>
      <w:r w:rsidRPr="00C23C2F">
        <w:rPr>
          <w:rFonts w:ascii="Cambria" w:hAnsi="Cambria"/>
          <w:sz w:val="24"/>
          <w:szCs w:val="24"/>
        </w:rPr>
        <w:t>Department</w:t>
      </w:r>
      <w:r w:rsidRPr="00C23C2F">
        <w:rPr>
          <w:rFonts w:ascii="Cambria" w:hAnsi="Cambria"/>
          <w:spacing w:val="1"/>
          <w:sz w:val="24"/>
          <w:szCs w:val="24"/>
        </w:rPr>
        <w:t xml:space="preserve"> </w:t>
      </w:r>
      <w:r w:rsidRPr="00C23C2F">
        <w:rPr>
          <w:rFonts w:ascii="Cambria" w:hAnsi="Cambria"/>
          <w:sz w:val="24"/>
          <w:szCs w:val="24"/>
        </w:rPr>
        <w:t>Information</w:t>
      </w:r>
    </w:p>
    <w:p w14:paraId="16C972D7"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Policy and</w:t>
      </w:r>
      <w:r w:rsidRPr="00C23C2F">
        <w:rPr>
          <w:rFonts w:ascii="Cambria" w:hAnsi="Cambria"/>
          <w:spacing w:val="-5"/>
          <w:sz w:val="24"/>
          <w:szCs w:val="24"/>
        </w:rPr>
        <w:t xml:space="preserve"> </w:t>
      </w:r>
      <w:r w:rsidRPr="00C23C2F">
        <w:rPr>
          <w:rFonts w:ascii="Cambria" w:hAnsi="Cambria"/>
          <w:sz w:val="24"/>
          <w:szCs w:val="24"/>
        </w:rPr>
        <w:t>procedures</w:t>
      </w:r>
    </w:p>
    <w:p w14:paraId="49475CD9"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Mission statement</w:t>
      </w:r>
    </w:p>
    <w:p w14:paraId="51C1DA41"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Organizational</w:t>
      </w:r>
      <w:r w:rsidRPr="00C23C2F">
        <w:rPr>
          <w:rFonts w:ascii="Cambria" w:hAnsi="Cambria"/>
          <w:spacing w:val="-1"/>
          <w:sz w:val="24"/>
          <w:szCs w:val="24"/>
        </w:rPr>
        <w:t xml:space="preserve"> </w:t>
      </w:r>
      <w:r w:rsidRPr="00C23C2F">
        <w:rPr>
          <w:rFonts w:ascii="Cambria" w:hAnsi="Cambria"/>
          <w:sz w:val="24"/>
          <w:szCs w:val="24"/>
        </w:rPr>
        <w:t>chart</w:t>
      </w:r>
    </w:p>
    <w:p w14:paraId="14DEDF42"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Essential job</w:t>
      </w:r>
      <w:r w:rsidRPr="00C23C2F">
        <w:rPr>
          <w:rFonts w:ascii="Cambria" w:hAnsi="Cambria"/>
          <w:spacing w:val="-1"/>
          <w:sz w:val="24"/>
          <w:szCs w:val="24"/>
        </w:rPr>
        <w:t xml:space="preserve"> </w:t>
      </w:r>
      <w:r w:rsidRPr="00C23C2F">
        <w:rPr>
          <w:rFonts w:ascii="Cambria" w:hAnsi="Cambria"/>
          <w:sz w:val="24"/>
          <w:szCs w:val="24"/>
        </w:rPr>
        <w:t>functions</w:t>
      </w:r>
    </w:p>
    <w:p w14:paraId="4527B32E"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Dress</w:t>
      </w:r>
      <w:r w:rsidRPr="00C23C2F">
        <w:rPr>
          <w:rFonts w:ascii="Cambria" w:hAnsi="Cambria"/>
          <w:spacing w:val="-1"/>
          <w:sz w:val="24"/>
          <w:szCs w:val="24"/>
        </w:rPr>
        <w:t xml:space="preserve"> </w:t>
      </w:r>
      <w:r w:rsidRPr="00C23C2F">
        <w:rPr>
          <w:rFonts w:ascii="Cambria" w:hAnsi="Cambria"/>
          <w:sz w:val="24"/>
          <w:szCs w:val="24"/>
        </w:rPr>
        <w:t>code</w:t>
      </w:r>
    </w:p>
    <w:p w14:paraId="1F11BB23" w14:textId="77777777" w:rsidR="00C949AE" w:rsidRPr="00C23C2F" w:rsidRDefault="00DD517C" w:rsidP="00CE4676">
      <w:pPr>
        <w:pStyle w:val="ListParagraph"/>
        <w:numPr>
          <w:ilvl w:val="0"/>
          <w:numId w:val="13"/>
        </w:numPr>
        <w:tabs>
          <w:tab w:val="left" w:pos="1441"/>
        </w:tabs>
        <w:spacing w:line="272" w:lineRule="exact"/>
        <w:ind w:left="0"/>
        <w:rPr>
          <w:rFonts w:ascii="Cambria" w:hAnsi="Cambria"/>
          <w:sz w:val="24"/>
          <w:szCs w:val="24"/>
        </w:rPr>
      </w:pPr>
      <w:r w:rsidRPr="00C23C2F">
        <w:rPr>
          <w:rFonts w:ascii="Cambria" w:hAnsi="Cambria"/>
          <w:sz w:val="24"/>
          <w:szCs w:val="24"/>
        </w:rPr>
        <w:t>Regularly Scheduled</w:t>
      </w:r>
      <w:r w:rsidRPr="00C23C2F">
        <w:rPr>
          <w:rFonts w:ascii="Cambria" w:hAnsi="Cambria"/>
          <w:spacing w:val="-6"/>
          <w:sz w:val="24"/>
          <w:szCs w:val="24"/>
        </w:rPr>
        <w:t xml:space="preserve"> </w:t>
      </w:r>
      <w:r w:rsidRPr="00C23C2F">
        <w:rPr>
          <w:rFonts w:ascii="Cambria" w:hAnsi="Cambria"/>
          <w:sz w:val="24"/>
          <w:szCs w:val="24"/>
        </w:rPr>
        <w:t>Meetings:</w:t>
      </w:r>
    </w:p>
    <w:p w14:paraId="0644F5E0"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Dates\times</w:t>
      </w:r>
    </w:p>
    <w:p w14:paraId="1E9942C8"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Purpose of</w:t>
      </w:r>
      <w:r w:rsidRPr="00C23C2F">
        <w:rPr>
          <w:rFonts w:ascii="Cambria" w:hAnsi="Cambria"/>
          <w:spacing w:val="-3"/>
          <w:sz w:val="24"/>
          <w:szCs w:val="24"/>
        </w:rPr>
        <w:t xml:space="preserve"> </w:t>
      </w:r>
      <w:r w:rsidRPr="00C23C2F">
        <w:rPr>
          <w:rFonts w:ascii="Cambria" w:hAnsi="Cambria"/>
          <w:sz w:val="24"/>
          <w:szCs w:val="24"/>
        </w:rPr>
        <w:t>meeting</w:t>
      </w:r>
    </w:p>
    <w:p w14:paraId="78A3B32B" w14:textId="77777777" w:rsidR="00C949AE" w:rsidRPr="00C23C2F" w:rsidRDefault="00DD517C" w:rsidP="00CE4676">
      <w:pPr>
        <w:pStyle w:val="ListParagraph"/>
        <w:numPr>
          <w:ilvl w:val="0"/>
          <w:numId w:val="13"/>
        </w:numPr>
        <w:tabs>
          <w:tab w:val="left" w:pos="1441"/>
        </w:tabs>
        <w:spacing w:line="272" w:lineRule="exact"/>
        <w:ind w:left="0"/>
        <w:rPr>
          <w:rFonts w:ascii="Cambria" w:hAnsi="Cambria"/>
          <w:sz w:val="24"/>
          <w:szCs w:val="24"/>
        </w:rPr>
      </w:pPr>
      <w:r w:rsidRPr="00C23C2F">
        <w:rPr>
          <w:rFonts w:ascii="Cambria" w:hAnsi="Cambria"/>
          <w:sz w:val="24"/>
          <w:szCs w:val="24"/>
        </w:rPr>
        <w:t>Special Client Related</w:t>
      </w:r>
      <w:r w:rsidRPr="00C23C2F">
        <w:rPr>
          <w:rFonts w:ascii="Cambria" w:hAnsi="Cambria"/>
          <w:spacing w:val="-1"/>
          <w:sz w:val="24"/>
          <w:szCs w:val="24"/>
        </w:rPr>
        <w:t xml:space="preserve"> </w:t>
      </w:r>
      <w:r w:rsidRPr="00C23C2F">
        <w:rPr>
          <w:rFonts w:ascii="Cambria" w:hAnsi="Cambria"/>
          <w:sz w:val="24"/>
          <w:szCs w:val="24"/>
        </w:rPr>
        <w:t>Groups\Programs</w:t>
      </w:r>
    </w:p>
    <w:p w14:paraId="3B1D6185"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Purpose</w:t>
      </w:r>
    </w:p>
    <w:p w14:paraId="7133108B"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Referral</w:t>
      </w:r>
      <w:r w:rsidRPr="00C23C2F">
        <w:rPr>
          <w:rFonts w:ascii="Cambria" w:hAnsi="Cambria"/>
          <w:spacing w:val="-1"/>
          <w:sz w:val="24"/>
          <w:szCs w:val="24"/>
        </w:rPr>
        <w:t xml:space="preserve"> </w:t>
      </w:r>
      <w:r w:rsidRPr="00C23C2F">
        <w:rPr>
          <w:rFonts w:ascii="Cambria" w:hAnsi="Cambria"/>
          <w:sz w:val="24"/>
          <w:szCs w:val="24"/>
        </w:rPr>
        <w:t>system</w:t>
      </w:r>
    </w:p>
    <w:p w14:paraId="4F0E8D8C"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Operation</w:t>
      </w:r>
    </w:p>
    <w:p w14:paraId="7C5900CF"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Transport</w:t>
      </w:r>
    </w:p>
    <w:p w14:paraId="7D80F3F1" w14:textId="77777777" w:rsidR="00C949AE" w:rsidRPr="00C23C2F" w:rsidRDefault="00DD517C" w:rsidP="00CE4676">
      <w:pPr>
        <w:pStyle w:val="ListParagraph"/>
        <w:numPr>
          <w:ilvl w:val="0"/>
          <w:numId w:val="13"/>
        </w:numPr>
        <w:tabs>
          <w:tab w:val="left" w:pos="1441"/>
        </w:tabs>
        <w:spacing w:line="272" w:lineRule="exact"/>
        <w:ind w:left="0"/>
        <w:rPr>
          <w:rFonts w:ascii="Cambria" w:hAnsi="Cambria"/>
          <w:sz w:val="24"/>
          <w:szCs w:val="24"/>
        </w:rPr>
      </w:pPr>
      <w:r w:rsidRPr="00C23C2F">
        <w:rPr>
          <w:rFonts w:ascii="Cambria" w:hAnsi="Cambria"/>
          <w:sz w:val="24"/>
          <w:szCs w:val="24"/>
        </w:rPr>
        <w:t>Patient Confidentiality Information (Patient</w:t>
      </w:r>
      <w:r w:rsidRPr="00C23C2F">
        <w:rPr>
          <w:rFonts w:ascii="Cambria" w:hAnsi="Cambria"/>
          <w:spacing w:val="-4"/>
          <w:sz w:val="24"/>
          <w:szCs w:val="24"/>
        </w:rPr>
        <w:t xml:space="preserve"> </w:t>
      </w:r>
      <w:r w:rsidRPr="00C23C2F">
        <w:rPr>
          <w:rFonts w:ascii="Cambria" w:hAnsi="Cambria"/>
          <w:sz w:val="24"/>
          <w:szCs w:val="24"/>
        </w:rPr>
        <w:t>Rights)</w:t>
      </w:r>
    </w:p>
    <w:p w14:paraId="571B505F" w14:textId="77777777" w:rsidR="00C949AE" w:rsidRPr="00C23C2F" w:rsidRDefault="00DD517C" w:rsidP="00CE4676">
      <w:pPr>
        <w:pStyle w:val="ListParagraph"/>
        <w:numPr>
          <w:ilvl w:val="0"/>
          <w:numId w:val="13"/>
        </w:numPr>
        <w:tabs>
          <w:tab w:val="left" w:pos="1441"/>
        </w:tabs>
        <w:ind w:left="0"/>
        <w:rPr>
          <w:rFonts w:ascii="Cambria" w:hAnsi="Cambria"/>
          <w:sz w:val="24"/>
          <w:szCs w:val="24"/>
        </w:rPr>
      </w:pPr>
      <w:r w:rsidRPr="00C23C2F">
        <w:rPr>
          <w:rFonts w:ascii="Cambria" w:hAnsi="Cambria"/>
          <w:sz w:val="24"/>
          <w:szCs w:val="24"/>
        </w:rPr>
        <w:t>Guidelines for</w:t>
      </w:r>
      <w:r w:rsidRPr="00C23C2F">
        <w:rPr>
          <w:rFonts w:ascii="Cambria" w:hAnsi="Cambria"/>
          <w:spacing w:val="-3"/>
          <w:sz w:val="24"/>
          <w:szCs w:val="24"/>
        </w:rPr>
        <w:t xml:space="preserve"> </w:t>
      </w:r>
      <w:r w:rsidRPr="00C23C2F">
        <w:rPr>
          <w:rFonts w:ascii="Cambria" w:hAnsi="Cambria"/>
          <w:sz w:val="24"/>
          <w:szCs w:val="24"/>
        </w:rPr>
        <w:t>Documentation</w:t>
      </w:r>
    </w:p>
    <w:p w14:paraId="4DE73509" w14:textId="77777777" w:rsidR="00C949AE" w:rsidRPr="00C23C2F" w:rsidRDefault="00DD517C" w:rsidP="00CE4676">
      <w:pPr>
        <w:pStyle w:val="ListParagraph"/>
        <w:numPr>
          <w:ilvl w:val="0"/>
          <w:numId w:val="13"/>
        </w:numPr>
        <w:tabs>
          <w:tab w:val="left" w:pos="1441"/>
        </w:tabs>
        <w:ind w:left="0"/>
        <w:rPr>
          <w:rFonts w:ascii="Cambria" w:hAnsi="Cambria"/>
          <w:sz w:val="24"/>
          <w:szCs w:val="24"/>
        </w:rPr>
      </w:pPr>
      <w:r w:rsidRPr="00C23C2F">
        <w:rPr>
          <w:rFonts w:ascii="Cambria" w:hAnsi="Cambria"/>
          <w:sz w:val="24"/>
          <w:szCs w:val="24"/>
        </w:rPr>
        <w:t>Responsibilities</w:t>
      </w:r>
      <w:r w:rsidRPr="00C23C2F">
        <w:rPr>
          <w:rFonts w:ascii="Cambria" w:hAnsi="Cambria"/>
          <w:spacing w:val="-1"/>
          <w:sz w:val="24"/>
          <w:szCs w:val="24"/>
        </w:rPr>
        <w:t xml:space="preserve"> </w:t>
      </w:r>
      <w:r w:rsidRPr="00C23C2F">
        <w:rPr>
          <w:rFonts w:ascii="Cambria" w:hAnsi="Cambria"/>
          <w:sz w:val="24"/>
          <w:szCs w:val="24"/>
        </w:rPr>
        <w:t>of:</w:t>
      </w:r>
    </w:p>
    <w:p w14:paraId="39EA8305"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Fieldwork</w:t>
      </w:r>
      <w:r w:rsidRPr="00C23C2F">
        <w:rPr>
          <w:rFonts w:ascii="Cambria" w:hAnsi="Cambria"/>
          <w:spacing w:val="1"/>
          <w:sz w:val="24"/>
          <w:szCs w:val="24"/>
        </w:rPr>
        <w:t xml:space="preserve"> </w:t>
      </w:r>
      <w:r w:rsidRPr="00C23C2F">
        <w:rPr>
          <w:rFonts w:ascii="Cambria" w:hAnsi="Cambria"/>
          <w:sz w:val="24"/>
          <w:szCs w:val="24"/>
        </w:rPr>
        <w:t>educator</w:t>
      </w:r>
    </w:p>
    <w:p w14:paraId="74B12E1B"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Student</w:t>
      </w:r>
    </w:p>
    <w:p w14:paraId="4C42B31A"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Fieldwork coordinator (if position</w:t>
      </w:r>
      <w:r w:rsidRPr="00C23C2F">
        <w:rPr>
          <w:rFonts w:ascii="Cambria" w:hAnsi="Cambria"/>
          <w:spacing w:val="2"/>
          <w:sz w:val="24"/>
          <w:szCs w:val="24"/>
        </w:rPr>
        <w:t xml:space="preserve"> </w:t>
      </w:r>
      <w:r w:rsidRPr="00C23C2F">
        <w:rPr>
          <w:rFonts w:ascii="Cambria" w:hAnsi="Cambria"/>
          <w:sz w:val="24"/>
          <w:szCs w:val="24"/>
        </w:rPr>
        <w:t>exists)</w:t>
      </w:r>
    </w:p>
    <w:p w14:paraId="35DDB880" w14:textId="77777777" w:rsidR="00C949AE" w:rsidRPr="00C23C2F" w:rsidRDefault="00DD517C" w:rsidP="00CE4676">
      <w:pPr>
        <w:pStyle w:val="ListParagraph"/>
        <w:numPr>
          <w:ilvl w:val="0"/>
          <w:numId w:val="13"/>
        </w:numPr>
        <w:tabs>
          <w:tab w:val="left" w:pos="1441"/>
        </w:tabs>
        <w:spacing w:line="272" w:lineRule="exact"/>
        <w:ind w:left="0"/>
        <w:rPr>
          <w:rFonts w:ascii="Cambria" w:hAnsi="Cambria"/>
          <w:sz w:val="24"/>
          <w:szCs w:val="24"/>
        </w:rPr>
      </w:pPr>
      <w:r w:rsidRPr="00C23C2F">
        <w:rPr>
          <w:rFonts w:ascii="Cambria" w:hAnsi="Cambria"/>
          <w:sz w:val="24"/>
          <w:szCs w:val="24"/>
        </w:rPr>
        <w:t>Performance</w:t>
      </w:r>
      <w:r w:rsidRPr="00C23C2F">
        <w:rPr>
          <w:rFonts w:ascii="Cambria" w:hAnsi="Cambria"/>
          <w:spacing w:val="-2"/>
          <w:sz w:val="24"/>
          <w:szCs w:val="24"/>
        </w:rPr>
        <w:t xml:space="preserve"> </w:t>
      </w:r>
      <w:r w:rsidRPr="00C23C2F">
        <w:rPr>
          <w:rFonts w:ascii="Cambria" w:hAnsi="Cambria"/>
          <w:sz w:val="24"/>
          <w:szCs w:val="24"/>
        </w:rPr>
        <w:t>Evaluation</w:t>
      </w:r>
    </w:p>
    <w:p w14:paraId="15FBC7FD" w14:textId="77777777" w:rsidR="00C949AE" w:rsidRPr="00C23C2F" w:rsidRDefault="00DD517C" w:rsidP="00CE4676">
      <w:pPr>
        <w:rPr>
          <w:rFonts w:ascii="Cambria" w:hAnsi="Cambria"/>
          <w:sz w:val="24"/>
          <w:szCs w:val="24"/>
        </w:rPr>
      </w:pPr>
      <w:r w:rsidRPr="00C23C2F">
        <w:rPr>
          <w:rFonts w:ascii="Cambria" w:hAnsi="Cambria"/>
          <w:sz w:val="24"/>
          <w:szCs w:val="24"/>
        </w:rPr>
        <w:t>Procedure and guidelines used in the evaluation of</w:t>
      </w:r>
    </w:p>
    <w:p w14:paraId="7734054E"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Student</w:t>
      </w:r>
    </w:p>
    <w:p w14:paraId="21BC7DB8" w14:textId="77777777" w:rsidR="00C949AE" w:rsidRPr="00C23C2F" w:rsidRDefault="00DD517C" w:rsidP="00CE4676">
      <w:pPr>
        <w:pStyle w:val="ListParagraph"/>
        <w:numPr>
          <w:ilvl w:val="1"/>
          <w:numId w:val="13"/>
        </w:numPr>
        <w:tabs>
          <w:tab w:val="left" w:pos="2160"/>
          <w:tab w:val="left" w:pos="2161"/>
        </w:tabs>
        <w:spacing w:line="276" w:lineRule="exact"/>
        <w:ind w:left="0" w:hanging="361"/>
        <w:rPr>
          <w:rFonts w:ascii="Cambria" w:hAnsi="Cambria"/>
          <w:sz w:val="24"/>
          <w:szCs w:val="24"/>
        </w:rPr>
      </w:pPr>
      <w:r w:rsidRPr="00C23C2F">
        <w:rPr>
          <w:rFonts w:ascii="Cambria" w:hAnsi="Cambria"/>
          <w:sz w:val="24"/>
          <w:szCs w:val="24"/>
        </w:rPr>
        <w:t>Fieldwork</w:t>
      </w:r>
      <w:r w:rsidRPr="00C23C2F">
        <w:rPr>
          <w:rFonts w:ascii="Cambria" w:hAnsi="Cambria"/>
          <w:spacing w:val="-1"/>
          <w:sz w:val="24"/>
          <w:szCs w:val="24"/>
        </w:rPr>
        <w:t xml:space="preserve"> </w:t>
      </w:r>
      <w:r w:rsidRPr="00C23C2F">
        <w:rPr>
          <w:rFonts w:ascii="Cambria" w:hAnsi="Cambria"/>
          <w:sz w:val="24"/>
          <w:szCs w:val="24"/>
        </w:rPr>
        <w:t>Educator</w:t>
      </w:r>
    </w:p>
    <w:p w14:paraId="572FC366" w14:textId="77777777" w:rsidR="00C949AE" w:rsidRPr="00C23C2F" w:rsidRDefault="00DD517C" w:rsidP="00CE4676">
      <w:pPr>
        <w:pStyle w:val="ListParagraph"/>
        <w:numPr>
          <w:ilvl w:val="1"/>
          <w:numId w:val="13"/>
        </w:numPr>
        <w:tabs>
          <w:tab w:val="left" w:pos="2160"/>
          <w:tab w:val="left" w:pos="2161"/>
        </w:tabs>
        <w:spacing w:line="280" w:lineRule="exact"/>
        <w:ind w:left="0" w:hanging="361"/>
        <w:rPr>
          <w:rFonts w:ascii="Cambria" w:hAnsi="Cambria"/>
          <w:sz w:val="24"/>
          <w:szCs w:val="24"/>
        </w:rPr>
      </w:pPr>
      <w:r w:rsidRPr="00C23C2F">
        <w:rPr>
          <w:rFonts w:ascii="Cambria" w:hAnsi="Cambria"/>
          <w:sz w:val="24"/>
          <w:szCs w:val="24"/>
        </w:rPr>
        <w:t>Fieldwork</w:t>
      </w:r>
      <w:r w:rsidRPr="00C23C2F">
        <w:rPr>
          <w:rFonts w:ascii="Cambria" w:hAnsi="Cambria"/>
          <w:spacing w:val="-1"/>
          <w:sz w:val="24"/>
          <w:szCs w:val="24"/>
        </w:rPr>
        <w:t xml:space="preserve"> </w:t>
      </w:r>
      <w:r w:rsidRPr="00C23C2F">
        <w:rPr>
          <w:rFonts w:ascii="Cambria" w:hAnsi="Cambria"/>
          <w:sz w:val="24"/>
          <w:szCs w:val="24"/>
        </w:rPr>
        <w:t>Experience</w:t>
      </w:r>
    </w:p>
    <w:p w14:paraId="0E113763" w14:textId="77777777" w:rsidR="00D23C3A" w:rsidRDefault="00D23C3A" w:rsidP="00CE4676">
      <w:pPr>
        <w:rPr>
          <w:rFonts w:ascii="Cambria" w:hAnsi="Cambria"/>
          <w:sz w:val="24"/>
          <w:szCs w:val="24"/>
        </w:rPr>
      </w:pPr>
    </w:p>
    <w:p w14:paraId="589998F4" w14:textId="256E286A" w:rsidR="00C949AE" w:rsidRPr="00C23C2F" w:rsidRDefault="00DD517C" w:rsidP="00CE4676">
      <w:pPr>
        <w:rPr>
          <w:rFonts w:ascii="Cambria" w:hAnsi="Cambria"/>
          <w:sz w:val="24"/>
          <w:szCs w:val="24"/>
        </w:rPr>
      </w:pPr>
      <w:r w:rsidRPr="00C23C2F">
        <w:rPr>
          <w:rFonts w:ascii="Cambria" w:hAnsi="Cambria"/>
          <w:sz w:val="24"/>
          <w:szCs w:val="24"/>
        </w:rPr>
        <w:t>Material for your student manual can be gathered from other sources within your facility (e.g., employee handbooks, Human Resources Department, etc.)</w:t>
      </w:r>
    </w:p>
    <w:p w14:paraId="178DAE8C" w14:textId="77777777" w:rsidR="00C949AE" w:rsidRPr="00C23C2F" w:rsidRDefault="00C949AE" w:rsidP="00CE4676">
      <w:pPr>
        <w:pStyle w:val="BodyText"/>
        <w:spacing w:before="3"/>
        <w:rPr>
          <w:rFonts w:ascii="Cambria" w:hAnsi="Cambria"/>
          <w:sz w:val="24"/>
          <w:szCs w:val="24"/>
        </w:rPr>
      </w:pPr>
    </w:p>
    <w:p w14:paraId="56AA5CAB" w14:textId="77777777" w:rsidR="00D23C3A" w:rsidRDefault="00D23C3A" w:rsidP="00CE4676">
      <w:pPr>
        <w:rPr>
          <w:rFonts w:ascii="Cambria" w:hAnsi="Cambria"/>
          <w:sz w:val="24"/>
          <w:szCs w:val="24"/>
        </w:rPr>
      </w:pPr>
    </w:p>
    <w:p w14:paraId="316DE589" w14:textId="45869261" w:rsidR="00C949AE" w:rsidRPr="00C23C2F" w:rsidRDefault="00DD517C" w:rsidP="00CE4676">
      <w:pPr>
        <w:rPr>
          <w:rFonts w:ascii="Cambria" w:hAnsi="Cambria"/>
          <w:sz w:val="24"/>
          <w:szCs w:val="24"/>
        </w:rPr>
      </w:pPr>
      <w:r w:rsidRPr="00C23C2F">
        <w:rPr>
          <w:rFonts w:ascii="Cambria" w:hAnsi="Cambria"/>
          <w:sz w:val="24"/>
          <w:szCs w:val="24"/>
        </w:rPr>
        <w:t>Feel free to call the academic programs that you have contracts with to get the names of nearby facilities that are similar to your site. Call those facilities and see if they are willing to share their student manual with you.</w:t>
      </w:r>
    </w:p>
    <w:p w14:paraId="3540F0A6" w14:textId="77777777" w:rsidR="00C949AE" w:rsidRPr="00C23C2F" w:rsidRDefault="00DD517C" w:rsidP="00CE4676">
      <w:pPr>
        <w:spacing w:before="73"/>
        <w:rPr>
          <w:rFonts w:ascii="Cambria" w:hAnsi="Cambria"/>
          <w:sz w:val="24"/>
          <w:szCs w:val="24"/>
        </w:rPr>
      </w:pPr>
      <w:r w:rsidRPr="00C23C2F">
        <w:rPr>
          <w:rFonts w:ascii="Cambria" w:hAnsi="Cambria"/>
          <w:sz w:val="24"/>
          <w:szCs w:val="24"/>
        </w:rPr>
        <w:t>Don't feel that you need to have a separate manual for students and fieldwork educators. The manuals can be the same.</w:t>
      </w:r>
    </w:p>
    <w:p w14:paraId="175CE487" w14:textId="77777777" w:rsidR="00C949AE" w:rsidRPr="00C23C2F" w:rsidRDefault="00C949AE" w:rsidP="00CE4676">
      <w:pPr>
        <w:pStyle w:val="BodyText"/>
        <w:spacing w:before="5"/>
        <w:rPr>
          <w:rFonts w:ascii="Cambria" w:hAnsi="Cambria"/>
          <w:sz w:val="24"/>
          <w:szCs w:val="24"/>
        </w:rPr>
      </w:pPr>
    </w:p>
    <w:p w14:paraId="61B7C8D0" w14:textId="77777777" w:rsidR="00C949AE" w:rsidRPr="00C23C2F" w:rsidRDefault="00DD517C" w:rsidP="00CE4676">
      <w:pPr>
        <w:spacing w:before="1"/>
        <w:rPr>
          <w:rFonts w:ascii="Cambria" w:hAnsi="Cambria"/>
          <w:i/>
          <w:sz w:val="24"/>
          <w:szCs w:val="24"/>
        </w:rPr>
      </w:pPr>
      <w:r w:rsidRPr="00C23C2F">
        <w:rPr>
          <w:rFonts w:ascii="Cambria" w:hAnsi="Cambria"/>
          <w:i/>
          <w:sz w:val="24"/>
          <w:szCs w:val="24"/>
        </w:rPr>
        <w:t>10/2/2000</w:t>
      </w:r>
    </w:p>
    <w:p w14:paraId="629FAF20" w14:textId="77777777" w:rsidR="00C949AE" w:rsidRPr="00C23C2F" w:rsidRDefault="00C949AE" w:rsidP="00CE4676">
      <w:pPr>
        <w:pStyle w:val="BodyText"/>
        <w:spacing w:before="3"/>
        <w:rPr>
          <w:rFonts w:ascii="Cambria" w:hAnsi="Cambria"/>
          <w:i/>
          <w:sz w:val="24"/>
          <w:szCs w:val="24"/>
        </w:rPr>
      </w:pPr>
    </w:p>
    <w:p w14:paraId="7365413A" w14:textId="5AF4294D" w:rsidR="00C949AE" w:rsidRDefault="000317C8" w:rsidP="00CE4676">
      <w:pPr>
        <w:sectPr w:rsidR="00C949AE" w:rsidSect="00CE4676">
          <w:pgSz w:w="12240" w:h="15840"/>
          <w:pgMar w:top="1440" w:right="1440" w:bottom="1440" w:left="1440" w:header="720" w:footer="720" w:gutter="0"/>
          <w:cols w:space="720"/>
          <w:docGrid w:linePitch="299"/>
        </w:sectPr>
      </w:pPr>
      <w:hyperlink r:id="rId29" w:history="1">
        <w:r w:rsidR="00CE4676" w:rsidRPr="005D5F2D">
          <w:rPr>
            <w:rStyle w:val="Hyperlink"/>
            <w:sz w:val="28"/>
            <w:szCs w:val="28"/>
          </w:rPr>
          <w:t>https://www.aota.org/Education-Careers/Fieldwork/NewPrograms/Content.aspx</w:t>
        </w:r>
      </w:hyperlink>
      <w:r w:rsidR="00C97224">
        <w:rPr>
          <w:sz w:val="28"/>
          <w:szCs w:val="28"/>
        </w:rPr>
        <w:t xml:space="preserve"> </w:t>
      </w:r>
    </w:p>
    <w:p w14:paraId="0E844B47" w14:textId="77777777" w:rsidR="00C949AE" w:rsidRPr="00C23C2F" w:rsidRDefault="00DD517C" w:rsidP="00C23C2F">
      <w:pPr>
        <w:pStyle w:val="Heading2"/>
        <w:rPr>
          <w:rFonts w:ascii="Cambria" w:hAnsi="Cambria"/>
          <w:sz w:val="28"/>
          <w:szCs w:val="28"/>
        </w:rPr>
      </w:pPr>
      <w:bookmarkStart w:id="77" w:name="_Toc114837913"/>
      <w:r w:rsidRPr="00C23C2F">
        <w:rPr>
          <w:rFonts w:ascii="Cambria" w:hAnsi="Cambria"/>
          <w:sz w:val="28"/>
          <w:szCs w:val="28"/>
        </w:rPr>
        <w:lastRenderedPageBreak/>
        <w:t>EXAMPLE of a Fieldwork Level II Experience Timeline:</w:t>
      </w:r>
      <w:bookmarkEnd w:id="77"/>
    </w:p>
    <w:p w14:paraId="0448AA5A" w14:textId="77777777" w:rsidR="00C949AE" w:rsidRPr="00CE4676" w:rsidRDefault="00DD517C" w:rsidP="00CE4676">
      <w:pPr>
        <w:spacing w:before="182"/>
        <w:rPr>
          <w:rFonts w:ascii="Cambria" w:hAnsi="Cambria"/>
          <w:b/>
          <w:bCs/>
          <w:sz w:val="24"/>
        </w:rPr>
      </w:pPr>
      <w:r w:rsidRPr="00CE4676">
        <w:rPr>
          <w:rFonts w:ascii="Cambria" w:hAnsi="Cambria"/>
          <w:b/>
          <w:bCs/>
          <w:sz w:val="24"/>
        </w:rPr>
        <w:t>Week 1</w:t>
      </w:r>
    </w:p>
    <w:p w14:paraId="72BC0413" w14:textId="77777777" w:rsidR="00C949AE" w:rsidRPr="00C23C2F" w:rsidRDefault="00DD517C" w:rsidP="00CE4676">
      <w:pPr>
        <w:pStyle w:val="ListParagraph"/>
        <w:numPr>
          <w:ilvl w:val="0"/>
          <w:numId w:val="12"/>
        </w:numPr>
        <w:tabs>
          <w:tab w:val="left" w:pos="1440"/>
          <w:tab w:val="left" w:pos="1441"/>
        </w:tabs>
        <w:spacing w:before="2"/>
        <w:ind w:left="0"/>
        <w:rPr>
          <w:rFonts w:ascii="Cambria" w:hAnsi="Cambria"/>
          <w:sz w:val="24"/>
        </w:rPr>
      </w:pPr>
      <w:r w:rsidRPr="00C23C2F">
        <w:rPr>
          <w:rFonts w:ascii="Cambria" w:hAnsi="Cambria"/>
          <w:sz w:val="24"/>
        </w:rPr>
        <w:t>Department</w:t>
      </w:r>
      <w:r w:rsidRPr="00C23C2F">
        <w:rPr>
          <w:rFonts w:ascii="Cambria" w:hAnsi="Cambria"/>
          <w:spacing w:val="-1"/>
          <w:sz w:val="24"/>
        </w:rPr>
        <w:t xml:space="preserve"> </w:t>
      </w:r>
      <w:r w:rsidRPr="00C23C2F">
        <w:rPr>
          <w:rFonts w:ascii="Cambria" w:hAnsi="Cambria"/>
          <w:sz w:val="24"/>
        </w:rPr>
        <w:t>Orientation</w:t>
      </w:r>
    </w:p>
    <w:p w14:paraId="31F554C0" w14:textId="77777777" w:rsidR="00C949AE" w:rsidRPr="00C23C2F" w:rsidRDefault="00DD517C" w:rsidP="00CE4676">
      <w:pPr>
        <w:pStyle w:val="ListParagraph"/>
        <w:numPr>
          <w:ilvl w:val="0"/>
          <w:numId w:val="12"/>
        </w:numPr>
        <w:tabs>
          <w:tab w:val="left" w:pos="1440"/>
          <w:tab w:val="left" w:pos="1441"/>
        </w:tabs>
        <w:spacing w:before="42"/>
        <w:ind w:left="0"/>
        <w:rPr>
          <w:rFonts w:ascii="Cambria" w:hAnsi="Cambria"/>
          <w:sz w:val="24"/>
        </w:rPr>
      </w:pPr>
      <w:r w:rsidRPr="00C23C2F">
        <w:rPr>
          <w:rFonts w:ascii="Cambria" w:hAnsi="Cambria"/>
          <w:sz w:val="24"/>
        </w:rPr>
        <w:t>Review facility policies and</w:t>
      </w:r>
      <w:r w:rsidRPr="00C23C2F">
        <w:rPr>
          <w:rFonts w:ascii="Cambria" w:hAnsi="Cambria"/>
          <w:spacing w:val="-7"/>
          <w:sz w:val="24"/>
        </w:rPr>
        <w:t xml:space="preserve"> </w:t>
      </w:r>
      <w:r w:rsidRPr="00C23C2F">
        <w:rPr>
          <w:rFonts w:ascii="Cambria" w:hAnsi="Cambria"/>
          <w:sz w:val="24"/>
        </w:rPr>
        <w:t>procedures</w:t>
      </w:r>
    </w:p>
    <w:p w14:paraId="2BC1095E" w14:textId="77777777" w:rsidR="00C949AE" w:rsidRPr="00C23C2F" w:rsidRDefault="00DD517C" w:rsidP="00CE4676">
      <w:pPr>
        <w:pStyle w:val="ListParagraph"/>
        <w:numPr>
          <w:ilvl w:val="0"/>
          <w:numId w:val="12"/>
        </w:numPr>
        <w:tabs>
          <w:tab w:val="left" w:pos="1440"/>
          <w:tab w:val="left" w:pos="1441"/>
        </w:tabs>
        <w:spacing w:before="40"/>
        <w:ind w:left="0"/>
        <w:rPr>
          <w:rFonts w:ascii="Cambria" w:hAnsi="Cambria"/>
          <w:sz w:val="24"/>
        </w:rPr>
      </w:pPr>
      <w:r w:rsidRPr="00C23C2F">
        <w:rPr>
          <w:rFonts w:ascii="Cambria" w:hAnsi="Cambria"/>
          <w:sz w:val="24"/>
        </w:rPr>
        <w:t>Review of Student manual, assignments, and expectations</w:t>
      </w:r>
    </w:p>
    <w:p w14:paraId="279116CB" w14:textId="77777777" w:rsidR="00C949AE" w:rsidRPr="00C23C2F" w:rsidRDefault="00DD517C" w:rsidP="00CE4676">
      <w:pPr>
        <w:pStyle w:val="ListParagraph"/>
        <w:numPr>
          <w:ilvl w:val="0"/>
          <w:numId w:val="12"/>
        </w:numPr>
        <w:tabs>
          <w:tab w:val="left" w:pos="1440"/>
          <w:tab w:val="left" w:pos="1441"/>
        </w:tabs>
        <w:spacing w:before="42"/>
        <w:ind w:left="0"/>
        <w:rPr>
          <w:rFonts w:ascii="Cambria" w:hAnsi="Cambria"/>
          <w:sz w:val="24"/>
        </w:rPr>
      </w:pPr>
      <w:r w:rsidRPr="00C23C2F">
        <w:rPr>
          <w:rFonts w:ascii="Cambria" w:hAnsi="Cambria"/>
          <w:sz w:val="24"/>
        </w:rPr>
        <w:t>Observation with therapists (OT, PT, SP) in</w:t>
      </w:r>
      <w:r w:rsidRPr="00C23C2F">
        <w:rPr>
          <w:rFonts w:ascii="Cambria" w:hAnsi="Cambria"/>
          <w:spacing w:val="-1"/>
          <w:sz w:val="24"/>
        </w:rPr>
        <w:t xml:space="preserve"> </w:t>
      </w:r>
      <w:r w:rsidRPr="00C23C2F">
        <w:rPr>
          <w:rFonts w:ascii="Cambria" w:hAnsi="Cambria"/>
          <w:sz w:val="24"/>
        </w:rPr>
        <w:t>setting</w:t>
      </w:r>
    </w:p>
    <w:p w14:paraId="042433B4" w14:textId="77777777" w:rsidR="00C949AE" w:rsidRPr="00C23C2F" w:rsidRDefault="00DD517C" w:rsidP="00CE4676">
      <w:pPr>
        <w:pStyle w:val="ListParagraph"/>
        <w:numPr>
          <w:ilvl w:val="0"/>
          <w:numId w:val="12"/>
        </w:numPr>
        <w:tabs>
          <w:tab w:val="left" w:pos="1440"/>
          <w:tab w:val="left" w:pos="1441"/>
        </w:tabs>
        <w:spacing w:before="40"/>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meetings/IEPs</w:t>
      </w:r>
    </w:p>
    <w:p w14:paraId="7BE03E94" w14:textId="77777777" w:rsidR="00C949AE" w:rsidRPr="00C23C2F" w:rsidRDefault="00DD517C" w:rsidP="00CE4676">
      <w:pPr>
        <w:pStyle w:val="ListParagraph"/>
        <w:numPr>
          <w:ilvl w:val="0"/>
          <w:numId w:val="12"/>
        </w:numPr>
        <w:tabs>
          <w:tab w:val="left" w:pos="1440"/>
          <w:tab w:val="left" w:pos="1441"/>
        </w:tabs>
        <w:spacing w:before="39"/>
        <w:ind w:left="0"/>
        <w:rPr>
          <w:rFonts w:ascii="Cambria" w:hAnsi="Cambria"/>
          <w:sz w:val="24"/>
        </w:rPr>
      </w:pPr>
      <w:r w:rsidRPr="00C23C2F">
        <w:rPr>
          <w:rFonts w:ascii="Cambria" w:hAnsi="Cambria"/>
          <w:sz w:val="24"/>
        </w:rPr>
        <w:t>Review documentation process, equipment, and evaluation tools</w:t>
      </w:r>
    </w:p>
    <w:p w14:paraId="64CDAAD3" w14:textId="77777777" w:rsidR="00C949AE" w:rsidRPr="00C23C2F" w:rsidRDefault="00DD517C" w:rsidP="00CE4676">
      <w:pPr>
        <w:pStyle w:val="ListParagraph"/>
        <w:numPr>
          <w:ilvl w:val="0"/>
          <w:numId w:val="12"/>
        </w:numPr>
        <w:tabs>
          <w:tab w:val="left" w:pos="1440"/>
          <w:tab w:val="left" w:pos="1441"/>
        </w:tabs>
        <w:spacing w:before="40"/>
        <w:ind w:left="0"/>
        <w:rPr>
          <w:rFonts w:ascii="Cambria" w:hAnsi="Cambria"/>
          <w:sz w:val="24"/>
        </w:rPr>
      </w:pPr>
      <w:r w:rsidRPr="00C23C2F">
        <w:rPr>
          <w:rFonts w:ascii="Cambria" w:hAnsi="Cambria"/>
          <w:sz w:val="24"/>
        </w:rPr>
        <w:t>Review chart, observe evaluation/treatment of client which student will assume in week II,</w:t>
      </w:r>
      <w:r w:rsidRPr="00C23C2F">
        <w:rPr>
          <w:rFonts w:ascii="Cambria" w:hAnsi="Cambria"/>
          <w:spacing w:val="-13"/>
          <w:sz w:val="24"/>
        </w:rPr>
        <w:t xml:space="preserve"> </w:t>
      </w:r>
      <w:r w:rsidRPr="00C23C2F">
        <w:rPr>
          <w:rFonts w:ascii="Cambria" w:hAnsi="Cambria"/>
          <w:sz w:val="24"/>
        </w:rPr>
        <w:t>discuss treatment plan and</w:t>
      </w:r>
      <w:r w:rsidRPr="00C23C2F">
        <w:rPr>
          <w:rFonts w:ascii="Cambria" w:hAnsi="Cambria"/>
          <w:spacing w:val="1"/>
          <w:sz w:val="24"/>
        </w:rPr>
        <w:t xml:space="preserve"> </w:t>
      </w:r>
      <w:r w:rsidRPr="00C23C2F">
        <w:rPr>
          <w:rFonts w:ascii="Cambria" w:hAnsi="Cambria"/>
          <w:sz w:val="24"/>
        </w:rPr>
        <w:t>goals</w:t>
      </w:r>
    </w:p>
    <w:p w14:paraId="411F529E" w14:textId="77777777" w:rsidR="00C949AE" w:rsidRPr="00C23C2F" w:rsidRDefault="00DD517C" w:rsidP="00CE4676">
      <w:pPr>
        <w:pStyle w:val="ListParagraph"/>
        <w:numPr>
          <w:ilvl w:val="0"/>
          <w:numId w:val="12"/>
        </w:numPr>
        <w:tabs>
          <w:tab w:val="left" w:pos="1440"/>
          <w:tab w:val="left" w:pos="1441"/>
        </w:tabs>
        <w:spacing w:line="292"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69B15BCD"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541BB099" w14:textId="77777777" w:rsidR="00C949AE" w:rsidRPr="00CE4676" w:rsidRDefault="00DD517C" w:rsidP="00CE4676">
      <w:pPr>
        <w:spacing w:before="184"/>
        <w:rPr>
          <w:rFonts w:ascii="Cambria" w:hAnsi="Cambria"/>
          <w:b/>
          <w:bCs/>
          <w:sz w:val="24"/>
        </w:rPr>
      </w:pPr>
      <w:r w:rsidRPr="00CE4676">
        <w:rPr>
          <w:rFonts w:ascii="Cambria" w:hAnsi="Cambria"/>
          <w:b/>
          <w:bCs/>
          <w:sz w:val="24"/>
        </w:rPr>
        <w:t>Week 2</w:t>
      </w:r>
    </w:p>
    <w:p w14:paraId="4552B15A"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Assume responsibility for first client and assist FWE with</w:t>
      </w:r>
      <w:r w:rsidRPr="00C23C2F">
        <w:rPr>
          <w:rFonts w:ascii="Cambria" w:hAnsi="Cambria"/>
          <w:spacing w:val="-6"/>
          <w:sz w:val="24"/>
        </w:rPr>
        <w:t xml:space="preserve"> </w:t>
      </w:r>
      <w:r w:rsidRPr="00C23C2F">
        <w:rPr>
          <w:rFonts w:ascii="Cambria" w:hAnsi="Cambria"/>
          <w:sz w:val="24"/>
        </w:rPr>
        <w:t>caseload</w:t>
      </w:r>
    </w:p>
    <w:p w14:paraId="106AA663"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667DCB86"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ax plan to meet tx</w:t>
      </w:r>
      <w:r w:rsidRPr="00C23C2F">
        <w:rPr>
          <w:rFonts w:ascii="Cambria" w:hAnsi="Cambria"/>
          <w:spacing w:val="4"/>
          <w:sz w:val="24"/>
        </w:rPr>
        <w:t xml:space="preserve"> </w:t>
      </w:r>
      <w:r w:rsidRPr="00C23C2F">
        <w:rPr>
          <w:rFonts w:ascii="Cambria" w:hAnsi="Cambria"/>
          <w:sz w:val="24"/>
        </w:rPr>
        <w:t>goals</w:t>
      </w:r>
    </w:p>
    <w:p w14:paraId="02F5D04A"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collection of evaluation</w:t>
      </w:r>
      <w:r w:rsidRPr="00C23C2F">
        <w:rPr>
          <w:rFonts w:ascii="Cambria" w:hAnsi="Cambria"/>
          <w:spacing w:val="-2"/>
          <w:sz w:val="24"/>
        </w:rPr>
        <w:t xml:space="preserve"> </w:t>
      </w:r>
      <w:r w:rsidRPr="00C23C2F">
        <w:rPr>
          <w:rFonts w:ascii="Cambria" w:hAnsi="Cambria"/>
          <w:sz w:val="24"/>
        </w:rPr>
        <w:t>data</w:t>
      </w:r>
    </w:p>
    <w:p w14:paraId="2B445CFC"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t>Perform skills learned in academic setting (goniometry,</w:t>
      </w:r>
      <w:r w:rsidRPr="00C23C2F">
        <w:rPr>
          <w:rFonts w:ascii="Cambria" w:hAnsi="Cambria"/>
          <w:spacing w:val="-3"/>
          <w:sz w:val="24"/>
        </w:rPr>
        <w:t xml:space="preserve"> </w:t>
      </w:r>
      <w:r w:rsidRPr="00C23C2F">
        <w:rPr>
          <w:rFonts w:ascii="Cambria" w:hAnsi="Cambria"/>
          <w:sz w:val="24"/>
        </w:rPr>
        <w:t>splinting…)</w:t>
      </w:r>
    </w:p>
    <w:p w14:paraId="78AFE891"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Use medical terminology appropriately and increase medical</w:t>
      </w:r>
      <w:r w:rsidRPr="00C23C2F">
        <w:rPr>
          <w:rFonts w:ascii="Cambria" w:hAnsi="Cambria"/>
          <w:spacing w:val="-9"/>
          <w:sz w:val="24"/>
        </w:rPr>
        <w:t xml:space="preserve"> </w:t>
      </w:r>
      <w:r w:rsidRPr="00C23C2F">
        <w:rPr>
          <w:rFonts w:ascii="Cambria" w:hAnsi="Cambria"/>
          <w:sz w:val="24"/>
        </w:rPr>
        <w:t>vocabulary</w:t>
      </w:r>
    </w:p>
    <w:p w14:paraId="0F79FC4A"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Schedule time with FWE to demonstrate competency with safe transfer techniques using proper body mechanics</w:t>
      </w:r>
    </w:p>
    <w:p w14:paraId="55D04EDD" w14:textId="77777777" w:rsidR="00C949AE" w:rsidRPr="00C23C2F" w:rsidRDefault="00DD517C" w:rsidP="00CE4676">
      <w:pPr>
        <w:pStyle w:val="ListParagraph"/>
        <w:numPr>
          <w:ilvl w:val="0"/>
          <w:numId w:val="12"/>
        </w:numPr>
        <w:tabs>
          <w:tab w:val="left" w:pos="1440"/>
          <w:tab w:val="left" w:pos="1441"/>
        </w:tabs>
        <w:spacing w:line="292" w:lineRule="exact"/>
        <w:ind w:left="0"/>
        <w:rPr>
          <w:rFonts w:ascii="Cambria" w:hAnsi="Cambria"/>
          <w:sz w:val="24"/>
        </w:rPr>
      </w:pPr>
      <w:r w:rsidRPr="00C23C2F">
        <w:rPr>
          <w:rFonts w:ascii="Cambria" w:hAnsi="Cambria"/>
          <w:sz w:val="24"/>
        </w:rPr>
        <w:t>Recognize changes in patient’s/client’s physical/emotional condition and respond</w:t>
      </w:r>
      <w:r w:rsidRPr="00C23C2F">
        <w:rPr>
          <w:rFonts w:ascii="Cambria" w:hAnsi="Cambria"/>
          <w:spacing w:val="-8"/>
          <w:sz w:val="24"/>
        </w:rPr>
        <w:t xml:space="preserve"> </w:t>
      </w:r>
      <w:r w:rsidRPr="00C23C2F">
        <w:rPr>
          <w:rFonts w:ascii="Cambria" w:hAnsi="Cambria"/>
          <w:sz w:val="24"/>
        </w:rPr>
        <w:t>appropriately</w:t>
      </w:r>
    </w:p>
    <w:p w14:paraId="336E660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w:t>
      </w:r>
    </w:p>
    <w:p w14:paraId="2D4CEA0B"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Determine department in-service</w:t>
      </w:r>
      <w:r w:rsidRPr="00C23C2F">
        <w:rPr>
          <w:rFonts w:ascii="Cambria" w:hAnsi="Cambria"/>
          <w:spacing w:val="-3"/>
          <w:sz w:val="24"/>
        </w:rPr>
        <w:t xml:space="preserve"> </w:t>
      </w:r>
      <w:r w:rsidRPr="00C23C2F">
        <w:rPr>
          <w:rFonts w:ascii="Cambria" w:hAnsi="Cambria"/>
          <w:sz w:val="24"/>
        </w:rPr>
        <w:t>project</w:t>
      </w:r>
    </w:p>
    <w:p w14:paraId="7ABB771E"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04D5B2E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153D559C" w14:textId="77777777" w:rsidR="00C949AE" w:rsidRPr="00CE4676" w:rsidRDefault="00DD517C" w:rsidP="00CE4676">
      <w:pPr>
        <w:spacing w:before="184" w:line="276" w:lineRule="exact"/>
        <w:rPr>
          <w:rFonts w:ascii="Cambria" w:hAnsi="Cambria"/>
          <w:b/>
          <w:bCs/>
          <w:sz w:val="24"/>
        </w:rPr>
      </w:pPr>
      <w:r w:rsidRPr="00CE4676">
        <w:rPr>
          <w:rFonts w:ascii="Cambria" w:hAnsi="Cambria"/>
          <w:b/>
          <w:bCs/>
          <w:sz w:val="24"/>
        </w:rPr>
        <w:t>Week 3</w:t>
      </w:r>
    </w:p>
    <w:p w14:paraId="6D0A07A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Discuss in-service topic with</w:t>
      </w:r>
      <w:r w:rsidRPr="00C23C2F">
        <w:rPr>
          <w:rFonts w:ascii="Cambria" w:hAnsi="Cambria"/>
          <w:spacing w:val="-1"/>
          <w:sz w:val="24"/>
        </w:rPr>
        <w:t xml:space="preserve"> </w:t>
      </w:r>
      <w:r w:rsidRPr="00C23C2F">
        <w:rPr>
          <w:rFonts w:ascii="Cambria" w:hAnsi="Cambria"/>
          <w:sz w:val="24"/>
        </w:rPr>
        <w:t>FWE</w:t>
      </w:r>
    </w:p>
    <w:p w14:paraId="34D4848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Assume responsibility for second client/patient and assist FWE with</w:t>
      </w:r>
      <w:r w:rsidRPr="00C23C2F">
        <w:rPr>
          <w:rFonts w:ascii="Cambria" w:hAnsi="Cambria"/>
          <w:spacing w:val="-7"/>
          <w:sz w:val="24"/>
        </w:rPr>
        <w:t xml:space="preserve"> </w:t>
      </w:r>
      <w:r w:rsidRPr="00C23C2F">
        <w:rPr>
          <w:rFonts w:ascii="Cambria" w:hAnsi="Cambria"/>
          <w:sz w:val="24"/>
        </w:rPr>
        <w:t>caseload</w:t>
      </w:r>
    </w:p>
    <w:p w14:paraId="57ED40C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43DAF74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 treatment</w:t>
      </w:r>
      <w:r w:rsidRPr="00C23C2F">
        <w:rPr>
          <w:rFonts w:ascii="Cambria" w:hAnsi="Cambria"/>
          <w:spacing w:val="-2"/>
          <w:sz w:val="24"/>
        </w:rPr>
        <w:t xml:space="preserve"> </w:t>
      </w:r>
      <w:r w:rsidRPr="00C23C2F">
        <w:rPr>
          <w:rFonts w:ascii="Cambria" w:hAnsi="Cambria"/>
          <w:sz w:val="24"/>
        </w:rPr>
        <w:t>goals</w:t>
      </w:r>
    </w:p>
    <w:p w14:paraId="424DF2C1"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Professionally communicate with patients and families. Collaborate with them to formulate an</w:t>
      </w:r>
      <w:r w:rsidRPr="00C23C2F">
        <w:rPr>
          <w:rFonts w:ascii="Cambria" w:hAnsi="Cambria"/>
          <w:spacing w:val="-18"/>
          <w:sz w:val="24"/>
        </w:rPr>
        <w:t xml:space="preserve"> </w:t>
      </w:r>
      <w:r w:rsidRPr="00C23C2F">
        <w:rPr>
          <w:rFonts w:ascii="Cambria" w:hAnsi="Cambria"/>
          <w:sz w:val="24"/>
        </w:rPr>
        <w:t>effective treatment</w:t>
      </w:r>
      <w:r w:rsidRPr="00C23C2F">
        <w:rPr>
          <w:rFonts w:ascii="Cambria" w:hAnsi="Cambria"/>
          <w:spacing w:val="-1"/>
          <w:sz w:val="24"/>
        </w:rPr>
        <w:t xml:space="preserve"> </w:t>
      </w:r>
      <w:r w:rsidRPr="00C23C2F">
        <w:rPr>
          <w:rFonts w:ascii="Cambria" w:hAnsi="Cambria"/>
          <w:sz w:val="24"/>
        </w:rPr>
        <w:t>plan</w:t>
      </w:r>
    </w:p>
    <w:p w14:paraId="4366AF4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Observe and assist with one individualized home</w:t>
      </w:r>
      <w:r w:rsidRPr="00C23C2F">
        <w:rPr>
          <w:rFonts w:ascii="Cambria" w:hAnsi="Cambria"/>
          <w:spacing w:val="-2"/>
          <w:sz w:val="24"/>
        </w:rPr>
        <w:t xml:space="preserve"> </w:t>
      </w:r>
      <w:r w:rsidRPr="00C23C2F">
        <w:rPr>
          <w:rFonts w:ascii="Cambria" w:hAnsi="Cambria"/>
          <w:sz w:val="24"/>
        </w:rPr>
        <w:t>program</w:t>
      </w:r>
    </w:p>
    <w:p w14:paraId="555F167A" w14:textId="77777777" w:rsidR="00C949AE" w:rsidRPr="00C23C2F" w:rsidRDefault="00DD517C" w:rsidP="00CE4676">
      <w:pPr>
        <w:pStyle w:val="ListParagraph"/>
        <w:numPr>
          <w:ilvl w:val="0"/>
          <w:numId w:val="12"/>
        </w:numPr>
        <w:tabs>
          <w:tab w:val="left" w:pos="1440"/>
          <w:tab w:val="left" w:pos="1441"/>
        </w:tabs>
        <w:spacing w:before="1" w:line="294"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3BEE1E70"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w:t>
      </w:r>
    </w:p>
    <w:p w14:paraId="3912798B"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collection of evaluation</w:t>
      </w:r>
      <w:r w:rsidRPr="00C23C2F">
        <w:rPr>
          <w:rFonts w:ascii="Cambria" w:hAnsi="Cambria"/>
          <w:spacing w:val="-2"/>
          <w:sz w:val="24"/>
        </w:rPr>
        <w:t xml:space="preserve"> </w:t>
      </w:r>
      <w:r w:rsidRPr="00C23C2F">
        <w:rPr>
          <w:rFonts w:ascii="Cambria" w:hAnsi="Cambria"/>
          <w:sz w:val="24"/>
        </w:rPr>
        <w:t>data</w:t>
      </w:r>
    </w:p>
    <w:p w14:paraId="14CD8E95"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2CE3AFBD"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lastRenderedPageBreak/>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35D9B5AF" w14:textId="77777777" w:rsidR="00C949AE" w:rsidRPr="00C23C2F" w:rsidRDefault="00C949AE" w:rsidP="00CE4676">
      <w:pPr>
        <w:pStyle w:val="BodyText"/>
        <w:spacing w:before="10"/>
        <w:rPr>
          <w:rFonts w:ascii="Cambria" w:hAnsi="Cambria"/>
          <w:sz w:val="23"/>
        </w:rPr>
      </w:pPr>
    </w:p>
    <w:p w14:paraId="7C1BD41C" w14:textId="77777777" w:rsidR="00C949AE" w:rsidRPr="00CE4676" w:rsidRDefault="00DD517C" w:rsidP="00CE4676">
      <w:pPr>
        <w:spacing w:line="276" w:lineRule="exact"/>
        <w:rPr>
          <w:rFonts w:ascii="Cambria" w:hAnsi="Cambria"/>
          <w:b/>
          <w:bCs/>
          <w:sz w:val="24"/>
        </w:rPr>
      </w:pPr>
      <w:r w:rsidRPr="00CE4676">
        <w:rPr>
          <w:rFonts w:ascii="Cambria" w:hAnsi="Cambria"/>
          <w:b/>
          <w:bCs/>
          <w:sz w:val="24"/>
        </w:rPr>
        <w:t>Week 4</w:t>
      </w:r>
    </w:p>
    <w:p w14:paraId="52A538B2" w14:textId="77777777" w:rsidR="00C949AE" w:rsidRPr="00C23C2F" w:rsidRDefault="00DD517C" w:rsidP="00CE4676">
      <w:pPr>
        <w:pStyle w:val="ListParagraph"/>
        <w:numPr>
          <w:ilvl w:val="0"/>
          <w:numId w:val="12"/>
        </w:numPr>
        <w:tabs>
          <w:tab w:val="left" w:pos="1440"/>
          <w:tab w:val="left" w:pos="1441"/>
        </w:tabs>
        <w:spacing w:line="294" w:lineRule="exact"/>
        <w:ind w:left="0"/>
        <w:rPr>
          <w:rFonts w:ascii="Cambria" w:hAnsi="Cambria"/>
          <w:sz w:val="24"/>
        </w:rPr>
      </w:pPr>
      <w:r w:rsidRPr="00C23C2F">
        <w:rPr>
          <w:rFonts w:ascii="Cambria" w:hAnsi="Cambria"/>
          <w:sz w:val="24"/>
        </w:rPr>
        <w:t>Assume responsibility for third client and assist FWE with</w:t>
      </w:r>
      <w:r w:rsidRPr="00C23C2F">
        <w:rPr>
          <w:rFonts w:ascii="Cambria" w:hAnsi="Cambria"/>
          <w:spacing w:val="-6"/>
          <w:sz w:val="24"/>
        </w:rPr>
        <w:t xml:space="preserve"> </w:t>
      </w:r>
      <w:r w:rsidRPr="00C23C2F">
        <w:rPr>
          <w:rFonts w:ascii="Cambria" w:hAnsi="Cambria"/>
          <w:sz w:val="24"/>
        </w:rPr>
        <w:t>caseload</w:t>
      </w:r>
    </w:p>
    <w:p w14:paraId="277CEEB0"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7EDDB09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evaluation data</w:t>
      </w:r>
      <w:r w:rsidRPr="00C23C2F">
        <w:rPr>
          <w:rFonts w:ascii="Cambria" w:hAnsi="Cambria"/>
          <w:spacing w:val="-2"/>
          <w:sz w:val="24"/>
        </w:rPr>
        <w:t xml:space="preserve"> </w:t>
      </w:r>
      <w:r w:rsidRPr="00C23C2F">
        <w:rPr>
          <w:rFonts w:ascii="Cambria" w:hAnsi="Cambria"/>
          <w:sz w:val="24"/>
        </w:rPr>
        <w:t>collection</w:t>
      </w:r>
    </w:p>
    <w:p w14:paraId="19CCD58B"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w:t>
      </w:r>
      <w:r w:rsidRPr="00C23C2F">
        <w:rPr>
          <w:rFonts w:ascii="Cambria" w:hAnsi="Cambria"/>
          <w:spacing w:val="-4"/>
          <w:sz w:val="24"/>
        </w:rPr>
        <w:t xml:space="preserve"> </w:t>
      </w:r>
      <w:r w:rsidRPr="00C23C2F">
        <w:rPr>
          <w:rFonts w:ascii="Cambria" w:hAnsi="Cambria"/>
          <w:sz w:val="24"/>
        </w:rPr>
        <w:t>goals</w:t>
      </w:r>
    </w:p>
    <w:p w14:paraId="622907FE"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Adapt/modify intervention activities to meet treatment</w:t>
      </w:r>
      <w:r w:rsidRPr="00C23C2F">
        <w:rPr>
          <w:rFonts w:ascii="Cambria" w:hAnsi="Cambria"/>
          <w:spacing w:val="-6"/>
          <w:sz w:val="24"/>
        </w:rPr>
        <w:t xml:space="preserve"> </w:t>
      </w:r>
      <w:r w:rsidRPr="00C23C2F">
        <w:rPr>
          <w:rFonts w:ascii="Cambria" w:hAnsi="Cambria"/>
          <w:sz w:val="24"/>
        </w:rPr>
        <w:t>goals</w:t>
      </w:r>
    </w:p>
    <w:p w14:paraId="5B247496"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Continue with in-service</w:t>
      </w:r>
      <w:r w:rsidRPr="00C23C2F">
        <w:rPr>
          <w:rFonts w:ascii="Cambria" w:hAnsi="Cambria"/>
          <w:spacing w:val="-1"/>
          <w:sz w:val="24"/>
        </w:rPr>
        <w:t xml:space="preserve"> </w:t>
      </w:r>
      <w:r w:rsidRPr="00C23C2F">
        <w:rPr>
          <w:rFonts w:ascii="Cambria" w:hAnsi="Cambria"/>
          <w:sz w:val="24"/>
        </w:rPr>
        <w:t>development</w:t>
      </w:r>
    </w:p>
    <w:p w14:paraId="3DA10469" w14:textId="77777777" w:rsidR="00C949AE" w:rsidRPr="00C23C2F" w:rsidRDefault="00DD517C" w:rsidP="00CE4676">
      <w:pPr>
        <w:pStyle w:val="ListParagraph"/>
        <w:numPr>
          <w:ilvl w:val="0"/>
          <w:numId w:val="12"/>
        </w:numPr>
        <w:tabs>
          <w:tab w:val="left" w:pos="1440"/>
          <w:tab w:val="left" w:pos="1441"/>
        </w:tabs>
        <w:spacing w:before="89"/>
        <w:ind w:left="0"/>
        <w:rPr>
          <w:rFonts w:ascii="Cambria" w:hAnsi="Cambria"/>
          <w:sz w:val="24"/>
        </w:rPr>
      </w:pPr>
      <w:r w:rsidRPr="00C23C2F">
        <w:rPr>
          <w:rFonts w:ascii="Cambria" w:hAnsi="Cambria"/>
          <w:sz w:val="24"/>
        </w:rPr>
        <w:t>Demonstrate ability to organize daily workload and adapt pace according to the needs of</w:t>
      </w:r>
      <w:r w:rsidRPr="00C23C2F">
        <w:rPr>
          <w:rFonts w:ascii="Cambria" w:hAnsi="Cambria"/>
          <w:spacing w:val="-18"/>
          <w:sz w:val="24"/>
        </w:rPr>
        <w:t xml:space="preserve"> </w:t>
      </w:r>
      <w:r w:rsidRPr="00C23C2F">
        <w:rPr>
          <w:rFonts w:ascii="Cambria" w:hAnsi="Cambria"/>
          <w:sz w:val="24"/>
        </w:rPr>
        <w:t>the patients/clients</w:t>
      </w:r>
    </w:p>
    <w:p w14:paraId="6532FBBF"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Become proficient at organizing schedule to allow adequate time for patient treatment as well</w:t>
      </w:r>
      <w:r w:rsidRPr="00C23C2F">
        <w:rPr>
          <w:rFonts w:ascii="Cambria" w:hAnsi="Cambria"/>
          <w:spacing w:val="-16"/>
          <w:sz w:val="24"/>
        </w:rPr>
        <w:t xml:space="preserve"> </w:t>
      </w:r>
      <w:r w:rsidRPr="00C23C2F">
        <w:rPr>
          <w:rFonts w:ascii="Cambria" w:hAnsi="Cambria"/>
          <w:sz w:val="24"/>
        </w:rPr>
        <w:t>as documentation</w:t>
      </w:r>
    </w:p>
    <w:p w14:paraId="6FF0B2CA"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2"/>
          <w:sz w:val="24"/>
        </w:rPr>
        <w:t xml:space="preserve"> </w:t>
      </w:r>
      <w:r w:rsidRPr="00C23C2F">
        <w:rPr>
          <w:rFonts w:ascii="Cambria" w:hAnsi="Cambria"/>
          <w:sz w:val="24"/>
        </w:rPr>
        <w:t>meetings</w:t>
      </w:r>
    </w:p>
    <w:p w14:paraId="0007D883"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4809C712"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3A26E132"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Meet with FWE to discuss Midterm review. Both student and FWE to complete AOTA evaluation</w:t>
      </w:r>
      <w:r w:rsidRPr="00C23C2F">
        <w:rPr>
          <w:rFonts w:ascii="Cambria" w:hAnsi="Cambria"/>
          <w:spacing w:val="-16"/>
          <w:sz w:val="24"/>
        </w:rPr>
        <w:t xml:space="preserve"> </w:t>
      </w:r>
      <w:r w:rsidRPr="00C23C2F">
        <w:rPr>
          <w:rFonts w:ascii="Cambria" w:hAnsi="Cambria"/>
          <w:sz w:val="24"/>
        </w:rPr>
        <w:t>form for mid-term status as well as meeting with</w:t>
      </w:r>
      <w:r w:rsidRPr="00C23C2F">
        <w:rPr>
          <w:rFonts w:ascii="Cambria" w:hAnsi="Cambria"/>
          <w:spacing w:val="-6"/>
          <w:sz w:val="24"/>
        </w:rPr>
        <w:t xml:space="preserve"> </w:t>
      </w:r>
      <w:r w:rsidRPr="00C23C2F">
        <w:rPr>
          <w:rFonts w:ascii="Cambria" w:hAnsi="Cambria"/>
          <w:sz w:val="24"/>
        </w:rPr>
        <w:t>AFWC</w:t>
      </w:r>
    </w:p>
    <w:p w14:paraId="009A129C" w14:textId="77777777" w:rsidR="00C949AE" w:rsidRPr="00CE4676" w:rsidRDefault="00DD517C" w:rsidP="00CE4676">
      <w:pPr>
        <w:spacing w:before="183" w:line="276" w:lineRule="exact"/>
        <w:rPr>
          <w:rFonts w:ascii="Cambria" w:hAnsi="Cambria"/>
          <w:b/>
          <w:bCs/>
          <w:sz w:val="24"/>
        </w:rPr>
      </w:pPr>
      <w:r w:rsidRPr="00CE4676">
        <w:rPr>
          <w:rFonts w:ascii="Cambria" w:hAnsi="Cambria"/>
          <w:b/>
          <w:bCs/>
          <w:sz w:val="24"/>
        </w:rPr>
        <w:t>Week 5</w:t>
      </w:r>
    </w:p>
    <w:p w14:paraId="31C89D2D"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Assume responsibility of fourth client and assist FWE with</w:t>
      </w:r>
      <w:r w:rsidRPr="00C23C2F">
        <w:rPr>
          <w:rFonts w:ascii="Cambria" w:hAnsi="Cambria"/>
          <w:spacing w:val="-5"/>
          <w:sz w:val="24"/>
        </w:rPr>
        <w:t xml:space="preserve"> </w:t>
      </w:r>
      <w:r w:rsidRPr="00C23C2F">
        <w:rPr>
          <w:rFonts w:ascii="Cambria" w:hAnsi="Cambria"/>
          <w:sz w:val="24"/>
        </w:rPr>
        <w:t>caseload</w:t>
      </w:r>
    </w:p>
    <w:p w14:paraId="78428B28"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Present</w:t>
      </w:r>
      <w:r w:rsidRPr="00C23C2F">
        <w:rPr>
          <w:rFonts w:ascii="Cambria" w:hAnsi="Cambria"/>
          <w:spacing w:val="-1"/>
          <w:sz w:val="24"/>
        </w:rPr>
        <w:t xml:space="preserve"> </w:t>
      </w:r>
      <w:r w:rsidRPr="00C23C2F">
        <w:rPr>
          <w:rFonts w:ascii="Cambria" w:hAnsi="Cambria"/>
          <w:sz w:val="24"/>
        </w:rPr>
        <w:t>in-service</w:t>
      </w:r>
    </w:p>
    <w:p w14:paraId="2BE171A2"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Determine department journal article review</w:t>
      </w:r>
      <w:r w:rsidRPr="00C23C2F">
        <w:rPr>
          <w:rFonts w:ascii="Cambria" w:hAnsi="Cambria"/>
          <w:spacing w:val="-2"/>
          <w:sz w:val="24"/>
        </w:rPr>
        <w:t xml:space="preserve"> </w:t>
      </w:r>
      <w:r w:rsidRPr="00C23C2F">
        <w:rPr>
          <w:rFonts w:ascii="Cambria" w:hAnsi="Cambria"/>
          <w:sz w:val="24"/>
        </w:rPr>
        <w:t>presentation</w:t>
      </w:r>
    </w:p>
    <w:p w14:paraId="02D12BE5"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2D8DB414"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evaluation data</w:t>
      </w:r>
      <w:r w:rsidRPr="00C23C2F">
        <w:rPr>
          <w:rFonts w:ascii="Cambria" w:hAnsi="Cambria"/>
          <w:spacing w:val="-2"/>
          <w:sz w:val="24"/>
        </w:rPr>
        <w:t xml:space="preserve"> </w:t>
      </w:r>
      <w:r w:rsidRPr="00C23C2F">
        <w:rPr>
          <w:rFonts w:ascii="Cambria" w:hAnsi="Cambria"/>
          <w:sz w:val="24"/>
        </w:rPr>
        <w:t>collection</w:t>
      </w:r>
    </w:p>
    <w:p w14:paraId="30422C7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w:t>
      </w:r>
      <w:r w:rsidRPr="00C23C2F">
        <w:rPr>
          <w:rFonts w:ascii="Cambria" w:hAnsi="Cambria"/>
          <w:spacing w:val="-4"/>
          <w:sz w:val="24"/>
        </w:rPr>
        <w:t xml:space="preserve"> </w:t>
      </w:r>
      <w:r w:rsidRPr="00C23C2F">
        <w:rPr>
          <w:rFonts w:ascii="Cambria" w:hAnsi="Cambria"/>
          <w:sz w:val="24"/>
        </w:rPr>
        <w:t>goals</w:t>
      </w:r>
    </w:p>
    <w:p w14:paraId="75B0FA31"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t>Adapt/modify intervention activities to meet treatment</w:t>
      </w:r>
      <w:r w:rsidRPr="00C23C2F">
        <w:rPr>
          <w:rFonts w:ascii="Cambria" w:hAnsi="Cambria"/>
          <w:spacing w:val="-6"/>
          <w:sz w:val="24"/>
        </w:rPr>
        <w:t xml:space="preserve"> </w:t>
      </w:r>
      <w:r w:rsidRPr="00C23C2F">
        <w:rPr>
          <w:rFonts w:ascii="Cambria" w:hAnsi="Cambria"/>
          <w:sz w:val="24"/>
        </w:rPr>
        <w:t>goals</w:t>
      </w:r>
    </w:p>
    <w:p w14:paraId="217B1AA5"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Demonstrate ability to organize daily workload and adapt pace according to the needs of</w:t>
      </w:r>
      <w:r w:rsidRPr="00C23C2F">
        <w:rPr>
          <w:rFonts w:ascii="Cambria" w:hAnsi="Cambria"/>
          <w:spacing w:val="-18"/>
          <w:sz w:val="24"/>
        </w:rPr>
        <w:t xml:space="preserve"> </w:t>
      </w:r>
      <w:r w:rsidRPr="00C23C2F">
        <w:rPr>
          <w:rFonts w:ascii="Cambria" w:hAnsi="Cambria"/>
          <w:sz w:val="24"/>
        </w:rPr>
        <w:t>the patients/clients</w:t>
      </w:r>
    </w:p>
    <w:p w14:paraId="0AB9F4B3"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Become proficient at organizing schedule to allow adequate time for patient treatment as well</w:t>
      </w:r>
      <w:r w:rsidRPr="00C23C2F">
        <w:rPr>
          <w:rFonts w:ascii="Cambria" w:hAnsi="Cambria"/>
          <w:spacing w:val="-14"/>
          <w:sz w:val="24"/>
        </w:rPr>
        <w:t xml:space="preserve"> </w:t>
      </w:r>
      <w:r w:rsidRPr="00C23C2F">
        <w:rPr>
          <w:rFonts w:ascii="Cambria" w:hAnsi="Cambria"/>
          <w:sz w:val="24"/>
        </w:rPr>
        <w:t>as documentation</w:t>
      </w:r>
    </w:p>
    <w:p w14:paraId="1AED38D1" w14:textId="77777777" w:rsidR="00C949AE" w:rsidRPr="00C23C2F" w:rsidRDefault="00DD517C" w:rsidP="00CE4676">
      <w:pPr>
        <w:pStyle w:val="ListParagraph"/>
        <w:numPr>
          <w:ilvl w:val="0"/>
          <w:numId w:val="12"/>
        </w:numPr>
        <w:tabs>
          <w:tab w:val="left" w:pos="1440"/>
          <w:tab w:val="left" w:pos="1441"/>
        </w:tabs>
        <w:spacing w:line="292" w:lineRule="exact"/>
        <w:ind w:left="0"/>
        <w:rPr>
          <w:rFonts w:ascii="Cambria" w:hAnsi="Cambria"/>
          <w:sz w:val="24"/>
        </w:rPr>
      </w:pPr>
      <w:r w:rsidRPr="00C23C2F">
        <w:rPr>
          <w:rFonts w:ascii="Cambria" w:hAnsi="Cambria"/>
          <w:sz w:val="24"/>
        </w:rPr>
        <w:t>Student primarily responsible for arranging client/patient</w:t>
      </w:r>
      <w:r w:rsidRPr="00C23C2F">
        <w:rPr>
          <w:rFonts w:ascii="Cambria" w:hAnsi="Cambria"/>
          <w:spacing w:val="-12"/>
          <w:sz w:val="24"/>
        </w:rPr>
        <w:t xml:space="preserve"> </w:t>
      </w:r>
      <w:r w:rsidRPr="00C23C2F">
        <w:rPr>
          <w:rFonts w:ascii="Cambria" w:hAnsi="Cambria"/>
          <w:sz w:val="24"/>
        </w:rPr>
        <w:t>schedules</w:t>
      </w:r>
    </w:p>
    <w:p w14:paraId="19A96FD6"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creative and individualized functional treatment activities with</w:t>
      </w:r>
      <w:r w:rsidRPr="00C23C2F">
        <w:rPr>
          <w:rFonts w:ascii="Cambria" w:hAnsi="Cambria"/>
          <w:spacing w:val="-1"/>
          <w:sz w:val="24"/>
        </w:rPr>
        <w:t xml:space="preserve"> </w:t>
      </w:r>
      <w:r w:rsidRPr="00C23C2F">
        <w:rPr>
          <w:rFonts w:ascii="Cambria" w:hAnsi="Cambria"/>
          <w:sz w:val="24"/>
        </w:rPr>
        <w:t>patients</w:t>
      </w:r>
    </w:p>
    <w:p w14:paraId="14342A4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w:t>
      </w:r>
    </w:p>
    <w:p w14:paraId="3046AED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22AE987F"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1F1CF590" w14:textId="77777777" w:rsidR="00C949AE" w:rsidRPr="00C23C2F" w:rsidRDefault="00DD517C" w:rsidP="00CE4676">
      <w:pPr>
        <w:pStyle w:val="ListParagraph"/>
        <w:numPr>
          <w:ilvl w:val="0"/>
          <w:numId w:val="12"/>
        </w:numPr>
        <w:tabs>
          <w:tab w:val="left" w:pos="1440"/>
          <w:tab w:val="left" w:pos="1441"/>
        </w:tabs>
        <w:spacing w:line="294" w:lineRule="exact"/>
        <w:ind w:left="0"/>
        <w:rPr>
          <w:rFonts w:ascii="Cambria" w:hAnsi="Cambria"/>
          <w:sz w:val="24"/>
        </w:rPr>
      </w:pPr>
      <w:r w:rsidRPr="00C23C2F">
        <w:rPr>
          <w:rFonts w:ascii="Cambria" w:hAnsi="Cambria"/>
          <w:sz w:val="24"/>
        </w:rPr>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35055C58" w14:textId="77777777" w:rsidR="00C949AE" w:rsidRPr="00CE4676" w:rsidRDefault="00DD517C" w:rsidP="00CE4676">
      <w:pPr>
        <w:spacing w:before="184" w:line="276" w:lineRule="exact"/>
        <w:rPr>
          <w:rFonts w:ascii="Cambria" w:hAnsi="Cambria"/>
          <w:b/>
          <w:bCs/>
          <w:sz w:val="24"/>
        </w:rPr>
      </w:pPr>
      <w:r w:rsidRPr="00CE4676">
        <w:rPr>
          <w:rFonts w:ascii="Cambria" w:hAnsi="Cambria"/>
          <w:b/>
          <w:bCs/>
          <w:sz w:val="24"/>
        </w:rPr>
        <w:t>Week 6</w:t>
      </w:r>
    </w:p>
    <w:p w14:paraId="29B47D4D"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Assume responsibility of fifth client or maintain present</w:t>
      </w:r>
      <w:r w:rsidRPr="00C23C2F">
        <w:rPr>
          <w:rFonts w:ascii="Cambria" w:hAnsi="Cambria"/>
          <w:spacing w:val="-6"/>
          <w:sz w:val="24"/>
        </w:rPr>
        <w:t xml:space="preserve"> </w:t>
      </w:r>
      <w:r w:rsidRPr="00C23C2F">
        <w:rPr>
          <w:rFonts w:ascii="Cambria" w:hAnsi="Cambria"/>
          <w:sz w:val="24"/>
        </w:rPr>
        <w:t>caseload</w:t>
      </w:r>
    </w:p>
    <w:p w14:paraId="0C37CAF1"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Continue Journal article</w:t>
      </w:r>
      <w:r w:rsidRPr="00C23C2F">
        <w:rPr>
          <w:rFonts w:ascii="Cambria" w:hAnsi="Cambria"/>
          <w:spacing w:val="-2"/>
          <w:sz w:val="24"/>
        </w:rPr>
        <w:t xml:space="preserve"> </w:t>
      </w:r>
      <w:r w:rsidRPr="00C23C2F">
        <w:rPr>
          <w:rFonts w:ascii="Cambria" w:hAnsi="Cambria"/>
          <w:sz w:val="24"/>
        </w:rPr>
        <w:t>review</w:t>
      </w:r>
    </w:p>
    <w:p w14:paraId="53713C7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3A2994E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evaluation data</w:t>
      </w:r>
      <w:r w:rsidRPr="00C23C2F">
        <w:rPr>
          <w:rFonts w:ascii="Cambria" w:hAnsi="Cambria"/>
          <w:spacing w:val="-2"/>
          <w:sz w:val="24"/>
        </w:rPr>
        <w:t xml:space="preserve"> </w:t>
      </w:r>
      <w:r w:rsidRPr="00C23C2F">
        <w:rPr>
          <w:rFonts w:ascii="Cambria" w:hAnsi="Cambria"/>
          <w:sz w:val="24"/>
        </w:rPr>
        <w:t>collection</w:t>
      </w:r>
    </w:p>
    <w:p w14:paraId="6842E69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w:t>
      </w:r>
      <w:r w:rsidRPr="00C23C2F">
        <w:rPr>
          <w:rFonts w:ascii="Cambria" w:hAnsi="Cambria"/>
          <w:spacing w:val="-4"/>
          <w:sz w:val="24"/>
        </w:rPr>
        <w:t xml:space="preserve"> </w:t>
      </w:r>
      <w:r w:rsidRPr="00C23C2F">
        <w:rPr>
          <w:rFonts w:ascii="Cambria" w:hAnsi="Cambria"/>
          <w:sz w:val="24"/>
        </w:rPr>
        <w:t>goals</w:t>
      </w:r>
    </w:p>
    <w:p w14:paraId="69952C49"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lastRenderedPageBreak/>
        <w:t>Adapt/modify intervention activities to meet treatment</w:t>
      </w:r>
      <w:r w:rsidRPr="00C23C2F">
        <w:rPr>
          <w:rFonts w:ascii="Cambria" w:hAnsi="Cambria"/>
          <w:spacing w:val="-6"/>
          <w:sz w:val="24"/>
        </w:rPr>
        <w:t xml:space="preserve"> </w:t>
      </w:r>
      <w:r w:rsidRPr="00C23C2F">
        <w:rPr>
          <w:rFonts w:ascii="Cambria" w:hAnsi="Cambria"/>
          <w:sz w:val="24"/>
        </w:rPr>
        <w:t>goals</w:t>
      </w:r>
    </w:p>
    <w:p w14:paraId="1AD0C8E9"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Demonstrate ability to organize daily workload and adapt pace according to the needs of</w:t>
      </w:r>
      <w:r w:rsidRPr="00C23C2F">
        <w:rPr>
          <w:rFonts w:ascii="Cambria" w:hAnsi="Cambria"/>
          <w:spacing w:val="-16"/>
          <w:sz w:val="24"/>
        </w:rPr>
        <w:t xml:space="preserve"> </w:t>
      </w:r>
      <w:r w:rsidRPr="00C23C2F">
        <w:rPr>
          <w:rFonts w:ascii="Cambria" w:hAnsi="Cambria"/>
          <w:sz w:val="24"/>
        </w:rPr>
        <w:t>the patients/clients</w:t>
      </w:r>
    </w:p>
    <w:p w14:paraId="56B844B2"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Become proficient at organizing schedule to allow adequate time for patient treatment as well</w:t>
      </w:r>
      <w:r w:rsidRPr="00C23C2F">
        <w:rPr>
          <w:rFonts w:ascii="Cambria" w:hAnsi="Cambria"/>
          <w:spacing w:val="-16"/>
          <w:sz w:val="24"/>
        </w:rPr>
        <w:t xml:space="preserve"> </w:t>
      </w:r>
      <w:r w:rsidRPr="00C23C2F">
        <w:rPr>
          <w:rFonts w:ascii="Cambria" w:hAnsi="Cambria"/>
          <w:sz w:val="24"/>
        </w:rPr>
        <w:t>as documentation</w:t>
      </w:r>
    </w:p>
    <w:p w14:paraId="76304763"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Student primarily responsible for arranging client/patient</w:t>
      </w:r>
      <w:r w:rsidRPr="00C23C2F">
        <w:rPr>
          <w:rFonts w:ascii="Cambria" w:hAnsi="Cambria"/>
          <w:spacing w:val="-12"/>
          <w:sz w:val="24"/>
        </w:rPr>
        <w:t xml:space="preserve"> </w:t>
      </w:r>
      <w:r w:rsidRPr="00C23C2F">
        <w:rPr>
          <w:rFonts w:ascii="Cambria" w:hAnsi="Cambria"/>
          <w:sz w:val="24"/>
        </w:rPr>
        <w:t>schedules</w:t>
      </w:r>
    </w:p>
    <w:p w14:paraId="352FA24B"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creative and individualized functional treatment activities with</w:t>
      </w:r>
      <w:r w:rsidRPr="00C23C2F">
        <w:rPr>
          <w:rFonts w:ascii="Cambria" w:hAnsi="Cambria"/>
          <w:spacing w:val="-1"/>
          <w:sz w:val="24"/>
        </w:rPr>
        <w:t xml:space="preserve"> </w:t>
      </w:r>
      <w:r w:rsidRPr="00C23C2F">
        <w:rPr>
          <w:rFonts w:ascii="Cambria" w:hAnsi="Cambria"/>
          <w:sz w:val="24"/>
        </w:rPr>
        <w:t>patients</w:t>
      </w:r>
    </w:p>
    <w:p w14:paraId="7F71DE80"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w:t>
      </w:r>
    </w:p>
    <w:p w14:paraId="4E71CAB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7E7B806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62FA2E7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32D62C15" w14:textId="77777777" w:rsidR="00C949AE" w:rsidRPr="00CE4676" w:rsidRDefault="00DD517C" w:rsidP="00CE4676">
      <w:pPr>
        <w:spacing w:before="183" w:line="276" w:lineRule="exact"/>
        <w:rPr>
          <w:rFonts w:ascii="Cambria" w:hAnsi="Cambria"/>
          <w:b/>
          <w:bCs/>
          <w:sz w:val="24"/>
        </w:rPr>
      </w:pPr>
      <w:r w:rsidRPr="00CE4676">
        <w:rPr>
          <w:rFonts w:ascii="Cambria" w:hAnsi="Cambria"/>
          <w:b/>
          <w:bCs/>
          <w:sz w:val="24"/>
        </w:rPr>
        <w:t>Week 7</w:t>
      </w:r>
    </w:p>
    <w:p w14:paraId="5D65DDB8"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Begin caseload transition to facility</w:t>
      </w:r>
      <w:r w:rsidRPr="00C23C2F">
        <w:rPr>
          <w:rFonts w:ascii="Cambria" w:hAnsi="Cambria"/>
          <w:spacing w:val="-6"/>
          <w:sz w:val="24"/>
        </w:rPr>
        <w:t xml:space="preserve"> </w:t>
      </w:r>
      <w:r w:rsidRPr="00C23C2F">
        <w:rPr>
          <w:rFonts w:ascii="Cambria" w:hAnsi="Cambria"/>
          <w:sz w:val="24"/>
        </w:rPr>
        <w:t>therapists</w:t>
      </w:r>
    </w:p>
    <w:p w14:paraId="27F7CF9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Continue with journal article</w:t>
      </w:r>
      <w:r w:rsidRPr="00C23C2F">
        <w:rPr>
          <w:rFonts w:ascii="Cambria" w:hAnsi="Cambria"/>
          <w:spacing w:val="-2"/>
          <w:sz w:val="24"/>
        </w:rPr>
        <w:t xml:space="preserve"> </w:t>
      </w:r>
      <w:r w:rsidRPr="00C23C2F">
        <w:rPr>
          <w:rFonts w:ascii="Cambria" w:hAnsi="Cambria"/>
          <w:sz w:val="24"/>
        </w:rPr>
        <w:t>review</w:t>
      </w:r>
    </w:p>
    <w:p w14:paraId="68E45F7F"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0C55E62E" w14:textId="77777777" w:rsidR="00C949AE" w:rsidRPr="00C23C2F" w:rsidRDefault="00DD517C" w:rsidP="00CE4676">
      <w:pPr>
        <w:pStyle w:val="ListParagraph"/>
        <w:numPr>
          <w:ilvl w:val="0"/>
          <w:numId w:val="12"/>
        </w:numPr>
        <w:tabs>
          <w:tab w:val="left" w:pos="1440"/>
          <w:tab w:val="left" w:pos="1441"/>
        </w:tabs>
        <w:spacing w:before="88" w:line="293" w:lineRule="exact"/>
        <w:ind w:left="0"/>
        <w:rPr>
          <w:rFonts w:ascii="Cambria" w:hAnsi="Cambria"/>
          <w:sz w:val="24"/>
        </w:rPr>
      </w:pPr>
      <w:r w:rsidRPr="00C23C2F">
        <w:rPr>
          <w:rFonts w:ascii="Cambria" w:hAnsi="Cambria"/>
          <w:sz w:val="24"/>
        </w:rPr>
        <w:t>Assist with evaluation data</w:t>
      </w:r>
      <w:r w:rsidRPr="00C23C2F">
        <w:rPr>
          <w:rFonts w:ascii="Cambria" w:hAnsi="Cambria"/>
          <w:spacing w:val="-2"/>
          <w:sz w:val="24"/>
        </w:rPr>
        <w:t xml:space="preserve"> </w:t>
      </w:r>
      <w:r w:rsidRPr="00C23C2F">
        <w:rPr>
          <w:rFonts w:ascii="Cambria" w:hAnsi="Cambria"/>
          <w:sz w:val="24"/>
        </w:rPr>
        <w:t>collection</w:t>
      </w:r>
    </w:p>
    <w:p w14:paraId="566C213E"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w:t>
      </w:r>
      <w:r w:rsidRPr="00C23C2F">
        <w:rPr>
          <w:rFonts w:ascii="Cambria" w:hAnsi="Cambria"/>
          <w:spacing w:val="-4"/>
          <w:sz w:val="24"/>
        </w:rPr>
        <w:t xml:space="preserve"> </w:t>
      </w:r>
      <w:r w:rsidRPr="00C23C2F">
        <w:rPr>
          <w:rFonts w:ascii="Cambria" w:hAnsi="Cambria"/>
          <w:sz w:val="24"/>
        </w:rPr>
        <w:t>goals</w:t>
      </w:r>
    </w:p>
    <w:p w14:paraId="0D4419A6" w14:textId="77777777" w:rsidR="00C949AE" w:rsidRPr="00C23C2F" w:rsidRDefault="00DD517C" w:rsidP="00CE4676">
      <w:pPr>
        <w:pStyle w:val="ListParagraph"/>
        <w:numPr>
          <w:ilvl w:val="0"/>
          <w:numId w:val="12"/>
        </w:numPr>
        <w:tabs>
          <w:tab w:val="left" w:pos="1440"/>
          <w:tab w:val="left" w:pos="1441"/>
        </w:tabs>
        <w:spacing w:before="1" w:line="294" w:lineRule="exact"/>
        <w:ind w:left="0"/>
        <w:rPr>
          <w:rFonts w:ascii="Cambria" w:hAnsi="Cambria"/>
          <w:sz w:val="24"/>
        </w:rPr>
      </w:pPr>
      <w:r w:rsidRPr="00C23C2F">
        <w:rPr>
          <w:rFonts w:ascii="Cambria" w:hAnsi="Cambria"/>
          <w:sz w:val="24"/>
        </w:rPr>
        <w:t>Adapt/modify intervention activities to meet treatment</w:t>
      </w:r>
      <w:r w:rsidRPr="00C23C2F">
        <w:rPr>
          <w:rFonts w:ascii="Cambria" w:hAnsi="Cambria"/>
          <w:spacing w:val="-6"/>
          <w:sz w:val="24"/>
        </w:rPr>
        <w:t xml:space="preserve"> </w:t>
      </w:r>
      <w:r w:rsidRPr="00C23C2F">
        <w:rPr>
          <w:rFonts w:ascii="Cambria" w:hAnsi="Cambria"/>
          <w:sz w:val="24"/>
        </w:rPr>
        <w:t>goals</w:t>
      </w:r>
    </w:p>
    <w:p w14:paraId="0898ABC8"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Demonstrate ability to organize daily workload and adapt pace according to the needs of</w:t>
      </w:r>
      <w:r w:rsidRPr="00C23C2F">
        <w:rPr>
          <w:rFonts w:ascii="Cambria" w:hAnsi="Cambria"/>
          <w:spacing w:val="-18"/>
          <w:sz w:val="24"/>
        </w:rPr>
        <w:t xml:space="preserve"> </w:t>
      </w:r>
      <w:r w:rsidRPr="00C23C2F">
        <w:rPr>
          <w:rFonts w:ascii="Cambria" w:hAnsi="Cambria"/>
          <w:sz w:val="24"/>
        </w:rPr>
        <w:t>the patients/clients</w:t>
      </w:r>
    </w:p>
    <w:p w14:paraId="6402CD27"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Become proficient at organizing schedule to allow adequate time for patient treatment as well as documentation</w:t>
      </w:r>
    </w:p>
    <w:p w14:paraId="5A854588" w14:textId="77777777" w:rsidR="00C949AE" w:rsidRPr="00C23C2F" w:rsidRDefault="00DD517C" w:rsidP="00CE4676">
      <w:pPr>
        <w:pStyle w:val="ListParagraph"/>
        <w:numPr>
          <w:ilvl w:val="0"/>
          <w:numId w:val="12"/>
        </w:numPr>
        <w:tabs>
          <w:tab w:val="left" w:pos="1440"/>
          <w:tab w:val="left" w:pos="1441"/>
        </w:tabs>
        <w:spacing w:line="292" w:lineRule="exact"/>
        <w:ind w:left="0"/>
        <w:rPr>
          <w:rFonts w:ascii="Cambria" w:hAnsi="Cambria"/>
          <w:sz w:val="24"/>
        </w:rPr>
      </w:pPr>
      <w:r w:rsidRPr="00C23C2F">
        <w:rPr>
          <w:rFonts w:ascii="Cambria" w:hAnsi="Cambria"/>
          <w:sz w:val="24"/>
        </w:rPr>
        <w:t>Student primarily responsible for arranging client/patient</w:t>
      </w:r>
      <w:r w:rsidRPr="00C23C2F">
        <w:rPr>
          <w:rFonts w:ascii="Cambria" w:hAnsi="Cambria"/>
          <w:spacing w:val="-12"/>
          <w:sz w:val="24"/>
        </w:rPr>
        <w:t xml:space="preserve"> </w:t>
      </w:r>
      <w:r w:rsidRPr="00C23C2F">
        <w:rPr>
          <w:rFonts w:ascii="Cambria" w:hAnsi="Cambria"/>
          <w:sz w:val="24"/>
        </w:rPr>
        <w:t>schedules</w:t>
      </w:r>
    </w:p>
    <w:p w14:paraId="45C94F9E"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creative and individualized functional treatment activities with</w:t>
      </w:r>
      <w:r w:rsidRPr="00C23C2F">
        <w:rPr>
          <w:rFonts w:ascii="Cambria" w:hAnsi="Cambria"/>
          <w:spacing w:val="-1"/>
          <w:sz w:val="24"/>
        </w:rPr>
        <w:t xml:space="preserve"> </w:t>
      </w:r>
      <w:r w:rsidRPr="00C23C2F">
        <w:rPr>
          <w:rFonts w:ascii="Cambria" w:hAnsi="Cambria"/>
          <w:sz w:val="24"/>
        </w:rPr>
        <w:t>patients</w:t>
      </w:r>
    </w:p>
    <w:p w14:paraId="570038BD"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Participate in department/patient care</w:t>
      </w:r>
      <w:r w:rsidRPr="00C23C2F">
        <w:rPr>
          <w:rFonts w:ascii="Cambria" w:hAnsi="Cambria"/>
          <w:spacing w:val="-4"/>
          <w:sz w:val="24"/>
        </w:rPr>
        <w:t xml:space="preserve"> </w:t>
      </w:r>
      <w:r w:rsidRPr="00C23C2F">
        <w:rPr>
          <w:rFonts w:ascii="Cambria" w:hAnsi="Cambria"/>
          <w:sz w:val="24"/>
        </w:rPr>
        <w:t>meetings</w:t>
      </w:r>
    </w:p>
    <w:p w14:paraId="3E8D8A6B"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570409F4"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50FEC2BC"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Meet with FWE to discuss weekly performance and objectives for following</w:t>
      </w:r>
      <w:r w:rsidRPr="00C23C2F">
        <w:rPr>
          <w:rFonts w:ascii="Cambria" w:hAnsi="Cambria"/>
          <w:spacing w:val="-12"/>
          <w:sz w:val="24"/>
        </w:rPr>
        <w:t xml:space="preserve"> </w:t>
      </w:r>
      <w:r w:rsidRPr="00C23C2F">
        <w:rPr>
          <w:rFonts w:ascii="Cambria" w:hAnsi="Cambria"/>
          <w:sz w:val="24"/>
        </w:rPr>
        <w:t>week</w:t>
      </w:r>
    </w:p>
    <w:p w14:paraId="5881921E" w14:textId="77777777" w:rsidR="00C949AE" w:rsidRPr="00CE4676" w:rsidRDefault="00DD517C" w:rsidP="00CE4676">
      <w:pPr>
        <w:spacing w:before="184"/>
        <w:rPr>
          <w:rFonts w:ascii="Cambria" w:hAnsi="Cambria"/>
          <w:b/>
          <w:bCs/>
          <w:sz w:val="24"/>
        </w:rPr>
      </w:pPr>
      <w:r w:rsidRPr="00CE4676">
        <w:rPr>
          <w:rFonts w:ascii="Cambria" w:hAnsi="Cambria"/>
          <w:b/>
          <w:bCs/>
          <w:sz w:val="24"/>
        </w:rPr>
        <w:t>Week 8</w:t>
      </w:r>
    </w:p>
    <w:p w14:paraId="7DCF7158"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caseload transition to facility</w:t>
      </w:r>
      <w:r w:rsidRPr="00C23C2F">
        <w:rPr>
          <w:rFonts w:ascii="Cambria" w:hAnsi="Cambria"/>
          <w:spacing w:val="-6"/>
          <w:sz w:val="24"/>
        </w:rPr>
        <w:t xml:space="preserve"> </w:t>
      </w:r>
      <w:r w:rsidRPr="00C23C2F">
        <w:rPr>
          <w:rFonts w:ascii="Cambria" w:hAnsi="Cambria"/>
          <w:sz w:val="24"/>
        </w:rPr>
        <w:t>therapists</w:t>
      </w:r>
    </w:p>
    <w:p w14:paraId="1A3C451E"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Present journal</w:t>
      </w:r>
      <w:r w:rsidRPr="00C23C2F">
        <w:rPr>
          <w:rFonts w:ascii="Cambria" w:hAnsi="Cambria"/>
          <w:spacing w:val="-1"/>
          <w:sz w:val="24"/>
        </w:rPr>
        <w:t xml:space="preserve"> </w:t>
      </w:r>
      <w:r w:rsidRPr="00C23C2F">
        <w:rPr>
          <w:rFonts w:ascii="Cambria" w:hAnsi="Cambria"/>
          <w:sz w:val="24"/>
        </w:rPr>
        <w:t>article</w:t>
      </w:r>
    </w:p>
    <w:p w14:paraId="1534450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Complete appropriate documentation for treatment</w:t>
      </w:r>
      <w:r w:rsidRPr="00C23C2F">
        <w:rPr>
          <w:rFonts w:ascii="Cambria" w:hAnsi="Cambria"/>
          <w:spacing w:val="-1"/>
          <w:sz w:val="24"/>
        </w:rPr>
        <w:t xml:space="preserve"> </w:t>
      </w:r>
      <w:r w:rsidRPr="00C23C2F">
        <w:rPr>
          <w:rFonts w:ascii="Cambria" w:hAnsi="Cambria"/>
          <w:sz w:val="24"/>
        </w:rPr>
        <w:t>sessions</w:t>
      </w:r>
    </w:p>
    <w:p w14:paraId="1148C8B4"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evaluation data</w:t>
      </w:r>
      <w:r w:rsidRPr="00C23C2F">
        <w:rPr>
          <w:rFonts w:ascii="Cambria" w:hAnsi="Cambria"/>
          <w:spacing w:val="-2"/>
          <w:sz w:val="24"/>
        </w:rPr>
        <w:t xml:space="preserve"> </w:t>
      </w:r>
      <w:r w:rsidRPr="00C23C2F">
        <w:rPr>
          <w:rFonts w:ascii="Cambria" w:hAnsi="Cambria"/>
          <w:sz w:val="24"/>
        </w:rPr>
        <w:t>collection</w:t>
      </w:r>
    </w:p>
    <w:p w14:paraId="30486CD8"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Develop activity plan to meet</w:t>
      </w:r>
      <w:r w:rsidRPr="00C23C2F">
        <w:rPr>
          <w:rFonts w:ascii="Cambria" w:hAnsi="Cambria"/>
          <w:spacing w:val="-4"/>
          <w:sz w:val="24"/>
        </w:rPr>
        <w:t xml:space="preserve"> </w:t>
      </w:r>
      <w:r w:rsidRPr="00C23C2F">
        <w:rPr>
          <w:rFonts w:ascii="Cambria" w:hAnsi="Cambria"/>
          <w:sz w:val="24"/>
        </w:rPr>
        <w:t>goals</w:t>
      </w:r>
    </w:p>
    <w:p w14:paraId="658470EF" w14:textId="77777777" w:rsidR="00C949AE" w:rsidRPr="00C23C2F" w:rsidRDefault="00DD517C" w:rsidP="00CE4676">
      <w:pPr>
        <w:pStyle w:val="ListParagraph"/>
        <w:numPr>
          <w:ilvl w:val="0"/>
          <w:numId w:val="12"/>
        </w:numPr>
        <w:tabs>
          <w:tab w:val="left" w:pos="1440"/>
          <w:tab w:val="left" w:pos="1441"/>
        </w:tabs>
        <w:spacing w:before="1" w:line="293" w:lineRule="exact"/>
        <w:ind w:left="0"/>
        <w:rPr>
          <w:rFonts w:ascii="Cambria" w:hAnsi="Cambria"/>
          <w:sz w:val="24"/>
        </w:rPr>
      </w:pPr>
      <w:r w:rsidRPr="00C23C2F">
        <w:rPr>
          <w:rFonts w:ascii="Cambria" w:hAnsi="Cambria"/>
          <w:sz w:val="24"/>
        </w:rPr>
        <w:t>Adapt/modify intervention activities to meet treatment</w:t>
      </w:r>
      <w:r w:rsidRPr="00C23C2F">
        <w:rPr>
          <w:rFonts w:ascii="Cambria" w:hAnsi="Cambria"/>
          <w:spacing w:val="-6"/>
          <w:sz w:val="24"/>
        </w:rPr>
        <w:t xml:space="preserve"> </w:t>
      </w:r>
      <w:r w:rsidRPr="00C23C2F">
        <w:rPr>
          <w:rFonts w:ascii="Cambria" w:hAnsi="Cambria"/>
          <w:sz w:val="24"/>
        </w:rPr>
        <w:t>goals</w:t>
      </w:r>
    </w:p>
    <w:p w14:paraId="24ED7231"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Demonstrate ability to organize daily workload and adapt pace according to the needs of the patients/clients</w:t>
      </w:r>
    </w:p>
    <w:p w14:paraId="444294D2" w14:textId="77777777" w:rsidR="00C949AE" w:rsidRPr="00C23C2F" w:rsidRDefault="00DD517C" w:rsidP="00CE4676">
      <w:pPr>
        <w:pStyle w:val="ListParagraph"/>
        <w:numPr>
          <w:ilvl w:val="0"/>
          <w:numId w:val="12"/>
        </w:numPr>
        <w:tabs>
          <w:tab w:val="left" w:pos="1440"/>
          <w:tab w:val="left" w:pos="1441"/>
        </w:tabs>
        <w:ind w:left="0"/>
        <w:rPr>
          <w:rFonts w:ascii="Cambria" w:hAnsi="Cambria"/>
          <w:sz w:val="24"/>
        </w:rPr>
      </w:pPr>
      <w:r w:rsidRPr="00C23C2F">
        <w:rPr>
          <w:rFonts w:ascii="Cambria" w:hAnsi="Cambria"/>
          <w:sz w:val="24"/>
        </w:rPr>
        <w:t>Become proficient at organizing schedule to allow adequate time for patient treatment as well</w:t>
      </w:r>
      <w:r w:rsidRPr="00C23C2F">
        <w:rPr>
          <w:rFonts w:ascii="Cambria" w:hAnsi="Cambria"/>
          <w:spacing w:val="-16"/>
          <w:sz w:val="24"/>
        </w:rPr>
        <w:t xml:space="preserve"> </w:t>
      </w:r>
      <w:r w:rsidRPr="00C23C2F">
        <w:rPr>
          <w:rFonts w:ascii="Cambria" w:hAnsi="Cambria"/>
          <w:sz w:val="24"/>
        </w:rPr>
        <w:t>as documentation</w:t>
      </w:r>
    </w:p>
    <w:p w14:paraId="49542005" w14:textId="77777777" w:rsidR="00C949AE" w:rsidRPr="00C23C2F" w:rsidRDefault="00DD517C" w:rsidP="00CE4676">
      <w:pPr>
        <w:pStyle w:val="ListParagraph"/>
        <w:numPr>
          <w:ilvl w:val="0"/>
          <w:numId w:val="12"/>
        </w:numPr>
        <w:tabs>
          <w:tab w:val="left" w:pos="1440"/>
          <w:tab w:val="left" w:pos="1441"/>
        </w:tabs>
        <w:spacing w:line="292" w:lineRule="exact"/>
        <w:ind w:left="0"/>
        <w:rPr>
          <w:rFonts w:ascii="Cambria" w:hAnsi="Cambria"/>
          <w:sz w:val="24"/>
        </w:rPr>
      </w:pPr>
      <w:r w:rsidRPr="00C23C2F">
        <w:rPr>
          <w:rFonts w:ascii="Cambria" w:hAnsi="Cambria"/>
          <w:sz w:val="24"/>
        </w:rPr>
        <w:t>Student primarily responsible for arranging client/patient</w:t>
      </w:r>
      <w:r w:rsidRPr="00C23C2F">
        <w:rPr>
          <w:rFonts w:ascii="Cambria" w:hAnsi="Cambria"/>
          <w:spacing w:val="-12"/>
          <w:sz w:val="24"/>
        </w:rPr>
        <w:t xml:space="preserve"> </w:t>
      </w:r>
      <w:r w:rsidRPr="00C23C2F">
        <w:rPr>
          <w:rFonts w:ascii="Cambria" w:hAnsi="Cambria"/>
          <w:sz w:val="24"/>
        </w:rPr>
        <w:t>schedules</w:t>
      </w:r>
    </w:p>
    <w:p w14:paraId="3B5D3097"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creative and individualized functional treatment activities with patients</w:t>
      </w:r>
    </w:p>
    <w:p w14:paraId="011DE35B" w14:textId="77777777" w:rsidR="00C949AE" w:rsidRPr="00C23C2F" w:rsidRDefault="00DD517C" w:rsidP="00CE4676">
      <w:pPr>
        <w:pStyle w:val="ListParagraph"/>
        <w:numPr>
          <w:ilvl w:val="0"/>
          <w:numId w:val="12"/>
        </w:numPr>
        <w:tabs>
          <w:tab w:val="left" w:pos="1440"/>
          <w:tab w:val="left" w:pos="1441"/>
        </w:tabs>
        <w:spacing w:line="294" w:lineRule="exact"/>
        <w:ind w:left="0"/>
        <w:rPr>
          <w:rFonts w:ascii="Cambria" w:hAnsi="Cambria"/>
          <w:sz w:val="24"/>
        </w:rPr>
      </w:pPr>
      <w:r w:rsidRPr="00C23C2F">
        <w:rPr>
          <w:rFonts w:ascii="Cambria" w:hAnsi="Cambria"/>
          <w:sz w:val="24"/>
        </w:rPr>
        <w:lastRenderedPageBreak/>
        <w:t>Participate in department/patient care</w:t>
      </w:r>
      <w:r w:rsidRPr="00C23C2F">
        <w:rPr>
          <w:rFonts w:ascii="Cambria" w:hAnsi="Cambria"/>
          <w:spacing w:val="-4"/>
          <w:sz w:val="24"/>
        </w:rPr>
        <w:t xml:space="preserve"> </w:t>
      </w:r>
      <w:r w:rsidRPr="00C23C2F">
        <w:rPr>
          <w:rFonts w:ascii="Cambria" w:hAnsi="Cambria"/>
          <w:sz w:val="24"/>
        </w:rPr>
        <w:t>meetings</w:t>
      </w:r>
    </w:p>
    <w:p w14:paraId="72A7CD02"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Demonstrate ability to explain treatment programs</w:t>
      </w:r>
      <w:r w:rsidRPr="00C23C2F">
        <w:rPr>
          <w:rFonts w:ascii="Cambria" w:hAnsi="Cambria"/>
          <w:spacing w:val="-6"/>
          <w:sz w:val="24"/>
        </w:rPr>
        <w:t xml:space="preserve"> </w:t>
      </w:r>
      <w:r w:rsidRPr="00C23C2F">
        <w:rPr>
          <w:rFonts w:ascii="Cambria" w:hAnsi="Cambria"/>
          <w:sz w:val="24"/>
        </w:rPr>
        <w:t>effectively</w:t>
      </w:r>
    </w:p>
    <w:p w14:paraId="2A70B359"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Assist with clinic</w:t>
      </w:r>
      <w:r w:rsidRPr="00C23C2F">
        <w:rPr>
          <w:rFonts w:ascii="Cambria" w:hAnsi="Cambria"/>
          <w:spacing w:val="-2"/>
          <w:sz w:val="24"/>
        </w:rPr>
        <w:t xml:space="preserve"> </w:t>
      </w:r>
      <w:r w:rsidRPr="00C23C2F">
        <w:rPr>
          <w:rFonts w:ascii="Cambria" w:hAnsi="Cambria"/>
          <w:sz w:val="24"/>
        </w:rPr>
        <w:t>maintenance</w:t>
      </w:r>
    </w:p>
    <w:p w14:paraId="409D38D2" w14:textId="77777777" w:rsidR="00C949AE" w:rsidRPr="00C23C2F" w:rsidRDefault="00DD517C" w:rsidP="00CE4676">
      <w:pPr>
        <w:pStyle w:val="ListParagraph"/>
        <w:numPr>
          <w:ilvl w:val="0"/>
          <w:numId w:val="12"/>
        </w:numPr>
        <w:tabs>
          <w:tab w:val="left" w:pos="1440"/>
          <w:tab w:val="left" w:pos="1441"/>
        </w:tabs>
        <w:spacing w:line="293" w:lineRule="exact"/>
        <w:ind w:left="0"/>
        <w:rPr>
          <w:rFonts w:ascii="Cambria" w:hAnsi="Cambria"/>
          <w:sz w:val="24"/>
        </w:rPr>
      </w:pPr>
      <w:r w:rsidRPr="00C23C2F">
        <w:rPr>
          <w:rFonts w:ascii="Cambria" w:hAnsi="Cambria"/>
          <w:sz w:val="24"/>
        </w:rPr>
        <w:t>Exit interview and discussion of AOTA Fieldwork Performance Evaluation form and</w:t>
      </w:r>
      <w:r w:rsidRPr="00C23C2F">
        <w:rPr>
          <w:rFonts w:ascii="Cambria" w:hAnsi="Cambria"/>
          <w:spacing w:val="-6"/>
          <w:sz w:val="24"/>
        </w:rPr>
        <w:t xml:space="preserve"> </w:t>
      </w:r>
      <w:r w:rsidRPr="00C23C2F">
        <w:rPr>
          <w:rFonts w:ascii="Cambria" w:hAnsi="Cambria"/>
          <w:sz w:val="24"/>
        </w:rPr>
        <w:t>SEFWE</w:t>
      </w:r>
    </w:p>
    <w:p w14:paraId="6A99A1CF" w14:textId="77777777" w:rsidR="00C949AE" w:rsidRPr="00C23C2F" w:rsidRDefault="00C949AE" w:rsidP="00CE4676">
      <w:pPr>
        <w:pStyle w:val="BodyText"/>
        <w:spacing w:before="10"/>
        <w:rPr>
          <w:rFonts w:ascii="Cambria" w:hAnsi="Cambria"/>
          <w:sz w:val="23"/>
        </w:rPr>
      </w:pPr>
    </w:p>
    <w:p w14:paraId="22E17404" w14:textId="77777777" w:rsidR="00C949AE" w:rsidRPr="00C23C2F" w:rsidRDefault="00DD517C" w:rsidP="00CE4676">
      <w:pPr>
        <w:rPr>
          <w:rFonts w:ascii="Cambria" w:hAnsi="Cambria"/>
          <w:sz w:val="24"/>
        </w:rPr>
      </w:pPr>
      <w:r w:rsidRPr="00C23C2F">
        <w:rPr>
          <w:rFonts w:ascii="Cambria" w:hAnsi="Cambria"/>
          <w:sz w:val="24"/>
        </w:rPr>
        <w:t>It is strongly recommended that the OTA students from Bossier Parish Community College participate in the development and presentation of at least one home/independent study assignment to be presented to the fieldwork site’s staff/department. Suggestions for assignments are as follows:</w:t>
      </w:r>
    </w:p>
    <w:p w14:paraId="3E2C93EC" w14:textId="77777777" w:rsidR="00C949AE" w:rsidRPr="00C23C2F" w:rsidRDefault="00C949AE" w:rsidP="00CE4676">
      <w:pPr>
        <w:pStyle w:val="BodyText"/>
        <w:rPr>
          <w:rFonts w:ascii="Cambria" w:hAnsi="Cambria"/>
          <w:sz w:val="24"/>
        </w:rPr>
      </w:pPr>
    </w:p>
    <w:p w14:paraId="4F338FBD" w14:textId="77777777" w:rsidR="00C949AE" w:rsidRPr="00C23C2F" w:rsidRDefault="00DD517C" w:rsidP="00CE4676">
      <w:pPr>
        <w:pStyle w:val="ListParagraph"/>
        <w:numPr>
          <w:ilvl w:val="0"/>
          <w:numId w:val="11"/>
        </w:numPr>
        <w:tabs>
          <w:tab w:val="left" w:pos="1801"/>
        </w:tabs>
        <w:ind w:left="0"/>
        <w:rPr>
          <w:rFonts w:ascii="Cambria" w:hAnsi="Cambria"/>
          <w:sz w:val="24"/>
        </w:rPr>
      </w:pPr>
      <w:r w:rsidRPr="00C23C2F">
        <w:rPr>
          <w:rFonts w:ascii="Cambria" w:hAnsi="Cambria"/>
          <w:sz w:val="24"/>
        </w:rPr>
        <w:t>Case study – create a patient story to include all aspects of the OT process, implementing the</w:t>
      </w:r>
      <w:r w:rsidRPr="00C23C2F">
        <w:rPr>
          <w:rFonts w:ascii="Cambria" w:hAnsi="Cambria"/>
          <w:spacing w:val="-20"/>
          <w:sz w:val="24"/>
        </w:rPr>
        <w:t xml:space="preserve"> </w:t>
      </w:r>
      <w:r w:rsidRPr="00C23C2F">
        <w:rPr>
          <w:rFonts w:ascii="Cambria" w:hAnsi="Cambria"/>
          <w:sz w:val="24"/>
        </w:rPr>
        <w:t>OTPF, treatment goals, and</w:t>
      </w:r>
      <w:r w:rsidRPr="00C23C2F">
        <w:rPr>
          <w:rFonts w:ascii="Cambria" w:hAnsi="Cambria"/>
          <w:spacing w:val="1"/>
          <w:sz w:val="24"/>
        </w:rPr>
        <w:t xml:space="preserve"> </w:t>
      </w:r>
      <w:r w:rsidRPr="00C23C2F">
        <w:rPr>
          <w:rFonts w:ascii="Cambria" w:hAnsi="Cambria"/>
          <w:sz w:val="24"/>
        </w:rPr>
        <w:t>outcomes</w:t>
      </w:r>
    </w:p>
    <w:p w14:paraId="081E18AF" w14:textId="77777777" w:rsidR="00C949AE" w:rsidRPr="00C23C2F" w:rsidRDefault="00C949AE" w:rsidP="00CE4676">
      <w:pPr>
        <w:pStyle w:val="BodyText"/>
        <w:spacing w:before="1"/>
        <w:rPr>
          <w:rFonts w:ascii="Cambria" w:hAnsi="Cambria"/>
          <w:sz w:val="24"/>
        </w:rPr>
      </w:pPr>
    </w:p>
    <w:p w14:paraId="05A5AEF2" w14:textId="77777777" w:rsidR="00C949AE" w:rsidRPr="00C23C2F" w:rsidRDefault="00DD517C" w:rsidP="00CE4676">
      <w:pPr>
        <w:pStyle w:val="ListParagraph"/>
        <w:numPr>
          <w:ilvl w:val="0"/>
          <w:numId w:val="11"/>
        </w:numPr>
        <w:tabs>
          <w:tab w:val="left" w:pos="1801"/>
        </w:tabs>
        <w:ind w:left="0"/>
        <w:rPr>
          <w:rFonts w:ascii="Cambria" w:hAnsi="Cambria"/>
          <w:sz w:val="24"/>
        </w:rPr>
      </w:pPr>
      <w:r w:rsidRPr="00C23C2F">
        <w:rPr>
          <w:rFonts w:ascii="Cambria" w:hAnsi="Cambria"/>
          <w:sz w:val="24"/>
        </w:rPr>
        <w:t>Clinic project/equipment – provide a project, program or piece of equipment to benefit the clinic. Perform a needs assessment to determine what type of project would be most beneficial to the</w:t>
      </w:r>
      <w:r w:rsidRPr="00C23C2F">
        <w:rPr>
          <w:rFonts w:ascii="Cambria" w:hAnsi="Cambria"/>
          <w:spacing w:val="-17"/>
          <w:sz w:val="24"/>
        </w:rPr>
        <w:t xml:space="preserve"> </w:t>
      </w:r>
      <w:r w:rsidRPr="00C23C2F">
        <w:rPr>
          <w:rFonts w:ascii="Cambria" w:hAnsi="Cambria"/>
          <w:sz w:val="24"/>
        </w:rPr>
        <w:t>clinic and the clinic’s</w:t>
      </w:r>
      <w:r w:rsidRPr="00C23C2F">
        <w:rPr>
          <w:rFonts w:ascii="Cambria" w:hAnsi="Cambria"/>
          <w:spacing w:val="-2"/>
          <w:sz w:val="24"/>
        </w:rPr>
        <w:t xml:space="preserve"> </w:t>
      </w:r>
      <w:r w:rsidRPr="00C23C2F">
        <w:rPr>
          <w:rFonts w:ascii="Cambria" w:hAnsi="Cambria"/>
          <w:sz w:val="24"/>
        </w:rPr>
        <w:t>population</w:t>
      </w:r>
    </w:p>
    <w:p w14:paraId="40352453" w14:textId="77777777" w:rsidR="00C949AE" w:rsidRPr="00C23C2F" w:rsidRDefault="00C949AE" w:rsidP="00CE4676">
      <w:pPr>
        <w:pStyle w:val="BodyText"/>
        <w:rPr>
          <w:rFonts w:ascii="Cambria" w:hAnsi="Cambria"/>
          <w:sz w:val="24"/>
        </w:rPr>
      </w:pPr>
    </w:p>
    <w:p w14:paraId="51BF56A6" w14:textId="77777777" w:rsidR="00C949AE" w:rsidRPr="00C23C2F" w:rsidRDefault="00DD517C" w:rsidP="00CE4676">
      <w:pPr>
        <w:pStyle w:val="ListParagraph"/>
        <w:numPr>
          <w:ilvl w:val="0"/>
          <w:numId w:val="11"/>
        </w:numPr>
        <w:tabs>
          <w:tab w:val="left" w:pos="1801"/>
        </w:tabs>
        <w:ind w:left="0"/>
        <w:rPr>
          <w:rFonts w:ascii="Cambria" w:hAnsi="Cambria"/>
          <w:sz w:val="24"/>
        </w:rPr>
      </w:pPr>
      <w:r w:rsidRPr="00C23C2F">
        <w:rPr>
          <w:rFonts w:ascii="Cambria" w:hAnsi="Cambria"/>
          <w:sz w:val="24"/>
        </w:rPr>
        <w:t>Journal article – research a topic of interest to your clinic through journal review and</w:t>
      </w:r>
      <w:r w:rsidRPr="00C23C2F">
        <w:rPr>
          <w:rFonts w:ascii="Cambria" w:hAnsi="Cambria"/>
          <w:spacing w:val="-14"/>
          <w:sz w:val="24"/>
        </w:rPr>
        <w:t xml:space="preserve"> </w:t>
      </w:r>
      <w:r w:rsidRPr="00C23C2F">
        <w:rPr>
          <w:rFonts w:ascii="Cambria" w:hAnsi="Cambria"/>
          <w:sz w:val="24"/>
        </w:rPr>
        <w:t>present findings</w:t>
      </w:r>
    </w:p>
    <w:p w14:paraId="346BF79F" w14:textId="77777777" w:rsidR="00C949AE" w:rsidRPr="00C23C2F" w:rsidRDefault="00C949AE" w:rsidP="00CE4676">
      <w:pPr>
        <w:pStyle w:val="BodyText"/>
        <w:rPr>
          <w:rFonts w:ascii="Cambria" w:hAnsi="Cambria"/>
          <w:sz w:val="24"/>
        </w:rPr>
      </w:pPr>
    </w:p>
    <w:p w14:paraId="2D075605" w14:textId="77777777" w:rsidR="00C949AE" w:rsidRPr="00C23C2F" w:rsidRDefault="00DD517C" w:rsidP="00CE4676">
      <w:pPr>
        <w:pStyle w:val="ListParagraph"/>
        <w:numPr>
          <w:ilvl w:val="0"/>
          <w:numId w:val="11"/>
        </w:numPr>
        <w:tabs>
          <w:tab w:val="left" w:pos="1801"/>
        </w:tabs>
        <w:ind w:left="0"/>
        <w:rPr>
          <w:rFonts w:ascii="Cambria" w:hAnsi="Cambria"/>
          <w:sz w:val="24"/>
        </w:rPr>
      </w:pPr>
      <w:r w:rsidRPr="00C23C2F">
        <w:rPr>
          <w:rFonts w:ascii="Cambria" w:hAnsi="Cambria"/>
          <w:sz w:val="24"/>
        </w:rPr>
        <w:t>In-service – research a topic about evidence-based practice and/or emerging areas of practice</w:t>
      </w:r>
      <w:r w:rsidRPr="00C23C2F">
        <w:rPr>
          <w:rFonts w:ascii="Cambria" w:hAnsi="Cambria"/>
          <w:spacing w:val="-17"/>
          <w:sz w:val="24"/>
        </w:rPr>
        <w:t xml:space="preserve"> </w:t>
      </w:r>
      <w:r w:rsidRPr="00C23C2F">
        <w:rPr>
          <w:rFonts w:ascii="Cambria" w:hAnsi="Cambria"/>
          <w:sz w:val="24"/>
        </w:rPr>
        <w:t>and present to</w:t>
      </w:r>
      <w:r w:rsidRPr="00C23C2F">
        <w:rPr>
          <w:rFonts w:ascii="Cambria" w:hAnsi="Cambria"/>
          <w:spacing w:val="-1"/>
          <w:sz w:val="24"/>
        </w:rPr>
        <w:t xml:space="preserve"> </w:t>
      </w:r>
      <w:r w:rsidRPr="00C23C2F">
        <w:rPr>
          <w:rFonts w:ascii="Cambria" w:hAnsi="Cambria"/>
          <w:sz w:val="24"/>
        </w:rPr>
        <w:t>department</w:t>
      </w:r>
    </w:p>
    <w:p w14:paraId="23DB5F86" w14:textId="77777777" w:rsidR="00D23C3A" w:rsidRDefault="00D23C3A" w:rsidP="00CE4676">
      <w:pPr>
        <w:rPr>
          <w:rFonts w:ascii="Cambria" w:hAnsi="Cambria"/>
          <w:sz w:val="24"/>
        </w:rPr>
      </w:pPr>
    </w:p>
    <w:p w14:paraId="0D7BCDB2" w14:textId="60B1E642" w:rsidR="00C949AE" w:rsidRPr="00C23C2F" w:rsidRDefault="00DD517C" w:rsidP="00CE4676">
      <w:pPr>
        <w:rPr>
          <w:rFonts w:ascii="Cambria" w:hAnsi="Cambria"/>
          <w:sz w:val="24"/>
        </w:rPr>
      </w:pPr>
      <w:r w:rsidRPr="00C23C2F">
        <w:rPr>
          <w:rFonts w:ascii="Cambria" w:hAnsi="Cambria"/>
          <w:sz w:val="24"/>
        </w:rPr>
        <w:t>Resources:</w:t>
      </w:r>
    </w:p>
    <w:p w14:paraId="2A3A48AB" w14:textId="77777777" w:rsidR="00C949AE" w:rsidRDefault="00DD517C" w:rsidP="00CE4676">
      <w:pPr>
        <w:rPr>
          <w:rFonts w:ascii="Cambria" w:hAnsi="Cambria"/>
          <w:sz w:val="24"/>
        </w:rPr>
      </w:pPr>
      <w:r w:rsidRPr="00C23C2F">
        <w:rPr>
          <w:rFonts w:ascii="Cambria" w:hAnsi="Cambria"/>
          <w:sz w:val="24"/>
        </w:rPr>
        <w:t xml:space="preserve">AOTA.org </w:t>
      </w:r>
    </w:p>
    <w:p w14:paraId="5C5F34FB" w14:textId="77777777" w:rsidR="00E41C55" w:rsidRDefault="00E41C55" w:rsidP="00CE4676">
      <w:pPr>
        <w:rPr>
          <w:rFonts w:ascii="Cambria" w:hAnsi="Cambria"/>
          <w:sz w:val="24"/>
        </w:rPr>
      </w:pPr>
    </w:p>
    <w:p w14:paraId="3E0AE453" w14:textId="42027993" w:rsidR="00E41C55" w:rsidRPr="00C23C2F" w:rsidRDefault="000317C8" w:rsidP="00CE4676">
      <w:pPr>
        <w:rPr>
          <w:rFonts w:ascii="Cambria" w:hAnsi="Cambria"/>
          <w:sz w:val="24"/>
        </w:rPr>
        <w:sectPr w:rsidR="00E41C55" w:rsidRPr="00C23C2F" w:rsidSect="00CE4676">
          <w:pgSz w:w="12240" w:h="15840"/>
          <w:pgMar w:top="1440" w:right="1440" w:bottom="1440" w:left="1440" w:header="720" w:footer="720" w:gutter="0"/>
          <w:cols w:space="720"/>
          <w:docGrid w:linePitch="299"/>
        </w:sectPr>
      </w:pPr>
      <w:hyperlink r:id="rId30" w:history="1">
        <w:r w:rsidR="00E41C55" w:rsidRPr="00AB2361">
          <w:rPr>
            <w:rStyle w:val="Hyperlink"/>
            <w:rFonts w:ascii="Cambria" w:hAnsi="Cambria"/>
            <w:sz w:val="24"/>
          </w:rPr>
          <w:t>https://www.aota.org/Education-Careers/Fieldwork/LevelII.aspx</w:t>
        </w:r>
      </w:hyperlink>
      <w:r w:rsidR="00E41C55">
        <w:rPr>
          <w:rFonts w:ascii="Cambria" w:hAnsi="Cambria"/>
          <w:sz w:val="24"/>
        </w:rPr>
        <w:t xml:space="preserve"> </w:t>
      </w:r>
    </w:p>
    <w:p w14:paraId="42E606EA" w14:textId="77777777" w:rsidR="00C949AE" w:rsidRPr="00C23C2F" w:rsidRDefault="00C949AE">
      <w:pPr>
        <w:pStyle w:val="BodyText"/>
        <w:spacing w:before="4"/>
        <w:rPr>
          <w:rFonts w:ascii="Cambria" w:hAnsi="Cambria"/>
          <w:sz w:val="17"/>
        </w:rPr>
      </w:pPr>
    </w:p>
    <w:p w14:paraId="6A7138FA" w14:textId="77777777" w:rsidR="00C949AE" w:rsidRDefault="00C949AE">
      <w:pPr>
        <w:pStyle w:val="BodyText"/>
        <w:spacing w:before="11"/>
        <w:rPr>
          <w:sz w:val="5"/>
        </w:rPr>
      </w:pPr>
    </w:p>
    <w:p w14:paraId="14A3C31D" w14:textId="288E6BB8" w:rsidR="00C949AE" w:rsidRDefault="00CF569E">
      <w:pPr>
        <w:pStyle w:val="BodyText"/>
        <w:spacing w:line="20" w:lineRule="exact"/>
        <w:ind w:left="686"/>
        <w:rPr>
          <w:sz w:val="2"/>
        </w:rPr>
      </w:pPr>
      <w:r>
        <w:rPr>
          <w:noProof/>
          <w:sz w:val="2"/>
          <w:lang w:bidi="ar-SA"/>
        </w:rPr>
        <mc:AlternateContent>
          <mc:Choice Requires="wpg">
            <w:drawing>
              <wp:inline distT="0" distB="0" distL="0" distR="0" wp14:anchorId="7E83DCF8" wp14:editId="6AD2803C">
                <wp:extent cx="6896100" cy="6350"/>
                <wp:effectExtent l="9525" t="9525" r="9525" b="3175"/>
                <wp:docPr id="466"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6350"/>
                          <a:chOff x="0" y="0"/>
                          <a:chExt cx="10860" cy="10"/>
                        </a:xfrm>
                      </wpg:grpSpPr>
                      <wps:wsp>
                        <wps:cNvPr id="467" name="Line 465"/>
                        <wps:cNvCnPr>
                          <a:cxnSpLocks noChangeShapeType="1"/>
                        </wps:cNvCnPr>
                        <wps:spPr bwMode="auto">
                          <a:xfrm>
                            <a:off x="0" y="5"/>
                            <a:ext cx="108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D4CB15" id="Group 464" o:spid="_x0000_s1026" style="width:543pt;height:.5pt;mso-position-horizontal-relative:char;mso-position-vertical-relative:line" coordsize="108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">
                <v:line id="Line 465" o:spid="_x0000_s1027" style="position:absolute;visibility:visible;mso-wrap-style:square" from="0,5" to="1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w10:anchorlock/>
              </v:group>
            </w:pict>
          </mc:Fallback>
        </mc:AlternateContent>
      </w:r>
    </w:p>
    <w:p w14:paraId="6980DF6A" w14:textId="061A0B28" w:rsidR="00C949AE" w:rsidRPr="00C23C2F" w:rsidRDefault="00C23C2F" w:rsidP="00C23C2F">
      <w:pPr>
        <w:pStyle w:val="Heading2"/>
        <w:rPr>
          <w:rFonts w:ascii="Cambria" w:hAnsi="Cambria"/>
          <w:sz w:val="28"/>
          <w:szCs w:val="28"/>
        </w:rPr>
      </w:pPr>
      <w:bookmarkStart w:id="78" w:name="_Toc114837914"/>
      <w:r>
        <w:rPr>
          <w:rFonts w:ascii="Cambria" w:hAnsi="Cambria"/>
          <w:sz w:val="28"/>
          <w:szCs w:val="28"/>
        </w:rPr>
        <w:t xml:space="preserve">SAMPLE </w:t>
      </w:r>
      <w:r w:rsidR="00DD517C" w:rsidRPr="00C23C2F">
        <w:rPr>
          <w:rFonts w:ascii="Cambria" w:hAnsi="Cambria"/>
          <w:sz w:val="28"/>
          <w:szCs w:val="28"/>
        </w:rPr>
        <w:t>Site-Specific Objectives</w:t>
      </w:r>
      <w:bookmarkEnd w:id="78"/>
      <w:r w:rsidR="00BD3508">
        <w:rPr>
          <w:rFonts w:ascii="Cambria" w:hAnsi="Cambria"/>
          <w:sz w:val="28"/>
          <w:szCs w:val="28"/>
        </w:rPr>
        <w:t xml:space="preserve"> </w:t>
      </w:r>
    </w:p>
    <w:p w14:paraId="1007C1F9" w14:textId="77777777" w:rsidR="00C949AE" w:rsidRDefault="00C949AE">
      <w:pPr>
        <w:pStyle w:val="BodyText"/>
        <w:spacing w:before="9"/>
        <w:rPr>
          <w:rFonts w:ascii="Arial"/>
          <w:b/>
          <w:sz w:val="19"/>
        </w:rPr>
      </w:pPr>
    </w:p>
    <w:p w14:paraId="7DBDEF3A" w14:textId="302AA9AA" w:rsidR="00C949AE" w:rsidRPr="00C23C2F" w:rsidRDefault="00C949AE">
      <w:pPr>
        <w:spacing w:before="90"/>
        <w:ind w:left="720" w:right="2075"/>
        <w:rPr>
          <w:rFonts w:ascii="Cambria" w:hAnsi="Cambria"/>
          <w:sz w:val="24"/>
        </w:rPr>
      </w:pPr>
    </w:p>
    <w:p w14:paraId="20710326" w14:textId="37E49915" w:rsidR="00C949AE" w:rsidRDefault="00BD3508" w:rsidP="00CE4676">
      <w:pPr>
        <w:rPr>
          <w:rFonts w:ascii="Cambria" w:hAnsi="Cambria"/>
          <w:sz w:val="24"/>
        </w:rPr>
      </w:pPr>
      <w:r>
        <w:rPr>
          <w:rFonts w:ascii="Cambria" w:hAnsi="Cambria"/>
          <w:sz w:val="24"/>
        </w:rPr>
        <w:t xml:space="preserve">Sample Objectives are available on the BPCC OTA website and can be found by clicking on the following link: </w:t>
      </w:r>
    </w:p>
    <w:p w14:paraId="5A277F43" w14:textId="77777777" w:rsidR="00BD3508" w:rsidRDefault="000317C8">
      <w:pPr>
        <w:rPr>
          <w:rFonts w:ascii="Cambria" w:hAnsi="Cambria"/>
          <w:sz w:val="24"/>
        </w:rPr>
      </w:pPr>
      <w:hyperlink r:id="rId31" w:history="1">
        <w:r w:rsidR="000F7AD1" w:rsidRPr="000F7AD1">
          <w:rPr>
            <w:rStyle w:val="Hyperlink"/>
            <w:rFonts w:ascii="Cambria" w:hAnsi="Cambria"/>
            <w:sz w:val="24"/>
          </w:rPr>
          <w:t>BPCC OTA FIELDWORK EDUCATOR SAMPLE SITE SPECIFIC OBJECTIVES</w:t>
        </w:r>
      </w:hyperlink>
    </w:p>
    <w:p w14:paraId="121F6E26" w14:textId="77777777" w:rsidR="000F7AD1" w:rsidRDefault="000F7AD1">
      <w:pPr>
        <w:rPr>
          <w:rFonts w:ascii="Cambria" w:hAnsi="Cambria"/>
          <w:sz w:val="24"/>
        </w:rPr>
      </w:pPr>
    </w:p>
    <w:p w14:paraId="2E87B53B" w14:textId="77777777" w:rsidR="000F7AD1" w:rsidRDefault="000F7AD1">
      <w:pPr>
        <w:rPr>
          <w:rFonts w:ascii="Cambria" w:hAnsi="Cambria"/>
          <w:sz w:val="24"/>
        </w:rPr>
      </w:pPr>
    </w:p>
    <w:p w14:paraId="27407426" w14:textId="77777777" w:rsidR="000F7AD1" w:rsidRPr="000F7AD1" w:rsidRDefault="000F7AD1" w:rsidP="000F7AD1">
      <w:pPr>
        <w:pStyle w:val="Heading2"/>
        <w:spacing w:before="0"/>
        <w:ind w:left="0"/>
        <w:rPr>
          <w:rFonts w:asciiTheme="majorHAnsi" w:eastAsia="Cambria" w:hAnsiTheme="majorHAnsi"/>
          <w:sz w:val="28"/>
          <w:szCs w:val="28"/>
          <w:lang w:bidi="ar-SA"/>
        </w:rPr>
      </w:pPr>
      <w:bookmarkStart w:id="79" w:name="_Toc114495395"/>
      <w:bookmarkStart w:id="80" w:name="_Toc114837915"/>
      <w:r w:rsidRPr="000F7AD1">
        <w:rPr>
          <w:rFonts w:asciiTheme="majorHAnsi" w:eastAsia="Cambria" w:hAnsiTheme="majorHAnsi"/>
          <w:sz w:val="28"/>
          <w:szCs w:val="28"/>
          <w:lang w:bidi="ar-SA"/>
        </w:rPr>
        <w:t>Fieldwork Educator (FWE) Training</w:t>
      </w:r>
      <w:bookmarkEnd w:id="79"/>
      <w:bookmarkEnd w:id="80"/>
    </w:p>
    <w:p w14:paraId="2F0DF40F" w14:textId="77777777" w:rsidR="000F7AD1" w:rsidRPr="00BB25B1" w:rsidRDefault="000F7AD1" w:rsidP="000F7AD1">
      <w:pPr>
        <w:rPr>
          <w:rFonts w:asciiTheme="majorHAnsi" w:eastAsia="Cambria" w:hAnsiTheme="majorHAnsi" w:cs="Cambria"/>
          <w:b/>
          <w:sz w:val="16"/>
          <w:szCs w:val="16"/>
          <w:lang w:bidi="ar-SA"/>
        </w:rPr>
      </w:pPr>
    </w:p>
    <w:p w14:paraId="6EB495DE" w14:textId="6EFB0579" w:rsidR="000F7AD1" w:rsidRPr="000F7AD1" w:rsidRDefault="000F7AD1" w:rsidP="000F7AD1">
      <w:pPr>
        <w:rPr>
          <w:rFonts w:asciiTheme="majorHAnsi" w:eastAsia="Cambria" w:hAnsiTheme="majorHAnsi" w:cs="Cambria"/>
          <w:b/>
          <w:sz w:val="24"/>
          <w:szCs w:val="24"/>
          <w:lang w:bidi="ar-SA"/>
        </w:rPr>
      </w:pPr>
      <w:r w:rsidRPr="000F7AD1">
        <w:rPr>
          <w:rFonts w:asciiTheme="majorHAnsi" w:eastAsia="Cambria" w:hAnsiTheme="majorHAnsi" w:cs="Cambria"/>
          <w:b/>
          <w:sz w:val="24"/>
          <w:szCs w:val="24"/>
          <w:lang w:bidi="ar-SA"/>
        </w:rPr>
        <w:t>Fieldwork Educator Certificate Program</w:t>
      </w:r>
    </w:p>
    <w:p w14:paraId="7834939F" w14:textId="03922789" w:rsidR="000F7AD1" w:rsidRPr="00BB25B1" w:rsidRDefault="000F7AD1" w:rsidP="00BB25B1">
      <w:pPr>
        <w:rPr>
          <w:rFonts w:asciiTheme="majorHAnsi" w:eastAsia="Cambria" w:hAnsiTheme="majorHAnsi" w:cs="Cambria"/>
          <w:bCs/>
          <w:lang w:bidi="ar-SA"/>
        </w:rPr>
      </w:pPr>
      <w:r w:rsidRPr="000F7AD1">
        <w:rPr>
          <w:rFonts w:asciiTheme="majorHAnsi" w:eastAsia="Cambria" w:hAnsiTheme="majorHAnsi" w:cs="Cambria"/>
          <w:bCs/>
          <w:sz w:val="24"/>
          <w:szCs w:val="24"/>
          <w:lang w:bidi="ar-SA"/>
        </w:rPr>
        <w:t xml:space="preserve">The American Occupational Therapy Association offers comprehensive training for the role of FWE via regional 2-day workshops, providing 15 contact hours of continuing education credit. For more information, go to: </w:t>
      </w:r>
      <w:hyperlink r:id="rId32" w:history="1">
        <w:r w:rsidR="00BB25B1" w:rsidRPr="00BB25B1">
          <w:rPr>
            <w:rFonts w:asciiTheme="majorHAnsi" w:eastAsia="Cambria" w:hAnsiTheme="majorHAnsi" w:cs="Cambria"/>
            <w:bCs/>
            <w:color w:val="0000FF" w:themeColor="hyperlink"/>
            <w:u w:val="single"/>
            <w:lang w:bidi="ar-SA"/>
          </w:rPr>
          <w:t>AOTA FWE Certificate Workshop</w:t>
        </w:r>
      </w:hyperlink>
      <w:bookmarkStart w:id="81" w:name="_Toc114481743"/>
      <w:bookmarkStart w:id="82" w:name="_Toc114495396"/>
    </w:p>
    <w:p w14:paraId="19C062CC" w14:textId="77777777" w:rsidR="00BB25B1" w:rsidRPr="00BB25B1" w:rsidRDefault="00BB25B1" w:rsidP="00BB25B1">
      <w:pPr>
        <w:rPr>
          <w:rFonts w:asciiTheme="majorHAnsi" w:eastAsia="Cambria" w:hAnsiTheme="majorHAnsi" w:cs="Cambria"/>
          <w:bCs/>
          <w:sz w:val="18"/>
          <w:szCs w:val="18"/>
          <w:lang w:bidi="ar-SA"/>
        </w:rPr>
      </w:pPr>
    </w:p>
    <w:p w14:paraId="3DDBFC30" w14:textId="4558BC17" w:rsidR="000F7AD1" w:rsidRPr="000F7AD1" w:rsidRDefault="000F7AD1" w:rsidP="000F7AD1">
      <w:pPr>
        <w:pStyle w:val="Heading2"/>
        <w:spacing w:before="0"/>
        <w:ind w:left="0"/>
        <w:rPr>
          <w:rFonts w:asciiTheme="majorHAnsi" w:eastAsia="Cambria" w:hAnsiTheme="majorHAnsi"/>
          <w:sz w:val="28"/>
          <w:szCs w:val="28"/>
          <w:lang w:bidi="ar-SA"/>
        </w:rPr>
      </w:pPr>
      <w:bookmarkStart w:id="83" w:name="_Toc114837916"/>
      <w:r w:rsidRPr="000F7AD1">
        <w:rPr>
          <w:rFonts w:asciiTheme="majorHAnsi" w:eastAsia="Cambria" w:hAnsiTheme="majorHAnsi"/>
          <w:sz w:val="28"/>
          <w:szCs w:val="28"/>
          <w:lang w:bidi="ar-SA"/>
        </w:rPr>
        <w:t>Starting a Fieldwork Program</w:t>
      </w:r>
      <w:bookmarkEnd w:id="81"/>
      <w:bookmarkEnd w:id="82"/>
      <w:bookmarkEnd w:id="83"/>
    </w:p>
    <w:p w14:paraId="3B668BD0" w14:textId="77777777" w:rsidR="000F7AD1" w:rsidRPr="000F7AD1" w:rsidRDefault="000F7AD1" w:rsidP="000F7AD1">
      <w:pPr>
        <w:rPr>
          <w:rFonts w:asciiTheme="majorHAnsi" w:eastAsia="Cambria" w:hAnsiTheme="majorHAnsi" w:cs="Cambria"/>
          <w:sz w:val="24"/>
          <w:szCs w:val="24"/>
          <w:lang w:bidi="ar-SA"/>
        </w:rPr>
      </w:pPr>
    </w:p>
    <w:p w14:paraId="680E8440" w14:textId="77777777" w:rsidR="000F7AD1" w:rsidRPr="000F7AD1" w:rsidRDefault="000F7AD1" w:rsidP="000F7AD1">
      <w:pPr>
        <w:rPr>
          <w:rFonts w:asciiTheme="majorHAnsi" w:eastAsia="Cambria" w:hAnsiTheme="majorHAnsi" w:cs="Cambria"/>
          <w:sz w:val="24"/>
          <w:szCs w:val="24"/>
          <w:lang w:bidi="ar-SA"/>
        </w:rPr>
      </w:pPr>
      <w:r w:rsidRPr="000F7AD1">
        <w:rPr>
          <w:rFonts w:asciiTheme="majorHAnsi" w:eastAsia="Cambria" w:hAnsiTheme="majorHAnsi" w:cs="Cambria"/>
          <w:sz w:val="24"/>
          <w:szCs w:val="24"/>
          <w:lang w:bidi="ar-SA"/>
        </w:rPr>
        <w:t>AOTA has resources available to help you and your facility start your own fieldwork program. The resources can be found at the following link:</w:t>
      </w:r>
    </w:p>
    <w:p w14:paraId="0FF4755A" w14:textId="00E96F62" w:rsidR="000F7AD1" w:rsidRPr="000F7AD1" w:rsidRDefault="000317C8" w:rsidP="000F7AD1">
      <w:pPr>
        <w:rPr>
          <w:rFonts w:asciiTheme="majorHAnsi" w:eastAsia="Cambria" w:hAnsiTheme="majorHAnsi" w:cs="Cambria"/>
          <w:sz w:val="24"/>
          <w:szCs w:val="24"/>
          <w:lang w:bidi="ar-SA"/>
        </w:rPr>
      </w:pPr>
      <w:hyperlink r:id="rId33" w:history="1">
        <w:r w:rsidR="00BB25B1">
          <w:rPr>
            <w:rFonts w:asciiTheme="majorHAnsi" w:eastAsia="Cambria" w:hAnsiTheme="majorHAnsi" w:cs="Cambria"/>
            <w:color w:val="0000FF" w:themeColor="hyperlink"/>
            <w:sz w:val="24"/>
            <w:szCs w:val="24"/>
            <w:u w:val="single"/>
            <w:lang w:bidi="ar-SA"/>
          </w:rPr>
          <w:t>Fieldwork Management</w:t>
        </w:r>
      </w:hyperlink>
    </w:p>
    <w:p w14:paraId="3046B8F7" w14:textId="77777777" w:rsidR="000F7AD1" w:rsidRPr="000F7AD1" w:rsidRDefault="000F7AD1" w:rsidP="000F7AD1">
      <w:pPr>
        <w:rPr>
          <w:rFonts w:asciiTheme="majorHAnsi" w:eastAsia="Cambria" w:hAnsiTheme="majorHAnsi" w:cs="Cambria"/>
          <w:sz w:val="24"/>
          <w:szCs w:val="24"/>
          <w:lang w:bidi="ar-SA"/>
        </w:rPr>
      </w:pPr>
    </w:p>
    <w:p w14:paraId="2432A935" w14:textId="77777777" w:rsidR="000F7AD1" w:rsidRPr="000F7AD1" w:rsidRDefault="000F7AD1" w:rsidP="000F7AD1">
      <w:pPr>
        <w:pStyle w:val="Heading2"/>
        <w:spacing w:before="0"/>
        <w:ind w:left="0"/>
        <w:rPr>
          <w:rFonts w:asciiTheme="majorHAnsi" w:eastAsia="Cambria" w:hAnsiTheme="majorHAnsi"/>
          <w:sz w:val="28"/>
          <w:szCs w:val="28"/>
          <w:lang w:bidi="ar-SA"/>
        </w:rPr>
      </w:pPr>
      <w:bookmarkStart w:id="84" w:name="_Toc114481744"/>
      <w:bookmarkStart w:id="85" w:name="_Toc114495397"/>
      <w:bookmarkStart w:id="86" w:name="_Toc114837917"/>
      <w:r w:rsidRPr="000F7AD1">
        <w:rPr>
          <w:rFonts w:asciiTheme="majorHAnsi" w:eastAsia="Cambria" w:hAnsiTheme="majorHAnsi"/>
          <w:sz w:val="28"/>
          <w:szCs w:val="28"/>
          <w:lang w:bidi="ar-SA"/>
        </w:rPr>
        <w:t>Fieldwork Educator Self-Assessment</w:t>
      </w:r>
      <w:bookmarkEnd w:id="84"/>
      <w:bookmarkEnd w:id="85"/>
      <w:bookmarkEnd w:id="86"/>
    </w:p>
    <w:p w14:paraId="05F698BA" w14:textId="77777777" w:rsidR="00BB25B1" w:rsidRDefault="000F7AD1" w:rsidP="000F7AD1">
      <w:pPr>
        <w:rPr>
          <w:rFonts w:asciiTheme="majorHAnsi" w:eastAsia="Cambria" w:hAnsiTheme="majorHAnsi" w:cs="Cambria"/>
          <w:sz w:val="24"/>
          <w:szCs w:val="24"/>
          <w:lang w:bidi="ar-SA"/>
        </w:rPr>
      </w:pPr>
      <w:r w:rsidRPr="000F7AD1">
        <w:rPr>
          <w:rFonts w:asciiTheme="majorHAnsi" w:eastAsia="Cambria" w:hAnsiTheme="majorHAnsi" w:cs="Cambria"/>
          <w:sz w:val="24"/>
          <w:szCs w:val="24"/>
          <w:lang w:bidi="ar-SA"/>
        </w:rPr>
        <w:t xml:space="preserve">This tool, provided by AOTA, is used to assist FWEs in assessing their own level of competence and to identify areas for further development. Take the assessment here: </w:t>
      </w:r>
    </w:p>
    <w:p w14:paraId="4692290D" w14:textId="720D5EB1" w:rsidR="000F7AD1" w:rsidRPr="00BB25B1" w:rsidRDefault="000317C8" w:rsidP="000F7AD1">
      <w:pPr>
        <w:rPr>
          <w:rFonts w:asciiTheme="majorHAnsi" w:eastAsia="Cambria" w:hAnsiTheme="majorHAnsi" w:cs="Cambria"/>
          <w:lang w:bidi="ar-SA"/>
        </w:rPr>
      </w:pPr>
      <w:hyperlink r:id="rId34" w:history="1">
        <w:r w:rsidR="00BB25B1" w:rsidRPr="00BB25B1">
          <w:rPr>
            <w:rFonts w:asciiTheme="majorHAnsi" w:eastAsia="Cambria" w:hAnsiTheme="majorHAnsi" w:cs="Cambria"/>
            <w:color w:val="0000FF" w:themeColor="hyperlink"/>
            <w:u w:val="single"/>
            <w:lang w:bidi="ar-SA"/>
          </w:rPr>
          <w:t>Self-Assessment Tool FWE Competency</w:t>
        </w:r>
      </w:hyperlink>
    </w:p>
    <w:p w14:paraId="703DA68B" w14:textId="77777777" w:rsidR="000F7AD1" w:rsidRPr="000F7AD1" w:rsidRDefault="000F7AD1" w:rsidP="000F7AD1">
      <w:pPr>
        <w:rPr>
          <w:rFonts w:asciiTheme="majorHAnsi" w:eastAsia="Cambria" w:hAnsiTheme="majorHAnsi" w:cs="Cambria"/>
          <w:sz w:val="40"/>
          <w:szCs w:val="40"/>
          <w:lang w:bidi="ar-SA"/>
        </w:rPr>
      </w:pPr>
    </w:p>
    <w:p w14:paraId="7A8F6E17" w14:textId="5AD167CB" w:rsidR="000F7AD1" w:rsidRPr="00C23C2F" w:rsidRDefault="000F7AD1">
      <w:pPr>
        <w:rPr>
          <w:rFonts w:ascii="Cambria" w:hAnsi="Cambria"/>
          <w:sz w:val="24"/>
        </w:rPr>
        <w:sectPr w:rsidR="000F7AD1" w:rsidRPr="00C23C2F" w:rsidSect="00CE4676">
          <w:pgSz w:w="12240" w:h="15840"/>
          <w:pgMar w:top="1440" w:right="1440" w:bottom="1440" w:left="1440" w:header="720" w:footer="720" w:gutter="0"/>
          <w:cols w:space="720"/>
          <w:docGrid w:linePitch="299"/>
        </w:sectPr>
      </w:pPr>
    </w:p>
    <w:p w14:paraId="6B7F6974" w14:textId="77777777" w:rsidR="00C949AE" w:rsidRPr="008E1E9D" w:rsidRDefault="00DD517C" w:rsidP="008E1E9D">
      <w:pPr>
        <w:pStyle w:val="Heading2"/>
        <w:rPr>
          <w:rFonts w:ascii="Cambria" w:hAnsi="Cambria"/>
          <w:sz w:val="36"/>
          <w:szCs w:val="36"/>
        </w:rPr>
      </w:pPr>
      <w:bookmarkStart w:id="87" w:name="_Toc114837918"/>
      <w:r w:rsidRPr="008E1E9D">
        <w:rPr>
          <w:rFonts w:ascii="Cambria" w:hAnsi="Cambria"/>
          <w:sz w:val="36"/>
          <w:szCs w:val="36"/>
        </w:rPr>
        <w:lastRenderedPageBreak/>
        <w:t>Verification of Understanding</w:t>
      </w:r>
      <w:bookmarkEnd w:id="87"/>
    </w:p>
    <w:p w14:paraId="11FD8626" w14:textId="77777777" w:rsidR="00C949AE" w:rsidRPr="00C23C2F" w:rsidRDefault="00C949AE">
      <w:pPr>
        <w:pStyle w:val="BodyText"/>
        <w:spacing w:before="4"/>
        <w:rPr>
          <w:rFonts w:ascii="Cambria" w:hAnsi="Cambria"/>
          <w:b/>
          <w:sz w:val="11"/>
        </w:rPr>
      </w:pPr>
    </w:p>
    <w:p w14:paraId="46100EC9" w14:textId="77777777" w:rsidR="00C949AE" w:rsidRPr="00C23C2F" w:rsidRDefault="00DD517C">
      <w:pPr>
        <w:spacing w:before="56"/>
        <w:ind w:left="720" w:right="727"/>
        <w:rPr>
          <w:rFonts w:ascii="Cambria" w:hAnsi="Cambria"/>
        </w:rPr>
      </w:pPr>
      <w:r w:rsidRPr="00C23C2F">
        <w:rPr>
          <w:rFonts w:ascii="Cambria" w:hAnsi="Cambria"/>
        </w:rPr>
        <w:t>This manual is a guide for fieldwork. The Academic Fieldwork Coordinator is available to clarify any information. Review this manual for the policies and procedures relating to the BPCC OTA Fieldwork program and the requirements in accordance with the Standards for an Accredited Program for the Occupational Therapy Assistant. Collaboration with the AFWC is essential in choosing a FW II site. After you complete reading this manual and have discussed the content with the AFWC, please sign and date this page and give to the BPCC AFWC. Please make a copy for yourself.</w:t>
      </w:r>
    </w:p>
    <w:p w14:paraId="71140A96" w14:textId="77777777" w:rsidR="00C949AE" w:rsidRPr="00C23C2F" w:rsidRDefault="00C949AE">
      <w:pPr>
        <w:pStyle w:val="BodyText"/>
        <w:spacing w:before="2"/>
        <w:rPr>
          <w:rFonts w:ascii="Cambria" w:hAnsi="Cambria"/>
          <w:sz w:val="22"/>
        </w:rPr>
      </w:pPr>
    </w:p>
    <w:p w14:paraId="28E706F8" w14:textId="77777777" w:rsidR="00C949AE" w:rsidRPr="00C23C2F" w:rsidRDefault="00DD517C">
      <w:pPr>
        <w:ind w:left="720" w:right="827"/>
        <w:rPr>
          <w:rFonts w:ascii="Cambria" w:hAnsi="Cambria"/>
        </w:rPr>
      </w:pPr>
      <w:r w:rsidRPr="00C23C2F">
        <w:rPr>
          <w:rFonts w:ascii="Cambria" w:hAnsi="Cambria"/>
        </w:rPr>
        <w:t>By signing this paper, you agree to the contents of this manual, course objectives for Level I, and the collaboration between the AFWC and the FWEs in establishing Level II site-specific objectives that reflect both the curriculum design of the BPCC OTA educational program and the model of service delivery of your fieldwork setting.</w:t>
      </w:r>
    </w:p>
    <w:p w14:paraId="42030FEA" w14:textId="77777777" w:rsidR="00C949AE" w:rsidRPr="00C23C2F" w:rsidRDefault="00C949AE">
      <w:pPr>
        <w:pStyle w:val="BodyText"/>
        <w:rPr>
          <w:rFonts w:ascii="Cambria" w:hAnsi="Cambria"/>
          <w:sz w:val="20"/>
        </w:rPr>
      </w:pPr>
    </w:p>
    <w:p w14:paraId="0A866A37" w14:textId="77777777" w:rsidR="00C949AE" w:rsidRPr="00C23C2F" w:rsidRDefault="00C949AE">
      <w:pPr>
        <w:pStyle w:val="BodyText"/>
        <w:spacing w:before="11"/>
        <w:rPr>
          <w:rFonts w:ascii="Cambria" w:hAnsi="Cambria"/>
          <w:sz w:val="19"/>
        </w:rPr>
      </w:pPr>
    </w:p>
    <w:p w14:paraId="61A56A2A" w14:textId="77777777" w:rsidR="00C949AE" w:rsidRPr="00C23C2F" w:rsidRDefault="00DD517C">
      <w:pPr>
        <w:tabs>
          <w:tab w:val="left" w:pos="6234"/>
          <w:tab w:val="left" w:pos="9613"/>
        </w:tabs>
        <w:spacing w:before="1"/>
        <w:ind w:left="720"/>
        <w:rPr>
          <w:rFonts w:ascii="Cambria" w:hAnsi="Cambria"/>
          <w:b/>
          <w:sz w:val="24"/>
        </w:rPr>
      </w:pP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 xml:space="preserve">Date: </w:t>
      </w:r>
      <w:r w:rsidRPr="00C23C2F">
        <w:rPr>
          <w:rFonts w:ascii="Cambria" w:hAnsi="Cambria"/>
          <w:b/>
          <w:sz w:val="24"/>
          <w:u w:val="single"/>
        </w:rPr>
        <w:t xml:space="preserve"> </w:t>
      </w:r>
      <w:r w:rsidRPr="00C23C2F">
        <w:rPr>
          <w:rFonts w:ascii="Cambria" w:hAnsi="Cambria"/>
          <w:b/>
          <w:sz w:val="24"/>
          <w:u w:val="single"/>
        </w:rPr>
        <w:tab/>
      </w:r>
    </w:p>
    <w:p w14:paraId="21E6B137" w14:textId="77777777" w:rsidR="00C949AE" w:rsidRPr="00C23C2F" w:rsidRDefault="00C949AE">
      <w:pPr>
        <w:pStyle w:val="BodyText"/>
        <w:spacing w:before="2"/>
        <w:rPr>
          <w:rFonts w:ascii="Cambria" w:hAnsi="Cambria"/>
          <w:b/>
          <w:sz w:val="16"/>
        </w:rPr>
      </w:pPr>
    </w:p>
    <w:p w14:paraId="2A294A4C" w14:textId="77777777" w:rsidR="00C949AE" w:rsidRPr="00C23C2F" w:rsidRDefault="00DD517C">
      <w:pPr>
        <w:tabs>
          <w:tab w:val="left" w:pos="6185"/>
        </w:tabs>
        <w:spacing w:before="90"/>
        <w:ind w:left="720"/>
        <w:rPr>
          <w:rFonts w:ascii="Cambria" w:hAnsi="Cambria"/>
          <w:b/>
          <w:sz w:val="24"/>
        </w:rPr>
      </w:pPr>
      <w:r w:rsidRPr="00C23C2F">
        <w:rPr>
          <w:rFonts w:ascii="Cambria" w:hAnsi="Cambria"/>
          <w:b/>
          <w:sz w:val="24"/>
        </w:rPr>
        <w:t>Printed</w:t>
      </w:r>
      <w:r w:rsidRPr="00C23C2F">
        <w:rPr>
          <w:rFonts w:ascii="Cambria" w:hAnsi="Cambria"/>
          <w:b/>
          <w:spacing w:val="-8"/>
          <w:sz w:val="24"/>
        </w:rPr>
        <w:t xml:space="preserve"> </w:t>
      </w:r>
      <w:r w:rsidRPr="00C23C2F">
        <w:rPr>
          <w:rFonts w:ascii="Cambria" w:hAnsi="Cambria"/>
          <w:b/>
          <w:sz w:val="24"/>
        </w:rPr>
        <w:t xml:space="preserve">Name: </w:t>
      </w:r>
      <w:r w:rsidRPr="00C23C2F">
        <w:rPr>
          <w:rFonts w:ascii="Cambria" w:hAnsi="Cambria"/>
          <w:b/>
          <w:sz w:val="24"/>
          <w:u w:val="single"/>
        </w:rPr>
        <w:t xml:space="preserve"> </w:t>
      </w:r>
      <w:r w:rsidRPr="00C23C2F">
        <w:rPr>
          <w:rFonts w:ascii="Cambria" w:hAnsi="Cambria"/>
          <w:b/>
          <w:sz w:val="24"/>
          <w:u w:val="single"/>
        </w:rPr>
        <w:tab/>
      </w:r>
    </w:p>
    <w:p w14:paraId="0D140BBF" w14:textId="77777777" w:rsidR="00C949AE" w:rsidRPr="00C23C2F" w:rsidRDefault="00C949AE">
      <w:pPr>
        <w:pStyle w:val="BodyText"/>
        <w:spacing w:before="2"/>
        <w:rPr>
          <w:rFonts w:ascii="Cambria" w:hAnsi="Cambria"/>
          <w:b/>
          <w:sz w:val="16"/>
        </w:rPr>
      </w:pPr>
    </w:p>
    <w:p w14:paraId="55135276" w14:textId="77777777" w:rsidR="00C949AE" w:rsidRPr="00C23C2F" w:rsidRDefault="00DD517C">
      <w:pPr>
        <w:tabs>
          <w:tab w:val="left" w:pos="6188"/>
          <w:tab w:val="left" w:pos="6481"/>
          <w:tab w:val="left" w:pos="9555"/>
        </w:tabs>
        <w:spacing w:before="90"/>
        <w:ind w:left="720"/>
        <w:rPr>
          <w:rFonts w:ascii="Cambria" w:hAnsi="Cambria"/>
          <w:b/>
          <w:sz w:val="24"/>
        </w:rPr>
      </w:pPr>
      <w:r w:rsidRPr="00C23C2F">
        <w:rPr>
          <w:rFonts w:ascii="Cambria" w:hAnsi="Cambria"/>
          <w:b/>
          <w:sz w:val="24"/>
        </w:rPr>
        <w:t>AFWC</w:t>
      </w:r>
      <w:r w:rsidRPr="00C23C2F">
        <w:rPr>
          <w:rFonts w:ascii="Cambria" w:hAnsi="Cambria"/>
          <w:b/>
          <w:spacing w:val="-2"/>
          <w:sz w:val="24"/>
        </w:rPr>
        <w:t xml:space="preserve"> </w:t>
      </w: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614F5BEC" w14:textId="77777777" w:rsidR="00C949AE" w:rsidRPr="00C23C2F" w:rsidRDefault="00C949AE">
      <w:pPr>
        <w:pStyle w:val="BodyText"/>
        <w:spacing w:before="1"/>
        <w:rPr>
          <w:rFonts w:ascii="Cambria" w:hAnsi="Cambria"/>
          <w:b/>
        </w:rPr>
      </w:pPr>
    </w:p>
    <w:p w14:paraId="3C864B85" w14:textId="77777777" w:rsidR="00C949AE" w:rsidRPr="00C23C2F" w:rsidRDefault="00DD517C">
      <w:pPr>
        <w:tabs>
          <w:tab w:val="left" w:pos="6234"/>
          <w:tab w:val="left" w:pos="6481"/>
          <w:tab w:val="left" w:pos="9675"/>
        </w:tabs>
        <w:spacing w:before="90"/>
        <w:ind w:left="720"/>
        <w:rPr>
          <w:rFonts w:ascii="Cambria" w:hAnsi="Cambria"/>
          <w:b/>
          <w:sz w:val="24"/>
        </w:rPr>
      </w:pP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070BFE8B" w14:textId="77777777" w:rsidR="00C949AE" w:rsidRPr="00C23C2F" w:rsidRDefault="00C949AE">
      <w:pPr>
        <w:pStyle w:val="BodyText"/>
        <w:spacing w:before="2"/>
        <w:rPr>
          <w:rFonts w:ascii="Cambria" w:hAnsi="Cambria"/>
          <w:b/>
          <w:sz w:val="16"/>
        </w:rPr>
      </w:pPr>
    </w:p>
    <w:p w14:paraId="7230CA13" w14:textId="77777777" w:rsidR="00C949AE" w:rsidRPr="00C23C2F" w:rsidRDefault="00DD517C">
      <w:pPr>
        <w:tabs>
          <w:tab w:val="left" w:pos="6185"/>
        </w:tabs>
        <w:spacing w:before="90"/>
        <w:ind w:left="720"/>
        <w:rPr>
          <w:rFonts w:ascii="Cambria" w:hAnsi="Cambria"/>
          <w:b/>
          <w:sz w:val="24"/>
        </w:rPr>
      </w:pPr>
      <w:r w:rsidRPr="00C23C2F">
        <w:rPr>
          <w:rFonts w:ascii="Cambria" w:hAnsi="Cambria"/>
          <w:b/>
          <w:sz w:val="24"/>
        </w:rPr>
        <w:t>Printed</w:t>
      </w:r>
      <w:r w:rsidRPr="00C23C2F">
        <w:rPr>
          <w:rFonts w:ascii="Cambria" w:hAnsi="Cambria"/>
          <w:b/>
          <w:spacing w:val="-8"/>
          <w:sz w:val="24"/>
        </w:rPr>
        <w:t xml:space="preserve"> </w:t>
      </w:r>
      <w:r w:rsidRPr="00C23C2F">
        <w:rPr>
          <w:rFonts w:ascii="Cambria" w:hAnsi="Cambria"/>
          <w:b/>
          <w:sz w:val="24"/>
        </w:rPr>
        <w:t xml:space="preserve">Name: </w:t>
      </w:r>
      <w:r w:rsidRPr="00C23C2F">
        <w:rPr>
          <w:rFonts w:ascii="Cambria" w:hAnsi="Cambria"/>
          <w:b/>
          <w:sz w:val="24"/>
          <w:u w:val="single"/>
        </w:rPr>
        <w:t xml:space="preserve"> </w:t>
      </w:r>
      <w:r w:rsidRPr="00C23C2F">
        <w:rPr>
          <w:rFonts w:ascii="Cambria" w:hAnsi="Cambria"/>
          <w:b/>
          <w:sz w:val="24"/>
          <w:u w:val="single"/>
        </w:rPr>
        <w:tab/>
      </w:r>
    </w:p>
    <w:p w14:paraId="54C521DA" w14:textId="77777777" w:rsidR="00C949AE" w:rsidRPr="00C23C2F" w:rsidRDefault="00C949AE">
      <w:pPr>
        <w:pStyle w:val="BodyText"/>
        <w:spacing w:before="2"/>
        <w:rPr>
          <w:rFonts w:ascii="Cambria" w:hAnsi="Cambria"/>
          <w:b/>
          <w:sz w:val="16"/>
        </w:rPr>
      </w:pPr>
    </w:p>
    <w:p w14:paraId="29B09837" w14:textId="77777777" w:rsidR="00C949AE" w:rsidRPr="00C23C2F" w:rsidRDefault="00DD517C">
      <w:pPr>
        <w:tabs>
          <w:tab w:val="left" w:pos="6188"/>
          <w:tab w:val="left" w:pos="6481"/>
          <w:tab w:val="left" w:pos="9555"/>
        </w:tabs>
        <w:spacing w:before="90"/>
        <w:ind w:left="720"/>
        <w:rPr>
          <w:rFonts w:ascii="Cambria" w:hAnsi="Cambria"/>
          <w:b/>
          <w:sz w:val="24"/>
        </w:rPr>
      </w:pPr>
      <w:r w:rsidRPr="00C23C2F">
        <w:rPr>
          <w:rFonts w:ascii="Cambria" w:hAnsi="Cambria"/>
          <w:b/>
          <w:sz w:val="24"/>
        </w:rPr>
        <w:t>AFWC</w:t>
      </w:r>
      <w:r w:rsidRPr="00C23C2F">
        <w:rPr>
          <w:rFonts w:ascii="Cambria" w:hAnsi="Cambria"/>
          <w:b/>
          <w:spacing w:val="-2"/>
          <w:sz w:val="24"/>
        </w:rPr>
        <w:t xml:space="preserve"> </w:t>
      </w: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76CC3EA8" w14:textId="77777777" w:rsidR="00C949AE" w:rsidRPr="00C23C2F" w:rsidRDefault="00C949AE">
      <w:pPr>
        <w:pStyle w:val="BodyText"/>
        <w:rPr>
          <w:rFonts w:ascii="Cambria" w:hAnsi="Cambria"/>
          <w:b/>
          <w:sz w:val="20"/>
        </w:rPr>
      </w:pPr>
    </w:p>
    <w:p w14:paraId="148CBA94" w14:textId="77777777" w:rsidR="00C949AE" w:rsidRPr="00C23C2F" w:rsidRDefault="00C949AE">
      <w:pPr>
        <w:pStyle w:val="BodyText"/>
        <w:spacing w:before="2"/>
        <w:rPr>
          <w:rFonts w:ascii="Cambria" w:hAnsi="Cambria"/>
          <w:b/>
          <w:sz w:val="20"/>
        </w:rPr>
      </w:pPr>
    </w:p>
    <w:p w14:paraId="75DE89DE" w14:textId="77777777" w:rsidR="00C949AE" w:rsidRPr="00C23C2F" w:rsidRDefault="00DD517C">
      <w:pPr>
        <w:tabs>
          <w:tab w:val="left" w:pos="6234"/>
          <w:tab w:val="left" w:pos="9613"/>
        </w:tabs>
        <w:spacing w:before="90"/>
        <w:ind w:left="720"/>
        <w:rPr>
          <w:rFonts w:ascii="Cambria" w:hAnsi="Cambria"/>
          <w:b/>
          <w:sz w:val="24"/>
        </w:rPr>
      </w:pP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 xml:space="preserve">Date: </w:t>
      </w:r>
      <w:r w:rsidRPr="00C23C2F">
        <w:rPr>
          <w:rFonts w:ascii="Cambria" w:hAnsi="Cambria"/>
          <w:b/>
          <w:sz w:val="24"/>
          <w:u w:val="single"/>
        </w:rPr>
        <w:t xml:space="preserve"> </w:t>
      </w:r>
      <w:r w:rsidRPr="00C23C2F">
        <w:rPr>
          <w:rFonts w:ascii="Cambria" w:hAnsi="Cambria"/>
          <w:b/>
          <w:sz w:val="24"/>
          <w:u w:val="single"/>
        </w:rPr>
        <w:tab/>
      </w:r>
    </w:p>
    <w:p w14:paraId="755BFC23" w14:textId="77777777" w:rsidR="00C949AE" w:rsidRPr="00C23C2F" w:rsidRDefault="00C949AE">
      <w:pPr>
        <w:pStyle w:val="BodyText"/>
        <w:spacing w:before="3"/>
        <w:rPr>
          <w:rFonts w:ascii="Cambria" w:hAnsi="Cambria"/>
          <w:b/>
          <w:sz w:val="16"/>
        </w:rPr>
      </w:pPr>
    </w:p>
    <w:p w14:paraId="64E4B988" w14:textId="77777777" w:rsidR="00C949AE" w:rsidRPr="00C23C2F" w:rsidRDefault="00DD517C">
      <w:pPr>
        <w:tabs>
          <w:tab w:val="left" w:pos="6187"/>
        </w:tabs>
        <w:spacing w:before="90"/>
        <w:ind w:left="720"/>
        <w:rPr>
          <w:rFonts w:ascii="Cambria" w:hAnsi="Cambria"/>
          <w:b/>
          <w:sz w:val="24"/>
        </w:rPr>
      </w:pPr>
      <w:r w:rsidRPr="00C23C2F">
        <w:rPr>
          <w:rFonts w:ascii="Cambria" w:hAnsi="Cambria"/>
          <w:b/>
          <w:sz w:val="24"/>
        </w:rPr>
        <w:t>Printed</w:t>
      </w:r>
      <w:r w:rsidRPr="00C23C2F">
        <w:rPr>
          <w:rFonts w:ascii="Cambria" w:hAnsi="Cambria"/>
          <w:b/>
          <w:spacing w:val="-8"/>
          <w:sz w:val="24"/>
        </w:rPr>
        <w:t xml:space="preserve"> </w:t>
      </w:r>
      <w:r w:rsidRPr="00C23C2F">
        <w:rPr>
          <w:rFonts w:ascii="Cambria" w:hAnsi="Cambria"/>
          <w:b/>
          <w:sz w:val="24"/>
        </w:rPr>
        <w:t xml:space="preserve">Name: </w:t>
      </w:r>
      <w:r w:rsidRPr="00C23C2F">
        <w:rPr>
          <w:rFonts w:ascii="Cambria" w:hAnsi="Cambria"/>
          <w:b/>
          <w:sz w:val="24"/>
          <w:u w:val="single"/>
        </w:rPr>
        <w:t xml:space="preserve"> </w:t>
      </w:r>
      <w:r w:rsidRPr="00C23C2F">
        <w:rPr>
          <w:rFonts w:ascii="Cambria" w:hAnsi="Cambria"/>
          <w:b/>
          <w:sz w:val="24"/>
          <w:u w:val="single"/>
        </w:rPr>
        <w:tab/>
      </w:r>
    </w:p>
    <w:p w14:paraId="35AE891F" w14:textId="77777777" w:rsidR="00C949AE" w:rsidRPr="00C23C2F" w:rsidRDefault="00C949AE">
      <w:pPr>
        <w:pStyle w:val="BodyText"/>
        <w:spacing w:before="2"/>
        <w:rPr>
          <w:rFonts w:ascii="Cambria" w:hAnsi="Cambria"/>
          <w:b/>
          <w:sz w:val="16"/>
        </w:rPr>
      </w:pPr>
    </w:p>
    <w:p w14:paraId="03CF47A0" w14:textId="77777777" w:rsidR="00C949AE" w:rsidRPr="00C23C2F" w:rsidRDefault="00DD517C">
      <w:pPr>
        <w:tabs>
          <w:tab w:val="left" w:pos="6188"/>
          <w:tab w:val="left" w:pos="6481"/>
          <w:tab w:val="left" w:pos="9555"/>
        </w:tabs>
        <w:spacing w:before="90"/>
        <w:ind w:left="720"/>
        <w:rPr>
          <w:rFonts w:ascii="Cambria" w:hAnsi="Cambria"/>
          <w:b/>
          <w:sz w:val="24"/>
        </w:rPr>
      </w:pPr>
      <w:r w:rsidRPr="00C23C2F">
        <w:rPr>
          <w:rFonts w:ascii="Cambria" w:hAnsi="Cambria"/>
          <w:b/>
          <w:sz w:val="24"/>
        </w:rPr>
        <w:t>AFWC</w:t>
      </w:r>
      <w:r w:rsidRPr="00C23C2F">
        <w:rPr>
          <w:rFonts w:ascii="Cambria" w:hAnsi="Cambria"/>
          <w:b/>
          <w:spacing w:val="-2"/>
          <w:sz w:val="24"/>
        </w:rPr>
        <w:t xml:space="preserve"> </w:t>
      </w: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41FB850A" w14:textId="77777777" w:rsidR="00C949AE" w:rsidRPr="00C23C2F" w:rsidRDefault="00C949AE">
      <w:pPr>
        <w:pStyle w:val="BodyText"/>
        <w:rPr>
          <w:rFonts w:ascii="Cambria" w:hAnsi="Cambria"/>
          <w:b/>
          <w:sz w:val="20"/>
        </w:rPr>
      </w:pPr>
    </w:p>
    <w:p w14:paraId="692BA826" w14:textId="77777777" w:rsidR="00C949AE" w:rsidRPr="00C23C2F" w:rsidRDefault="00C949AE">
      <w:pPr>
        <w:pStyle w:val="BodyText"/>
        <w:rPr>
          <w:rFonts w:ascii="Cambria" w:hAnsi="Cambria"/>
          <w:b/>
          <w:sz w:val="26"/>
        </w:rPr>
      </w:pPr>
    </w:p>
    <w:p w14:paraId="4ADE99A3" w14:textId="77777777" w:rsidR="00C949AE" w:rsidRPr="00C23C2F" w:rsidRDefault="00DD517C">
      <w:pPr>
        <w:tabs>
          <w:tab w:val="left" w:pos="6234"/>
          <w:tab w:val="left" w:pos="9613"/>
        </w:tabs>
        <w:spacing w:before="90"/>
        <w:ind w:left="720"/>
        <w:rPr>
          <w:rFonts w:ascii="Cambria" w:hAnsi="Cambria"/>
          <w:b/>
          <w:sz w:val="24"/>
        </w:rPr>
      </w:pP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 xml:space="preserve">Date: </w:t>
      </w:r>
      <w:r w:rsidRPr="00C23C2F">
        <w:rPr>
          <w:rFonts w:ascii="Cambria" w:hAnsi="Cambria"/>
          <w:b/>
          <w:sz w:val="24"/>
          <w:u w:val="single"/>
        </w:rPr>
        <w:t xml:space="preserve"> </w:t>
      </w:r>
      <w:r w:rsidRPr="00C23C2F">
        <w:rPr>
          <w:rFonts w:ascii="Cambria" w:hAnsi="Cambria"/>
          <w:b/>
          <w:sz w:val="24"/>
          <w:u w:val="single"/>
        </w:rPr>
        <w:tab/>
      </w:r>
    </w:p>
    <w:p w14:paraId="58B8E844" w14:textId="77777777" w:rsidR="00C949AE" w:rsidRPr="00C23C2F" w:rsidRDefault="00C949AE">
      <w:pPr>
        <w:pStyle w:val="BodyText"/>
        <w:spacing w:before="2"/>
        <w:rPr>
          <w:rFonts w:ascii="Cambria" w:hAnsi="Cambria"/>
          <w:b/>
          <w:sz w:val="16"/>
        </w:rPr>
      </w:pPr>
    </w:p>
    <w:p w14:paraId="48B361AD" w14:textId="77777777" w:rsidR="00C949AE" w:rsidRPr="00C23C2F" w:rsidRDefault="00DD517C">
      <w:pPr>
        <w:tabs>
          <w:tab w:val="left" w:pos="6185"/>
        </w:tabs>
        <w:spacing w:before="90"/>
        <w:ind w:left="720"/>
        <w:rPr>
          <w:rFonts w:ascii="Cambria" w:hAnsi="Cambria"/>
          <w:b/>
          <w:sz w:val="24"/>
        </w:rPr>
      </w:pPr>
      <w:r w:rsidRPr="00C23C2F">
        <w:rPr>
          <w:rFonts w:ascii="Cambria" w:hAnsi="Cambria"/>
          <w:b/>
          <w:sz w:val="24"/>
        </w:rPr>
        <w:t>Printed</w:t>
      </w:r>
      <w:r w:rsidRPr="00C23C2F">
        <w:rPr>
          <w:rFonts w:ascii="Cambria" w:hAnsi="Cambria"/>
          <w:b/>
          <w:spacing w:val="-8"/>
          <w:sz w:val="24"/>
        </w:rPr>
        <w:t xml:space="preserve"> </w:t>
      </w:r>
      <w:r w:rsidRPr="00C23C2F">
        <w:rPr>
          <w:rFonts w:ascii="Cambria" w:hAnsi="Cambria"/>
          <w:b/>
          <w:sz w:val="24"/>
        </w:rPr>
        <w:t xml:space="preserve">Name: </w:t>
      </w:r>
      <w:r w:rsidRPr="00C23C2F">
        <w:rPr>
          <w:rFonts w:ascii="Cambria" w:hAnsi="Cambria"/>
          <w:b/>
          <w:sz w:val="24"/>
          <w:u w:val="single"/>
        </w:rPr>
        <w:t xml:space="preserve"> </w:t>
      </w:r>
      <w:r w:rsidRPr="00C23C2F">
        <w:rPr>
          <w:rFonts w:ascii="Cambria" w:hAnsi="Cambria"/>
          <w:b/>
          <w:sz w:val="24"/>
          <w:u w:val="single"/>
        </w:rPr>
        <w:tab/>
      </w:r>
    </w:p>
    <w:p w14:paraId="24B7160C" w14:textId="77777777" w:rsidR="00C949AE" w:rsidRPr="00C23C2F" w:rsidRDefault="00C949AE">
      <w:pPr>
        <w:pStyle w:val="BodyText"/>
        <w:spacing w:before="2"/>
        <w:rPr>
          <w:rFonts w:ascii="Cambria" w:hAnsi="Cambria"/>
          <w:b/>
          <w:sz w:val="16"/>
        </w:rPr>
      </w:pPr>
    </w:p>
    <w:p w14:paraId="1ED588ED" w14:textId="77777777" w:rsidR="00C949AE" w:rsidRPr="00C23C2F" w:rsidRDefault="00DD517C">
      <w:pPr>
        <w:tabs>
          <w:tab w:val="left" w:pos="6189"/>
          <w:tab w:val="left" w:pos="6481"/>
          <w:tab w:val="left" w:pos="9555"/>
        </w:tabs>
        <w:spacing w:before="90"/>
        <w:ind w:left="720"/>
        <w:rPr>
          <w:rFonts w:ascii="Cambria" w:hAnsi="Cambria"/>
          <w:b/>
          <w:sz w:val="24"/>
        </w:rPr>
      </w:pPr>
      <w:r w:rsidRPr="00C23C2F">
        <w:rPr>
          <w:rFonts w:ascii="Cambria" w:hAnsi="Cambria"/>
          <w:b/>
          <w:sz w:val="24"/>
        </w:rPr>
        <w:t>AFWC</w:t>
      </w:r>
      <w:r w:rsidRPr="00C23C2F">
        <w:rPr>
          <w:rFonts w:ascii="Cambria" w:hAnsi="Cambria"/>
          <w:b/>
          <w:spacing w:val="-2"/>
          <w:sz w:val="24"/>
        </w:rPr>
        <w:t xml:space="preserve"> </w:t>
      </w: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00F2B947" w14:textId="77777777" w:rsidR="00C949AE" w:rsidRPr="00C23C2F" w:rsidRDefault="00C949AE">
      <w:pPr>
        <w:pStyle w:val="BodyText"/>
        <w:rPr>
          <w:rFonts w:ascii="Cambria" w:hAnsi="Cambria"/>
          <w:b/>
          <w:sz w:val="20"/>
        </w:rPr>
      </w:pPr>
    </w:p>
    <w:p w14:paraId="7ABA8FB6" w14:textId="77777777" w:rsidR="00C949AE" w:rsidRPr="00C23C2F" w:rsidRDefault="00C949AE">
      <w:pPr>
        <w:pStyle w:val="BodyText"/>
        <w:spacing w:before="5"/>
        <w:rPr>
          <w:rFonts w:ascii="Cambria" w:hAnsi="Cambria"/>
          <w:b/>
          <w:sz w:val="22"/>
        </w:rPr>
      </w:pPr>
    </w:p>
    <w:p w14:paraId="62283ECA" w14:textId="77777777" w:rsidR="00C949AE" w:rsidRPr="00C23C2F" w:rsidRDefault="00DD517C">
      <w:pPr>
        <w:tabs>
          <w:tab w:val="left" w:pos="6234"/>
          <w:tab w:val="left" w:pos="9613"/>
        </w:tabs>
        <w:ind w:left="720"/>
        <w:rPr>
          <w:rFonts w:ascii="Cambria" w:hAnsi="Cambria"/>
          <w:b/>
          <w:sz w:val="24"/>
        </w:rPr>
      </w:pP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 xml:space="preserve">Date: </w:t>
      </w:r>
      <w:r w:rsidRPr="00C23C2F">
        <w:rPr>
          <w:rFonts w:ascii="Cambria" w:hAnsi="Cambria"/>
          <w:b/>
          <w:sz w:val="24"/>
          <w:u w:val="single"/>
        </w:rPr>
        <w:t xml:space="preserve"> </w:t>
      </w:r>
      <w:r w:rsidRPr="00C23C2F">
        <w:rPr>
          <w:rFonts w:ascii="Cambria" w:hAnsi="Cambria"/>
          <w:b/>
          <w:sz w:val="24"/>
          <w:u w:val="single"/>
        </w:rPr>
        <w:tab/>
      </w:r>
    </w:p>
    <w:p w14:paraId="3CFDB28F" w14:textId="77777777" w:rsidR="00C949AE" w:rsidRPr="00C23C2F" w:rsidRDefault="00C949AE">
      <w:pPr>
        <w:pStyle w:val="BodyText"/>
        <w:spacing w:before="2"/>
        <w:rPr>
          <w:rFonts w:ascii="Cambria" w:hAnsi="Cambria"/>
          <w:b/>
          <w:sz w:val="16"/>
        </w:rPr>
      </w:pPr>
    </w:p>
    <w:p w14:paraId="6BB7F65B" w14:textId="77777777" w:rsidR="00C949AE" w:rsidRPr="00C23C2F" w:rsidRDefault="00DD517C">
      <w:pPr>
        <w:tabs>
          <w:tab w:val="left" w:pos="6185"/>
        </w:tabs>
        <w:spacing w:before="90"/>
        <w:ind w:left="720"/>
        <w:rPr>
          <w:rFonts w:ascii="Cambria" w:hAnsi="Cambria"/>
          <w:b/>
          <w:sz w:val="24"/>
        </w:rPr>
      </w:pPr>
      <w:r w:rsidRPr="00C23C2F">
        <w:rPr>
          <w:rFonts w:ascii="Cambria" w:hAnsi="Cambria"/>
          <w:b/>
          <w:sz w:val="24"/>
        </w:rPr>
        <w:t>Printed</w:t>
      </w:r>
      <w:r w:rsidRPr="00C23C2F">
        <w:rPr>
          <w:rFonts w:ascii="Cambria" w:hAnsi="Cambria"/>
          <w:b/>
          <w:spacing w:val="-8"/>
          <w:sz w:val="24"/>
        </w:rPr>
        <w:t xml:space="preserve"> </w:t>
      </w:r>
      <w:r w:rsidRPr="00C23C2F">
        <w:rPr>
          <w:rFonts w:ascii="Cambria" w:hAnsi="Cambria"/>
          <w:b/>
          <w:sz w:val="24"/>
        </w:rPr>
        <w:t xml:space="preserve">Name: </w:t>
      </w:r>
      <w:r w:rsidRPr="00C23C2F">
        <w:rPr>
          <w:rFonts w:ascii="Cambria" w:hAnsi="Cambria"/>
          <w:b/>
          <w:sz w:val="24"/>
          <w:u w:val="single"/>
        </w:rPr>
        <w:t xml:space="preserve"> </w:t>
      </w:r>
      <w:r w:rsidRPr="00C23C2F">
        <w:rPr>
          <w:rFonts w:ascii="Cambria" w:hAnsi="Cambria"/>
          <w:b/>
          <w:sz w:val="24"/>
          <w:u w:val="single"/>
        </w:rPr>
        <w:tab/>
      </w:r>
    </w:p>
    <w:p w14:paraId="0B72FC2B" w14:textId="77777777" w:rsidR="00C949AE" w:rsidRPr="00C23C2F" w:rsidRDefault="00C949AE">
      <w:pPr>
        <w:pStyle w:val="BodyText"/>
        <w:spacing w:before="2"/>
        <w:rPr>
          <w:rFonts w:ascii="Cambria" w:hAnsi="Cambria"/>
          <w:b/>
          <w:sz w:val="16"/>
        </w:rPr>
      </w:pPr>
    </w:p>
    <w:p w14:paraId="5540C1E1" w14:textId="77777777" w:rsidR="00C949AE" w:rsidRPr="00C23C2F" w:rsidRDefault="00DD517C">
      <w:pPr>
        <w:tabs>
          <w:tab w:val="left" w:pos="6189"/>
          <w:tab w:val="left" w:pos="6481"/>
          <w:tab w:val="left" w:pos="9555"/>
        </w:tabs>
        <w:spacing w:before="90"/>
        <w:ind w:left="720"/>
        <w:rPr>
          <w:rFonts w:ascii="Cambria" w:hAnsi="Cambria"/>
          <w:b/>
          <w:sz w:val="24"/>
        </w:rPr>
      </w:pPr>
      <w:r w:rsidRPr="00C23C2F">
        <w:rPr>
          <w:rFonts w:ascii="Cambria" w:hAnsi="Cambria"/>
          <w:b/>
          <w:sz w:val="24"/>
        </w:rPr>
        <w:t>AFWC</w:t>
      </w:r>
      <w:r w:rsidRPr="00C23C2F">
        <w:rPr>
          <w:rFonts w:ascii="Cambria" w:hAnsi="Cambria"/>
          <w:b/>
          <w:spacing w:val="-2"/>
          <w:sz w:val="24"/>
        </w:rPr>
        <w:t xml:space="preserve"> </w:t>
      </w:r>
      <w:r w:rsidRPr="00C23C2F">
        <w:rPr>
          <w:rFonts w:ascii="Cambria" w:hAnsi="Cambria"/>
          <w:b/>
          <w:sz w:val="24"/>
        </w:rPr>
        <w:t>Signature:</w:t>
      </w:r>
      <w:r w:rsidRPr="00C23C2F">
        <w:rPr>
          <w:rFonts w:ascii="Cambria" w:hAnsi="Cambria"/>
          <w:b/>
          <w:sz w:val="24"/>
          <w:u w:val="single"/>
        </w:rPr>
        <w:t xml:space="preserve"> </w:t>
      </w:r>
      <w:r w:rsidRPr="00C23C2F">
        <w:rPr>
          <w:rFonts w:ascii="Cambria" w:hAnsi="Cambria"/>
          <w:b/>
          <w:sz w:val="24"/>
          <w:u w:val="single"/>
        </w:rPr>
        <w:tab/>
      </w:r>
      <w:r w:rsidRPr="00C23C2F">
        <w:rPr>
          <w:rFonts w:ascii="Cambria" w:hAnsi="Cambria"/>
          <w:b/>
          <w:sz w:val="24"/>
        </w:rPr>
        <w:tab/>
        <w:t xml:space="preserve">Date: </w:t>
      </w:r>
      <w:r w:rsidRPr="00C23C2F">
        <w:rPr>
          <w:rFonts w:ascii="Cambria" w:hAnsi="Cambria"/>
          <w:b/>
          <w:sz w:val="24"/>
          <w:u w:val="single"/>
        </w:rPr>
        <w:t xml:space="preserve"> </w:t>
      </w:r>
      <w:r w:rsidRPr="00C23C2F">
        <w:rPr>
          <w:rFonts w:ascii="Cambria" w:hAnsi="Cambria"/>
          <w:b/>
          <w:sz w:val="24"/>
          <w:u w:val="single"/>
        </w:rPr>
        <w:tab/>
      </w:r>
    </w:p>
    <w:p w14:paraId="305AC0C9" w14:textId="77777777" w:rsidR="00C949AE" w:rsidRPr="00C23C2F" w:rsidRDefault="00C949AE">
      <w:pPr>
        <w:rPr>
          <w:rFonts w:ascii="Cambria" w:hAnsi="Cambria"/>
          <w:sz w:val="24"/>
        </w:rPr>
        <w:sectPr w:rsidR="00C949AE" w:rsidRPr="00C23C2F">
          <w:pgSz w:w="12240" w:h="15840"/>
          <w:pgMar w:top="660" w:right="100" w:bottom="280" w:left="0" w:header="720" w:footer="720" w:gutter="0"/>
          <w:cols w:space="720"/>
        </w:sectPr>
      </w:pPr>
    </w:p>
    <w:p w14:paraId="0F0C8A78" w14:textId="3EF50E25" w:rsidR="00C949AE" w:rsidRPr="00C23C2F" w:rsidRDefault="00DD517C">
      <w:pPr>
        <w:pStyle w:val="Heading1"/>
        <w:tabs>
          <w:tab w:val="left" w:pos="2744"/>
        </w:tabs>
        <w:ind w:left="104"/>
        <w:rPr>
          <w:rFonts w:ascii="Cambria" w:hAnsi="Cambria"/>
        </w:rPr>
      </w:pPr>
      <w:bookmarkStart w:id="88" w:name="_Toc114837919"/>
      <w:r w:rsidRPr="00C23C2F">
        <w:rPr>
          <w:rFonts w:ascii="Cambria" w:hAnsi="Cambria"/>
        </w:rPr>
        <w:lastRenderedPageBreak/>
        <w:t>UNIT</w:t>
      </w:r>
      <w:r w:rsidR="00755273">
        <w:rPr>
          <w:rFonts w:ascii="Cambria" w:hAnsi="Cambria"/>
        </w:rPr>
        <w:t xml:space="preserve"> </w:t>
      </w:r>
      <w:r w:rsidRPr="00C23C2F">
        <w:rPr>
          <w:rFonts w:ascii="Cambria" w:hAnsi="Cambria"/>
        </w:rPr>
        <w:t>VI</w:t>
      </w:r>
      <w:r w:rsidR="007735F1">
        <w:rPr>
          <w:rFonts w:ascii="Cambria" w:hAnsi="Cambria"/>
        </w:rPr>
        <w:t>I: Resources</w:t>
      </w:r>
      <w:bookmarkEnd w:id="88"/>
    </w:p>
    <w:p w14:paraId="6F28DE08" w14:textId="77777777" w:rsidR="00C949AE" w:rsidRPr="00C23C2F" w:rsidRDefault="00C949AE">
      <w:pPr>
        <w:pStyle w:val="BodyText"/>
        <w:rPr>
          <w:rFonts w:ascii="Cambria" w:hAnsi="Cambria"/>
          <w:b/>
          <w:sz w:val="20"/>
        </w:rPr>
      </w:pPr>
    </w:p>
    <w:p w14:paraId="3E91059A" w14:textId="77777777" w:rsidR="00282844" w:rsidRPr="00CD78F8" w:rsidRDefault="00282844" w:rsidP="00282844">
      <w:pPr>
        <w:pStyle w:val="ListParagraph"/>
        <w:numPr>
          <w:ilvl w:val="0"/>
          <w:numId w:val="49"/>
        </w:numPr>
        <w:rPr>
          <w:rFonts w:asciiTheme="majorHAnsi" w:hAnsiTheme="majorHAnsi"/>
          <w:b/>
          <w:bCs/>
          <w:sz w:val="28"/>
          <w:szCs w:val="28"/>
        </w:rPr>
      </w:pPr>
      <w:r w:rsidRPr="00CD78F8">
        <w:rPr>
          <w:rFonts w:asciiTheme="majorHAnsi" w:hAnsiTheme="majorHAnsi"/>
          <w:b/>
          <w:bCs/>
          <w:sz w:val="28"/>
          <w:szCs w:val="28"/>
        </w:rPr>
        <w:t>Program</w:t>
      </w:r>
      <w:r w:rsidRPr="00CD78F8">
        <w:rPr>
          <w:rFonts w:asciiTheme="majorHAnsi" w:hAnsiTheme="majorHAnsi"/>
          <w:b/>
          <w:bCs/>
          <w:spacing w:val="-14"/>
          <w:sz w:val="28"/>
          <w:szCs w:val="28"/>
        </w:rPr>
        <w:t xml:space="preserve"> </w:t>
      </w:r>
      <w:r w:rsidRPr="00CD78F8">
        <w:rPr>
          <w:rFonts w:asciiTheme="majorHAnsi" w:hAnsiTheme="majorHAnsi"/>
          <w:b/>
          <w:bCs/>
          <w:sz w:val="28"/>
          <w:szCs w:val="28"/>
        </w:rPr>
        <w:t>Curriculum/Courses Short Course</w:t>
      </w:r>
      <w:r w:rsidRPr="00CD78F8">
        <w:rPr>
          <w:rFonts w:asciiTheme="majorHAnsi" w:hAnsiTheme="majorHAnsi"/>
          <w:b/>
          <w:bCs/>
          <w:spacing w:val="-5"/>
          <w:sz w:val="28"/>
          <w:szCs w:val="28"/>
        </w:rPr>
        <w:t xml:space="preserve"> </w:t>
      </w:r>
      <w:r w:rsidRPr="00CD78F8">
        <w:rPr>
          <w:rFonts w:asciiTheme="majorHAnsi" w:hAnsiTheme="majorHAnsi"/>
          <w:b/>
          <w:bCs/>
          <w:sz w:val="28"/>
          <w:szCs w:val="28"/>
        </w:rPr>
        <w:t>Descriptions</w:t>
      </w:r>
    </w:p>
    <w:p w14:paraId="25ECDAA2" w14:textId="7036F4FC" w:rsidR="00300334" w:rsidRPr="00282844" w:rsidRDefault="00DD517C" w:rsidP="0020036E">
      <w:pPr>
        <w:pStyle w:val="BodyText"/>
        <w:numPr>
          <w:ilvl w:val="0"/>
          <w:numId w:val="49"/>
        </w:numPr>
        <w:rPr>
          <w:rFonts w:ascii="Cambria" w:hAnsi="Cambria"/>
          <w:b/>
          <w:bCs/>
        </w:rPr>
      </w:pPr>
      <w:r w:rsidRPr="00282844">
        <w:rPr>
          <w:rFonts w:ascii="Cambria" w:hAnsi="Cambria"/>
          <w:b/>
          <w:bCs/>
        </w:rPr>
        <w:t xml:space="preserve">AOTA Code of Ethics (2020) </w:t>
      </w:r>
    </w:p>
    <w:p w14:paraId="42B4F456" w14:textId="77777777" w:rsidR="00300334" w:rsidRPr="00282844" w:rsidRDefault="00DD517C" w:rsidP="0020036E">
      <w:pPr>
        <w:pStyle w:val="BodyText"/>
        <w:numPr>
          <w:ilvl w:val="0"/>
          <w:numId w:val="49"/>
        </w:numPr>
        <w:rPr>
          <w:rFonts w:ascii="Cambria" w:hAnsi="Cambria"/>
          <w:b/>
          <w:bCs/>
        </w:rPr>
      </w:pPr>
      <w:r w:rsidRPr="00282844">
        <w:rPr>
          <w:rFonts w:ascii="Cambria" w:hAnsi="Cambria"/>
          <w:b/>
          <w:bCs/>
        </w:rPr>
        <w:t xml:space="preserve">Frequently Asked Questions (general) </w:t>
      </w:r>
    </w:p>
    <w:p w14:paraId="4B13A444" w14:textId="77777777" w:rsidR="00300334" w:rsidRPr="00282844" w:rsidRDefault="00DD517C" w:rsidP="0020036E">
      <w:pPr>
        <w:pStyle w:val="BodyText"/>
        <w:numPr>
          <w:ilvl w:val="0"/>
          <w:numId w:val="49"/>
        </w:numPr>
        <w:rPr>
          <w:rFonts w:ascii="Cambria" w:hAnsi="Cambria"/>
          <w:b/>
          <w:bCs/>
        </w:rPr>
      </w:pPr>
      <w:r w:rsidRPr="00282844">
        <w:rPr>
          <w:rFonts w:ascii="Cambria" w:hAnsi="Cambria"/>
          <w:b/>
          <w:bCs/>
        </w:rPr>
        <w:t xml:space="preserve">HIPAA Frequently Asked Questions </w:t>
      </w:r>
    </w:p>
    <w:p w14:paraId="10FD3120" w14:textId="330E6A60" w:rsidR="00C949AE" w:rsidRPr="00282844" w:rsidRDefault="00DD517C" w:rsidP="0020036E">
      <w:pPr>
        <w:pStyle w:val="BodyText"/>
        <w:numPr>
          <w:ilvl w:val="0"/>
          <w:numId w:val="49"/>
        </w:numPr>
        <w:rPr>
          <w:rFonts w:ascii="Cambria" w:hAnsi="Cambria"/>
          <w:b/>
          <w:bCs/>
        </w:rPr>
      </w:pPr>
      <w:r w:rsidRPr="00282844">
        <w:rPr>
          <w:rFonts w:ascii="Cambria" w:hAnsi="Cambria"/>
          <w:b/>
          <w:bCs/>
        </w:rPr>
        <w:t>HIPAA Guidelines for Fieldwork</w:t>
      </w:r>
    </w:p>
    <w:p w14:paraId="021EA0FF" w14:textId="77777777" w:rsidR="00C949AE" w:rsidRDefault="00C949AE">
      <w:pPr>
        <w:jc w:val="center"/>
        <w:rPr>
          <w:rFonts w:ascii="Cambria" w:hAnsi="Cambria"/>
        </w:rPr>
      </w:pPr>
    </w:p>
    <w:p w14:paraId="5C5241AF" w14:textId="4DDD732A" w:rsidR="00282844" w:rsidRDefault="00282844">
      <w:pPr>
        <w:rPr>
          <w:rFonts w:ascii="Cambria" w:hAnsi="Cambria"/>
        </w:rPr>
      </w:pPr>
      <w:r>
        <w:rPr>
          <w:rFonts w:ascii="Cambria" w:hAnsi="Cambria"/>
        </w:rPr>
        <w:br w:type="page"/>
      </w:r>
    </w:p>
    <w:p w14:paraId="40B618F8" w14:textId="12A0A554" w:rsidR="00282844" w:rsidRPr="00D75B21" w:rsidRDefault="00282844" w:rsidP="00282844">
      <w:pPr>
        <w:jc w:val="center"/>
        <w:rPr>
          <w:rFonts w:ascii="Cambria" w:hAnsi="Cambria"/>
          <w:b/>
          <w:sz w:val="20"/>
          <w:szCs w:val="20"/>
          <w:lang w:bidi="ar-SA"/>
        </w:rPr>
      </w:pPr>
      <w:r w:rsidRPr="00D75B21">
        <w:rPr>
          <w:rFonts w:ascii="Cambria" w:hAnsi="Cambria"/>
          <w:b/>
          <w:sz w:val="20"/>
          <w:szCs w:val="20"/>
          <w:lang w:bidi="ar-SA"/>
        </w:rPr>
        <w:lastRenderedPageBreak/>
        <w:t>Bossier Parish Community College</w:t>
      </w:r>
    </w:p>
    <w:p w14:paraId="24E8B4E4" w14:textId="77777777" w:rsidR="00282844" w:rsidRPr="002974E5" w:rsidRDefault="00282844" w:rsidP="00282844">
      <w:pPr>
        <w:pStyle w:val="Heading2"/>
        <w:ind w:left="0"/>
        <w:rPr>
          <w:rFonts w:ascii="Cambria" w:hAnsi="Cambria"/>
          <w:sz w:val="28"/>
          <w:szCs w:val="28"/>
          <w:lang w:bidi="ar-SA"/>
        </w:rPr>
      </w:pPr>
      <w:bookmarkStart w:id="89" w:name="_Toc114837920"/>
      <w:r w:rsidRPr="002974E5">
        <w:rPr>
          <w:rFonts w:ascii="Cambria" w:hAnsi="Cambria"/>
          <w:sz w:val="28"/>
          <w:szCs w:val="28"/>
          <w:lang w:bidi="ar-SA"/>
        </w:rPr>
        <w:t>OTA Curriculum</w:t>
      </w:r>
      <w:r w:rsidRPr="002974E5">
        <w:rPr>
          <w:rFonts w:ascii="Cambria" w:hAnsi="Cambria"/>
          <w:i/>
          <w:sz w:val="28"/>
          <w:szCs w:val="28"/>
          <w:lang w:bidi="ar-SA"/>
        </w:rPr>
        <w:t xml:space="preserve"> </w:t>
      </w:r>
      <w:r w:rsidRPr="002974E5">
        <w:rPr>
          <w:rFonts w:ascii="Cambria" w:hAnsi="Cambria"/>
          <w:sz w:val="28"/>
          <w:szCs w:val="28"/>
          <w:lang w:bidi="ar-SA"/>
        </w:rPr>
        <w:t>Sheet</w:t>
      </w:r>
      <w:bookmarkEnd w:id="89"/>
    </w:p>
    <w:p w14:paraId="0E705DA8" w14:textId="77777777" w:rsidR="00282844" w:rsidRPr="007F21A2" w:rsidRDefault="00282844" w:rsidP="00282844">
      <w:pPr>
        <w:widowControl/>
        <w:tabs>
          <w:tab w:val="right" w:pos="9216"/>
          <w:tab w:val="right" w:pos="9648"/>
        </w:tabs>
        <w:autoSpaceDE/>
        <w:autoSpaceDN/>
        <w:rPr>
          <w:rFonts w:ascii="Cambria" w:hAnsi="Cambria"/>
          <w:i/>
          <w:sz w:val="20"/>
          <w:szCs w:val="20"/>
          <w:lang w:bidi="ar-SA"/>
        </w:rPr>
      </w:pPr>
    </w:p>
    <w:p w14:paraId="07C5ACCF" w14:textId="77777777" w:rsidR="00282844" w:rsidRPr="007F21A2" w:rsidRDefault="00282844" w:rsidP="00282844">
      <w:pPr>
        <w:widowControl/>
        <w:tabs>
          <w:tab w:val="right" w:pos="9216"/>
          <w:tab w:val="right" w:pos="9648"/>
        </w:tabs>
        <w:autoSpaceDE/>
        <w:autoSpaceDN/>
        <w:rPr>
          <w:rFonts w:ascii="Cambria" w:hAnsi="Cambria"/>
          <w:i/>
          <w:sz w:val="20"/>
          <w:szCs w:val="20"/>
          <w:lang w:bidi="ar-SA"/>
        </w:rPr>
      </w:pPr>
      <w:r w:rsidRPr="007F21A2">
        <w:rPr>
          <w:rFonts w:ascii="Cambria" w:hAnsi="Cambria"/>
          <w:i/>
          <w:sz w:val="20"/>
          <w:szCs w:val="20"/>
          <w:lang w:bidi="ar-SA"/>
        </w:rPr>
        <w:t>This unofficial curriculum sheet is established for guidance of students while pursuing an associate degree or certificate at BPCC. Students must earn a minimum grade of C in each course on the curriculum sheet.</w:t>
      </w:r>
    </w:p>
    <w:p w14:paraId="45832C35" w14:textId="77777777" w:rsidR="00282844" w:rsidRPr="007F21A2" w:rsidRDefault="00282844" w:rsidP="00282844">
      <w:pPr>
        <w:widowControl/>
        <w:tabs>
          <w:tab w:val="right" w:pos="9216"/>
          <w:tab w:val="right" w:pos="9648"/>
        </w:tabs>
        <w:autoSpaceDE/>
        <w:autoSpaceDN/>
        <w:jc w:val="center"/>
        <w:rPr>
          <w:rFonts w:ascii="Cambria" w:hAnsi="Cambria"/>
          <w:b/>
          <w:sz w:val="20"/>
          <w:szCs w:val="20"/>
          <w:lang w:bidi="ar-SA"/>
        </w:rPr>
      </w:pPr>
    </w:p>
    <w:p w14:paraId="5443D122" w14:textId="77777777" w:rsidR="00282844" w:rsidRPr="00945155" w:rsidRDefault="00282844" w:rsidP="00282844">
      <w:pPr>
        <w:pStyle w:val="BodyText"/>
        <w:jc w:val="center"/>
        <w:rPr>
          <w:rFonts w:asciiTheme="majorHAnsi" w:hAnsiTheme="majorHAnsi"/>
          <w:b/>
          <w:bCs/>
          <w:lang w:bidi="ar-SA"/>
        </w:rPr>
      </w:pPr>
      <w:r w:rsidRPr="00945155">
        <w:rPr>
          <w:rFonts w:asciiTheme="majorHAnsi" w:hAnsiTheme="majorHAnsi"/>
          <w:b/>
          <w:bCs/>
          <w:lang w:bidi="ar-SA"/>
        </w:rPr>
        <w:t>Associate of Applied Science</w:t>
      </w:r>
    </w:p>
    <w:p w14:paraId="48BAE410" w14:textId="77777777" w:rsidR="00282844" w:rsidRPr="00945155" w:rsidRDefault="00282844" w:rsidP="00282844">
      <w:pPr>
        <w:pStyle w:val="BodyText"/>
        <w:jc w:val="center"/>
        <w:rPr>
          <w:rFonts w:asciiTheme="majorHAnsi" w:hAnsiTheme="majorHAnsi"/>
          <w:b/>
          <w:bCs/>
          <w:lang w:bidi="ar-SA"/>
        </w:rPr>
      </w:pPr>
    </w:p>
    <w:p w14:paraId="44CC0411" w14:textId="77777777" w:rsidR="00282844" w:rsidRPr="00945155" w:rsidRDefault="00282844" w:rsidP="00282844">
      <w:pPr>
        <w:pStyle w:val="BodyText"/>
        <w:jc w:val="center"/>
        <w:rPr>
          <w:rFonts w:asciiTheme="majorHAnsi" w:hAnsiTheme="majorHAnsi"/>
          <w:b/>
          <w:bCs/>
          <w:lang w:bidi="ar-SA"/>
        </w:rPr>
      </w:pPr>
      <w:r w:rsidRPr="00945155">
        <w:rPr>
          <w:rFonts w:asciiTheme="majorHAnsi" w:hAnsiTheme="majorHAnsi"/>
          <w:b/>
          <w:bCs/>
          <w:lang w:bidi="ar-SA"/>
        </w:rPr>
        <w:t>in</w:t>
      </w:r>
    </w:p>
    <w:p w14:paraId="61C4DA3D" w14:textId="77777777" w:rsidR="00282844" w:rsidRPr="00945155" w:rsidRDefault="00282844" w:rsidP="00282844">
      <w:pPr>
        <w:pStyle w:val="BodyText"/>
        <w:jc w:val="center"/>
        <w:rPr>
          <w:rFonts w:asciiTheme="majorHAnsi" w:hAnsiTheme="majorHAnsi"/>
          <w:b/>
          <w:bCs/>
          <w:sz w:val="20"/>
          <w:szCs w:val="20"/>
          <w:lang w:bidi="ar-SA"/>
        </w:rPr>
      </w:pPr>
    </w:p>
    <w:p w14:paraId="57F53CBC" w14:textId="77777777" w:rsidR="00282844" w:rsidRPr="00945155" w:rsidRDefault="00282844" w:rsidP="00282844">
      <w:pPr>
        <w:pStyle w:val="BodyText"/>
        <w:jc w:val="center"/>
        <w:rPr>
          <w:rFonts w:asciiTheme="majorHAnsi" w:hAnsiTheme="majorHAnsi"/>
          <w:b/>
          <w:bCs/>
          <w:lang w:bidi="ar-SA"/>
        </w:rPr>
      </w:pPr>
      <w:r w:rsidRPr="00945155">
        <w:rPr>
          <w:rFonts w:asciiTheme="majorHAnsi" w:hAnsiTheme="majorHAnsi"/>
          <w:b/>
          <w:bCs/>
          <w:lang w:bidi="ar-SA"/>
        </w:rPr>
        <w:t>Occupational Therapy Assistant</w:t>
      </w:r>
    </w:p>
    <w:p w14:paraId="7627EBAF" w14:textId="77777777" w:rsidR="00282844" w:rsidRPr="007F21A2" w:rsidRDefault="00282844" w:rsidP="00282844">
      <w:pPr>
        <w:widowControl/>
        <w:tabs>
          <w:tab w:val="right" w:pos="9216"/>
          <w:tab w:val="right" w:pos="9648"/>
        </w:tabs>
        <w:autoSpaceDE/>
        <w:autoSpaceDN/>
        <w:rPr>
          <w:rFonts w:ascii="Cambria" w:hAnsi="Cambria"/>
          <w:b/>
          <w:sz w:val="20"/>
          <w:szCs w:val="20"/>
          <w:lang w:bidi="ar-SA"/>
        </w:rPr>
      </w:pPr>
      <w:r w:rsidRPr="007F21A2">
        <w:rPr>
          <w:noProof/>
          <w:sz w:val="20"/>
          <w:szCs w:val="20"/>
          <w:lang w:bidi="ar-SA"/>
        </w:rPr>
        <mc:AlternateContent>
          <mc:Choice Requires="wps">
            <w:drawing>
              <wp:anchor distT="0" distB="0" distL="114300" distR="114300" simplePos="0" relativeHeight="251794432" behindDoc="0" locked="0" layoutInCell="1" allowOverlap="1" wp14:anchorId="54967920" wp14:editId="2BB1AF12">
                <wp:simplePos x="0" y="0"/>
                <wp:positionH relativeFrom="column">
                  <wp:posOffset>3724275</wp:posOffset>
                </wp:positionH>
                <wp:positionV relativeFrom="paragraph">
                  <wp:posOffset>126365</wp:posOffset>
                </wp:positionV>
                <wp:extent cx="3206750" cy="1308100"/>
                <wp:effectExtent l="9525" t="14605" r="12700" b="10795"/>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130810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5627E0" w14:textId="77777777" w:rsidR="00582DB6" w:rsidRDefault="00582DB6" w:rsidP="00282844">
                            <w:pPr>
                              <w:pBdr>
                                <w:top w:val="single" w:sz="6" w:space="20" w:color="auto"/>
                                <w:left w:val="single" w:sz="6" w:space="2" w:color="auto"/>
                                <w:right w:val="single" w:sz="4" w:space="1" w:color="auto"/>
                              </w:pBdr>
                              <w:shd w:val="solid" w:color="FFFFFF" w:fill="auto"/>
                            </w:pPr>
                          </w:p>
                          <w:p w14:paraId="67449D7B"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CWID#:___________________________________</w:t>
                            </w:r>
                          </w:p>
                          <w:p w14:paraId="4E5A611B"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p>
                          <w:p w14:paraId="7C4C3873"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Phone: ____________________________________</w:t>
                            </w:r>
                          </w:p>
                          <w:p w14:paraId="131E8659"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p>
                          <w:p w14:paraId="1514AD78"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Date Initiated:  ______________________</w:t>
                            </w:r>
                          </w:p>
                          <w:p w14:paraId="554FA3B8" w14:textId="77777777" w:rsidR="00582DB6" w:rsidRDefault="00582DB6" w:rsidP="00282844">
                            <w:pPr>
                              <w:pBdr>
                                <w:top w:val="single" w:sz="6" w:space="20" w:color="auto"/>
                                <w:left w:val="single" w:sz="6" w:space="2" w:color="auto"/>
                                <w:right w:val="single" w:sz="4" w:space="1" w:color="auto"/>
                              </w:pBdr>
                              <w:shd w:val="solid" w:color="FFFFFF" w:fill="auto"/>
                            </w:pPr>
                            <w:r>
                              <w:t>__________________________________</w:t>
                            </w:r>
                          </w:p>
                          <w:p w14:paraId="6B489C7D" w14:textId="77777777" w:rsidR="00582DB6" w:rsidRDefault="00582DB6" w:rsidP="00282844">
                            <w:pPr>
                              <w:pBdr>
                                <w:top w:val="single" w:sz="6" w:space="20" w:color="auto"/>
                                <w:left w:val="single" w:sz="6" w:space="2" w:color="auto"/>
                                <w:right w:val="single" w:sz="4" w:space="1" w:color="auto"/>
                              </w:pBdr>
                              <w:shd w:val="solid" w:color="FFFFFF" w:fill="auto"/>
                            </w:pPr>
                          </w:p>
                          <w:p w14:paraId="5BA84EA9" w14:textId="77777777" w:rsidR="00582DB6" w:rsidRDefault="00582DB6" w:rsidP="00282844">
                            <w:pPr>
                              <w:pBdr>
                                <w:top w:val="single" w:sz="6" w:space="20" w:color="auto"/>
                                <w:left w:val="single" w:sz="6" w:space="2" w:color="auto"/>
                                <w:right w:val="single" w:sz="4" w:space="1" w:color="auto"/>
                              </w:pBdr>
                              <w:shd w:val="solid" w:color="FFFFFF" w:fill="auto"/>
                            </w:pPr>
                            <w:r>
                              <w:t>Phone: ____________________________________</w:t>
                            </w:r>
                          </w:p>
                          <w:p w14:paraId="62DE8EEC" w14:textId="77777777" w:rsidR="00582DB6" w:rsidRDefault="00582DB6" w:rsidP="00282844">
                            <w:pPr>
                              <w:pBdr>
                                <w:top w:val="single" w:sz="6" w:space="20" w:color="auto"/>
                                <w:left w:val="single" w:sz="6" w:space="2" w:color="auto"/>
                                <w:right w:val="single" w:sz="4" w:space="1" w:color="auto"/>
                              </w:pBdr>
                              <w:shd w:val="solid" w:color="FFFFFF" w:fill="auto"/>
                            </w:pPr>
                          </w:p>
                          <w:p w14:paraId="0F1DD24C" w14:textId="77777777" w:rsidR="00582DB6" w:rsidRDefault="00582DB6" w:rsidP="00282844">
                            <w:pPr>
                              <w:pBdr>
                                <w:top w:val="single" w:sz="6" w:space="20" w:color="auto"/>
                                <w:left w:val="single" w:sz="6" w:space="2" w:color="auto"/>
                                <w:right w:val="single" w:sz="4" w:space="1" w:color="auto"/>
                              </w:pBdr>
                              <w:shd w:val="solid" w:color="FFFFFF" w:fill="auto"/>
                            </w:pPr>
                            <w:r>
                              <w:t>Date Initiated:  ______________________</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67920" id="Rectangle 637" o:spid="_x0000_s1028" style="position:absolute;margin-left:293.25pt;margin-top:9.95pt;width:252.5pt;height:1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" fillcolor="black" strokeweight="1pt">
                <v:textbox inset="1pt,1pt,1pt,1pt">
                  <w:txbxContent>
                    <w:p w14:paraId="3F5627E0" w14:textId="77777777" w:rsidR="00582DB6" w:rsidRDefault="00582DB6" w:rsidP="00282844">
                      <w:pPr>
                        <w:pBdr>
                          <w:top w:val="single" w:sz="6" w:space="20" w:color="auto"/>
                          <w:left w:val="single" w:sz="6" w:space="2" w:color="auto"/>
                          <w:right w:val="single" w:sz="4" w:space="1" w:color="auto"/>
                        </w:pBdr>
                        <w:shd w:val="solid" w:color="FFFFFF" w:fill="auto"/>
                      </w:pPr>
                    </w:p>
                    <w:p w14:paraId="67449D7B"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CWID#:___________________________________</w:t>
                      </w:r>
                    </w:p>
                    <w:p w14:paraId="4E5A611B"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p>
                    <w:p w14:paraId="7C4C3873"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Phone: ____________________________________</w:t>
                      </w:r>
                    </w:p>
                    <w:p w14:paraId="131E8659"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p>
                    <w:p w14:paraId="1514AD78" w14:textId="77777777" w:rsidR="00582DB6" w:rsidRPr="007F21A2" w:rsidRDefault="00582DB6" w:rsidP="00282844">
                      <w:pPr>
                        <w:pBdr>
                          <w:top w:val="single" w:sz="6" w:space="20" w:color="auto"/>
                          <w:left w:val="single" w:sz="6" w:space="2" w:color="auto"/>
                          <w:right w:val="single" w:sz="4" w:space="1" w:color="auto"/>
                        </w:pBdr>
                        <w:shd w:val="solid" w:color="FFFFFF" w:fill="auto"/>
                        <w:rPr>
                          <w:rFonts w:asciiTheme="majorHAnsi" w:hAnsiTheme="majorHAnsi"/>
                        </w:rPr>
                      </w:pPr>
                      <w:r w:rsidRPr="007F21A2">
                        <w:rPr>
                          <w:rFonts w:asciiTheme="majorHAnsi" w:hAnsiTheme="majorHAnsi"/>
                        </w:rPr>
                        <w:t>Date Initiated:  ______________________</w:t>
                      </w:r>
                    </w:p>
                    <w:p w14:paraId="554FA3B8" w14:textId="77777777" w:rsidR="00582DB6" w:rsidRDefault="00582DB6" w:rsidP="00282844">
                      <w:pPr>
                        <w:pBdr>
                          <w:top w:val="single" w:sz="6" w:space="20" w:color="auto"/>
                          <w:left w:val="single" w:sz="6" w:space="2" w:color="auto"/>
                          <w:right w:val="single" w:sz="4" w:space="1" w:color="auto"/>
                        </w:pBdr>
                        <w:shd w:val="solid" w:color="FFFFFF" w:fill="auto"/>
                      </w:pPr>
                      <w:r>
                        <w:t>__________________________________</w:t>
                      </w:r>
                    </w:p>
                    <w:p w14:paraId="6B489C7D" w14:textId="77777777" w:rsidR="00582DB6" w:rsidRDefault="00582DB6" w:rsidP="00282844">
                      <w:pPr>
                        <w:pBdr>
                          <w:top w:val="single" w:sz="6" w:space="20" w:color="auto"/>
                          <w:left w:val="single" w:sz="6" w:space="2" w:color="auto"/>
                          <w:right w:val="single" w:sz="4" w:space="1" w:color="auto"/>
                        </w:pBdr>
                        <w:shd w:val="solid" w:color="FFFFFF" w:fill="auto"/>
                      </w:pPr>
                    </w:p>
                    <w:p w14:paraId="5BA84EA9" w14:textId="77777777" w:rsidR="00582DB6" w:rsidRDefault="00582DB6" w:rsidP="00282844">
                      <w:pPr>
                        <w:pBdr>
                          <w:top w:val="single" w:sz="6" w:space="20" w:color="auto"/>
                          <w:left w:val="single" w:sz="6" w:space="2" w:color="auto"/>
                          <w:right w:val="single" w:sz="4" w:space="1" w:color="auto"/>
                        </w:pBdr>
                        <w:shd w:val="solid" w:color="FFFFFF" w:fill="auto"/>
                      </w:pPr>
                      <w:r>
                        <w:t>Phone: ____________________________________</w:t>
                      </w:r>
                    </w:p>
                    <w:p w14:paraId="62DE8EEC" w14:textId="77777777" w:rsidR="00582DB6" w:rsidRDefault="00582DB6" w:rsidP="00282844">
                      <w:pPr>
                        <w:pBdr>
                          <w:top w:val="single" w:sz="6" w:space="20" w:color="auto"/>
                          <w:left w:val="single" w:sz="6" w:space="2" w:color="auto"/>
                          <w:right w:val="single" w:sz="4" w:space="1" w:color="auto"/>
                        </w:pBdr>
                        <w:shd w:val="solid" w:color="FFFFFF" w:fill="auto"/>
                      </w:pPr>
                    </w:p>
                    <w:p w14:paraId="0F1DD24C" w14:textId="77777777" w:rsidR="00582DB6" w:rsidRDefault="00582DB6" w:rsidP="00282844">
                      <w:pPr>
                        <w:pBdr>
                          <w:top w:val="single" w:sz="6" w:space="20" w:color="auto"/>
                          <w:left w:val="single" w:sz="6" w:space="2" w:color="auto"/>
                          <w:right w:val="single" w:sz="4" w:space="1" w:color="auto"/>
                        </w:pBdr>
                        <w:shd w:val="solid" w:color="FFFFFF" w:fill="auto"/>
                      </w:pPr>
                      <w:r>
                        <w:t>Date Initiated:  ______________________</w:t>
                      </w:r>
                    </w:p>
                  </w:txbxContent>
                </v:textbox>
              </v:rect>
            </w:pict>
          </mc:Fallback>
        </mc:AlternateContent>
      </w:r>
      <w:r w:rsidRPr="007F21A2">
        <w:rPr>
          <w:b/>
          <w:sz w:val="20"/>
          <w:szCs w:val="20"/>
          <w:lang w:bidi="ar-SA"/>
        </w:rPr>
        <w:t xml:space="preserve"> </w:t>
      </w:r>
    </w:p>
    <w:p w14:paraId="74898E49" w14:textId="77777777" w:rsidR="00282844" w:rsidRPr="007F21A2" w:rsidRDefault="00282844" w:rsidP="00282844">
      <w:pPr>
        <w:widowControl/>
        <w:tabs>
          <w:tab w:val="right" w:pos="9216"/>
          <w:tab w:val="right" w:pos="9648"/>
        </w:tabs>
        <w:autoSpaceDE/>
        <w:autoSpaceDN/>
        <w:rPr>
          <w:b/>
          <w:sz w:val="20"/>
          <w:szCs w:val="20"/>
          <w:lang w:bidi="ar-SA"/>
        </w:rPr>
      </w:pPr>
      <w:r w:rsidRPr="007F21A2">
        <w:rPr>
          <w:noProof/>
          <w:sz w:val="20"/>
          <w:szCs w:val="20"/>
          <w:lang w:bidi="ar-SA"/>
        </w:rPr>
        <mc:AlternateContent>
          <mc:Choice Requires="wps">
            <w:drawing>
              <wp:anchor distT="0" distB="0" distL="114300" distR="114300" simplePos="0" relativeHeight="251795456" behindDoc="0" locked="0" layoutInCell="1" allowOverlap="1" wp14:anchorId="5A961556" wp14:editId="4ABD6F3D">
                <wp:simplePos x="0" y="0"/>
                <wp:positionH relativeFrom="column">
                  <wp:posOffset>72390</wp:posOffset>
                </wp:positionH>
                <wp:positionV relativeFrom="paragraph">
                  <wp:posOffset>26035</wp:posOffset>
                </wp:positionV>
                <wp:extent cx="3534410" cy="1228090"/>
                <wp:effectExtent l="15240" t="12700" r="12700" b="698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4410" cy="1228090"/>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1969EE"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Name: __________________________________________</w:t>
                            </w:r>
                          </w:p>
                          <w:p w14:paraId="18018B68"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p>
                          <w:p w14:paraId="0E4DD440"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Address: __________________________________________</w:t>
                            </w:r>
                          </w:p>
                          <w:p w14:paraId="5AD448F4"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p>
                          <w:p w14:paraId="1CFFB134"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City: _____________________State:_______ Zip: ________</w:t>
                            </w:r>
                          </w:p>
                          <w:tbl>
                            <w:tblPr>
                              <w:tblW w:w="0" w:type="auto"/>
                              <w:tblInd w:w="-21"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000" w:firstRow="0" w:lastRow="0" w:firstColumn="0" w:lastColumn="0" w:noHBand="0" w:noVBand="0"/>
                            </w:tblPr>
                            <w:tblGrid>
                              <w:gridCol w:w="324"/>
                            </w:tblGrid>
                            <w:tr w:rsidR="00582DB6" w14:paraId="172DF59F" w14:textId="77777777" w:rsidTr="00945155">
                              <w:tc>
                                <w:tcPr>
                                  <w:tcW w:w="324" w:type="dxa"/>
                                </w:tcPr>
                                <w:p w14:paraId="183DD556" w14:textId="77777777" w:rsidR="00582DB6" w:rsidRDefault="00582DB6" w:rsidP="00945155">
                                  <w:pPr>
                                    <w:tabs>
                                      <w:tab w:val="left" w:pos="9216"/>
                                    </w:tabs>
                                    <w:spacing w:line="360" w:lineRule="auto"/>
                                  </w:pPr>
                                </w:p>
                              </w:tc>
                            </w:tr>
                          </w:tbl>
                          <w:p w14:paraId="5934A323"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spacing w:line="360" w:lineRule="auto"/>
                            </w:pPr>
                          </w:p>
                          <w:p w14:paraId="53634F67"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spacing w:line="360" w:lineRule="auto"/>
                            </w:pPr>
                          </w:p>
                          <w:p w14:paraId="23EA0C85"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pPr>
                          </w:p>
                          <w:p w14:paraId="64EF0595" w14:textId="77777777" w:rsidR="00582DB6" w:rsidRPr="00F57C9F"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pPr>
                            <w:r>
                              <w:tab/>
                            </w:r>
                            <w: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61556" id="Rectangle 636" o:spid="_x0000_s1029" style="position:absolute;margin-left:5.7pt;margin-top:2.05pt;width:278.3pt;height:9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" fillcolor="black" strokeweight="1pt">
                <v:textbox inset="1pt,1pt,1pt,1pt">
                  <w:txbxContent>
                    <w:p w14:paraId="061969EE"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Name: __________________________________________</w:t>
                      </w:r>
                    </w:p>
                    <w:p w14:paraId="18018B68"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p>
                    <w:p w14:paraId="0E4DD440"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Address: __________________________________________</w:t>
                      </w:r>
                    </w:p>
                    <w:p w14:paraId="5AD448F4"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p>
                    <w:p w14:paraId="1CFFB134" w14:textId="77777777" w:rsidR="00582DB6" w:rsidRPr="007F21A2" w:rsidRDefault="00582DB6" w:rsidP="00282844">
                      <w:pPr>
                        <w:pBdr>
                          <w:top w:val="single" w:sz="6" w:space="30" w:color="auto"/>
                          <w:left w:val="single" w:sz="6" w:space="0" w:color="auto"/>
                          <w:bottom w:val="thinThickSmallGap" w:sz="12" w:space="5" w:color="auto"/>
                          <w:right w:val="single" w:sz="6" w:space="0" w:color="auto"/>
                        </w:pBdr>
                        <w:shd w:val="solid" w:color="FFFFFF" w:fill="auto"/>
                        <w:tabs>
                          <w:tab w:val="left" w:pos="9216"/>
                        </w:tabs>
                        <w:jc w:val="both"/>
                        <w:rPr>
                          <w:rFonts w:ascii="Cambria" w:hAnsi="Cambria"/>
                        </w:rPr>
                      </w:pPr>
                      <w:r w:rsidRPr="007F21A2">
                        <w:rPr>
                          <w:rFonts w:ascii="Cambria" w:hAnsi="Cambria"/>
                        </w:rPr>
                        <w:t>City: _____________________State:_______ Zip: ________</w:t>
                      </w:r>
                    </w:p>
                    <w:tbl>
                      <w:tblPr>
                        <w:tblW w:w="0" w:type="auto"/>
                        <w:tblInd w:w="-21"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000" w:firstRow="0" w:lastRow="0" w:firstColumn="0" w:lastColumn="0" w:noHBand="0" w:noVBand="0"/>
                      </w:tblPr>
                      <w:tblGrid>
                        <w:gridCol w:w="324"/>
                      </w:tblGrid>
                      <w:tr w:rsidR="00582DB6" w14:paraId="172DF59F" w14:textId="77777777" w:rsidTr="00945155">
                        <w:tc>
                          <w:tcPr>
                            <w:tcW w:w="324" w:type="dxa"/>
                          </w:tcPr>
                          <w:p w14:paraId="183DD556" w14:textId="77777777" w:rsidR="00582DB6" w:rsidRDefault="00582DB6" w:rsidP="00945155">
                            <w:pPr>
                              <w:tabs>
                                <w:tab w:val="left" w:pos="9216"/>
                              </w:tabs>
                              <w:spacing w:line="360" w:lineRule="auto"/>
                            </w:pPr>
                          </w:p>
                        </w:tc>
                      </w:tr>
                    </w:tbl>
                    <w:p w14:paraId="5934A323"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spacing w:line="360" w:lineRule="auto"/>
                      </w:pPr>
                    </w:p>
                    <w:p w14:paraId="53634F67"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spacing w:line="360" w:lineRule="auto"/>
                      </w:pPr>
                    </w:p>
                    <w:p w14:paraId="23EA0C85" w14:textId="77777777" w:rsidR="00582DB6"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pPr>
                    </w:p>
                    <w:p w14:paraId="64EF0595" w14:textId="77777777" w:rsidR="00582DB6" w:rsidRPr="00F57C9F" w:rsidRDefault="00582DB6" w:rsidP="00282844">
                      <w:pPr>
                        <w:pBdr>
                          <w:top w:val="single" w:sz="6" w:space="30" w:color="auto"/>
                          <w:left w:val="single" w:sz="6" w:space="5" w:color="auto"/>
                          <w:bottom w:val="thinThickSmallGap" w:sz="12" w:space="5" w:color="auto"/>
                          <w:right w:val="single" w:sz="6" w:space="0" w:color="auto"/>
                        </w:pBdr>
                        <w:shd w:val="solid" w:color="FFFFFF" w:fill="auto"/>
                        <w:tabs>
                          <w:tab w:val="left" w:pos="9216"/>
                        </w:tabs>
                      </w:pPr>
                      <w:r>
                        <w:tab/>
                      </w:r>
                      <w:r>
                        <w:tab/>
                      </w:r>
                    </w:p>
                  </w:txbxContent>
                </v:textbox>
              </v:rect>
            </w:pict>
          </mc:Fallback>
        </mc:AlternateContent>
      </w:r>
    </w:p>
    <w:p w14:paraId="5C246E25" w14:textId="77777777" w:rsidR="00282844" w:rsidRPr="007F21A2" w:rsidRDefault="00282844" w:rsidP="00282844">
      <w:pPr>
        <w:widowControl/>
        <w:tabs>
          <w:tab w:val="right" w:pos="9216"/>
          <w:tab w:val="right" w:pos="9648"/>
        </w:tabs>
        <w:autoSpaceDE/>
        <w:autoSpaceDN/>
        <w:rPr>
          <w:b/>
          <w:sz w:val="20"/>
          <w:szCs w:val="20"/>
          <w:lang w:bidi="ar-SA"/>
        </w:rPr>
      </w:pPr>
    </w:p>
    <w:p w14:paraId="7CA2635F" w14:textId="77777777" w:rsidR="00282844" w:rsidRPr="007F21A2" w:rsidRDefault="00282844" w:rsidP="00282844">
      <w:pPr>
        <w:widowControl/>
        <w:tabs>
          <w:tab w:val="right" w:pos="9216"/>
          <w:tab w:val="right" w:pos="9648"/>
        </w:tabs>
        <w:autoSpaceDE/>
        <w:autoSpaceDN/>
        <w:rPr>
          <w:b/>
          <w:sz w:val="20"/>
          <w:szCs w:val="20"/>
          <w:lang w:bidi="ar-SA"/>
        </w:rPr>
      </w:pPr>
    </w:p>
    <w:p w14:paraId="7CCB1CDC" w14:textId="77777777" w:rsidR="00282844" w:rsidRPr="007F21A2" w:rsidRDefault="00282844" w:rsidP="00282844">
      <w:pPr>
        <w:widowControl/>
        <w:tabs>
          <w:tab w:val="right" w:pos="9216"/>
          <w:tab w:val="right" w:pos="9648"/>
        </w:tabs>
        <w:autoSpaceDE/>
        <w:autoSpaceDN/>
        <w:rPr>
          <w:b/>
          <w:sz w:val="20"/>
          <w:szCs w:val="20"/>
          <w:lang w:bidi="ar-SA"/>
        </w:rPr>
      </w:pPr>
    </w:p>
    <w:p w14:paraId="171F0CC0" w14:textId="77777777" w:rsidR="00282844" w:rsidRPr="007F21A2" w:rsidRDefault="00282844" w:rsidP="00282844">
      <w:pPr>
        <w:widowControl/>
        <w:tabs>
          <w:tab w:val="right" w:pos="9216"/>
          <w:tab w:val="right" w:pos="9648"/>
        </w:tabs>
        <w:autoSpaceDE/>
        <w:autoSpaceDN/>
        <w:rPr>
          <w:b/>
          <w:sz w:val="20"/>
          <w:szCs w:val="20"/>
          <w:lang w:bidi="ar-SA"/>
        </w:rPr>
      </w:pPr>
    </w:p>
    <w:p w14:paraId="1D38D9B9" w14:textId="77777777" w:rsidR="00282844" w:rsidRPr="007F21A2" w:rsidRDefault="00282844" w:rsidP="00282844">
      <w:pPr>
        <w:widowControl/>
        <w:tabs>
          <w:tab w:val="right" w:pos="9216"/>
          <w:tab w:val="right" w:pos="9648"/>
        </w:tabs>
        <w:autoSpaceDE/>
        <w:autoSpaceDN/>
        <w:rPr>
          <w:b/>
          <w:sz w:val="20"/>
          <w:szCs w:val="20"/>
          <w:lang w:bidi="ar-SA"/>
        </w:rPr>
      </w:pPr>
    </w:p>
    <w:p w14:paraId="29055BFC" w14:textId="77777777" w:rsidR="00282844" w:rsidRPr="007F21A2" w:rsidRDefault="00282844" w:rsidP="00282844">
      <w:pPr>
        <w:widowControl/>
        <w:tabs>
          <w:tab w:val="right" w:pos="9216"/>
          <w:tab w:val="right" w:pos="9648"/>
        </w:tabs>
        <w:autoSpaceDE/>
        <w:autoSpaceDN/>
        <w:rPr>
          <w:sz w:val="20"/>
          <w:szCs w:val="20"/>
          <w:lang w:bidi="ar-SA"/>
        </w:rPr>
      </w:pPr>
    </w:p>
    <w:p w14:paraId="4DA69ADA" w14:textId="77777777" w:rsidR="00282844" w:rsidRPr="007F21A2" w:rsidRDefault="00282844" w:rsidP="00282844">
      <w:pPr>
        <w:widowControl/>
        <w:tabs>
          <w:tab w:val="right" w:pos="9216"/>
          <w:tab w:val="right" w:pos="9648"/>
        </w:tabs>
        <w:autoSpaceDE/>
        <w:autoSpaceDN/>
        <w:rPr>
          <w:sz w:val="20"/>
          <w:szCs w:val="20"/>
          <w:lang w:bidi="ar-SA"/>
        </w:rPr>
      </w:pPr>
    </w:p>
    <w:p w14:paraId="0B8F81E7" w14:textId="77777777" w:rsidR="00282844" w:rsidRPr="007F21A2" w:rsidRDefault="00282844" w:rsidP="00282844">
      <w:pPr>
        <w:widowControl/>
        <w:tabs>
          <w:tab w:val="right" w:pos="9216"/>
          <w:tab w:val="right" w:pos="9648"/>
        </w:tabs>
        <w:autoSpaceDE/>
        <w:autoSpaceDN/>
        <w:rPr>
          <w:b/>
          <w:sz w:val="20"/>
          <w:szCs w:val="20"/>
          <w:u w:val="single"/>
          <w:lang w:bidi="ar-SA"/>
        </w:rPr>
      </w:pPr>
    </w:p>
    <w:p w14:paraId="1B773331" w14:textId="77777777" w:rsidR="00282844" w:rsidRPr="007F21A2" w:rsidRDefault="00282844" w:rsidP="00282844">
      <w:pPr>
        <w:widowControl/>
        <w:tabs>
          <w:tab w:val="left" w:pos="360"/>
          <w:tab w:val="left" w:pos="720"/>
          <w:tab w:val="left" w:pos="1260"/>
          <w:tab w:val="left" w:pos="2340"/>
          <w:tab w:val="right" w:pos="9216"/>
          <w:tab w:val="right" w:pos="9648"/>
        </w:tabs>
        <w:autoSpaceDE/>
        <w:autoSpaceDN/>
        <w:rPr>
          <w:sz w:val="20"/>
          <w:szCs w:val="20"/>
          <w:lang w:bidi="ar-SA"/>
        </w:rPr>
      </w:pPr>
    </w:p>
    <w:p w14:paraId="46F3A216" w14:textId="77777777" w:rsidR="00282844" w:rsidRPr="007F21A2" w:rsidRDefault="00282844" w:rsidP="00282844">
      <w:pPr>
        <w:widowControl/>
        <w:tabs>
          <w:tab w:val="left" w:pos="360"/>
          <w:tab w:val="left" w:pos="720"/>
          <w:tab w:val="left" w:pos="1260"/>
          <w:tab w:val="left" w:pos="2340"/>
          <w:tab w:val="right" w:pos="9216"/>
          <w:tab w:val="right" w:pos="9648"/>
        </w:tabs>
        <w:autoSpaceDE/>
        <w:autoSpaceDN/>
        <w:rPr>
          <w:rFonts w:ascii="Cambria" w:hAnsi="Cambria"/>
          <w:i/>
          <w:sz w:val="20"/>
          <w:szCs w:val="20"/>
          <w:lang w:bidi="ar-SA"/>
        </w:rPr>
      </w:pPr>
      <w:r w:rsidRPr="007F21A2">
        <w:rPr>
          <w:rFonts w:ascii="Cambria" w:hAnsi="Cambria"/>
          <w:i/>
          <w:sz w:val="20"/>
          <w:szCs w:val="20"/>
          <w:lang w:bidi="ar-SA"/>
        </w:rPr>
        <w:t>The following developmental courses that do not appear on your curriculum may need to be taken</w:t>
      </w:r>
    </w:p>
    <w:p w14:paraId="0B9E042E" w14:textId="77777777" w:rsidR="00282844" w:rsidRPr="007F21A2" w:rsidRDefault="00282844" w:rsidP="00282844">
      <w:pPr>
        <w:widowControl/>
        <w:tabs>
          <w:tab w:val="left" w:pos="360"/>
          <w:tab w:val="left" w:pos="720"/>
          <w:tab w:val="left" w:pos="1260"/>
          <w:tab w:val="left" w:pos="2340"/>
          <w:tab w:val="right" w:pos="9216"/>
          <w:tab w:val="right" w:pos="9648"/>
        </w:tabs>
        <w:autoSpaceDE/>
        <w:autoSpaceDN/>
        <w:rPr>
          <w:rFonts w:ascii="Cambria" w:hAnsi="Cambria"/>
          <w:i/>
          <w:sz w:val="20"/>
          <w:szCs w:val="20"/>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731"/>
        <w:gridCol w:w="2340"/>
        <w:gridCol w:w="1080"/>
        <w:gridCol w:w="1185"/>
        <w:gridCol w:w="1139"/>
        <w:gridCol w:w="1069"/>
      </w:tblGrid>
      <w:tr w:rsidR="00282844" w:rsidRPr="007F21A2" w14:paraId="4D5D71A8"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hideMark/>
          </w:tcPr>
          <w:p w14:paraId="4813188D" w14:textId="77777777" w:rsidR="00282844" w:rsidRPr="007F21A2" w:rsidRDefault="00282844" w:rsidP="007856C6">
            <w:pPr>
              <w:widowControl/>
              <w:tabs>
                <w:tab w:val="left" w:pos="720"/>
                <w:tab w:val="right" w:pos="9216"/>
                <w:tab w:val="right" w:pos="9648"/>
              </w:tabs>
              <w:autoSpaceDE/>
              <w:autoSpaceDN/>
              <w:jc w:val="center"/>
              <w:rPr>
                <w:rFonts w:ascii="Cambria" w:hAnsi="Cambria"/>
                <w:b/>
                <w:sz w:val="20"/>
                <w:szCs w:val="20"/>
                <w:lang w:bidi="ar-SA"/>
              </w:rPr>
            </w:pPr>
            <w:r w:rsidRPr="007F21A2">
              <w:rPr>
                <w:rFonts w:ascii="Cambria" w:hAnsi="Cambria"/>
                <w:b/>
                <w:sz w:val="20"/>
                <w:szCs w:val="20"/>
                <w:lang w:bidi="ar-SA"/>
              </w:rPr>
              <w:t>Course</w:t>
            </w:r>
          </w:p>
        </w:tc>
        <w:tc>
          <w:tcPr>
            <w:tcW w:w="1731" w:type="dxa"/>
            <w:tcBorders>
              <w:top w:val="single" w:sz="4" w:space="0" w:color="auto"/>
              <w:left w:val="single" w:sz="4" w:space="0" w:color="auto"/>
              <w:bottom w:val="single" w:sz="4" w:space="0" w:color="auto"/>
              <w:right w:val="single" w:sz="4" w:space="0" w:color="auto"/>
            </w:tcBorders>
            <w:hideMark/>
          </w:tcPr>
          <w:p w14:paraId="1FA1A9C6" w14:textId="77777777" w:rsidR="00282844" w:rsidRPr="007F21A2" w:rsidRDefault="00282844" w:rsidP="007856C6">
            <w:pPr>
              <w:widowControl/>
              <w:tabs>
                <w:tab w:val="left" w:pos="720"/>
                <w:tab w:val="right" w:pos="9216"/>
                <w:tab w:val="right" w:pos="9648"/>
              </w:tabs>
              <w:autoSpaceDE/>
              <w:autoSpaceDN/>
              <w:rPr>
                <w:rFonts w:ascii="Cambria" w:hAnsi="Cambria"/>
                <w:b/>
                <w:sz w:val="24"/>
                <w:szCs w:val="24"/>
                <w:lang w:bidi="ar-SA"/>
              </w:rPr>
            </w:pPr>
            <w:r w:rsidRPr="007F21A2">
              <w:rPr>
                <w:rFonts w:ascii="Cambria" w:hAnsi="Cambria"/>
                <w:b/>
                <w:sz w:val="20"/>
                <w:szCs w:val="20"/>
                <w:lang w:bidi="ar-SA"/>
              </w:rPr>
              <w:t xml:space="preserve">Accuplacer Nex Gen </w:t>
            </w:r>
          </w:p>
        </w:tc>
        <w:tc>
          <w:tcPr>
            <w:tcW w:w="2340" w:type="dxa"/>
            <w:tcBorders>
              <w:top w:val="single" w:sz="4" w:space="0" w:color="auto"/>
              <w:left w:val="single" w:sz="4" w:space="0" w:color="auto"/>
              <w:bottom w:val="single" w:sz="4" w:space="0" w:color="auto"/>
              <w:right w:val="single" w:sz="4" w:space="0" w:color="auto"/>
            </w:tcBorders>
            <w:hideMark/>
          </w:tcPr>
          <w:p w14:paraId="17FACE86" w14:textId="77777777" w:rsidR="00282844" w:rsidRPr="007F21A2" w:rsidRDefault="00282844" w:rsidP="007856C6">
            <w:pPr>
              <w:widowControl/>
              <w:tabs>
                <w:tab w:val="left" w:pos="720"/>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 xml:space="preserve">Accuplacer Classic </w:t>
            </w:r>
          </w:p>
        </w:tc>
        <w:tc>
          <w:tcPr>
            <w:tcW w:w="1080" w:type="dxa"/>
            <w:tcBorders>
              <w:top w:val="single" w:sz="4" w:space="0" w:color="auto"/>
              <w:left w:val="single" w:sz="4" w:space="0" w:color="auto"/>
              <w:bottom w:val="single" w:sz="4" w:space="0" w:color="auto"/>
              <w:right w:val="single" w:sz="4" w:space="0" w:color="auto"/>
            </w:tcBorders>
            <w:hideMark/>
          </w:tcPr>
          <w:p w14:paraId="0BD1A9FF" w14:textId="77777777" w:rsidR="00282844" w:rsidRPr="007F21A2" w:rsidRDefault="00282844" w:rsidP="007856C6">
            <w:pPr>
              <w:widowControl/>
              <w:tabs>
                <w:tab w:val="left" w:pos="720"/>
                <w:tab w:val="right" w:pos="9216"/>
                <w:tab w:val="right" w:pos="9648"/>
              </w:tabs>
              <w:autoSpaceDE/>
              <w:autoSpaceDN/>
              <w:jc w:val="center"/>
              <w:rPr>
                <w:rFonts w:ascii="Cambria" w:hAnsi="Cambria"/>
                <w:b/>
                <w:sz w:val="20"/>
                <w:szCs w:val="20"/>
                <w:lang w:bidi="ar-SA"/>
              </w:rPr>
            </w:pPr>
            <w:r w:rsidRPr="007F21A2">
              <w:rPr>
                <w:rFonts w:ascii="Cambria" w:hAnsi="Cambria"/>
                <w:b/>
                <w:sz w:val="20"/>
                <w:szCs w:val="20"/>
                <w:lang w:bidi="ar-SA"/>
              </w:rPr>
              <w:t>ACT</w:t>
            </w:r>
          </w:p>
        </w:tc>
        <w:tc>
          <w:tcPr>
            <w:tcW w:w="1185" w:type="dxa"/>
            <w:tcBorders>
              <w:top w:val="single" w:sz="4" w:space="0" w:color="auto"/>
              <w:left w:val="single" w:sz="4" w:space="0" w:color="auto"/>
              <w:bottom w:val="single" w:sz="4" w:space="0" w:color="auto"/>
              <w:right w:val="single" w:sz="4" w:space="0" w:color="auto"/>
            </w:tcBorders>
            <w:hideMark/>
          </w:tcPr>
          <w:p w14:paraId="057361C6" w14:textId="77777777" w:rsidR="00282844" w:rsidRPr="007F21A2" w:rsidRDefault="00282844" w:rsidP="007856C6">
            <w:pPr>
              <w:widowControl/>
              <w:tabs>
                <w:tab w:val="left" w:pos="720"/>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Dept Exam</w:t>
            </w:r>
          </w:p>
        </w:tc>
        <w:tc>
          <w:tcPr>
            <w:tcW w:w="1139" w:type="dxa"/>
            <w:tcBorders>
              <w:top w:val="single" w:sz="4" w:space="0" w:color="auto"/>
              <w:left w:val="single" w:sz="4" w:space="0" w:color="auto"/>
              <w:bottom w:val="single" w:sz="4" w:space="0" w:color="auto"/>
              <w:right w:val="single" w:sz="4" w:space="0" w:color="auto"/>
            </w:tcBorders>
            <w:hideMark/>
          </w:tcPr>
          <w:p w14:paraId="367A9D01" w14:textId="77777777" w:rsidR="00282844" w:rsidRPr="007F21A2" w:rsidRDefault="00282844" w:rsidP="007856C6">
            <w:pPr>
              <w:widowControl/>
              <w:tabs>
                <w:tab w:val="left" w:pos="720"/>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 xml:space="preserve">Other </w:t>
            </w:r>
          </w:p>
        </w:tc>
        <w:tc>
          <w:tcPr>
            <w:tcW w:w="977" w:type="dxa"/>
            <w:tcBorders>
              <w:top w:val="single" w:sz="4" w:space="0" w:color="auto"/>
              <w:left w:val="single" w:sz="4" w:space="0" w:color="auto"/>
              <w:bottom w:val="single" w:sz="4" w:space="0" w:color="auto"/>
              <w:right w:val="single" w:sz="4" w:space="0" w:color="auto"/>
            </w:tcBorders>
            <w:hideMark/>
          </w:tcPr>
          <w:p w14:paraId="18E6126C" w14:textId="77777777" w:rsidR="00282844" w:rsidRPr="007F21A2" w:rsidRDefault="00282844" w:rsidP="007856C6">
            <w:pPr>
              <w:widowControl/>
              <w:tabs>
                <w:tab w:val="left" w:pos="720"/>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complete</w:t>
            </w:r>
          </w:p>
        </w:tc>
      </w:tr>
      <w:tr w:rsidR="00282844" w:rsidRPr="007F21A2" w14:paraId="06BEF18C"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14DE0B42"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READ 099</w:t>
            </w:r>
          </w:p>
        </w:tc>
        <w:tc>
          <w:tcPr>
            <w:tcW w:w="1731" w:type="dxa"/>
            <w:tcBorders>
              <w:top w:val="single" w:sz="4" w:space="0" w:color="auto"/>
              <w:left w:val="single" w:sz="4" w:space="0" w:color="auto"/>
              <w:bottom w:val="single" w:sz="4" w:space="0" w:color="auto"/>
              <w:right w:val="single" w:sz="4" w:space="0" w:color="auto"/>
            </w:tcBorders>
            <w:hideMark/>
          </w:tcPr>
          <w:p w14:paraId="2562928F"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 256</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19D3889"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&lt;85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78ECFA4"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&lt;16</w:t>
            </w:r>
          </w:p>
        </w:tc>
        <w:tc>
          <w:tcPr>
            <w:tcW w:w="1185" w:type="dxa"/>
            <w:tcBorders>
              <w:top w:val="single" w:sz="4" w:space="0" w:color="auto"/>
              <w:left w:val="single" w:sz="4" w:space="0" w:color="auto"/>
              <w:bottom w:val="single" w:sz="4" w:space="0" w:color="auto"/>
              <w:right w:val="single" w:sz="4" w:space="0" w:color="auto"/>
            </w:tcBorders>
            <w:hideMark/>
          </w:tcPr>
          <w:p w14:paraId="5CC08152"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&lt;14</w:t>
            </w:r>
          </w:p>
        </w:tc>
        <w:tc>
          <w:tcPr>
            <w:tcW w:w="1139" w:type="dxa"/>
            <w:tcBorders>
              <w:top w:val="single" w:sz="4" w:space="0" w:color="auto"/>
              <w:left w:val="single" w:sz="4" w:space="0" w:color="auto"/>
              <w:bottom w:val="single" w:sz="4" w:space="0" w:color="auto"/>
              <w:right w:val="single" w:sz="4" w:space="0" w:color="auto"/>
            </w:tcBorders>
          </w:tcPr>
          <w:p w14:paraId="602E1036"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c>
          <w:tcPr>
            <w:tcW w:w="977" w:type="dxa"/>
            <w:tcBorders>
              <w:top w:val="single" w:sz="4" w:space="0" w:color="auto"/>
              <w:left w:val="single" w:sz="4" w:space="0" w:color="auto"/>
              <w:bottom w:val="single" w:sz="4" w:space="0" w:color="auto"/>
              <w:right w:val="single" w:sz="4" w:space="0" w:color="auto"/>
            </w:tcBorders>
          </w:tcPr>
          <w:p w14:paraId="6230D742"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r>
      <w:tr w:rsidR="00282844" w:rsidRPr="007F21A2" w14:paraId="4A6AB126"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664530EB"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MATH 098</w:t>
            </w:r>
          </w:p>
        </w:tc>
        <w:tc>
          <w:tcPr>
            <w:tcW w:w="1731" w:type="dxa"/>
            <w:tcBorders>
              <w:top w:val="single" w:sz="4" w:space="0" w:color="auto"/>
              <w:left w:val="single" w:sz="4" w:space="0" w:color="auto"/>
              <w:bottom w:val="single" w:sz="4" w:space="0" w:color="auto"/>
              <w:right w:val="single" w:sz="4" w:space="0" w:color="auto"/>
            </w:tcBorders>
            <w:hideMark/>
          </w:tcPr>
          <w:p w14:paraId="077295E5"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QAS &lt; 250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1ED2298"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Elementary Algebra &lt;65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1550819"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&lt;16</w:t>
            </w:r>
          </w:p>
        </w:tc>
        <w:tc>
          <w:tcPr>
            <w:tcW w:w="1185" w:type="dxa"/>
            <w:tcBorders>
              <w:top w:val="single" w:sz="4" w:space="0" w:color="auto"/>
              <w:left w:val="single" w:sz="4" w:space="0" w:color="auto"/>
              <w:bottom w:val="single" w:sz="4" w:space="0" w:color="auto"/>
              <w:right w:val="single" w:sz="4" w:space="0" w:color="auto"/>
            </w:tcBorders>
            <w:hideMark/>
          </w:tcPr>
          <w:p w14:paraId="0624699F"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&lt;53</w:t>
            </w:r>
          </w:p>
        </w:tc>
        <w:tc>
          <w:tcPr>
            <w:tcW w:w="1139" w:type="dxa"/>
            <w:tcBorders>
              <w:top w:val="single" w:sz="4" w:space="0" w:color="auto"/>
              <w:left w:val="single" w:sz="4" w:space="0" w:color="auto"/>
              <w:bottom w:val="single" w:sz="4" w:space="0" w:color="auto"/>
              <w:right w:val="single" w:sz="4" w:space="0" w:color="auto"/>
            </w:tcBorders>
          </w:tcPr>
          <w:p w14:paraId="3DF4B7A1"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c>
          <w:tcPr>
            <w:tcW w:w="977" w:type="dxa"/>
            <w:tcBorders>
              <w:top w:val="single" w:sz="4" w:space="0" w:color="auto"/>
              <w:left w:val="single" w:sz="4" w:space="0" w:color="auto"/>
              <w:bottom w:val="single" w:sz="4" w:space="0" w:color="auto"/>
              <w:right w:val="single" w:sz="4" w:space="0" w:color="auto"/>
            </w:tcBorders>
          </w:tcPr>
          <w:p w14:paraId="70355E2C"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r>
      <w:tr w:rsidR="00282844" w:rsidRPr="007F21A2" w14:paraId="6EC93A5C"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7A1ADFAF"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MATH 099</w:t>
            </w:r>
          </w:p>
        </w:tc>
        <w:tc>
          <w:tcPr>
            <w:tcW w:w="1731" w:type="dxa"/>
            <w:tcBorders>
              <w:top w:val="single" w:sz="4" w:space="0" w:color="auto"/>
              <w:left w:val="single" w:sz="4" w:space="0" w:color="auto"/>
              <w:bottom w:val="single" w:sz="4" w:space="0" w:color="auto"/>
              <w:right w:val="single" w:sz="4" w:space="0" w:color="auto"/>
            </w:tcBorders>
            <w:hideMark/>
          </w:tcPr>
          <w:p w14:paraId="74043774"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QAS 250-262</w:t>
            </w:r>
          </w:p>
          <w:p w14:paraId="60D05925"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AAF 200-249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3F8D1F5"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 xml:space="preserve">Elementary Algebra 65-120 </w:t>
            </w:r>
          </w:p>
          <w:p w14:paraId="6B9B84F5"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 xml:space="preserve">College level Math 20-44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48ACDB"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17-18</w:t>
            </w:r>
          </w:p>
        </w:tc>
        <w:tc>
          <w:tcPr>
            <w:tcW w:w="1185" w:type="dxa"/>
            <w:tcBorders>
              <w:top w:val="single" w:sz="4" w:space="0" w:color="auto"/>
              <w:left w:val="single" w:sz="4" w:space="0" w:color="auto"/>
              <w:bottom w:val="single" w:sz="4" w:space="0" w:color="auto"/>
              <w:right w:val="single" w:sz="4" w:space="0" w:color="auto"/>
            </w:tcBorders>
            <w:hideMark/>
          </w:tcPr>
          <w:p w14:paraId="271C1F28"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53-108</w:t>
            </w:r>
          </w:p>
        </w:tc>
        <w:tc>
          <w:tcPr>
            <w:tcW w:w="1139" w:type="dxa"/>
            <w:tcBorders>
              <w:top w:val="single" w:sz="4" w:space="0" w:color="auto"/>
              <w:left w:val="single" w:sz="4" w:space="0" w:color="auto"/>
              <w:bottom w:val="single" w:sz="4" w:space="0" w:color="auto"/>
              <w:right w:val="single" w:sz="4" w:space="0" w:color="auto"/>
            </w:tcBorders>
          </w:tcPr>
          <w:p w14:paraId="7CE413F3"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c>
          <w:tcPr>
            <w:tcW w:w="977" w:type="dxa"/>
            <w:tcBorders>
              <w:top w:val="single" w:sz="4" w:space="0" w:color="auto"/>
              <w:left w:val="single" w:sz="4" w:space="0" w:color="auto"/>
              <w:bottom w:val="single" w:sz="4" w:space="0" w:color="auto"/>
              <w:right w:val="single" w:sz="4" w:space="0" w:color="auto"/>
            </w:tcBorders>
          </w:tcPr>
          <w:p w14:paraId="54DE49FC"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r>
      <w:tr w:rsidR="00282844" w:rsidRPr="007F21A2" w14:paraId="2B40AC4D"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38D0D841"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ENGL 099</w:t>
            </w:r>
          </w:p>
        </w:tc>
        <w:tc>
          <w:tcPr>
            <w:tcW w:w="1731" w:type="dxa"/>
            <w:tcBorders>
              <w:top w:val="single" w:sz="4" w:space="0" w:color="auto"/>
              <w:left w:val="single" w:sz="4" w:space="0" w:color="auto"/>
              <w:bottom w:val="single" w:sz="4" w:space="0" w:color="auto"/>
              <w:right w:val="single" w:sz="4" w:space="0" w:color="auto"/>
            </w:tcBorders>
            <w:hideMark/>
          </w:tcPr>
          <w:p w14:paraId="3F0500C4"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Writing &lt; 229-249</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DFB4029"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Sentence skills &lt; 86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D94061"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17</w:t>
            </w:r>
          </w:p>
        </w:tc>
        <w:tc>
          <w:tcPr>
            <w:tcW w:w="1185" w:type="dxa"/>
            <w:tcBorders>
              <w:top w:val="single" w:sz="4" w:space="0" w:color="auto"/>
              <w:left w:val="single" w:sz="4" w:space="0" w:color="auto"/>
              <w:bottom w:val="single" w:sz="4" w:space="0" w:color="auto"/>
              <w:right w:val="single" w:sz="4" w:space="0" w:color="auto"/>
            </w:tcBorders>
            <w:hideMark/>
          </w:tcPr>
          <w:p w14:paraId="2B87C120"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&lt;12</w:t>
            </w:r>
          </w:p>
        </w:tc>
        <w:tc>
          <w:tcPr>
            <w:tcW w:w="1139" w:type="dxa"/>
            <w:tcBorders>
              <w:top w:val="single" w:sz="4" w:space="0" w:color="auto"/>
              <w:left w:val="single" w:sz="4" w:space="0" w:color="auto"/>
              <w:bottom w:val="single" w:sz="4" w:space="0" w:color="auto"/>
              <w:right w:val="single" w:sz="4" w:space="0" w:color="auto"/>
            </w:tcBorders>
          </w:tcPr>
          <w:p w14:paraId="1208B415"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c>
          <w:tcPr>
            <w:tcW w:w="977" w:type="dxa"/>
            <w:tcBorders>
              <w:top w:val="single" w:sz="4" w:space="0" w:color="auto"/>
              <w:left w:val="single" w:sz="4" w:space="0" w:color="auto"/>
              <w:bottom w:val="single" w:sz="4" w:space="0" w:color="auto"/>
              <w:right w:val="single" w:sz="4" w:space="0" w:color="auto"/>
            </w:tcBorders>
          </w:tcPr>
          <w:p w14:paraId="72F139BB"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r>
      <w:tr w:rsidR="00282844" w:rsidRPr="007F21A2" w14:paraId="7F06EE63" w14:textId="77777777" w:rsidTr="007856C6">
        <w:trPr>
          <w:trHeight w:val="20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6B1ED911"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 xml:space="preserve">ENGL 099 plus ENGL 099L </w:t>
            </w:r>
          </w:p>
        </w:tc>
        <w:tc>
          <w:tcPr>
            <w:tcW w:w="1731" w:type="dxa"/>
            <w:tcBorders>
              <w:top w:val="single" w:sz="4" w:space="0" w:color="auto"/>
              <w:left w:val="single" w:sz="4" w:space="0" w:color="auto"/>
              <w:bottom w:val="single" w:sz="4" w:space="0" w:color="auto"/>
              <w:right w:val="single" w:sz="4" w:space="0" w:color="auto"/>
            </w:tcBorders>
            <w:hideMark/>
          </w:tcPr>
          <w:p w14:paraId="197A4BE0"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 xml:space="preserve">Writing &lt;225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3BD9D08"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 xml:space="preserve">Sentence skills &lt;60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C3DE86B"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&lt;17</w:t>
            </w:r>
          </w:p>
        </w:tc>
        <w:tc>
          <w:tcPr>
            <w:tcW w:w="1185" w:type="dxa"/>
            <w:tcBorders>
              <w:top w:val="single" w:sz="4" w:space="0" w:color="auto"/>
              <w:left w:val="single" w:sz="4" w:space="0" w:color="auto"/>
              <w:bottom w:val="single" w:sz="4" w:space="0" w:color="auto"/>
              <w:right w:val="single" w:sz="4" w:space="0" w:color="auto"/>
            </w:tcBorders>
            <w:hideMark/>
          </w:tcPr>
          <w:p w14:paraId="0E0A004E"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12-15</w:t>
            </w:r>
          </w:p>
        </w:tc>
        <w:tc>
          <w:tcPr>
            <w:tcW w:w="1139" w:type="dxa"/>
            <w:tcBorders>
              <w:top w:val="single" w:sz="4" w:space="0" w:color="auto"/>
              <w:left w:val="single" w:sz="4" w:space="0" w:color="auto"/>
              <w:bottom w:val="single" w:sz="4" w:space="0" w:color="auto"/>
              <w:right w:val="single" w:sz="4" w:space="0" w:color="auto"/>
            </w:tcBorders>
          </w:tcPr>
          <w:p w14:paraId="30BA62FD"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c>
          <w:tcPr>
            <w:tcW w:w="977" w:type="dxa"/>
            <w:tcBorders>
              <w:top w:val="single" w:sz="4" w:space="0" w:color="auto"/>
              <w:left w:val="single" w:sz="4" w:space="0" w:color="auto"/>
              <w:bottom w:val="single" w:sz="4" w:space="0" w:color="auto"/>
              <w:right w:val="single" w:sz="4" w:space="0" w:color="auto"/>
            </w:tcBorders>
          </w:tcPr>
          <w:p w14:paraId="797455A7" w14:textId="77777777" w:rsidR="00282844" w:rsidRPr="007F21A2" w:rsidRDefault="00282844" w:rsidP="007856C6">
            <w:pPr>
              <w:widowControl/>
              <w:tabs>
                <w:tab w:val="left" w:pos="720"/>
                <w:tab w:val="right" w:pos="9216"/>
                <w:tab w:val="right" w:pos="9648"/>
              </w:tabs>
              <w:autoSpaceDE/>
              <w:autoSpaceDN/>
              <w:rPr>
                <w:rFonts w:ascii="Cambria" w:hAnsi="Cambria"/>
                <w:sz w:val="20"/>
                <w:szCs w:val="20"/>
                <w:lang w:bidi="ar-SA"/>
              </w:rPr>
            </w:pPr>
          </w:p>
        </w:tc>
      </w:tr>
    </w:tbl>
    <w:p w14:paraId="47F43C95" w14:textId="77777777" w:rsidR="00282844" w:rsidRPr="007F21A2" w:rsidRDefault="00282844" w:rsidP="00282844">
      <w:pPr>
        <w:widowControl/>
        <w:tabs>
          <w:tab w:val="right" w:pos="9216"/>
          <w:tab w:val="right" w:pos="9648"/>
        </w:tabs>
        <w:autoSpaceDE/>
        <w:autoSpaceDN/>
        <w:rPr>
          <w:b/>
          <w:sz w:val="20"/>
          <w:szCs w:val="20"/>
          <w:u w:val="single"/>
          <w:lang w:bidi="ar-SA"/>
        </w:rPr>
      </w:pPr>
    </w:p>
    <w:p w14:paraId="7FC4FA44" w14:textId="77777777" w:rsidR="00282844" w:rsidRPr="007F21A2" w:rsidRDefault="00282844" w:rsidP="00282844">
      <w:pPr>
        <w:widowControl/>
        <w:tabs>
          <w:tab w:val="right" w:pos="9216"/>
          <w:tab w:val="right" w:pos="9648"/>
        </w:tabs>
        <w:autoSpaceDE/>
        <w:autoSpaceDN/>
        <w:rPr>
          <w:b/>
          <w:sz w:val="20"/>
          <w:szCs w:val="20"/>
          <w:u w:val="single"/>
          <w:lang w:bidi="ar-SA"/>
        </w:rPr>
      </w:pPr>
    </w:p>
    <w:p w14:paraId="42C1F040" w14:textId="77777777" w:rsidR="00282844" w:rsidRPr="007F21A2" w:rsidRDefault="00282844" w:rsidP="00282844">
      <w:pPr>
        <w:widowControl/>
        <w:tabs>
          <w:tab w:val="right" w:pos="9216"/>
          <w:tab w:val="right" w:pos="9648"/>
        </w:tabs>
        <w:autoSpaceDE/>
        <w:autoSpaceDN/>
        <w:rPr>
          <w:rFonts w:asciiTheme="majorHAnsi" w:hAnsiTheme="majorHAnsi"/>
          <w:b/>
          <w:sz w:val="20"/>
          <w:szCs w:val="20"/>
          <w:u w:val="single"/>
          <w:lang w:bidi="ar-SA"/>
        </w:rPr>
      </w:pPr>
      <w:r w:rsidRPr="007F21A2">
        <w:rPr>
          <w:rFonts w:asciiTheme="majorHAnsi" w:hAnsiTheme="majorHAnsi"/>
          <w:b/>
          <w:sz w:val="20"/>
          <w:szCs w:val="20"/>
          <w:u w:val="single"/>
          <w:lang w:bidi="ar-SA"/>
        </w:rPr>
        <w:t>Qualification Courses (must be completed prior to enrolling in program classes)</w:t>
      </w:r>
      <w:r w:rsidRPr="007F21A2">
        <w:rPr>
          <w:rFonts w:asciiTheme="majorHAnsi" w:hAnsiTheme="majorHAnsi"/>
          <w:b/>
          <w:sz w:val="20"/>
          <w:szCs w:val="20"/>
          <w:u w:val="single"/>
          <w:lang w:bidi="ar-SA"/>
        </w:rPr>
        <w:tab/>
      </w:r>
      <w:r w:rsidRPr="007F21A2">
        <w:rPr>
          <w:rFonts w:asciiTheme="majorHAnsi" w:hAnsiTheme="majorHAnsi"/>
          <w:b/>
          <w:sz w:val="20"/>
          <w:szCs w:val="20"/>
          <w:u w:val="single"/>
          <w:lang w:bidi="ar-SA"/>
        </w:rPr>
        <w:tab/>
      </w:r>
      <w:r w:rsidRPr="007F21A2">
        <w:rPr>
          <w:rFonts w:asciiTheme="majorHAnsi" w:hAnsiTheme="majorHAnsi"/>
          <w:b/>
          <w:sz w:val="20"/>
          <w:szCs w:val="20"/>
          <w:u w:val="single"/>
          <w:lang w:bidi="ar-SA"/>
        </w:rPr>
        <w:tab/>
      </w:r>
    </w:p>
    <w:p w14:paraId="252A904F" w14:textId="77777777" w:rsidR="00282844" w:rsidRPr="007F21A2" w:rsidRDefault="00282844" w:rsidP="00282844">
      <w:pPr>
        <w:widowControl/>
        <w:tabs>
          <w:tab w:val="center" w:pos="5760"/>
          <w:tab w:val="center" w:pos="6480"/>
          <w:tab w:val="center" w:pos="7920"/>
          <w:tab w:val="center" w:pos="8640"/>
          <w:tab w:val="right" w:pos="9216"/>
          <w:tab w:val="center" w:pos="9648"/>
          <w:tab w:val="center" w:pos="10080"/>
        </w:tabs>
        <w:autoSpaceDE/>
        <w:autoSpaceDN/>
        <w:rPr>
          <w:rFonts w:asciiTheme="majorHAnsi" w:hAnsiTheme="majorHAnsi"/>
          <w:i/>
          <w:sz w:val="20"/>
          <w:szCs w:val="20"/>
          <w:lang w:bidi="ar-SA"/>
        </w:rPr>
      </w:pPr>
      <w:r w:rsidRPr="007F21A2">
        <w:rPr>
          <w:rFonts w:asciiTheme="majorHAnsi" w:hAnsiTheme="majorHAnsi"/>
          <w:i/>
          <w:sz w:val="20"/>
          <w:szCs w:val="20"/>
          <w:lang w:bidi="ar-SA"/>
        </w:rPr>
        <w:tab/>
      </w:r>
      <w:r w:rsidRPr="007F21A2">
        <w:rPr>
          <w:rFonts w:asciiTheme="majorHAnsi" w:hAnsiTheme="majorHAnsi"/>
          <w:i/>
          <w:sz w:val="20"/>
          <w:szCs w:val="20"/>
          <w:lang w:bidi="ar-SA"/>
        </w:rPr>
        <w:tab/>
      </w:r>
      <w:r w:rsidRPr="007F21A2">
        <w:rPr>
          <w:rFonts w:asciiTheme="majorHAnsi" w:hAnsiTheme="majorHAnsi"/>
          <w:i/>
          <w:sz w:val="20"/>
          <w:szCs w:val="20"/>
          <w:lang w:bidi="ar-SA"/>
        </w:rPr>
        <w:tab/>
      </w:r>
      <w:r w:rsidRPr="007F21A2">
        <w:rPr>
          <w:rFonts w:asciiTheme="majorHAnsi" w:hAnsiTheme="majorHAnsi"/>
          <w:i/>
          <w:sz w:val="20"/>
          <w:szCs w:val="20"/>
          <w:lang w:bidi="ar-SA"/>
        </w:rPr>
        <w:tab/>
        <w:t xml:space="preserve">                             Credit</w:t>
      </w:r>
    </w:p>
    <w:p w14:paraId="6CEEDDFE" w14:textId="77777777" w:rsidR="00282844" w:rsidRPr="007F21A2" w:rsidRDefault="00282844" w:rsidP="00282844">
      <w:pPr>
        <w:widowControl/>
        <w:tabs>
          <w:tab w:val="center" w:pos="5760"/>
          <w:tab w:val="center" w:pos="7920"/>
          <w:tab w:val="right" w:pos="9216"/>
          <w:tab w:val="center" w:pos="9648"/>
          <w:tab w:val="center" w:pos="10080"/>
        </w:tabs>
        <w:autoSpaceDE/>
        <w:autoSpaceDN/>
        <w:rPr>
          <w:rFonts w:asciiTheme="majorHAnsi" w:hAnsiTheme="majorHAnsi"/>
          <w:i/>
          <w:sz w:val="20"/>
          <w:szCs w:val="20"/>
          <w:lang w:bidi="ar-SA"/>
        </w:rPr>
      </w:pPr>
      <w:r w:rsidRPr="007F21A2">
        <w:rPr>
          <w:rFonts w:asciiTheme="majorHAnsi" w:hAnsiTheme="majorHAnsi"/>
          <w:i/>
          <w:sz w:val="20"/>
          <w:szCs w:val="20"/>
          <w:lang w:bidi="ar-SA"/>
        </w:rPr>
        <w:t>Course Name and Number</w:t>
      </w:r>
      <w:r w:rsidRPr="007F21A2">
        <w:rPr>
          <w:rFonts w:asciiTheme="majorHAnsi" w:hAnsiTheme="majorHAnsi"/>
          <w:i/>
          <w:sz w:val="20"/>
          <w:szCs w:val="20"/>
          <w:lang w:bidi="ar-SA"/>
        </w:rPr>
        <w:tab/>
        <w:t>Grade</w:t>
      </w:r>
      <w:r w:rsidRPr="007F21A2">
        <w:rPr>
          <w:rFonts w:asciiTheme="majorHAnsi" w:hAnsiTheme="majorHAnsi"/>
          <w:i/>
          <w:sz w:val="20"/>
          <w:szCs w:val="20"/>
          <w:lang w:bidi="ar-SA"/>
        </w:rPr>
        <w:tab/>
        <w:t>Equivalent / Transfer</w:t>
      </w:r>
      <w:r w:rsidRPr="007F21A2">
        <w:rPr>
          <w:rFonts w:asciiTheme="majorHAnsi" w:hAnsiTheme="majorHAnsi"/>
          <w:i/>
          <w:sz w:val="20"/>
          <w:szCs w:val="20"/>
          <w:lang w:bidi="ar-SA"/>
        </w:rPr>
        <w:tab/>
      </w:r>
      <w:r w:rsidRPr="007F21A2">
        <w:rPr>
          <w:rFonts w:asciiTheme="majorHAnsi" w:hAnsiTheme="majorHAnsi"/>
          <w:i/>
          <w:sz w:val="20"/>
          <w:szCs w:val="20"/>
          <w:lang w:bidi="ar-SA"/>
        </w:rPr>
        <w:tab/>
        <w:t xml:space="preserve">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3060"/>
        <w:gridCol w:w="810"/>
      </w:tblGrid>
      <w:tr w:rsidR="00282844" w:rsidRPr="007F21A2" w14:paraId="45F6A119" w14:textId="77777777" w:rsidTr="007856C6">
        <w:tc>
          <w:tcPr>
            <w:tcW w:w="5418" w:type="dxa"/>
            <w:tcBorders>
              <w:left w:val="single" w:sz="4" w:space="0" w:color="auto"/>
            </w:tcBorders>
          </w:tcPr>
          <w:p w14:paraId="22C75B6D"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ENGL   101:  Composition &amp; Rhetoric I</w:t>
            </w:r>
          </w:p>
        </w:tc>
        <w:tc>
          <w:tcPr>
            <w:tcW w:w="900" w:type="dxa"/>
          </w:tcPr>
          <w:p w14:paraId="550B2BB4"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289880B1"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7D8DDA24"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6E44CE24" w14:textId="77777777" w:rsidTr="007856C6">
        <w:tc>
          <w:tcPr>
            <w:tcW w:w="5418" w:type="dxa"/>
            <w:tcBorders>
              <w:left w:val="single" w:sz="4" w:space="0" w:color="auto"/>
            </w:tcBorders>
          </w:tcPr>
          <w:p w14:paraId="218F060A"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 xml:space="preserve">ENGL   102:  Composition &amp; Rhetoric II </w:t>
            </w:r>
          </w:p>
        </w:tc>
        <w:tc>
          <w:tcPr>
            <w:tcW w:w="900" w:type="dxa"/>
          </w:tcPr>
          <w:p w14:paraId="06E76BD4"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77204E59"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2D6A9E39"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48B77487" w14:textId="77777777" w:rsidTr="007856C6">
        <w:tc>
          <w:tcPr>
            <w:tcW w:w="5418" w:type="dxa"/>
            <w:tcBorders>
              <w:left w:val="single" w:sz="4" w:space="0" w:color="auto"/>
            </w:tcBorders>
          </w:tcPr>
          <w:p w14:paraId="60A52852"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Humanities Elective</w:t>
            </w:r>
          </w:p>
        </w:tc>
        <w:tc>
          <w:tcPr>
            <w:tcW w:w="900" w:type="dxa"/>
          </w:tcPr>
          <w:p w14:paraId="3B08CBB3"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5B7B59CF"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2631347D"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7AACFFA7" w14:textId="77777777" w:rsidTr="007856C6">
        <w:trPr>
          <w:trHeight w:val="480"/>
        </w:trPr>
        <w:tc>
          <w:tcPr>
            <w:tcW w:w="5418" w:type="dxa"/>
            <w:tcBorders>
              <w:left w:val="single" w:sz="4" w:space="0" w:color="auto"/>
            </w:tcBorders>
          </w:tcPr>
          <w:p w14:paraId="40FE4612"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 xml:space="preserve">*MATH  102:  College Algebra or </w:t>
            </w:r>
          </w:p>
          <w:p w14:paraId="75D2F102"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 xml:space="preserve">  MATH 101:   Algebra for College Students </w:t>
            </w:r>
          </w:p>
        </w:tc>
        <w:tc>
          <w:tcPr>
            <w:tcW w:w="900" w:type="dxa"/>
          </w:tcPr>
          <w:p w14:paraId="3874DD14"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76520BC6"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449A9E05"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6E0CA404" w14:textId="77777777" w:rsidTr="007856C6">
        <w:tc>
          <w:tcPr>
            <w:tcW w:w="5418" w:type="dxa"/>
            <w:tcBorders>
              <w:left w:val="single" w:sz="4" w:space="0" w:color="auto"/>
            </w:tcBorders>
          </w:tcPr>
          <w:p w14:paraId="59D8A1B4"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PSYC 201:     Introduction to Psychology</w:t>
            </w:r>
          </w:p>
        </w:tc>
        <w:tc>
          <w:tcPr>
            <w:tcW w:w="900" w:type="dxa"/>
          </w:tcPr>
          <w:p w14:paraId="66C04FEE"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7AC7399F"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47FA72A3"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2F6B1723" w14:textId="77777777" w:rsidTr="007856C6">
        <w:tc>
          <w:tcPr>
            <w:tcW w:w="5418" w:type="dxa"/>
            <w:tcBorders>
              <w:left w:val="single" w:sz="4" w:space="0" w:color="auto"/>
            </w:tcBorders>
          </w:tcPr>
          <w:p w14:paraId="75FD0E42"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PSYC 220:     Developmental Psychology</w:t>
            </w:r>
          </w:p>
        </w:tc>
        <w:tc>
          <w:tcPr>
            <w:tcW w:w="900" w:type="dxa"/>
          </w:tcPr>
          <w:p w14:paraId="0818EDE5"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3F6B1DAB"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0B5DFACC"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5461616F" w14:textId="77777777" w:rsidTr="007856C6">
        <w:tc>
          <w:tcPr>
            <w:tcW w:w="5418" w:type="dxa"/>
            <w:tcBorders>
              <w:left w:val="single" w:sz="4" w:space="0" w:color="auto"/>
            </w:tcBorders>
          </w:tcPr>
          <w:p w14:paraId="3A6367F1"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BLGY 110:    Medical Terminology</w:t>
            </w:r>
          </w:p>
        </w:tc>
        <w:tc>
          <w:tcPr>
            <w:tcW w:w="900" w:type="dxa"/>
          </w:tcPr>
          <w:p w14:paraId="1297544E"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528A0050"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133ADDF3"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46CF4353" w14:textId="77777777" w:rsidTr="007856C6">
        <w:tc>
          <w:tcPr>
            <w:tcW w:w="5418" w:type="dxa"/>
            <w:tcBorders>
              <w:left w:val="single" w:sz="4" w:space="0" w:color="auto"/>
            </w:tcBorders>
          </w:tcPr>
          <w:p w14:paraId="36E3B4F8"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BLGY  230:   Human Anatomy &amp; Physiology I</w:t>
            </w:r>
          </w:p>
        </w:tc>
        <w:tc>
          <w:tcPr>
            <w:tcW w:w="900" w:type="dxa"/>
          </w:tcPr>
          <w:p w14:paraId="58A2592C"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6743C6F9"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2E351E11"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0779F390" w14:textId="77777777" w:rsidTr="007856C6">
        <w:tc>
          <w:tcPr>
            <w:tcW w:w="5418" w:type="dxa"/>
            <w:tcBorders>
              <w:left w:val="single" w:sz="4" w:space="0" w:color="auto"/>
            </w:tcBorders>
          </w:tcPr>
          <w:p w14:paraId="18569621"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BLGY 230L:  Human Anatomy &amp; Physiology I Lab</w:t>
            </w:r>
          </w:p>
        </w:tc>
        <w:tc>
          <w:tcPr>
            <w:tcW w:w="900" w:type="dxa"/>
          </w:tcPr>
          <w:p w14:paraId="4CCA34B2"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04548029"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38C56329"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1</w:t>
            </w:r>
          </w:p>
        </w:tc>
      </w:tr>
      <w:tr w:rsidR="00282844" w:rsidRPr="007F21A2" w14:paraId="67ECEFC3" w14:textId="77777777" w:rsidTr="007856C6">
        <w:tc>
          <w:tcPr>
            <w:tcW w:w="5418" w:type="dxa"/>
            <w:tcBorders>
              <w:left w:val="single" w:sz="4" w:space="0" w:color="auto"/>
            </w:tcBorders>
          </w:tcPr>
          <w:p w14:paraId="6C81A2B7"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BLGY  231:   Human Anatomy &amp; Physiology II</w:t>
            </w:r>
          </w:p>
        </w:tc>
        <w:tc>
          <w:tcPr>
            <w:tcW w:w="900" w:type="dxa"/>
          </w:tcPr>
          <w:p w14:paraId="444C4AA7"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3DD8D264"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420C2B7B"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3</w:t>
            </w:r>
          </w:p>
        </w:tc>
      </w:tr>
      <w:tr w:rsidR="00282844" w:rsidRPr="007F21A2" w14:paraId="0CB973D9" w14:textId="77777777" w:rsidTr="007856C6">
        <w:tc>
          <w:tcPr>
            <w:tcW w:w="5418" w:type="dxa"/>
            <w:tcBorders>
              <w:left w:val="single" w:sz="4" w:space="0" w:color="auto"/>
            </w:tcBorders>
          </w:tcPr>
          <w:p w14:paraId="07B70321"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r w:rsidRPr="007F21A2">
              <w:rPr>
                <w:rFonts w:asciiTheme="majorHAnsi" w:hAnsiTheme="majorHAnsi"/>
                <w:sz w:val="20"/>
                <w:szCs w:val="20"/>
                <w:lang w:bidi="ar-SA"/>
              </w:rPr>
              <w:t xml:space="preserve">ALHT 109:     Health Care Systems/Safety </w:t>
            </w:r>
          </w:p>
        </w:tc>
        <w:tc>
          <w:tcPr>
            <w:tcW w:w="900" w:type="dxa"/>
          </w:tcPr>
          <w:p w14:paraId="12FFC310"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3060" w:type="dxa"/>
          </w:tcPr>
          <w:p w14:paraId="78EAE785" w14:textId="77777777" w:rsidR="00282844" w:rsidRPr="007F21A2" w:rsidRDefault="00282844" w:rsidP="007856C6">
            <w:pPr>
              <w:widowControl/>
              <w:tabs>
                <w:tab w:val="center" w:pos="5760"/>
                <w:tab w:val="center" w:pos="7920"/>
                <w:tab w:val="right" w:pos="9216"/>
                <w:tab w:val="center" w:pos="9648"/>
                <w:tab w:val="center" w:pos="10080"/>
              </w:tabs>
              <w:autoSpaceDE/>
              <w:autoSpaceDN/>
              <w:rPr>
                <w:rFonts w:asciiTheme="majorHAnsi" w:hAnsiTheme="majorHAnsi"/>
                <w:sz w:val="20"/>
                <w:szCs w:val="20"/>
                <w:lang w:bidi="ar-SA"/>
              </w:rPr>
            </w:pPr>
          </w:p>
        </w:tc>
        <w:tc>
          <w:tcPr>
            <w:tcW w:w="810" w:type="dxa"/>
            <w:tcBorders>
              <w:right w:val="single" w:sz="4" w:space="0" w:color="auto"/>
            </w:tcBorders>
          </w:tcPr>
          <w:p w14:paraId="66C0C7AF" w14:textId="77777777" w:rsidR="00282844" w:rsidRPr="007F21A2" w:rsidRDefault="00282844" w:rsidP="007856C6">
            <w:pPr>
              <w:widowControl/>
              <w:tabs>
                <w:tab w:val="center" w:pos="5760"/>
                <w:tab w:val="center" w:pos="7920"/>
                <w:tab w:val="right" w:pos="9216"/>
                <w:tab w:val="center" w:pos="9648"/>
                <w:tab w:val="center" w:pos="10080"/>
              </w:tabs>
              <w:autoSpaceDE/>
              <w:autoSpaceDN/>
              <w:jc w:val="center"/>
              <w:rPr>
                <w:rFonts w:asciiTheme="majorHAnsi" w:hAnsiTheme="majorHAnsi"/>
                <w:sz w:val="20"/>
                <w:szCs w:val="20"/>
                <w:lang w:bidi="ar-SA"/>
              </w:rPr>
            </w:pPr>
            <w:r w:rsidRPr="007F21A2">
              <w:rPr>
                <w:rFonts w:asciiTheme="majorHAnsi" w:hAnsiTheme="majorHAnsi"/>
                <w:sz w:val="20"/>
                <w:szCs w:val="20"/>
                <w:lang w:bidi="ar-SA"/>
              </w:rPr>
              <w:t>2</w:t>
            </w:r>
          </w:p>
        </w:tc>
      </w:tr>
    </w:tbl>
    <w:p w14:paraId="419DF531" w14:textId="77777777" w:rsidR="00282844" w:rsidRPr="007F21A2" w:rsidRDefault="00282844" w:rsidP="00282844">
      <w:pPr>
        <w:widowControl/>
        <w:tabs>
          <w:tab w:val="center" w:pos="5760"/>
          <w:tab w:val="center" w:pos="7920"/>
          <w:tab w:val="right" w:pos="9216"/>
          <w:tab w:val="center" w:pos="9648"/>
          <w:tab w:val="center" w:pos="10080"/>
        </w:tabs>
        <w:autoSpaceDE/>
        <w:autoSpaceDN/>
        <w:rPr>
          <w:rFonts w:asciiTheme="majorHAnsi" w:hAnsiTheme="majorHAnsi"/>
          <w:b/>
          <w:sz w:val="20"/>
          <w:szCs w:val="20"/>
          <w:lang w:bidi="ar-SA"/>
        </w:rPr>
      </w:pPr>
      <w:r w:rsidRPr="007F21A2">
        <w:rPr>
          <w:rFonts w:asciiTheme="majorHAnsi" w:hAnsiTheme="majorHAnsi"/>
          <w:sz w:val="20"/>
          <w:szCs w:val="20"/>
          <w:lang w:bidi="ar-SA"/>
        </w:rPr>
        <w:lastRenderedPageBreak/>
        <w:tab/>
      </w:r>
      <w:r w:rsidRPr="007F21A2">
        <w:rPr>
          <w:rFonts w:asciiTheme="majorHAnsi" w:hAnsiTheme="majorHAnsi"/>
          <w:sz w:val="20"/>
          <w:szCs w:val="20"/>
          <w:lang w:bidi="ar-SA"/>
        </w:rPr>
        <w:tab/>
        <w:t xml:space="preserve">                  </w:t>
      </w:r>
      <w:r w:rsidRPr="007F21A2">
        <w:rPr>
          <w:rFonts w:asciiTheme="majorHAnsi" w:hAnsiTheme="majorHAnsi"/>
          <w:b/>
          <w:sz w:val="20"/>
          <w:szCs w:val="20"/>
          <w:lang w:bidi="ar-SA"/>
        </w:rPr>
        <w:t>Total Pre-OTA Hours:</w:t>
      </w:r>
      <w:r w:rsidRPr="007F21A2">
        <w:rPr>
          <w:rFonts w:asciiTheme="majorHAnsi" w:hAnsiTheme="majorHAnsi"/>
          <w:b/>
          <w:sz w:val="20"/>
          <w:szCs w:val="20"/>
          <w:lang w:bidi="ar-SA"/>
        </w:rPr>
        <w:tab/>
        <w:t>30</w:t>
      </w:r>
    </w:p>
    <w:p w14:paraId="63D43CD4" w14:textId="77777777" w:rsidR="00282844" w:rsidRPr="007F21A2" w:rsidRDefault="00282844" w:rsidP="00282844">
      <w:pPr>
        <w:widowControl/>
        <w:tabs>
          <w:tab w:val="right" w:pos="9216"/>
          <w:tab w:val="right" w:pos="9648"/>
        </w:tabs>
        <w:autoSpaceDE/>
        <w:autoSpaceDN/>
        <w:rPr>
          <w:i/>
          <w:sz w:val="18"/>
          <w:szCs w:val="20"/>
          <w:lang w:bidi="ar-SA"/>
        </w:rPr>
      </w:pPr>
    </w:p>
    <w:p w14:paraId="7297A4C4" w14:textId="77777777" w:rsidR="00282844" w:rsidRPr="007F21A2" w:rsidRDefault="00282844" w:rsidP="00282844">
      <w:pPr>
        <w:widowControl/>
        <w:tabs>
          <w:tab w:val="right" w:pos="9648"/>
        </w:tabs>
        <w:autoSpaceDE/>
        <w:autoSpaceDN/>
        <w:rPr>
          <w:b/>
          <w:sz w:val="20"/>
          <w:szCs w:val="20"/>
          <w:lang w:bidi="ar-SA"/>
        </w:rPr>
      </w:pPr>
    </w:p>
    <w:p w14:paraId="3E98F461" w14:textId="77777777" w:rsidR="00282844" w:rsidRPr="007F21A2" w:rsidRDefault="00282844" w:rsidP="00282844">
      <w:pPr>
        <w:widowControl/>
        <w:tabs>
          <w:tab w:val="right" w:pos="9216"/>
          <w:tab w:val="right" w:pos="9648"/>
        </w:tabs>
        <w:autoSpaceDE/>
        <w:autoSpaceDN/>
        <w:rPr>
          <w:rFonts w:ascii="Cambria" w:hAnsi="Cambria"/>
          <w:b/>
          <w:sz w:val="20"/>
          <w:szCs w:val="20"/>
          <w:u w:val="single"/>
          <w:lang w:bidi="ar-SA"/>
        </w:rPr>
      </w:pPr>
      <w:r w:rsidRPr="007F21A2">
        <w:rPr>
          <w:rFonts w:ascii="Cambria" w:hAnsi="Cambria"/>
          <w:b/>
          <w:sz w:val="20"/>
          <w:szCs w:val="20"/>
          <w:u w:val="single"/>
          <w:lang w:bidi="ar-SA"/>
        </w:rPr>
        <w:t>Program Courses (Students are selected by committee to enter the OTA program)</w:t>
      </w:r>
      <w:r w:rsidRPr="007F21A2">
        <w:rPr>
          <w:rFonts w:ascii="Cambria" w:hAnsi="Cambria"/>
          <w:b/>
          <w:sz w:val="20"/>
          <w:szCs w:val="20"/>
          <w:u w:val="single"/>
          <w:lang w:bidi="ar-SA"/>
        </w:rPr>
        <w:tab/>
      </w:r>
      <w:r w:rsidRPr="007F21A2">
        <w:rPr>
          <w:rFonts w:ascii="Cambria" w:hAnsi="Cambria"/>
          <w:b/>
          <w:sz w:val="20"/>
          <w:szCs w:val="20"/>
          <w:u w:val="single"/>
          <w:lang w:bidi="ar-SA"/>
        </w:rPr>
        <w:tab/>
      </w:r>
    </w:p>
    <w:p w14:paraId="0CE40CC6" w14:textId="77777777" w:rsidR="00282844" w:rsidRPr="007F21A2" w:rsidRDefault="00282844" w:rsidP="00282844">
      <w:pPr>
        <w:widowControl/>
        <w:tabs>
          <w:tab w:val="center" w:pos="7650"/>
          <w:tab w:val="right" w:pos="9216"/>
          <w:tab w:val="right" w:pos="9648"/>
        </w:tabs>
        <w:autoSpaceDE/>
        <w:autoSpaceDN/>
        <w:rPr>
          <w:rFonts w:ascii="Cambria" w:hAnsi="Cambria"/>
          <w:i/>
          <w:sz w:val="20"/>
          <w:szCs w:val="20"/>
          <w:lang w:bidi="ar-SA"/>
        </w:rPr>
      </w:pPr>
      <w:r w:rsidRPr="007F21A2">
        <w:rPr>
          <w:rFonts w:ascii="Cambria" w:hAnsi="Cambria"/>
          <w:i/>
          <w:sz w:val="20"/>
          <w:szCs w:val="20"/>
          <w:lang w:bidi="ar-SA"/>
        </w:rPr>
        <w:tab/>
        <w:t xml:space="preserve">      </w:t>
      </w:r>
      <w:r w:rsidRPr="007F21A2">
        <w:rPr>
          <w:rFonts w:ascii="Cambria" w:hAnsi="Cambria"/>
          <w:i/>
          <w:sz w:val="20"/>
          <w:szCs w:val="20"/>
          <w:lang w:bidi="ar-SA"/>
        </w:rPr>
        <w:tab/>
      </w:r>
      <w:r w:rsidRPr="007F21A2">
        <w:rPr>
          <w:rFonts w:ascii="Cambria" w:hAnsi="Cambria"/>
          <w:i/>
          <w:sz w:val="20"/>
          <w:szCs w:val="20"/>
          <w:lang w:bidi="ar-SA"/>
        </w:rPr>
        <w:tab/>
        <w:t xml:space="preserve">   Credit</w:t>
      </w:r>
    </w:p>
    <w:p w14:paraId="23CAD21C" w14:textId="77777777" w:rsidR="00282844" w:rsidRPr="007F21A2" w:rsidRDefault="00282844" w:rsidP="00282844">
      <w:pPr>
        <w:widowControl/>
        <w:tabs>
          <w:tab w:val="center" w:pos="5760"/>
          <w:tab w:val="center" w:pos="7830"/>
          <w:tab w:val="right" w:pos="9216"/>
          <w:tab w:val="right" w:pos="9648"/>
        </w:tabs>
        <w:autoSpaceDE/>
        <w:autoSpaceDN/>
        <w:rPr>
          <w:rFonts w:ascii="Cambria" w:hAnsi="Cambria"/>
          <w:sz w:val="20"/>
          <w:szCs w:val="20"/>
          <w:lang w:bidi="ar-SA"/>
        </w:rPr>
      </w:pPr>
      <w:r w:rsidRPr="007F21A2">
        <w:rPr>
          <w:rFonts w:ascii="Cambria" w:hAnsi="Cambria"/>
          <w:i/>
          <w:sz w:val="20"/>
          <w:szCs w:val="20"/>
          <w:u w:val="single"/>
          <w:lang w:bidi="ar-SA"/>
        </w:rPr>
        <w:t>First Semester (Summer Session C</w:t>
      </w:r>
      <w:r w:rsidRPr="007F21A2">
        <w:rPr>
          <w:rFonts w:ascii="Cambria" w:hAnsi="Cambria"/>
          <w:b/>
          <w:i/>
          <w:sz w:val="20"/>
          <w:szCs w:val="20"/>
          <w:u w:val="single"/>
          <w:lang w:bidi="ar-SA"/>
        </w:rPr>
        <w:t>)</w:t>
      </w:r>
      <w:r w:rsidRPr="007F21A2">
        <w:rPr>
          <w:rFonts w:ascii="Cambria" w:hAnsi="Cambria"/>
          <w:sz w:val="20"/>
          <w:szCs w:val="20"/>
          <w:lang w:bidi="ar-SA"/>
        </w:rPr>
        <w:tab/>
      </w:r>
      <w:r w:rsidRPr="007F21A2">
        <w:rPr>
          <w:rFonts w:ascii="Cambria" w:hAnsi="Cambria"/>
          <w:i/>
          <w:sz w:val="20"/>
          <w:szCs w:val="20"/>
          <w:lang w:bidi="ar-SA"/>
        </w:rPr>
        <w:t>Grade</w:t>
      </w:r>
      <w:r w:rsidRPr="007F21A2">
        <w:rPr>
          <w:rFonts w:ascii="Cambria" w:hAnsi="Cambria"/>
          <w:i/>
          <w:sz w:val="20"/>
          <w:szCs w:val="20"/>
          <w:lang w:bidi="ar-SA"/>
        </w:rPr>
        <w:tab/>
        <w:t>Equivalent / Transfer</w:t>
      </w:r>
      <w:r w:rsidRPr="007F21A2">
        <w:rPr>
          <w:rFonts w:ascii="Cambria" w:hAnsi="Cambria"/>
          <w:sz w:val="20"/>
          <w:szCs w:val="20"/>
          <w:lang w:bidi="ar-SA"/>
        </w:rPr>
        <w:tab/>
      </w:r>
      <w:r w:rsidRPr="007F21A2">
        <w:rPr>
          <w:rFonts w:ascii="Cambria" w:hAnsi="Cambria"/>
          <w:sz w:val="20"/>
          <w:szCs w:val="20"/>
          <w:lang w:bidi="ar-SA"/>
        </w:rPr>
        <w:tab/>
        <w:t xml:space="preserve">   </w:t>
      </w:r>
      <w:r w:rsidRPr="007F21A2">
        <w:rPr>
          <w:rFonts w:ascii="Cambria" w:hAnsi="Cambria"/>
          <w:i/>
          <w:sz w:val="20"/>
          <w:szCs w:val="20"/>
          <w:lang w:bidi="ar-SA"/>
        </w:rPr>
        <w:t>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3060"/>
        <w:gridCol w:w="810"/>
      </w:tblGrid>
      <w:tr w:rsidR="00282844" w:rsidRPr="007F21A2" w14:paraId="5B67E4CF" w14:textId="77777777" w:rsidTr="007856C6">
        <w:tc>
          <w:tcPr>
            <w:tcW w:w="5418" w:type="dxa"/>
          </w:tcPr>
          <w:p w14:paraId="36EB4F45"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OCTA 200:  Introduction to Occupational Therapy</w:t>
            </w:r>
          </w:p>
        </w:tc>
        <w:tc>
          <w:tcPr>
            <w:tcW w:w="900" w:type="dxa"/>
          </w:tcPr>
          <w:p w14:paraId="7C4CCE66"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p>
        </w:tc>
        <w:tc>
          <w:tcPr>
            <w:tcW w:w="3060" w:type="dxa"/>
          </w:tcPr>
          <w:p w14:paraId="29971212"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p>
        </w:tc>
        <w:tc>
          <w:tcPr>
            <w:tcW w:w="810" w:type="dxa"/>
          </w:tcPr>
          <w:p w14:paraId="239D0F7D" w14:textId="77777777" w:rsidR="00282844" w:rsidRPr="007F21A2" w:rsidRDefault="00282844" w:rsidP="007856C6">
            <w:pPr>
              <w:widowControl/>
              <w:tabs>
                <w:tab w:val="right" w:pos="9216"/>
                <w:tab w:val="right" w:pos="9648"/>
              </w:tabs>
              <w:autoSpaceDE/>
              <w:autoSpaceDN/>
              <w:jc w:val="center"/>
              <w:rPr>
                <w:rFonts w:ascii="Cambria" w:hAnsi="Cambria"/>
                <w:sz w:val="20"/>
                <w:szCs w:val="20"/>
                <w:lang w:bidi="ar-SA"/>
              </w:rPr>
            </w:pPr>
            <w:r w:rsidRPr="007F21A2">
              <w:rPr>
                <w:rFonts w:ascii="Cambria" w:hAnsi="Cambria"/>
                <w:sz w:val="20"/>
                <w:szCs w:val="20"/>
                <w:lang w:bidi="ar-SA"/>
              </w:rPr>
              <w:t>2</w:t>
            </w:r>
          </w:p>
        </w:tc>
      </w:tr>
      <w:tr w:rsidR="00282844" w:rsidRPr="007F21A2" w14:paraId="7948F981" w14:textId="77777777" w:rsidTr="007856C6">
        <w:tc>
          <w:tcPr>
            <w:tcW w:w="5418" w:type="dxa"/>
          </w:tcPr>
          <w:p w14:paraId="3BC1AE18"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r w:rsidRPr="007F21A2">
              <w:rPr>
                <w:rFonts w:ascii="Cambria" w:hAnsi="Cambria"/>
                <w:sz w:val="20"/>
                <w:szCs w:val="20"/>
                <w:lang w:bidi="ar-SA"/>
              </w:rPr>
              <w:t>OCTA 201: Functional Anatomy for OTA</w:t>
            </w:r>
          </w:p>
        </w:tc>
        <w:tc>
          <w:tcPr>
            <w:tcW w:w="900" w:type="dxa"/>
          </w:tcPr>
          <w:p w14:paraId="1040A0D8"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p>
        </w:tc>
        <w:tc>
          <w:tcPr>
            <w:tcW w:w="3060" w:type="dxa"/>
          </w:tcPr>
          <w:p w14:paraId="1A6734F2" w14:textId="77777777" w:rsidR="00282844" w:rsidRPr="007F21A2" w:rsidRDefault="00282844" w:rsidP="007856C6">
            <w:pPr>
              <w:widowControl/>
              <w:tabs>
                <w:tab w:val="right" w:pos="9216"/>
                <w:tab w:val="right" w:pos="9648"/>
              </w:tabs>
              <w:autoSpaceDE/>
              <w:autoSpaceDN/>
              <w:rPr>
                <w:rFonts w:ascii="Cambria" w:hAnsi="Cambria"/>
                <w:sz w:val="20"/>
                <w:szCs w:val="20"/>
                <w:lang w:bidi="ar-SA"/>
              </w:rPr>
            </w:pPr>
          </w:p>
        </w:tc>
        <w:tc>
          <w:tcPr>
            <w:tcW w:w="810" w:type="dxa"/>
          </w:tcPr>
          <w:p w14:paraId="0466DD6B" w14:textId="77777777" w:rsidR="00282844" w:rsidRPr="007F21A2" w:rsidRDefault="00282844" w:rsidP="007856C6">
            <w:pPr>
              <w:widowControl/>
              <w:tabs>
                <w:tab w:val="right" w:pos="9216"/>
                <w:tab w:val="right" w:pos="9648"/>
              </w:tabs>
              <w:autoSpaceDE/>
              <w:autoSpaceDN/>
              <w:jc w:val="center"/>
              <w:rPr>
                <w:rFonts w:ascii="Cambria" w:hAnsi="Cambria"/>
                <w:sz w:val="20"/>
                <w:szCs w:val="20"/>
                <w:lang w:bidi="ar-SA"/>
              </w:rPr>
            </w:pPr>
            <w:r w:rsidRPr="007F21A2">
              <w:rPr>
                <w:rFonts w:ascii="Cambria" w:hAnsi="Cambria"/>
                <w:sz w:val="20"/>
                <w:szCs w:val="20"/>
                <w:lang w:bidi="ar-SA"/>
              </w:rPr>
              <w:t>2</w:t>
            </w:r>
          </w:p>
        </w:tc>
      </w:tr>
    </w:tbl>
    <w:p w14:paraId="7F98CD6F" w14:textId="77777777" w:rsidR="00282844" w:rsidRPr="007F21A2" w:rsidRDefault="00282844" w:rsidP="00282844">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ab/>
      </w:r>
      <w:r w:rsidRPr="007F21A2">
        <w:rPr>
          <w:rFonts w:ascii="Cambria" w:hAnsi="Cambria"/>
          <w:sz w:val="20"/>
          <w:szCs w:val="20"/>
          <w:lang w:bidi="ar-SA"/>
        </w:rPr>
        <w:tab/>
        <w:t>4</w:t>
      </w:r>
    </w:p>
    <w:p w14:paraId="240E1A08" w14:textId="77777777" w:rsidR="00282844" w:rsidRPr="007F21A2" w:rsidRDefault="00282844" w:rsidP="00282844">
      <w:pPr>
        <w:widowControl/>
        <w:tabs>
          <w:tab w:val="right" w:pos="9216"/>
          <w:tab w:val="right" w:pos="9720"/>
        </w:tabs>
        <w:autoSpaceDE/>
        <w:autoSpaceDN/>
        <w:rPr>
          <w:rFonts w:ascii="Cambria" w:hAnsi="Cambria"/>
          <w:i/>
          <w:sz w:val="20"/>
          <w:szCs w:val="20"/>
          <w:lang w:bidi="ar-SA"/>
        </w:rPr>
      </w:pPr>
      <w:r w:rsidRPr="007F21A2">
        <w:rPr>
          <w:rFonts w:ascii="Cambria" w:hAnsi="Cambria"/>
          <w:i/>
          <w:sz w:val="20"/>
          <w:szCs w:val="20"/>
          <w:lang w:bidi="ar-SA"/>
        </w:rPr>
        <w:t>Second Semester (Fall)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3060"/>
        <w:gridCol w:w="810"/>
      </w:tblGrid>
      <w:tr w:rsidR="00282844" w:rsidRPr="007F21A2" w14:paraId="76083239" w14:textId="77777777" w:rsidTr="007856C6">
        <w:tc>
          <w:tcPr>
            <w:tcW w:w="5418" w:type="dxa"/>
          </w:tcPr>
          <w:p w14:paraId="4C095E60"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203: Physical Challenges to Occupation</w:t>
            </w:r>
          </w:p>
        </w:tc>
        <w:tc>
          <w:tcPr>
            <w:tcW w:w="900" w:type="dxa"/>
          </w:tcPr>
          <w:p w14:paraId="1E766EEE"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408A6313"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180795BD"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3</w:t>
            </w:r>
          </w:p>
        </w:tc>
      </w:tr>
      <w:tr w:rsidR="00282844" w:rsidRPr="007F21A2" w14:paraId="7E2732F6" w14:textId="77777777" w:rsidTr="007856C6">
        <w:tc>
          <w:tcPr>
            <w:tcW w:w="5418" w:type="dxa"/>
          </w:tcPr>
          <w:p w14:paraId="337BA83F"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204: Mental Challenges to Occupation</w:t>
            </w:r>
          </w:p>
        </w:tc>
        <w:tc>
          <w:tcPr>
            <w:tcW w:w="900" w:type="dxa"/>
          </w:tcPr>
          <w:p w14:paraId="29F25653"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50E6750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3424ADAA"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3</w:t>
            </w:r>
          </w:p>
        </w:tc>
      </w:tr>
      <w:tr w:rsidR="00282844" w:rsidRPr="007F21A2" w14:paraId="229F21FA" w14:textId="77777777" w:rsidTr="007856C6">
        <w:tc>
          <w:tcPr>
            <w:tcW w:w="5418" w:type="dxa"/>
          </w:tcPr>
          <w:p w14:paraId="40DB1043"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205: Developmental Challenges to Occupation</w:t>
            </w:r>
          </w:p>
        </w:tc>
        <w:tc>
          <w:tcPr>
            <w:tcW w:w="900" w:type="dxa"/>
          </w:tcPr>
          <w:p w14:paraId="2F0BAEC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6E3D23B1"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3A8F32DD"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3</w:t>
            </w:r>
          </w:p>
        </w:tc>
      </w:tr>
      <w:tr w:rsidR="00282844" w:rsidRPr="007F21A2" w14:paraId="08B186E5" w14:textId="77777777" w:rsidTr="007856C6">
        <w:tc>
          <w:tcPr>
            <w:tcW w:w="5418" w:type="dxa"/>
          </w:tcPr>
          <w:p w14:paraId="4DE7378E"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206: Therapeutic Interventions I</w:t>
            </w:r>
          </w:p>
        </w:tc>
        <w:tc>
          <w:tcPr>
            <w:tcW w:w="900" w:type="dxa"/>
          </w:tcPr>
          <w:p w14:paraId="3A4B2438"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6FB945D1"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31B85C16"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2</w:t>
            </w:r>
          </w:p>
        </w:tc>
      </w:tr>
      <w:tr w:rsidR="00282844" w:rsidRPr="007F21A2" w14:paraId="3A4C3ADB" w14:textId="77777777" w:rsidTr="007856C6">
        <w:tc>
          <w:tcPr>
            <w:tcW w:w="5418" w:type="dxa"/>
          </w:tcPr>
          <w:p w14:paraId="1D90BCEF"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208: Clinical Documentation I</w:t>
            </w:r>
          </w:p>
        </w:tc>
        <w:tc>
          <w:tcPr>
            <w:tcW w:w="900" w:type="dxa"/>
          </w:tcPr>
          <w:p w14:paraId="54ACEA13"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089CBF2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005E3CB9"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2</w:t>
            </w:r>
          </w:p>
        </w:tc>
      </w:tr>
    </w:tbl>
    <w:p w14:paraId="197ABF80" w14:textId="77777777" w:rsidR="00282844" w:rsidRPr="007F21A2" w:rsidRDefault="00282844" w:rsidP="00282844">
      <w:pPr>
        <w:widowControl/>
        <w:tabs>
          <w:tab w:val="right" w:pos="9216"/>
          <w:tab w:val="right" w:pos="9720"/>
        </w:tabs>
        <w:autoSpaceDE/>
        <w:autoSpaceDN/>
        <w:rPr>
          <w:rFonts w:ascii="Cambria" w:hAnsi="Cambria"/>
          <w:b/>
          <w:sz w:val="20"/>
          <w:szCs w:val="20"/>
          <w:lang w:bidi="ar-SA"/>
        </w:rPr>
      </w:pPr>
      <w:r w:rsidRPr="007F21A2">
        <w:rPr>
          <w:rFonts w:ascii="Cambria" w:hAnsi="Cambria"/>
          <w:sz w:val="20"/>
          <w:szCs w:val="20"/>
          <w:lang w:bidi="ar-SA"/>
        </w:rPr>
        <w:tab/>
      </w:r>
      <w:r w:rsidRPr="007F21A2">
        <w:rPr>
          <w:rFonts w:ascii="Cambria" w:hAnsi="Cambria"/>
          <w:sz w:val="20"/>
          <w:szCs w:val="20"/>
          <w:lang w:bidi="ar-SA"/>
        </w:rPr>
        <w:tab/>
      </w:r>
      <w:r w:rsidRPr="007F21A2">
        <w:rPr>
          <w:rFonts w:ascii="Cambria" w:hAnsi="Cambria"/>
          <w:b/>
          <w:sz w:val="20"/>
          <w:szCs w:val="20"/>
          <w:lang w:bidi="ar-SA"/>
        </w:rPr>
        <w:t>13</w:t>
      </w:r>
      <w:r w:rsidRPr="007F21A2">
        <w:rPr>
          <w:rFonts w:ascii="Cambria" w:hAnsi="Cambria"/>
          <w:b/>
          <w:sz w:val="20"/>
          <w:szCs w:val="20"/>
          <w:lang w:bidi="ar-SA"/>
        </w:rPr>
        <w:tab/>
      </w:r>
      <w:r w:rsidRPr="007F21A2">
        <w:rPr>
          <w:rFonts w:ascii="Cambria" w:hAnsi="Cambria"/>
          <w:b/>
          <w:sz w:val="20"/>
          <w:szCs w:val="20"/>
          <w:lang w:bidi="ar-SA"/>
        </w:rPr>
        <w:tab/>
      </w:r>
      <w:r w:rsidRPr="007F21A2">
        <w:rPr>
          <w:rFonts w:ascii="Cambria" w:hAnsi="Cambria"/>
          <w:b/>
          <w:sz w:val="20"/>
          <w:szCs w:val="20"/>
          <w:lang w:bidi="ar-SA"/>
        </w:rPr>
        <w:tab/>
      </w:r>
    </w:p>
    <w:p w14:paraId="15114E7F" w14:textId="77777777" w:rsidR="00282844" w:rsidRPr="007F21A2" w:rsidRDefault="00282844" w:rsidP="00282844">
      <w:pPr>
        <w:widowControl/>
        <w:tabs>
          <w:tab w:val="right" w:pos="9216"/>
          <w:tab w:val="right" w:pos="9720"/>
        </w:tabs>
        <w:autoSpaceDE/>
        <w:autoSpaceDN/>
        <w:rPr>
          <w:rFonts w:ascii="Cambria" w:hAnsi="Cambria"/>
          <w:i/>
          <w:sz w:val="20"/>
          <w:szCs w:val="20"/>
          <w:lang w:bidi="ar-SA"/>
        </w:rPr>
      </w:pPr>
      <w:r w:rsidRPr="007F21A2">
        <w:rPr>
          <w:rFonts w:ascii="Cambria" w:hAnsi="Cambria"/>
          <w:i/>
          <w:sz w:val="20"/>
          <w:szCs w:val="20"/>
          <w:lang w:bidi="ar-SA"/>
        </w:rPr>
        <w:t>Third Semester (Spring)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3060"/>
        <w:gridCol w:w="810"/>
      </w:tblGrid>
      <w:tr w:rsidR="00282844" w:rsidRPr="007F21A2" w14:paraId="53A799B8" w14:textId="77777777" w:rsidTr="007856C6">
        <w:tc>
          <w:tcPr>
            <w:tcW w:w="5418" w:type="dxa"/>
          </w:tcPr>
          <w:p w14:paraId="53FD0C11"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210: OTA Seminar</w:t>
            </w:r>
          </w:p>
        </w:tc>
        <w:tc>
          <w:tcPr>
            <w:tcW w:w="900" w:type="dxa"/>
          </w:tcPr>
          <w:p w14:paraId="2DC4CF47"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7250AE3B"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1C390CAA"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2</w:t>
            </w:r>
          </w:p>
        </w:tc>
      </w:tr>
      <w:tr w:rsidR="00282844" w:rsidRPr="007F21A2" w14:paraId="12E790F9" w14:textId="77777777" w:rsidTr="007856C6">
        <w:tc>
          <w:tcPr>
            <w:tcW w:w="5418" w:type="dxa"/>
          </w:tcPr>
          <w:p w14:paraId="5FC0F804"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212: OT Strategies and Interventions for the Elderly</w:t>
            </w:r>
          </w:p>
        </w:tc>
        <w:tc>
          <w:tcPr>
            <w:tcW w:w="900" w:type="dxa"/>
          </w:tcPr>
          <w:p w14:paraId="08F798EF"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1DB2B662"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6C0B91DC"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2</w:t>
            </w:r>
          </w:p>
        </w:tc>
      </w:tr>
      <w:tr w:rsidR="00282844" w:rsidRPr="007F21A2" w14:paraId="403AC4A3" w14:textId="77777777" w:rsidTr="007856C6">
        <w:tc>
          <w:tcPr>
            <w:tcW w:w="5418" w:type="dxa"/>
          </w:tcPr>
          <w:p w14:paraId="58B1513C"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213 OT Strategies and Interventions to Physical</w:t>
            </w:r>
          </w:p>
          <w:p w14:paraId="25864E27"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 xml:space="preserve">Challenges </w:t>
            </w:r>
          </w:p>
        </w:tc>
        <w:tc>
          <w:tcPr>
            <w:tcW w:w="900" w:type="dxa"/>
          </w:tcPr>
          <w:p w14:paraId="2C710277"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06784FF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50A0B489"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3</w:t>
            </w:r>
          </w:p>
        </w:tc>
      </w:tr>
      <w:tr w:rsidR="00282844" w:rsidRPr="007F21A2" w14:paraId="3BBA10A5" w14:textId="77777777" w:rsidTr="007856C6">
        <w:tc>
          <w:tcPr>
            <w:tcW w:w="5418" w:type="dxa"/>
          </w:tcPr>
          <w:p w14:paraId="29966507"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215: OT Strategies and Interventions to Pediatrics</w:t>
            </w:r>
          </w:p>
        </w:tc>
        <w:tc>
          <w:tcPr>
            <w:tcW w:w="900" w:type="dxa"/>
          </w:tcPr>
          <w:p w14:paraId="09AE7FC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0668E504"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01267744"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3</w:t>
            </w:r>
          </w:p>
        </w:tc>
      </w:tr>
      <w:tr w:rsidR="00282844" w:rsidRPr="007F21A2" w14:paraId="51F1D5C3" w14:textId="77777777" w:rsidTr="007856C6">
        <w:tc>
          <w:tcPr>
            <w:tcW w:w="5418" w:type="dxa"/>
          </w:tcPr>
          <w:p w14:paraId="6C1D527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216: Therapeutic Interventions II</w:t>
            </w:r>
          </w:p>
        </w:tc>
        <w:tc>
          <w:tcPr>
            <w:tcW w:w="900" w:type="dxa"/>
          </w:tcPr>
          <w:p w14:paraId="3BF1CAAB"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45F8CC60"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74C558F0"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1</w:t>
            </w:r>
          </w:p>
        </w:tc>
      </w:tr>
      <w:tr w:rsidR="00282844" w:rsidRPr="007F21A2" w14:paraId="4E1F7A19" w14:textId="77777777" w:rsidTr="007856C6">
        <w:tc>
          <w:tcPr>
            <w:tcW w:w="5418" w:type="dxa"/>
          </w:tcPr>
          <w:p w14:paraId="45A28D4E"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217:  Fieldwork I – B</w:t>
            </w:r>
          </w:p>
        </w:tc>
        <w:tc>
          <w:tcPr>
            <w:tcW w:w="900" w:type="dxa"/>
          </w:tcPr>
          <w:p w14:paraId="0813BFA8"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78AC4D18"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05169359"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1</w:t>
            </w:r>
          </w:p>
        </w:tc>
      </w:tr>
      <w:tr w:rsidR="00282844" w:rsidRPr="007F21A2" w14:paraId="1489E80C" w14:textId="77777777" w:rsidTr="007856C6">
        <w:tc>
          <w:tcPr>
            <w:tcW w:w="5418" w:type="dxa"/>
            <w:tcBorders>
              <w:top w:val="single" w:sz="4" w:space="0" w:color="auto"/>
              <w:left w:val="single" w:sz="4" w:space="0" w:color="auto"/>
              <w:bottom w:val="single" w:sz="4" w:space="0" w:color="auto"/>
              <w:right w:val="single" w:sz="4" w:space="0" w:color="auto"/>
            </w:tcBorders>
          </w:tcPr>
          <w:p w14:paraId="289BF6D6"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218:  Clinical Documentation II</w:t>
            </w:r>
          </w:p>
        </w:tc>
        <w:tc>
          <w:tcPr>
            <w:tcW w:w="900" w:type="dxa"/>
            <w:tcBorders>
              <w:top w:val="single" w:sz="4" w:space="0" w:color="auto"/>
              <w:left w:val="single" w:sz="4" w:space="0" w:color="auto"/>
              <w:bottom w:val="single" w:sz="4" w:space="0" w:color="auto"/>
              <w:right w:val="single" w:sz="4" w:space="0" w:color="auto"/>
            </w:tcBorders>
          </w:tcPr>
          <w:p w14:paraId="02593CD9"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Borders>
              <w:top w:val="single" w:sz="4" w:space="0" w:color="auto"/>
              <w:left w:val="single" w:sz="4" w:space="0" w:color="auto"/>
              <w:bottom w:val="single" w:sz="4" w:space="0" w:color="auto"/>
              <w:right w:val="single" w:sz="4" w:space="0" w:color="auto"/>
            </w:tcBorders>
          </w:tcPr>
          <w:p w14:paraId="348000CA"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Borders>
              <w:top w:val="single" w:sz="4" w:space="0" w:color="auto"/>
              <w:left w:val="single" w:sz="4" w:space="0" w:color="auto"/>
              <w:bottom w:val="single" w:sz="4" w:space="0" w:color="auto"/>
              <w:right w:val="single" w:sz="4" w:space="0" w:color="auto"/>
            </w:tcBorders>
          </w:tcPr>
          <w:p w14:paraId="2DAB0274"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1</w:t>
            </w:r>
          </w:p>
        </w:tc>
      </w:tr>
    </w:tbl>
    <w:p w14:paraId="0997C7EA" w14:textId="77777777" w:rsidR="00282844" w:rsidRPr="007F21A2" w:rsidRDefault="00282844" w:rsidP="00282844">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ab/>
      </w:r>
      <w:r w:rsidRPr="007F21A2">
        <w:rPr>
          <w:rFonts w:ascii="Cambria" w:hAnsi="Cambria"/>
          <w:sz w:val="20"/>
          <w:szCs w:val="20"/>
          <w:lang w:bidi="ar-SA"/>
        </w:rPr>
        <w:tab/>
        <w:t xml:space="preserve">   </w:t>
      </w:r>
      <w:r w:rsidRPr="007F21A2">
        <w:rPr>
          <w:rFonts w:ascii="Cambria" w:hAnsi="Cambria"/>
          <w:b/>
          <w:sz w:val="20"/>
          <w:szCs w:val="20"/>
          <w:lang w:bidi="ar-SA"/>
        </w:rPr>
        <w:t>13</w:t>
      </w:r>
    </w:p>
    <w:p w14:paraId="1EDD0E49" w14:textId="77777777" w:rsidR="00282844" w:rsidRPr="007F21A2" w:rsidRDefault="00282844" w:rsidP="00282844">
      <w:pPr>
        <w:widowControl/>
        <w:tabs>
          <w:tab w:val="right" w:pos="9216"/>
          <w:tab w:val="right" w:pos="9720"/>
        </w:tabs>
        <w:autoSpaceDE/>
        <w:autoSpaceDN/>
        <w:rPr>
          <w:rFonts w:ascii="Cambria" w:hAnsi="Cambria"/>
          <w:sz w:val="20"/>
          <w:szCs w:val="20"/>
          <w:lang w:bidi="ar-SA"/>
        </w:rPr>
      </w:pPr>
      <w:r w:rsidRPr="007F21A2">
        <w:rPr>
          <w:rFonts w:ascii="Cambria" w:hAnsi="Cambria"/>
          <w:i/>
          <w:sz w:val="20"/>
          <w:szCs w:val="20"/>
          <w:lang w:bidi="ar-SA"/>
        </w:rPr>
        <w:t xml:space="preserve">Fourth Semester (fall)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3060"/>
        <w:gridCol w:w="810"/>
      </w:tblGrid>
      <w:tr w:rsidR="00282844" w:rsidRPr="007F21A2" w14:paraId="43462C4D" w14:textId="77777777" w:rsidTr="007856C6">
        <w:tc>
          <w:tcPr>
            <w:tcW w:w="5418" w:type="dxa"/>
          </w:tcPr>
          <w:p w14:paraId="2179DBCA"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220: Fieldwork Level II-A</w:t>
            </w:r>
          </w:p>
        </w:tc>
        <w:tc>
          <w:tcPr>
            <w:tcW w:w="900" w:type="dxa"/>
          </w:tcPr>
          <w:p w14:paraId="5AF1A2FB"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Pr>
          <w:p w14:paraId="030665C8"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Pr>
          <w:p w14:paraId="277B6108"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6</w:t>
            </w:r>
          </w:p>
        </w:tc>
      </w:tr>
      <w:tr w:rsidR="00282844" w:rsidRPr="007F21A2" w14:paraId="1E9478EC" w14:textId="77777777" w:rsidTr="007856C6">
        <w:tc>
          <w:tcPr>
            <w:tcW w:w="5418" w:type="dxa"/>
            <w:tcBorders>
              <w:top w:val="single" w:sz="4" w:space="0" w:color="auto"/>
              <w:left w:val="single" w:sz="4" w:space="0" w:color="auto"/>
              <w:bottom w:val="single" w:sz="4" w:space="0" w:color="auto"/>
              <w:right w:val="single" w:sz="4" w:space="0" w:color="auto"/>
            </w:tcBorders>
          </w:tcPr>
          <w:p w14:paraId="761E5FE2"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r w:rsidRPr="007F21A2">
              <w:rPr>
                <w:rFonts w:ascii="Cambria" w:hAnsi="Cambria"/>
                <w:sz w:val="20"/>
                <w:szCs w:val="20"/>
                <w:lang w:bidi="ar-SA"/>
              </w:rPr>
              <w:t>OCTA 221: Fieldwork Level II-B</w:t>
            </w:r>
          </w:p>
        </w:tc>
        <w:tc>
          <w:tcPr>
            <w:tcW w:w="900" w:type="dxa"/>
            <w:tcBorders>
              <w:top w:val="single" w:sz="4" w:space="0" w:color="auto"/>
              <w:left w:val="single" w:sz="4" w:space="0" w:color="auto"/>
              <w:bottom w:val="single" w:sz="4" w:space="0" w:color="auto"/>
              <w:right w:val="single" w:sz="4" w:space="0" w:color="auto"/>
            </w:tcBorders>
          </w:tcPr>
          <w:p w14:paraId="0651601C"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3060" w:type="dxa"/>
            <w:tcBorders>
              <w:top w:val="single" w:sz="4" w:space="0" w:color="auto"/>
              <w:left w:val="single" w:sz="4" w:space="0" w:color="auto"/>
              <w:bottom w:val="single" w:sz="4" w:space="0" w:color="auto"/>
              <w:right w:val="single" w:sz="4" w:space="0" w:color="auto"/>
            </w:tcBorders>
          </w:tcPr>
          <w:p w14:paraId="7AE0C126" w14:textId="77777777" w:rsidR="00282844" w:rsidRPr="007F21A2" w:rsidRDefault="00282844" w:rsidP="007856C6">
            <w:pPr>
              <w:widowControl/>
              <w:tabs>
                <w:tab w:val="right" w:pos="9216"/>
                <w:tab w:val="right" w:pos="9720"/>
              </w:tabs>
              <w:autoSpaceDE/>
              <w:autoSpaceDN/>
              <w:rPr>
                <w:rFonts w:ascii="Cambria" w:hAnsi="Cambria"/>
                <w:sz w:val="20"/>
                <w:szCs w:val="20"/>
                <w:lang w:bidi="ar-SA"/>
              </w:rPr>
            </w:pPr>
          </w:p>
        </w:tc>
        <w:tc>
          <w:tcPr>
            <w:tcW w:w="810" w:type="dxa"/>
            <w:tcBorders>
              <w:top w:val="single" w:sz="4" w:space="0" w:color="auto"/>
              <w:left w:val="single" w:sz="4" w:space="0" w:color="auto"/>
              <w:bottom w:val="single" w:sz="4" w:space="0" w:color="auto"/>
              <w:right w:val="single" w:sz="4" w:space="0" w:color="auto"/>
            </w:tcBorders>
          </w:tcPr>
          <w:p w14:paraId="1B5ECABD" w14:textId="77777777" w:rsidR="00282844" w:rsidRPr="007F21A2" w:rsidRDefault="00282844" w:rsidP="007856C6">
            <w:pPr>
              <w:widowControl/>
              <w:tabs>
                <w:tab w:val="right" w:pos="9216"/>
                <w:tab w:val="right" w:pos="9720"/>
              </w:tabs>
              <w:autoSpaceDE/>
              <w:autoSpaceDN/>
              <w:jc w:val="center"/>
              <w:rPr>
                <w:rFonts w:ascii="Cambria" w:hAnsi="Cambria"/>
                <w:sz w:val="20"/>
                <w:szCs w:val="20"/>
                <w:lang w:bidi="ar-SA"/>
              </w:rPr>
            </w:pPr>
            <w:r w:rsidRPr="007F21A2">
              <w:rPr>
                <w:rFonts w:ascii="Cambria" w:hAnsi="Cambria"/>
                <w:sz w:val="20"/>
                <w:szCs w:val="20"/>
                <w:lang w:bidi="ar-SA"/>
              </w:rPr>
              <w:t>6</w:t>
            </w:r>
          </w:p>
        </w:tc>
      </w:tr>
    </w:tbl>
    <w:p w14:paraId="40EFBB6B" w14:textId="77777777" w:rsidR="00282844" w:rsidRPr="007F21A2" w:rsidRDefault="00282844" w:rsidP="00282844">
      <w:pPr>
        <w:widowControl/>
        <w:tabs>
          <w:tab w:val="right" w:pos="9216"/>
          <w:tab w:val="right" w:pos="9720"/>
        </w:tabs>
        <w:autoSpaceDE/>
        <w:autoSpaceDN/>
        <w:rPr>
          <w:rFonts w:ascii="Cambria" w:hAnsi="Cambria"/>
          <w:b/>
          <w:sz w:val="20"/>
          <w:szCs w:val="20"/>
          <w:lang w:bidi="ar-SA"/>
        </w:rPr>
      </w:pPr>
      <w:r w:rsidRPr="007F21A2">
        <w:rPr>
          <w:rFonts w:ascii="Cambria" w:hAnsi="Cambria"/>
          <w:sz w:val="20"/>
          <w:szCs w:val="20"/>
          <w:lang w:bidi="ar-SA"/>
        </w:rPr>
        <w:tab/>
      </w:r>
      <w:r w:rsidRPr="007F21A2">
        <w:rPr>
          <w:rFonts w:ascii="Cambria" w:hAnsi="Cambria"/>
          <w:b/>
          <w:sz w:val="20"/>
          <w:szCs w:val="20"/>
          <w:lang w:bidi="ar-SA"/>
        </w:rPr>
        <w:t xml:space="preserve">Total OTA Clinical Hours:  </w:t>
      </w:r>
      <w:r w:rsidRPr="007F21A2">
        <w:rPr>
          <w:rFonts w:ascii="Cambria" w:hAnsi="Cambria"/>
          <w:b/>
          <w:sz w:val="20"/>
          <w:szCs w:val="20"/>
          <w:lang w:bidi="ar-SA"/>
        </w:rPr>
        <w:tab/>
        <w:t xml:space="preserve"> 42</w:t>
      </w:r>
    </w:p>
    <w:p w14:paraId="47F5CEDD" w14:textId="77777777" w:rsidR="00282844" w:rsidRPr="007F21A2" w:rsidRDefault="00282844" w:rsidP="00282844">
      <w:pPr>
        <w:widowControl/>
        <w:tabs>
          <w:tab w:val="right" w:pos="9216"/>
          <w:tab w:val="right" w:pos="9720"/>
        </w:tabs>
        <w:autoSpaceDE/>
        <w:autoSpaceDN/>
        <w:rPr>
          <w:rFonts w:ascii="Cambria" w:hAnsi="Cambria"/>
          <w:b/>
          <w:sz w:val="20"/>
          <w:szCs w:val="20"/>
          <w:lang w:bidi="ar-SA"/>
        </w:rPr>
      </w:pPr>
      <w:r w:rsidRPr="007F21A2">
        <w:rPr>
          <w:rFonts w:ascii="Cambria" w:hAnsi="Cambria"/>
          <w:sz w:val="20"/>
          <w:szCs w:val="20"/>
          <w:lang w:bidi="ar-SA"/>
        </w:rPr>
        <w:tab/>
      </w:r>
      <w:r w:rsidRPr="007F21A2">
        <w:rPr>
          <w:rFonts w:ascii="Cambria" w:hAnsi="Cambria"/>
          <w:b/>
          <w:sz w:val="20"/>
          <w:szCs w:val="20"/>
          <w:lang w:bidi="ar-SA"/>
        </w:rPr>
        <w:t>Total credit hours to earn the degree:</w:t>
      </w:r>
      <w:r w:rsidRPr="007F21A2">
        <w:rPr>
          <w:rFonts w:ascii="Cambria" w:hAnsi="Cambria"/>
          <w:b/>
          <w:sz w:val="20"/>
          <w:szCs w:val="20"/>
          <w:lang w:bidi="ar-SA"/>
        </w:rPr>
        <w:tab/>
        <w:t>72</w:t>
      </w:r>
    </w:p>
    <w:p w14:paraId="3C0DC9B4" w14:textId="77777777" w:rsidR="00282844" w:rsidRPr="007F21A2" w:rsidRDefault="00282844" w:rsidP="00282844">
      <w:pPr>
        <w:widowControl/>
        <w:tabs>
          <w:tab w:val="right" w:pos="9216"/>
          <w:tab w:val="right" w:pos="9648"/>
        </w:tabs>
        <w:autoSpaceDE/>
        <w:autoSpaceDN/>
        <w:rPr>
          <w:rFonts w:ascii="Cambria" w:hAnsi="Cambria"/>
          <w:i/>
          <w:sz w:val="20"/>
          <w:szCs w:val="20"/>
          <w:u w:val="single"/>
          <w:lang w:bidi="ar-SA"/>
        </w:rPr>
      </w:pPr>
    </w:p>
    <w:p w14:paraId="77FFDAED" w14:textId="77777777" w:rsidR="00282844" w:rsidRPr="007F21A2" w:rsidRDefault="00282844" w:rsidP="00282844">
      <w:pPr>
        <w:widowControl/>
        <w:tabs>
          <w:tab w:val="right" w:pos="9216"/>
          <w:tab w:val="right" w:pos="9648"/>
        </w:tabs>
        <w:autoSpaceDE/>
        <w:autoSpaceDN/>
        <w:rPr>
          <w:rFonts w:ascii="Cambria" w:hAnsi="Cambria"/>
          <w:i/>
          <w:sz w:val="20"/>
          <w:szCs w:val="20"/>
          <w:u w:val="single"/>
          <w:lang w:bidi="ar-SA"/>
        </w:rPr>
      </w:pPr>
    </w:p>
    <w:p w14:paraId="2D7E9C74" w14:textId="77777777" w:rsidR="00282844" w:rsidRPr="007F21A2" w:rsidRDefault="00282844" w:rsidP="00282844">
      <w:pPr>
        <w:widowControl/>
        <w:tabs>
          <w:tab w:val="right" w:pos="9216"/>
          <w:tab w:val="right" w:pos="9648"/>
        </w:tabs>
        <w:autoSpaceDE/>
        <w:autoSpaceDN/>
        <w:rPr>
          <w:rFonts w:ascii="Cambria" w:hAnsi="Cambria"/>
          <w:b/>
          <w:sz w:val="20"/>
          <w:szCs w:val="20"/>
          <w:lang w:bidi="ar-SA"/>
        </w:rPr>
      </w:pPr>
      <w:r w:rsidRPr="007F21A2">
        <w:rPr>
          <w:rFonts w:ascii="Cambria" w:hAnsi="Cambria"/>
          <w:sz w:val="20"/>
          <w:szCs w:val="20"/>
          <w:lang w:bidi="ar-SA"/>
        </w:rPr>
        <w:t>* For transfer to a four year institution, students are strongly advised to take MATH 102 instead of MATH 101. Students must seek the assistance of their advisor to determine the appropriate mathematics course</w:t>
      </w:r>
      <w:r w:rsidRPr="007F21A2">
        <w:rPr>
          <w:rFonts w:ascii="Cambria" w:hAnsi="Cambria"/>
          <w:i/>
          <w:sz w:val="20"/>
          <w:szCs w:val="20"/>
          <w:lang w:bidi="ar-SA"/>
        </w:rPr>
        <w:t xml:space="preserve">. </w:t>
      </w:r>
      <w:r w:rsidRPr="007F21A2">
        <w:rPr>
          <w:rFonts w:ascii="Cambria" w:hAnsi="Cambria"/>
          <w:sz w:val="20"/>
          <w:szCs w:val="20"/>
          <w:lang w:bidi="ar-SA"/>
        </w:rPr>
        <w:tab/>
      </w:r>
      <w:r w:rsidRPr="007F21A2">
        <w:rPr>
          <w:rFonts w:ascii="Cambria" w:hAnsi="Cambria"/>
          <w:b/>
          <w:sz w:val="20"/>
          <w:szCs w:val="20"/>
          <w:lang w:bidi="ar-SA"/>
        </w:rPr>
        <w:t xml:space="preserve">                                                                                                                                                       </w:t>
      </w:r>
    </w:p>
    <w:p w14:paraId="6D44C669" w14:textId="77777777" w:rsidR="00282844" w:rsidRPr="007F21A2" w:rsidRDefault="00282844" w:rsidP="00282844">
      <w:pPr>
        <w:widowControl/>
        <w:tabs>
          <w:tab w:val="right" w:pos="9216"/>
          <w:tab w:val="right" w:pos="9648"/>
        </w:tabs>
        <w:autoSpaceDE/>
        <w:autoSpaceDN/>
        <w:ind w:left="1440"/>
        <w:jc w:val="center"/>
        <w:rPr>
          <w:rFonts w:ascii="Cambria" w:hAnsi="Cambria"/>
          <w:b/>
          <w:sz w:val="20"/>
          <w:szCs w:val="20"/>
          <w:lang w:bidi="ar-SA"/>
        </w:rPr>
      </w:pPr>
    </w:p>
    <w:p w14:paraId="027C93CC" w14:textId="77777777" w:rsidR="00282844" w:rsidRPr="007F21A2" w:rsidRDefault="00282844" w:rsidP="00282844">
      <w:pPr>
        <w:widowControl/>
        <w:tabs>
          <w:tab w:val="right" w:pos="9216"/>
          <w:tab w:val="right" w:pos="9648"/>
        </w:tabs>
        <w:autoSpaceDE/>
        <w:autoSpaceDN/>
        <w:rPr>
          <w:rFonts w:ascii="Cambria" w:hAnsi="Cambria"/>
          <w:i/>
          <w:sz w:val="20"/>
          <w:szCs w:val="20"/>
          <w:u w:val="single"/>
          <w:lang w:bidi="ar-SA"/>
        </w:rPr>
      </w:pPr>
    </w:p>
    <w:p w14:paraId="003EB116" w14:textId="77777777" w:rsidR="00282844" w:rsidRPr="007F21A2" w:rsidRDefault="00282844" w:rsidP="00282844">
      <w:pPr>
        <w:widowControl/>
        <w:tabs>
          <w:tab w:val="right" w:pos="9216"/>
          <w:tab w:val="right" w:pos="9648"/>
        </w:tabs>
        <w:autoSpaceDE/>
        <w:autoSpaceDN/>
        <w:rPr>
          <w:rFonts w:ascii="Cambria" w:hAnsi="Cambria"/>
          <w:i/>
          <w:sz w:val="20"/>
          <w:szCs w:val="20"/>
          <w:u w:val="single"/>
          <w:lang w:bidi="ar-SA"/>
        </w:rPr>
      </w:pPr>
    </w:p>
    <w:p w14:paraId="001C4069" w14:textId="77777777" w:rsidR="00282844" w:rsidRPr="007F21A2" w:rsidRDefault="00282844" w:rsidP="00282844">
      <w:pPr>
        <w:widowControl/>
        <w:tabs>
          <w:tab w:val="right" w:pos="9216"/>
          <w:tab w:val="right" w:pos="9648"/>
        </w:tabs>
        <w:autoSpaceDE/>
        <w:autoSpaceDN/>
        <w:rPr>
          <w:rFonts w:ascii="Cambria" w:hAnsi="Cambria"/>
          <w:i/>
          <w:sz w:val="20"/>
          <w:szCs w:val="20"/>
          <w:lang w:bidi="ar-SA"/>
        </w:rPr>
      </w:pPr>
      <w:r w:rsidRPr="007F21A2">
        <w:rPr>
          <w:rFonts w:ascii="Cambria" w:hAnsi="Cambria"/>
          <w:b/>
          <w:i/>
          <w:sz w:val="20"/>
          <w:szCs w:val="20"/>
          <w:lang w:bidi="ar-SA"/>
        </w:rPr>
        <w:t>Semesters Advised</w:t>
      </w:r>
      <w:r w:rsidRPr="007F21A2">
        <w:rPr>
          <w:rFonts w:ascii="Cambria" w:hAnsi="Cambria"/>
          <w:i/>
          <w:sz w:val="20"/>
          <w:szCs w:val="20"/>
          <w:lang w:bidi="ar-SA"/>
        </w:rPr>
        <w:t xml:space="preserve">  FA  ___  SP  ______  SU  ______  FA  ______  SP  ______  SU  ______</w:t>
      </w:r>
    </w:p>
    <w:p w14:paraId="56DFB515" w14:textId="77777777" w:rsidR="00282844" w:rsidRPr="007F21A2" w:rsidRDefault="00282844" w:rsidP="00282844">
      <w:pPr>
        <w:widowControl/>
        <w:tabs>
          <w:tab w:val="right" w:pos="9216"/>
          <w:tab w:val="right" w:pos="9648"/>
        </w:tabs>
        <w:autoSpaceDE/>
        <w:autoSpaceDN/>
        <w:rPr>
          <w:rFonts w:ascii="Cambria" w:hAnsi="Cambria"/>
          <w:i/>
          <w:sz w:val="20"/>
          <w:szCs w:val="20"/>
          <w:lang w:bidi="ar-SA"/>
        </w:rPr>
      </w:pPr>
    </w:p>
    <w:p w14:paraId="74F8C15B" w14:textId="77777777" w:rsidR="00282844" w:rsidRPr="007F21A2" w:rsidRDefault="00282844" w:rsidP="00282844">
      <w:pPr>
        <w:widowControl/>
        <w:tabs>
          <w:tab w:val="right" w:pos="9648"/>
        </w:tabs>
        <w:autoSpaceDE/>
        <w:autoSpaceDN/>
        <w:rPr>
          <w:rFonts w:ascii="Cambria" w:hAnsi="Cambria"/>
          <w:b/>
          <w:i/>
          <w:sz w:val="20"/>
          <w:szCs w:val="20"/>
          <w:lang w:bidi="ar-SA"/>
        </w:rPr>
      </w:pPr>
    </w:p>
    <w:p w14:paraId="061EC6C9" w14:textId="77777777" w:rsidR="00282844" w:rsidRPr="007F21A2" w:rsidRDefault="00282844" w:rsidP="00282844">
      <w:pPr>
        <w:widowControl/>
        <w:tabs>
          <w:tab w:val="left" w:pos="720"/>
          <w:tab w:val="left" w:pos="3600"/>
        </w:tabs>
        <w:autoSpaceDE/>
        <w:autoSpaceDN/>
        <w:rPr>
          <w:rFonts w:ascii="Cambria" w:hAnsi="Cambria"/>
          <w:i/>
          <w:sz w:val="20"/>
          <w:szCs w:val="20"/>
          <w:lang w:bidi="ar-SA"/>
        </w:rPr>
      </w:pPr>
      <w:r w:rsidRPr="007F21A2">
        <w:rPr>
          <w:rFonts w:ascii="Cambria" w:hAnsi="Cambria"/>
          <w:i/>
          <w:sz w:val="20"/>
          <w:szCs w:val="20"/>
          <w:lang w:bidi="ar-SA"/>
        </w:rPr>
        <w:tab/>
      </w:r>
      <w:r w:rsidRPr="007F21A2">
        <w:rPr>
          <w:rFonts w:ascii="Cambria" w:hAnsi="Cambria"/>
          <w:i/>
          <w:sz w:val="20"/>
          <w:szCs w:val="20"/>
          <w:lang w:bidi="ar-SA"/>
        </w:rPr>
        <w:tab/>
      </w:r>
    </w:p>
    <w:p w14:paraId="65BCB0E9" w14:textId="77777777" w:rsidR="00282844" w:rsidRPr="007F21A2" w:rsidRDefault="00282844" w:rsidP="00282844">
      <w:pPr>
        <w:widowControl/>
        <w:tabs>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_________________________________________</w:t>
      </w:r>
    </w:p>
    <w:p w14:paraId="12DBB4B6" w14:textId="77777777" w:rsidR="00282844" w:rsidRPr="007F21A2" w:rsidRDefault="00282844" w:rsidP="00282844">
      <w:pPr>
        <w:widowControl/>
        <w:tabs>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 xml:space="preserve">  Advisor</w:t>
      </w:r>
    </w:p>
    <w:p w14:paraId="11B06A55" w14:textId="77777777" w:rsidR="00282844" w:rsidRPr="007F21A2" w:rsidRDefault="00282844" w:rsidP="00282844">
      <w:pPr>
        <w:widowControl/>
        <w:tabs>
          <w:tab w:val="right" w:pos="9216"/>
          <w:tab w:val="right" w:pos="9648"/>
        </w:tabs>
        <w:autoSpaceDE/>
        <w:autoSpaceDN/>
        <w:rPr>
          <w:rFonts w:ascii="Cambria" w:hAnsi="Cambria"/>
          <w:b/>
          <w:i/>
          <w:sz w:val="18"/>
          <w:szCs w:val="20"/>
          <w:lang w:bidi="ar-SA"/>
        </w:rPr>
      </w:pPr>
    </w:p>
    <w:p w14:paraId="37EC0BE8" w14:textId="77777777" w:rsidR="00282844" w:rsidRPr="007F21A2" w:rsidRDefault="00282844" w:rsidP="00282844">
      <w:pPr>
        <w:widowControl/>
        <w:tabs>
          <w:tab w:val="right" w:pos="9216"/>
          <w:tab w:val="right" w:pos="9648"/>
        </w:tabs>
        <w:autoSpaceDE/>
        <w:autoSpaceDN/>
        <w:rPr>
          <w:rFonts w:ascii="Cambria" w:hAnsi="Cambria"/>
          <w:i/>
          <w:sz w:val="18"/>
          <w:szCs w:val="20"/>
          <w:lang w:bidi="ar-SA"/>
        </w:rPr>
      </w:pPr>
    </w:p>
    <w:p w14:paraId="2CC7E4AC" w14:textId="77777777" w:rsidR="00282844" w:rsidRPr="007F21A2" w:rsidRDefault="00282844" w:rsidP="00282844">
      <w:pPr>
        <w:widowControl/>
        <w:tabs>
          <w:tab w:val="right" w:pos="9216"/>
          <w:tab w:val="right" w:pos="9648"/>
        </w:tabs>
        <w:autoSpaceDE/>
        <w:autoSpaceDN/>
        <w:rPr>
          <w:rFonts w:ascii="Cambria" w:hAnsi="Cambria"/>
          <w:i/>
          <w:sz w:val="18"/>
          <w:szCs w:val="20"/>
          <w:lang w:bidi="ar-SA"/>
        </w:rPr>
      </w:pPr>
    </w:p>
    <w:p w14:paraId="0B9C68A3" w14:textId="77777777" w:rsidR="00282844" w:rsidRPr="007F21A2" w:rsidRDefault="00282844" w:rsidP="00282844">
      <w:pPr>
        <w:widowControl/>
        <w:tabs>
          <w:tab w:val="right" w:pos="9216"/>
          <w:tab w:val="right" w:pos="9648"/>
        </w:tabs>
        <w:autoSpaceDE/>
        <w:autoSpaceDN/>
        <w:rPr>
          <w:rFonts w:ascii="Cambria" w:hAnsi="Cambria"/>
          <w:i/>
          <w:sz w:val="18"/>
          <w:szCs w:val="20"/>
          <w:lang w:bidi="ar-SA"/>
        </w:rPr>
      </w:pPr>
      <w:r w:rsidRPr="007F21A2">
        <w:rPr>
          <w:rFonts w:ascii="Cambria" w:hAnsi="Cambria"/>
          <w:i/>
          <w:sz w:val="18"/>
          <w:szCs w:val="20"/>
          <w:lang w:bidi="ar-SA"/>
        </w:rPr>
        <w:t xml:space="preserve">______________________________________________ </w:t>
      </w:r>
    </w:p>
    <w:p w14:paraId="0A66FA01" w14:textId="77777777" w:rsidR="00282844" w:rsidRPr="007F21A2" w:rsidRDefault="00282844" w:rsidP="00282844">
      <w:pPr>
        <w:widowControl/>
        <w:tabs>
          <w:tab w:val="right" w:pos="9216"/>
          <w:tab w:val="right" w:pos="9648"/>
        </w:tabs>
        <w:autoSpaceDE/>
        <w:autoSpaceDN/>
        <w:rPr>
          <w:rFonts w:ascii="Cambria" w:hAnsi="Cambria"/>
          <w:b/>
          <w:sz w:val="20"/>
          <w:szCs w:val="20"/>
          <w:lang w:bidi="ar-SA"/>
        </w:rPr>
      </w:pPr>
      <w:r w:rsidRPr="007F21A2">
        <w:rPr>
          <w:rFonts w:ascii="Cambria" w:hAnsi="Cambria"/>
          <w:b/>
          <w:sz w:val="20"/>
          <w:szCs w:val="20"/>
          <w:lang w:bidi="ar-SA"/>
        </w:rPr>
        <w:t>Dean</w:t>
      </w:r>
    </w:p>
    <w:p w14:paraId="2B91A21A" w14:textId="77777777" w:rsidR="00282844" w:rsidRPr="007F21A2" w:rsidRDefault="00282844" w:rsidP="00282844">
      <w:pPr>
        <w:widowControl/>
        <w:tabs>
          <w:tab w:val="right" w:pos="9216"/>
          <w:tab w:val="right" w:pos="9648"/>
        </w:tabs>
        <w:autoSpaceDE/>
        <w:autoSpaceDN/>
        <w:rPr>
          <w:rFonts w:ascii="Cambria" w:hAnsi="Cambria"/>
          <w:i/>
          <w:sz w:val="16"/>
          <w:szCs w:val="16"/>
          <w:lang w:bidi="ar-SA"/>
        </w:rPr>
      </w:pPr>
    </w:p>
    <w:p w14:paraId="0D047998" w14:textId="77777777" w:rsidR="00282844" w:rsidRPr="007F21A2" w:rsidRDefault="00282844" w:rsidP="00282844">
      <w:pPr>
        <w:widowControl/>
        <w:tabs>
          <w:tab w:val="right" w:pos="9216"/>
          <w:tab w:val="right" w:pos="9648"/>
        </w:tabs>
        <w:autoSpaceDE/>
        <w:autoSpaceDN/>
        <w:rPr>
          <w:rFonts w:ascii="Cambria" w:hAnsi="Cambria"/>
          <w:i/>
          <w:sz w:val="16"/>
          <w:szCs w:val="16"/>
          <w:lang w:bidi="ar-SA"/>
        </w:rPr>
      </w:pPr>
    </w:p>
    <w:p w14:paraId="7FB96DE5" w14:textId="77777777" w:rsidR="00282844" w:rsidRPr="007F21A2" w:rsidRDefault="00282844" w:rsidP="00282844">
      <w:pPr>
        <w:widowControl/>
        <w:tabs>
          <w:tab w:val="right" w:pos="9216"/>
          <w:tab w:val="right" w:pos="9648"/>
        </w:tabs>
        <w:autoSpaceDE/>
        <w:autoSpaceDN/>
        <w:rPr>
          <w:rFonts w:ascii="Cambria" w:hAnsi="Cambria"/>
          <w:i/>
          <w:sz w:val="16"/>
          <w:szCs w:val="16"/>
          <w:lang w:bidi="ar-SA"/>
        </w:rPr>
      </w:pPr>
    </w:p>
    <w:p w14:paraId="07B9D472" w14:textId="77777777" w:rsidR="00282844" w:rsidRPr="007F21A2" w:rsidRDefault="00282844" w:rsidP="00282844">
      <w:pPr>
        <w:widowControl/>
        <w:tabs>
          <w:tab w:val="right" w:pos="9216"/>
          <w:tab w:val="right" w:pos="9648"/>
        </w:tabs>
        <w:autoSpaceDE/>
        <w:autoSpaceDN/>
        <w:rPr>
          <w:rFonts w:ascii="Cambria" w:hAnsi="Cambria"/>
          <w:i/>
          <w:sz w:val="16"/>
          <w:szCs w:val="16"/>
          <w:lang w:bidi="ar-SA"/>
        </w:rPr>
      </w:pPr>
    </w:p>
    <w:p w14:paraId="7F17BC67" w14:textId="77777777" w:rsidR="00282844" w:rsidRPr="007F21A2" w:rsidRDefault="00282844" w:rsidP="00282844">
      <w:pPr>
        <w:widowControl/>
        <w:tabs>
          <w:tab w:val="right" w:pos="9216"/>
          <w:tab w:val="right" w:pos="9648"/>
        </w:tabs>
        <w:autoSpaceDE/>
        <w:autoSpaceDN/>
        <w:rPr>
          <w:rFonts w:ascii="Cambria" w:hAnsi="Cambria"/>
          <w:i/>
          <w:sz w:val="16"/>
          <w:szCs w:val="16"/>
          <w:lang w:bidi="ar-SA"/>
        </w:rPr>
      </w:pPr>
    </w:p>
    <w:p w14:paraId="4CA3B4F4" w14:textId="70F09896" w:rsidR="00282844" w:rsidRPr="007F21A2" w:rsidRDefault="00282844" w:rsidP="00282844">
      <w:pPr>
        <w:widowControl/>
        <w:tabs>
          <w:tab w:val="right" w:pos="9216"/>
          <w:tab w:val="right" w:pos="9648"/>
        </w:tabs>
        <w:autoSpaceDE/>
        <w:autoSpaceDN/>
        <w:rPr>
          <w:rFonts w:ascii="Cambria" w:hAnsi="Cambria"/>
          <w:i/>
          <w:sz w:val="16"/>
          <w:szCs w:val="16"/>
          <w:lang w:bidi="ar-SA"/>
        </w:rPr>
      </w:pPr>
      <w:r w:rsidRPr="007F21A2">
        <w:rPr>
          <w:rFonts w:ascii="Cambria" w:hAnsi="Cambria"/>
          <w:i/>
          <w:sz w:val="16"/>
          <w:szCs w:val="16"/>
          <w:lang w:bidi="ar-SA"/>
        </w:rPr>
        <w:t>3/</w:t>
      </w:r>
      <w:r>
        <w:rPr>
          <w:rFonts w:ascii="Cambria" w:hAnsi="Cambria"/>
          <w:i/>
          <w:sz w:val="16"/>
          <w:szCs w:val="16"/>
          <w:lang w:bidi="ar-SA"/>
        </w:rPr>
        <w:t>22</w:t>
      </w:r>
    </w:p>
    <w:p w14:paraId="3F61C018" w14:textId="77777777" w:rsidR="00282844" w:rsidRDefault="00282844" w:rsidP="00282844">
      <w:pPr>
        <w:rPr>
          <w:rFonts w:ascii="Cambria" w:hAnsi="Cambria"/>
          <w:sz w:val="36"/>
        </w:rPr>
      </w:pPr>
    </w:p>
    <w:p w14:paraId="24132F30" w14:textId="77777777" w:rsidR="00282844" w:rsidRPr="00C23C2F" w:rsidRDefault="00282844" w:rsidP="00282844">
      <w:pPr>
        <w:spacing w:line="201" w:lineRule="exact"/>
        <w:rPr>
          <w:rFonts w:ascii="Cambria" w:hAnsi="Cambria"/>
          <w:sz w:val="20"/>
        </w:rPr>
        <w:sectPr w:rsidR="00282844" w:rsidRPr="00C23C2F" w:rsidSect="007F21A2">
          <w:pgSz w:w="12240" w:h="15840"/>
          <w:pgMar w:top="720" w:right="720" w:bottom="720" w:left="720" w:header="720" w:footer="720" w:gutter="0"/>
          <w:cols w:space="720"/>
          <w:docGrid w:linePitch="299"/>
        </w:sectPr>
      </w:pPr>
    </w:p>
    <w:p w14:paraId="0F060F72" w14:textId="77777777" w:rsidR="00282844" w:rsidRPr="00531ED5" w:rsidRDefault="00282844" w:rsidP="00282844">
      <w:pPr>
        <w:pStyle w:val="Heading2"/>
        <w:rPr>
          <w:rFonts w:ascii="Cambria" w:hAnsi="Cambria"/>
          <w:sz w:val="28"/>
          <w:szCs w:val="28"/>
        </w:rPr>
      </w:pPr>
      <w:bookmarkStart w:id="90" w:name="_Toc114837921"/>
      <w:r w:rsidRPr="00531ED5">
        <w:rPr>
          <w:rFonts w:ascii="Cambria" w:hAnsi="Cambria"/>
          <w:sz w:val="28"/>
          <w:szCs w:val="28"/>
        </w:rPr>
        <w:lastRenderedPageBreak/>
        <w:t>BPCC Occupational Therapy Assistant (OCTA) Short Course Descriptions</w:t>
      </w:r>
      <w:bookmarkEnd w:id="90"/>
    </w:p>
    <w:p w14:paraId="768B3511" w14:textId="77777777" w:rsidR="00282844" w:rsidRPr="00531ED5" w:rsidRDefault="00282844" w:rsidP="00282844">
      <w:pPr>
        <w:pStyle w:val="BodyText"/>
        <w:rPr>
          <w:rFonts w:ascii="Cambria" w:hAnsi="Cambria"/>
          <w:sz w:val="22"/>
          <w:szCs w:val="22"/>
        </w:rPr>
      </w:pPr>
    </w:p>
    <w:p w14:paraId="557FD745" w14:textId="77777777" w:rsidR="00282844" w:rsidRPr="00531ED5" w:rsidRDefault="00282844" w:rsidP="00282844">
      <w:pPr>
        <w:spacing w:line="230" w:lineRule="auto"/>
        <w:ind w:firstLine="180"/>
        <w:rPr>
          <w:rFonts w:ascii="Cambria" w:hAnsi="Cambria"/>
          <w:b/>
          <w:i/>
        </w:rPr>
      </w:pPr>
      <w:r w:rsidRPr="00531ED5">
        <w:rPr>
          <w:rFonts w:ascii="Cambria" w:hAnsi="Cambria"/>
          <w:b/>
          <w:i/>
        </w:rPr>
        <w:t>Prerequisite:</w:t>
      </w:r>
      <w:r w:rsidRPr="00531ED5">
        <w:rPr>
          <w:rFonts w:ascii="Cambria" w:hAnsi="Cambria"/>
          <w:b/>
          <w:i/>
          <w:spacing w:val="-3"/>
        </w:rPr>
        <w:t xml:space="preserve"> </w:t>
      </w:r>
      <w:r w:rsidRPr="00531ED5">
        <w:rPr>
          <w:rFonts w:ascii="Cambria" w:hAnsi="Cambria"/>
          <w:b/>
          <w:i/>
        </w:rPr>
        <w:t>Enrollment</w:t>
      </w:r>
      <w:r w:rsidRPr="00531ED5">
        <w:rPr>
          <w:rFonts w:ascii="Cambria" w:hAnsi="Cambria"/>
          <w:b/>
          <w:i/>
          <w:spacing w:val="-10"/>
        </w:rPr>
        <w:t xml:space="preserve"> </w:t>
      </w:r>
      <w:r w:rsidRPr="00531ED5">
        <w:rPr>
          <w:rFonts w:ascii="Cambria" w:hAnsi="Cambria"/>
          <w:b/>
          <w:i/>
        </w:rPr>
        <w:t>in</w:t>
      </w:r>
      <w:r w:rsidRPr="00531ED5">
        <w:rPr>
          <w:rFonts w:ascii="Cambria" w:hAnsi="Cambria"/>
          <w:b/>
          <w:i/>
          <w:spacing w:val="-9"/>
        </w:rPr>
        <w:t xml:space="preserve"> </w:t>
      </w:r>
      <w:r w:rsidRPr="00531ED5">
        <w:rPr>
          <w:rFonts w:ascii="Cambria" w:hAnsi="Cambria"/>
          <w:b/>
          <w:i/>
        </w:rPr>
        <w:t>the</w:t>
      </w:r>
      <w:r w:rsidRPr="00531ED5">
        <w:rPr>
          <w:rFonts w:ascii="Cambria" w:hAnsi="Cambria"/>
          <w:b/>
          <w:i/>
          <w:spacing w:val="-11"/>
        </w:rPr>
        <w:t xml:space="preserve"> </w:t>
      </w:r>
      <w:r w:rsidRPr="00531ED5">
        <w:rPr>
          <w:rFonts w:ascii="Cambria" w:hAnsi="Cambria"/>
          <w:b/>
          <w:i/>
        </w:rPr>
        <w:t>OCTA</w:t>
      </w:r>
      <w:r w:rsidRPr="00531ED5">
        <w:rPr>
          <w:rFonts w:ascii="Cambria" w:hAnsi="Cambria"/>
          <w:b/>
          <w:i/>
          <w:spacing w:val="-9"/>
        </w:rPr>
        <w:t xml:space="preserve"> </w:t>
      </w:r>
      <w:r w:rsidRPr="00531ED5">
        <w:rPr>
          <w:rFonts w:ascii="Cambria" w:hAnsi="Cambria"/>
          <w:b/>
          <w:i/>
        </w:rPr>
        <w:t>program</w:t>
      </w:r>
      <w:r w:rsidRPr="00531ED5">
        <w:rPr>
          <w:rFonts w:ascii="Cambria" w:hAnsi="Cambria"/>
          <w:b/>
          <w:i/>
          <w:spacing w:val="-10"/>
        </w:rPr>
        <w:t xml:space="preserve"> </w:t>
      </w:r>
      <w:r w:rsidRPr="00531ED5">
        <w:rPr>
          <w:rFonts w:ascii="Cambria" w:hAnsi="Cambria"/>
          <w:b/>
          <w:i/>
        </w:rPr>
        <w:t>courses</w:t>
      </w:r>
      <w:r w:rsidRPr="00531ED5">
        <w:rPr>
          <w:rFonts w:ascii="Cambria" w:hAnsi="Cambria"/>
          <w:b/>
          <w:i/>
          <w:spacing w:val="-10"/>
        </w:rPr>
        <w:t xml:space="preserve"> </w:t>
      </w:r>
      <w:r w:rsidRPr="00531ED5">
        <w:rPr>
          <w:rFonts w:ascii="Cambria" w:hAnsi="Cambria"/>
          <w:b/>
          <w:i/>
        </w:rPr>
        <w:t>is</w:t>
      </w:r>
      <w:r w:rsidRPr="00531ED5">
        <w:rPr>
          <w:rFonts w:ascii="Cambria" w:hAnsi="Cambria"/>
          <w:b/>
          <w:i/>
          <w:spacing w:val="38"/>
        </w:rPr>
        <w:t xml:space="preserve"> </w:t>
      </w:r>
      <w:r w:rsidRPr="00531ED5">
        <w:rPr>
          <w:rFonts w:ascii="Cambria" w:hAnsi="Cambria"/>
          <w:b/>
          <w:i/>
        </w:rPr>
        <w:t>limited</w:t>
      </w:r>
      <w:r w:rsidRPr="00531ED5">
        <w:rPr>
          <w:rFonts w:ascii="Cambria" w:hAnsi="Cambria"/>
          <w:b/>
          <w:i/>
          <w:spacing w:val="-11"/>
        </w:rPr>
        <w:t xml:space="preserve"> </w:t>
      </w:r>
      <w:r w:rsidRPr="00531ED5">
        <w:rPr>
          <w:rFonts w:ascii="Cambria" w:hAnsi="Cambria"/>
          <w:b/>
          <w:i/>
        </w:rPr>
        <w:t>to</w:t>
      </w:r>
      <w:r w:rsidRPr="00531ED5">
        <w:rPr>
          <w:rFonts w:ascii="Cambria" w:hAnsi="Cambria"/>
          <w:b/>
          <w:i/>
          <w:spacing w:val="-10"/>
        </w:rPr>
        <w:t xml:space="preserve"> </w:t>
      </w:r>
      <w:r w:rsidRPr="00531ED5">
        <w:rPr>
          <w:rFonts w:ascii="Cambria" w:hAnsi="Cambria"/>
          <w:b/>
          <w:i/>
        </w:rPr>
        <w:t>those</w:t>
      </w:r>
      <w:r w:rsidRPr="00531ED5">
        <w:rPr>
          <w:rFonts w:ascii="Cambria" w:hAnsi="Cambria"/>
          <w:b/>
          <w:i/>
          <w:spacing w:val="-11"/>
        </w:rPr>
        <w:t xml:space="preserve"> </w:t>
      </w:r>
      <w:r w:rsidRPr="00531ED5">
        <w:rPr>
          <w:rFonts w:ascii="Cambria" w:hAnsi="Cambria"/>
          <w:b/>
          <w:i/>
        </w:rPr>
        <w:t>students</w:t>
      </w:r>
      <w:r w:rsidRPr="00531ED5">
        <w:rPr>
          <w:rFonts w:ascii="Cambria" w:hAnsi="Cambria"/>
          <w:b/>
          <w:i/>
          <w:spacing w:val="-12"/>
        </w:rPr>
        <w:t xml:space="preserve"> </w:t>
      </w:r>
      <w:r w:rsidRPr="00531ED5">
        <w:rPr>
          <w:rFonts w:ascii="Cambria" w:hAnsi="Cambria"/>
          <w:b/>
          <w:i/>
        </w:rPr>
        <w:t>who have</w:t>
      </w:r>
      <w:r w:rsidRPr="00531ED5">
        <w:rPr>
          <w:rFonts w:ascii="Cambria" w:hAnsi="Cambria"/>
          <w:b/>
          <w:i/>
          <w:spacing w:val="-6"/>
        </w:rPr>
        <w:t xml:space="preserve"> </w:t>
      </w:r>
      <w:r w:rsidRPr="00531ED5">
        <w:rPr>
          <w:rFonts w:ascii="Cambria" w:hAnsi="Cambria"/>
          <w:b/>
          <w:i/>
        </w:rPr>
        <w:t>been</w:t>
      </w:r>
      <w:r w:rsidRPr="00531ED5">
        <w:rPr>
          <w:rFonts w:ascii="Cambria" w:hAnsi="Cambria"/>
          <w:b/>
          <w:i/>
          <w:spacing w:val="-9"/>
        </w:rPr>
        <w:t xml:space="preserve"> </w:t>
      </w:r>
      <w:r w:rsidRPr="00531ED5">
        <w:rPr>
          <w:rFonts w:ascii="Cambria" w:hAnsi="Cambria"/>
          <w:b/>
          <w:i/>
        </w:rPr>
        <w:t>selected</w:t>
      </w:r>
      <w:r w:rsidRPr="00531ED5">
        <w:rPr>
          <w:rFonts w:ascii="Cambria" w:hAnsi="Cambria"/>
          <w:b/>
          <w:i/>
          <w:spacing w:val="-10"/>
        </w:rPr>
        <w:t xml:space="preserve"> </w:t>
      </w:r>
      <w:r w:rsidRPr="00531ED5">
        <w:rPr>
          <w:rFonts w:ascii="Cambria" w:hAnsi="Cambria"/>
          <w:b/>
          <w:i/>
        </w:rPr>
        <w:t>and admitted</w:t>
      </w:r>
      <w:r w:rsidRPr="00531ED5">
        <w:rPr>
          <w:rFonts w:ascii="Cambria" w:hAnsi="Cambria"/>
          <w:b/>
          <w:i/>
          <w:spacing w:val="-11"/>
        </w:rPr>
        <w:t xml:space="preserve"> </w:t>
      </w:r>
      <w:r w:rsidRPr="00531ED5">
        <w:rPr>
          <w:rFonts w:ascii="Cambria" w:hAnsi="Cambria"/>
          <w:b/>
          <w:i/>
        </w:rPr>
        <w:t>to</w:t>
      </w:r>
      <w:r w:rsidRPr="00531ED5">
        <w:rPr>
          <w:rFonts w:ascii="Cambria" w:hAnsi="Cambria"/>
          <w:b/>
          <w:i/>
          <w:spacing w:val="-10"/>
        </w:rPr>
        <w:t xml:space="preserve"> </w:t>
      </w:r>
      <w:r w:rsidRPr="00531ED5">
        <w:rPr>
          <w:rFonts w:ascii="Cambria" w:hAnsi="Cambria"/>
          <w:b/>
          <w:i/>
        </w:rPr>
        <w:t>the</w:t>
      </w:r>
      <w:r w:rsidRPr="00531ED5">
        <w:rPr>
          <w:rFonts w:ascii="Cambria" w:hAnsi="Cambria"/>
          <w:b/>
          <w:i/>
          <w:spacing w:val="-11"/>
        </w:rPr>
        <w:t xml:space="preserve"> </w:t>
      </w:r>
      <w:r w:rsidRPr="00531ED5">
        <w:rPr>
          <w:rFonts w:ascii="Cambria" w:hAnsi="Cambria"/>
          <w:b/>
          <w:i/>
        </w:rPr>
        <w:t>professional</w:t>
      </w:r>
      <w:r w:rsidRPr="00531ED5">
        <w:rPr>
          <w:rFonts w:ascii="Cambria" w:hAnsi="Cambria"/>
          <w:b/>
          <w:i/>
          <w:spacing w:val="-10"/>
        </w:rPr>
        <w:t xml:space="preserve"> </w:t>
      </w:r>
      <w:r w:rsidRPr="00531ED5">
        <w:rPr>
          <w:rFonts w:ascii="Cambria" w:hAnsi="Cambria"/>
          <w:b/>
          <w:i/>
        </w:rPr>
        <w:t>phase</w:t>
      </w:r>
      <w:r w:rsidRPr="00531ED5">
        <w:rPr>
          <w:rFonts w:ascii="Cambria" w:hAnsi="Cambria"/>
          <w:b/>
          <w:i/>
          <w:spacing w:val="-11"/>
        </w:rPr>
        <w:t xml:space="preserve"> </w:t>
      </w:r>
      <w:r w:rsidRPr="00531ED5">
        <w:rPr>
          <w:rFonts w:ascii="Cambria" w:hAnsi="Cambria"/>
          <w:b/>
          <w:i/>
        </w:rPr>
        <w:t>of</w:t>
      </w:r>
      <w:r w:rsidRPr="00531ED5">
        <w:rPr>
          <w:rFonts w:ascii="Cambria" w:hAnsi="Cambria"/>
          <w:b/>
          <w:i/>
          <w:spacing w:val="-11"/>
        </w:rPr>
        <w:t xml:space="preserve"> </w:t>
      </w:r>
      <w:r w:rsidRPr="00531ED5">
        <w:rPr>
          <w:rFonts w:ascii="Cambria" w:hAnsi="Cambria"/>
          <w:b/>
          <w:i/>
        </w:rPr>
        <w:t>the</w:t>
      </w:r>
      <w:r w:rsidRPr="00531ED5">
        <w:rPr>
          <w:rFonts w:ascii="Cambria" w:hAnsi="Cambria"/>
          <w:b/>
          <w:i/>
          <w:spacing w:val="-11"/>
        </w:rPr>
        <w:t xml:space="preserve"> </w:t>
      </w:r>
      <w:r w:rsidRPr="00531ED5">
        <w:rPr>
          <w:rFonts w:ascii="Cambria" w:hAnsi="Cambria"/>
          <w:b/>
          <w:i/>
        </w:rPr>
        <w:t>program.</w:t>
      </w:r>
      <w:r w:rsidRPr="00531ED5">
        <w:rPr>
          <w:rFonts w:ascii="Cambria" w:hAnsi="Cambria"/>
          <w:b/>
          <w:i/>
          <w:spacing w:val="-10"/>
        </w:rPr>
        <w:t xml:space="preserve"> </w:t>
      </w:r>
      <w:r w:rsidRPr="00531ED5">
        <w:rPr>
          <w:rFonts w:ascii="Cambria" w:hAnsi="Cambria"/>
          <w:b/>
          <w:i/>
        </w:rPr>
        <w:t>Program</w:t>
      </w:r>
      <w:r w:rsidRPr="00531ED5">
        <w:rPr>
          <w:rFonts w:ascii="Cambria" w:hAnsi="Cambria"/>
          <w:b/>
          <w:i/>
          <w:spacing w:val="-7"/>
        </w:rPr>
        <w:t xml:space="preserve"> </w:t>
      </w:r>
      <w:r w:rsidRPr="00531ED5">
        <w:rPr>
          <w:rFonts w:ascii="Cambria" w:hAnsi="Cambria"/>
          <w:b/>
          <w:i/>
        </w:rPr>
        <w:t>courses</w:t>
      </w:r>
      <w:r w:rsidRPr="00531ED5">
        <w:rPr>
          <w:rFonts w:ascii="Cambria" w:hAnsi="Cambria"/>
          <w:b/>
          <w:i/>
          <w:spacing w:val="-10"/>
        </w:rPr>
        <w:t xml:space="preserve"> </w:t>
      </w:r>
      <w:r w:rsidRPr="00531ED5">
        <w:rPr>
          <w:rFonts w:ascii="Cambria" w:hAnsi="Cambria"/>
          <w:b/>
          <w:i/>
        </w:rPr>
        <w:t>are sequenced</w:t>
      </w:r>
      <w:r w:rsidRPr="00531ED5">
        <w:rPr>
          <w:rFonts w:ascii="Cambria" w:hAnsi="Cambria"/>
          <w:b/>
          <w:i/>
          <w:spacing w:val="-10"/>
        </w:rPr>
        <w:t xml:space="preserve"> </w:t>
      </w:r>
      <w:r w:rsidRPr="00531ED5">
        <w:rPr>
          <w:rFonts w:ascii="Cambria" w:hAnsi="Cambria"/>
          <w:b/>
          <w:i/>
        </w:rPr>
        <w:t>by</w:t>
      </w:r>
      <w:r w:rsidRPr="00531ED5">
        <w:rPr>
          <w:rFonts w:ascii="Cambria" w:hAnsi="Cambria"/>
          <w:b/>
          <w:i/>
          <w:spacing w:val="-11"/>
        </w:rPr>
        <w:t xml:space="preserve"> </w:t>
      </w:r>
      <w:r w:rsidRPr="00531ED5">
        <w:rPr>
          <w:rFonts w:ascii="Cambria" w:hAnsi="Cambria"/>
          <w:b/>
          <w:i/>
        </w:rPr>
        <w:t>semester</w:t>
      </w:r>
      <w:r w:rsidRPr="00531ED5">
        <w:rPr>
          <w:rFonts w:ascii="Cambria" w:hAnsi="Cambria"/>
          <w:b/>
          <w:i/>
          <w:spacing w:val="-10"/>
        </w:rPr>
        <w:t xml:space="preserve"> </w:t>
      </w:r>
      <w:r w:rsidRPr="00531ED5">
        <w:rPr>
          <w:rFonts w:ascii="Cambria" w:hAnsi="Cambria"/>
          <w:b/>
          <w:i/>
        </w:rPr>
        <w:t>and</w:t>
      </w:r>
      <w:r w:rsidRPr="00531ED5">
        <w:rPr>
          <w:rFonts w:ascii="Cambria" w:hAnsi="Cambria"/>
          <w:b/>
          <w:i/>
          <w:spacing w:val="-10"/>
        </w:rPr>
        <w:t xml:space="preserve"> </w:t>
      </w:r>
      <w:r w:rsidRPr="00531ED5">
        <w:rPr>
          <w:rFonts w:ascii="Cambria" w:hAnsi="Cambria"/>
          <w:b/>
          <w:i/>
        </w:rPr>
        <w:t>must</w:t>
      </w:r>
      <w:r w:rsidRPr="00531ED5">
        <w:rPr>
          <w:rFonts w:ascii="Cambria" w:hAnsi="Cambria"/>
          <w:b/>
          <w:i/>
          <w:spacing w:val="-12"/>
        </w:rPr>
        <w:t xml:space="preserve"> </w:t>
      </w:r>
      <w:r w:rsidRPr="00531ED5">
        <w:rPr>
          <w:rFonts w:ascii="Cambria" w:hAnsi="Cambria"/>
          <w:b/>
          <w:i/>
        </w:rPr>
        <w:t>be</w:t>
      </w:r>
      <w:r w:rsidRPr="00531ED5">
        <w:rPr>
          <w:rFonts w:ascii="Cambria" w:hAnsi="Cambria"/>
          <w:b/>
          <w:i/>
          <w:spacing w:val="-11"/>
        </w:rPr>
        <w:t xml:space="preserve"> </w:t>
      </w:r>
      <w:r w:rsidRPr="00531ED5">
        <w:rPr>
          <w:rFonts w:ascii="Cambria" w:hAnsi="Cambria"/>
          <w:b/>
          <w:i/>
        </w:rPr>
        <w:t>taken as</w:t>
      </w:r>
      <w:r w:rsidRPr="00531ED5">
        <w:rPr>
          <w:rFonts w:ascii="Cambria" w:hAnsi="Cambria"/>
          <w:b/>
          <w:i/>
          <w:spacing w:val="-10"/>
        </w:rPr>
        <w:t xml:space="preserve"> </w:t>
      </w:r>
      <w:r w:rsidRPr="00531ED5">
        <w:rPr>
          <w:rFonts w:ascii="Cambria" w:hAnsi="Cambria"/>
          <w:b/>
          <w:i/>
        </w:rPr>
        <w:t>a</w:t>
      </w:r>
      <w:r w:rsidRPr="00531ED5">
        <w:rPr>
          <w:rFonts w:ascii="Cambria" w:hAnsi="Cambria"/>
          <w:b/>
          <w:i/>
          <w:spacing w:val="-12"/>
        </w:rPr>
        <w:t xml:space="preserve"> </w:t>
      </w:r>
      <w:r w:rsidRPr="00531ED5">
        <w:rPr>
          <w:rFonts w:ascii="Cambria" w:hAnsi="Cambria"/>
          <w:b/>
          <w:i/>
        </w:rPr>
        <w:t>group</w:t>
      </w:r>
      <w:r w:rsidRPr="00531ED5">
        <w:rPr>
          <w:rFonts w:ascii="Cambria" w:hAnsi="Cambria"/>
          <w:b/>
          <w:i/>
          <w:spacing w:val="-11"/>
        </w:rPr>
        <w:t xml:space="preserve"> </w:t>
      </w:r>
      <w:r w:rsidRPr="00531ED5">
        <w:rPr>
          <w:rFonts w:ascii="Cambria" w:hAnsi="Cambria"/>
          <w:b/>
          <w:i/>
        </w:rPr>
        <w:t>each</w:t>
      </w:r>
      <w:r w:rsidRPr="00531ED5">
        <w:rPr>
          <w:rFonts w:ascii="Cambria" w:hAnsi="Cambria"/>
          <w:b/>
          <w:i/>
          <w:spacing w:val="-9"/>
        </w:rPr>
        <w:t xml:space="preserve"> </w:t>
      </w:r>
      <w:r w:rsidRPr="00531ED5">
        <w:rPr>
          <w:rFonts w:ascii="Cambria" w:hAnsi="Cambria"/>
          <w:b/>
          <w:i/>
        </w:rPr>
        <w:t>semester</w:t>
      </w:r>
      <w:r w:rsidRPr="00531ED5">
        <w:rPr>
          <w:rFonts w:ascii="Cambria" w:hAnsi="Cambria"/>
          <w:b/>
          <w:i/>
          <w:spacing w:val="-12"/>
        </w:rPr>
        <w:t xml:space="preserve"> </w:t>
      </w:r>
      <w:r w:rsidRPr="00531ED5">
        <w:rPr>
          <w:rFonts w:ascii="Cambria" w:hAnsi="Cambria"/>
          <w:b/>
          <w:i/>
        </w:rPr>
        <w:t>per</w:t>
      </w:r>
      <w:r w:rsidRPr="00531ED5">
        <w:rPr>
          <w:rFonts w:ascii="Cambria" w:hAnsi="Cambria"/>
          <w:b/>
          <w:i/>
          <w:spacing w:val="-10"/>
        </w:rPr>
        <w:t xml:space="preserve"> </w:t>
      </w:r>
      <w:r w:rsidRPr="00531ED5">
        <w:rPr>
          <w:rFonts w:ascii="Cambria" w:hAnsi="Cambria"/>
          <w:b/>
          <w:i/>
        </w:rPr>
        <w:t>program</w:t>
      </w:r>
      <w:r w:rsidRPr="00531ED5">
        <w:rPr>
          <w:rFonts w:ascii="Cambria" w:hAnsi="Cambria"/>
          <w:b/>
          <w:i/>
          <w:spacing w:val="-10"/>
        </w:rPr>
        <w:t xml:space="preserve"> </w:t>
      </w:r>
      <w:r w:rsidRPr="00531ED5">
        <w:rPr>
          <w:rFonts w:ascii="Cambria" w:hAnsi="Cambria"/>
          <w:b/>
          <w:i/>
        </w:rPr>
        <w:t>requirements and</w:t>
      </w:r>
      <w:r w:rsidRPr="00531ED5">
        <w:rPr>
          <w:rFonts w:ascii="Cambria" w:hAnsi="Cambria"/>
          <w:b/>
          <w:i/>
          <w:spacing w:val="-5"/>
        </w:rPr>
        <w:t xml:space="preserve"> </w:t>
      </w:r>
      <w:r w:rsidRPr="00531ED5">
        <w:rPr>
          <w:rFonts w:ascii="Cambria" w:hAnsi="Cambria"/>
          <w:b/>
          <w:i/>
        </w:rPr>
        <w:t>policies.</w:t>
      </w:r>
    </w:p>
    <w:p w14:paraId="247242EB" w14:textId="77777777" w:rsidR="00282844" w:rsidRDefault="00282844" w:rsidP="00282844">
      <w:pPr>
        <w:spacing w:before="3" w:line="208" w:lineRule="auto"/>
        <w:rPr>
          <w:rFonts w:ascii="Cambria" w:hAnsi="Cambria"/>
        </w:rPr>
      </w:pPr>
    </w:p>
    <w:p w14:paraId="4E7DE479" w14:textId="77777777" w:rsidR="00282844" w:rsidRPr="00531ED5" w:rsidRDefault="00282844" w:rsidP="00282844">
      <w:pPr>
        <w:spacing w:before="3" w:line="208" w:lineRule="auto"/>
        <w:rPr>
          <w:rFonts w:ascii="Cambria" w:hAnsi="Cambria"/>
        </w:rPr>
      </w:pPr>
      <w:r w:rsidRPr="00531ED5">
        <w:rPr>
          <w:rFonts w:ascii="Cambria" w:hAnsi="Cambria"/>
          <w:b/>
          <w:bCs/>
        </w:rPr>
        <w:t xml:space="preserve">OCTA 200: Introduction to Occupational Therapy </w:t>
      </w:r>
      <w:r w:rsidRPr="00531ED5">
        <w:rPr>
          <w:rFonts w:ascii="Cambria" w:hAnsi="Cambria"/>
        </w:rPr>
        <w:t>Credit Hours: 2</w:t>
      </w:r>
    </w:p>
    <w:p w14:paraId="4EB2CB26"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0</w:t>
      </w:r>
    </w:p>
    <w:p w14:paraId="3C285ECD" w14:textId="77777777" w:rsidR="00282844" w:rsidRPr="00531ED5" w:rsidRDefault="00282844" w:rsidP="00282844">
      <w:pPr>
        <w:pStyle w:val="BodyText"/>
        <w:spacing w:before="4"/>
        <w:rPr>
          <w:rFonts w:ascii="Cambria" w:hAnsi="Cambria"/>
          <w:sz w:val="22"/>
          <w:szCs w:val="22"/>
        </w:rPr>
      </w:pPr>
    </w:p>
    <w:p w14:paraId="73C9AAD2" w14:textId="77777777" w:rsidR="00282844" w:rsidRPr="00531ED5" w:rsidRDefault="00282844" w:rsidP="00282844">
      <w:pPr>
        <w:spacing w:line="208" w:lineRule="auto"/>
        <w:rPr>
          <w:rFonts w:ascii="Cambria" w:hAnsi="Cambria"/>
        </w:rPr>
      </w:pPr>
      <w:r w:rsidRPr="00531ED5">
        <w:rPr>
          <w:rFonts w:ascii="Cambria" w:hAnsi="Cambria"/>
        </w:rPr>
        <w:t>Prerequisite(s): Admission to the OTA clinical program Corequisite(s): OCTA 201</w:t>
      </w:r>
    </w:p>
    <w:p w14:paraId="1AAB3E04" w14:textId="77777777" w:rsidR="00282844" w:rsidRPr="00531ED5" w:rsidRDefault="00282844" w:rsidP="00282844">
      <w:pPr>
        <w:spacing w:line="208" w:lineRule="auto"/>
        <w:rPr>
          <w:rFonts w:ascii="Cambria" w:hAnsi="Cambria"/>
          <w:b/>
          <w:i/>
        </w:rPr>
      </w:pPr>
      <w:r w:rsidRPr="00531ED5">
        <w:rPr>
          <w:rFonts w:ascii="Cambria" w:hAnsi="Cambria"/>
        </w:rPr>
        <w:t xml:space="preserve">This course provides knowledge in the foundation of OT practice by introducing the historical development, theory, principles, values, and roles and responsibilities in occupational therapy. Topics include OT standards of practice, professional behaviors, educational preparation and certification, code of ethics, emerging trends, practice framework, models of practice and frames of reference. The basic tenets of occupational therapy will also be discussed. Enrollment in OCTA program courses is limited to those students who have been selected and admitted to the professional phase of the program. Program courses are sequenced by semester and must be taken as a group each semester per program requirements. </w:t>
      </w:r>
      <w:r w:rsidRPr="00F22D41">
        <w:rPr>
          <w:rFonts w:ascii="Cambria" w:hAnsi="Cambria"/>
        </w:rPr>
        <w:t>(Summer semester only)</w:t>
      </w:r>
    </w:p>
    <w:p w14:paraId="3676DF85" w14:textId="77777777" w:rsidR="00282844" w:rsidRPr="00531ED5" w:rsidRDefault="00282844" w:rsidP="00282844">
      <w:pPr>
        <w:spacing w:before="199" w:line="208" w:lineRule="auto"/>
        <w:rPr>
          <w:rFonts w:ascii="Cambria" w:hAnsi="Cambria"/>
        </w:rPr>
      </w:pPr>
      <w:r w:rsidRPr="00531ED5">
        <w:rPr>
          <w:rFonts w:ascii="Cambria" w:hAnsi="Cambria"/>
          <w:b/>
          <w:bCs/>
        </w:rPr>
        <w:t>OCTA 201: Functional Anatomy for OTA</w:t>
      </w:r>
      <w:r w:rsidRPr="00531ED5">
        <w:rPr>
          <w:rFonts w:ascii="Cambria" w:hAnsi="Cambria"/>
        </w:rPr>
        <w:t xml:space="preserve"> Credit Hours: 2</w:t>
      </w:r>
    </w:p>
    <w:p w14:paraId="0969B069" w14:textId="77777777" w:rsidR="00282844" w:rsidRPr="00531ED5" w:rsidRDefault="00282844" w:rsidP="00282844">
      <w:pPr>
        <w:spacing w:line="208" w:lineRule="auto"/>
        <w:rPr>
          <w:rFonts w:ascii="Cambria" w:hAnsi="Cambria"/>
        </w:rPr>
      </w:pPr>
      <w:r w:rsidRPr="00531ED5">
        <w:rPr>
          <w:rFonts w:ascii="Cambria" w:hAnsi="Cambria"/>
        </w:rPr>
        <w:t>Lecture hours per week: 1 Lab hours per week: 3</w:t>
      </w:r>
    </w:p>
    <w:p w14:paraId="36A15D60" w14:textId="77777777" w:rsidR="00282844" w:rsidRPr="00531ED5" w:rsidRDefault="00282844" w:rsidP="00282844">
      <w:pPr>
        <w:pStyle w:val="BodyText"/>
        <w:spacing w:before="4"/>
        <w:rPr>
          <w:rFonts w:ascii="Cambria" w:hAnsi="Cambria"/>
          <w:sz w:val="22"/>
          <w:szCs w:val="22"/>
        </w:rPr>
      </w:pPr>
    </w:p>
    <w:p w14:paraId="6787EC50" w14:textId="77777777" w:rsidR="00282844" w:rsidRPr="00531ED5" w:rsidRDefault="00282844" w:rsidP="00282844">
      <w:pPr>
        <w:spacing w:before="1" w:line="208" w:lineRule="auto"/>
        <w:rPr>
          <w:rFonts w:ascii="Cambria" w:hAnsi="Cambria"/>
        </w:rPr>
      </w:pPr>
      <w:r w:rsidRPr="00531ED5">
        <w:rPr>
          <w:rFonts w:ascii="Cambria" w:hAnsi="Cambria"/>
        </w:rPr>
        <w:t>Prerequisite(s): Admission to the OTA clinical program Corequisite(s): OCTA 200</w:t>
      </w:r>
    </w:p>
    <w:p w14:paraId="64819AFE" w14:textId="77777777" w:rsidR="00282844" w:rsidRPr="00531ED5" w:rsidRDefault="00282844" w:rsidP="00282844">
      <w:pPr>
        <w:spacing w:line="208" w:lineRule="auto"/>
        <w:rPr>
          <w:rFonts w:ascii="Cambria" w:hAnsi="Cambria"/>
        </w:rPr>
      </w:pPr>
      <w:r w:rsidRPr="00531ED5">
        <w:rPr>
          <w:rFonts w:ascii="Cambria" w:hAnsi="Cambria"/>
        </w:rPr>
        <w:t xml:space="preserve">This course includes the study of human musculoskeletal anatomy with emphasis on major bones, bony landmarks, joint anatomy, and origin/insertion/action/innervation of selected muscles. Lab activities include palpation of selected bony and soft tissue landmarks and basic analyses of human movement. Enrollment in OCTA program courses is limited to those students who have been selected and admitted to the professional phase of the program. Program courses are sequenced by semester and must be taken as a group each semester per </w:t>
      </w:r>
      <w:r w:rsidRPr="00531ED5">
        <w:rPr>
          <w:rFonts w:ascii="Cambria" w:hAnsi="Cambria"/>
          <w:b/>
          <w:i/>
        </w:rPr>
        <w:t xml:space="preserve">program </w:t>
      </w:r>
      <w:r w:rsidRPr="00531ED5">
        <w:rPr>
          <w:rFonts w:ascii="Cambria" w:hAnsi="Cambria"/>
        </w:rPr>
        <w:t>requirements. (Summer semester only)</w:t>
      </w:r>
    </w:p>
    <w:p w14:paraId="5B23EB9F" w14:textId="77777777" w:rsidR="00282844" w:rsidRPr="00531ED5" w:rsidRDefault="00282844" w:rsidP="00282844">
      <w:pPr>
        <w:spacing w:line="190" w:lineRule="exact"/>
        <w:rPr>
          <w:rFonts w:ascii="Cambria" w:hAnsi="Cambria"/>
        </w:rPr>
      </w:pPr>
      <w:r w:rsidRPr="00531ED5">
        <w:rPr>
          <w:rFonts w:ascii="Cambria" w:hAnsi="Cambria"/>
        </w:rPr>
        <w:t>Credit Hours: 3</w:t>
      </w:r>
    </w:p>
    <w:p w14:paraId="0C131B71" w14:textId="77777777" w:rsidR="00282844" w:rsidRPr="00531ED5" w:rsidRDefault="00282844" w:rsidP="00282844">
      <w:pPr>
        <w:spacing w:before="9" w:line="208" w:lineRule="auto"/>
        <w:rPr>
          <w:rFonts w:ascii="Cambria" w:hAnsi="Cambria"/>
        </w:rPr>
      </w:pPr>
      <w:r w:rsidRPr="00531ED5">
        <w:rPr>
          <w:rFonts w:ascii="Cambria" w:hAnsi="Cambria"/>
        </w:rPr>
        <w:t>Lecture hours per week: 3 Lab hours per week: 0</w:t>
      </w:r>
    </w:p>
    <w:p w14:paraId="54106802" w14:textId="77777777" w:rsidR="00282844" w:rsidRPr="00531ED5" w:rsidRDefault="00282844" w:rsidP="00282844">
      <w:pPr>
        <w:pStyle w:val="BodyText"/>
        <w:spacing w:before="4"/>
        <w:rPr>
          <w:rFonts w:ascii="Cambria" w:hAnsi="Cambria"/>
          <w:sz w:val="22"/>
          <w:szCs w:val="22"/>
        </w:rPr>
      </w:pPr>
    </w:p>
    <w:p w14:paraId="14730A24" w14:textId="77777777" w:rsidR="00282844" w:rsidRPr="00531ED5" w:rsidRDefault="00282844" w:rsidP="00282844">
      <w:pPr>
        <w:spacing w:line="208" w:lineRule="auto"/>
        <w:rPr>
          <w:rFonts w:ascii="Cambria" w:hAnsi="Cambria"/>
        </w:rPr>
      </w:pPr>
      <w:r w:rsidRPr="00531ED5">
        <w:rPr>
          <w:rFonts w:ascii="Cambria" w:hAnsi="Cambria"/>
          <w:b/>
          <w:bCs/>
        </w:rPr>
        <w:t>OCTA 203: Physical Challenges to Occupation</w:t>
      </w:r>
      <w:r w:rsidRPr="00531ED5">
        <w:rPr>
          <w:rFonts w:ascii="Cambria" w:hAnsi="Cambria"/>
        </w:rPr>
        <w:t xml:space="preserve"> Credit Hours: 3</w:t>
      </w:r>
    </w:p>
    <w:p w14:paraId="1C58D2C2" w14:textId="77777777" w:rsidR="00282844" w:rsidRPr="00531ED5" w:rsidRDefault="00282844" w:rsidP="00282844">
      <w:pPr>
        <w:spacing w:line="208" w:lineRule="auto"/>
        <w:rPr>
          <w:rFonts w:ascii="Cambria" w:hAnsi="Cambria"/>
        </w:rPr>
      </w:pPr>
      <w:r w:rsidRPr="00531ED5">
        <w:rPr>
          <w:rFonts w:ascii="Cambria" w:hAnsi="Cambria"/>
        </w:rPr>
        <w:t>Lecture hours per week: 3 Lab hours per week: 0</w:t>
      </w:r>
    </w:p>
    <w:p w14:paraId="169A217D" w14:textId="77777777" w:rsidR="00282844" w:rsidRPr="00531ED5" w:rsidRDefault="00282844" w:rsidP="00282844">
      <w:pPr>
        <w:spacing w:before="175" w:line="215" w:lineRule="exact"/>
        <w:rPr>
          <w:rFonts w:ascii="Cambria" w:hAnsi="Cambria"/>
        </w:rPr>
      </w:pPr>
      <w:r w:rsidRPr="00531ED5">
        <w:rPr>
          <w:rFonts w:ascii="Cambria" w:hAnsi="Cambria"/>
        </w:rPr>
        <w:t>Prerequisite(s): OCTA 200 and OCTA 201</w:t>
      </w:r>
    </w:p>
    <w:p w14:paraId="3203770D" w14:textId="77777777" w:rsidR="00282844" w:rsidRPr="00531ED5" w:rsidRDefault="00282844" w:rsidP="00282844">
      <w:pPr>
        <w:spacing w:line="200" w:lineRule="exact"/>
        <w:rPr>
          <w:rFonts w:ascii="Cambria" w:hAnsi="Cambria"/>
        </w:rPr>
      </w:pPr>
      <w:r w:rsidRPr="00531ED5">
        <w:rPr>
          <w:rFonts w:ascii="Cambria" w:hAnsi="Cambria"/>
        </w:rPr>
        <w:t>Corequisite(s): OCTA 204, OCTA 205, OCTA 206, OCTA 208</w:t>
      </w:r>
    </w:p>
    <w:p w14:paraId="49FB01DE" w14:textId="77777777" w:rsidR="00282844" w:rsidRPr="00531ED5" w:rsidRDefault="00282844" w:rsidP="00282844">
      <w:pPr>
        <w:spacing w:before="10" w:line="208" w:lineRule="auto"/>
        <w:rPr>
          <w:rFonts w:ascii="Cambria" w:hAnsi="Cambria"/>
        </w:rPr>
      </w:pPr>
      <w:r w:rsidRPr="00531ED5">
        <w:rPr>
          <w:rFonts w:ascii="Cambria" w:hAnsi="Cambria"/>
        </w:rPr>
        <w:t>This course will provide knowledge of occupational therapy assessments and strategies for the OTA to use along with the OTR in gathering data and in assessing individuals in the adult population with various major medical diagnoses that have altered the individual’s performance in areas of occupation (ADL, IADL, health management, education, play, work, leisure, rest and sleep and social participation). Topics include evaluation and assessment of client factors, activity analysis, intervention principles, and the role of the OT practitioner in various practice areas. Students will apply didactic knowledge to the clinical setting in a variety of Level I-A fieldwork settings.</w:t>
      </w:r>
    </w:p>
    <w:p w14:paraId="3D837AD0" w14:textId="77777777" w:rsidR="00282844" w:rsidRPr="00531ED5" w:rsidRDefault="00282844" w:rsidP="00282844">
      <w:pPr>
        <w:spacing w:line="208" w:lineRule="auto"/>
        <w:rPr>
          <w:rFonts w:ascii="Cambria" w:hAnsi="Cambria"/>
        </w:rPr>
      </w:pPr>
      <w:r w:rsidRPr="00531ED5">
        <w:rPr>
          <w:rFonts w:ascii="Cambria" w:hAnsi="Cambria"/>
        </w:rPr>
        <w:t>Enrollment in OCTA program courses is limited to those students who have been selected and admitted to the professional phase of the program. Program courses are sequenced by semester and must be taken as a group each semester per program requirements. (Fall semester only)</w:t>
      </w:r>
    </w:p>
    <w:p w14:paraId="780B5D3E" w14:textId="77777777" w:rsidR="00282844" w:rsidRPr="00531ED5" w:rsidRDefault="00282844" w:rsidP="00282844">
      <w:pPr>
        <w:pStyle w:val="BodyText"/>
        <w:spacing w:before="4"/>
        <w:rPr>
          <w:rFonts w:ascii="Cambria" w:hAnsi="Cambria"/>
          <w:sz w:val="22"/>
          <w:szCs w:val="22"/>
        </w:rPr>
      </w:pPr>
    </w:p>
    <w:p w14:paraId="67051200" w14:textId="77777777" w:rsidR="00282844" w:rsidRPr="00531ED5" w:rsidRDefault="00282844" w:rsidP="00282844">
      <w:pPr>
        <w:spacing w:line="218" w:lineRule="auto"/>
        <w:rPr>
          <w:rFonts w:ascii="Cambria" w:hAnsi="Cambria"/>
        </w:rPr>
      </w:pPr>
      <w:r w:rsidRPr="00531ED5">
        <w:rPr>
          <w:rFonts w:ascii="Cambria" w:hAnsi="Cambria"/>
          <w:b/>
          <w:bCs/>
        </w:rPr>
        <w:t>OCTA 204: Mental Challenges to Occupation</w:t>
      </w:r>
      <w:r w:rsidRPr="00531ED5">
        <w:rPr>
          <w:rFonts w:ascii="Cambria" w:hAnsi="Cambria"/>
        </w:rPr>
        <w:t xml:space="preserve"> Credit Hours: 3</w:t>
      </w:r>
    </w:p>
    <w:p w14:paraId="48907B37"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3</w:t>
      </w:r>
    </w:p>
    <w:p w14:paraId="69D3D86D" w14:textId="77777777" w:rsidR="00282844" w:rsidRPr="00531ED5" w:rsidRDefault="00282844" w:rsidP="00282844">
      <w:pPr>
        <w:spacing w:before="173" w:line="215" w:lineRule="exact"/>
        <w:rPr>
          <w:rFonts w:ascii="Cambria" w:hAnsi="Cambria"/>
        </w:rPr>
      </w:pPr>
      <w:r w:rsidRPr="00531ED5">
        <w:rPr>
          <w:rFonts w:ascii="Cambria" w:hAnsi="Cambria"/>
        </w:rPr>
        <w:t>Prerequisite(s): OCTA 200, OCTA 201</w:t>
      </w:r>
    </w:p>
    <w:p w14:paraId="7F22B991" w14:textId="77777777" w:rsidR="00282844" w:rsidRPr="00531ED5" w:rsidRDefault="00282844" w:rsidP="00282844">
      <w:pPr>
        <w:spacing w:line="200" w:lineRule="exact"/>
        <w:rPr>
          <w:rFonts w:ascii="Cambria" w:hAnsi="Cambria"/>
        </w:rPr>
      </w:pPr>
      <w:r w:rsidRPr="00531ED5">
        <w:rPr>
          <w:rFonts w:ascii="Cambria" w:hAnsi="Cambria"/>
        </w:rPr>
        <w:t>Corequisite(s): OCTA 203, OCTA 205, OCTA 206, OCTA 208</w:t>
      </w:r>
    </w:p>
    <w:p w14:paraId="7235E60F" w14:textId="77777777" w:rsidR="00282844" w:rsidRPr="00531ED5" w:rsidRDefault="00282844" w:rsidP="00282844">
      <w:pPr>
        <w:spacing w:before="10" w:line="208" w:lineRule="auto"/>
        <w:rPr>
          <w:rFonts w:ascii="Cambria" w:hAnsi="Cambria"/>
        </w:rPr>
      </w:pPr>
      <w:r w:rsidRPr="00531ED5">
        <w:rPr>
          <w:rFonts w:ascii="Cambria" w:hAnsi="Cambria"/>
        </w:rPr>
        <w:t>This course will introduce the history and theories, contexts, and interactions with individuals with psychosocial issues that alter an individual’s performance in areas of occupation (ADL, IADL, health management, education, play, work, play, leisure, rest and sleep and social participation). It will explore treatment approaches and techniques for the client with psychosocial dysfunction to be performed by the OTA. Topics include role of the OTA, practice models, behavioral and life span issues, major DSM-V diagnoses, contexts of intervention,</w:t>
      </w:r>
    </w:p>
    <w:p w14:paraId="18C7CD5B" w14:textId="77777777" w:rsidR="00282844" w:rsidRPr="00531ED5" w:rsidRDefault="00282844" w:rsidP="00282844">
      <w:pPr>
        <w:spacing w:before="29" w:line="211" w:lineRule="auto"/>
        <w:rPr>
          <w:rFonts w:ascii="Cambria" w:hAnsi="Cambria"/>
        </w:rPr>
      </w:pPr>
      <w:r w:rsidRPr="00531ED5">
        <w:rPr>
          <w:rFonts w:ascii="Cambria" w:hAnsi="Cambria"/>
        </w:rPr>
        <w:t xml:space="preserve">symptoms, therapeutic use of self, safety, culture, professional behaviors, communication skills (oral and written), group techniques and planning strategies for group intervention and group activities. The evaluation process and </w:t>
      </w:r>
      <w:r w:rsidRPr="00531ED5">
        <w:rPr>
          <w:rFonts w:ascii="Cambria" w:hAnsi="Cambria"/>
        </w:rPr>
        <w:lastRenderedPageBreak/>
        <w:t>appropriate assessments will be introduced. Students will apply didactic knowledge to the clinical setting in a variety of Level I-A fieldwork settings. Enrollment in OCTA program courses is limited to those students who have been selected and admitted to the professional phase of the program. Program courses are sequenced by semester</w:t>
      </w:r>
    </w:p>
    <w:p w14:paraId="441DD1EF" w14:textId="77777777" w:rsidR="00282844" w:rsidRPr="00531ED5" w:rsidRDefault="00282844" w:rsidP="00282844">
      <w:pPr>
        <w:spacing w:before="6"/>
        <w:rPr>
          <w:rFonts w:ascii="Cambria" w:hAnsi="Cambria"/>
        </w:rPr>
      </w:pPr>
      <w:r w:rsidRPr="00531ED5">
        <w:rPr>
          <w:rFonts w:ascii="Cambria" w:hAnsi="Cambria"/>
        </w:rPr>
        <w:t>and must be taken as a group each semester per program requirements. (Fall semester only)</w:t>
      </w:r>
    </w:p>
    <w:p w14:paraId="470B884E" w14:textId="77777777" w:rsidR="00282844" w:rsidRPr="00531ED5" w:rsidRDefault="00282844" w:rsidP="00282844">
      <w:pPr>
        <w:spacing w:before="91" w:line="208" w:lineRule="auto"/>
        <w:rPr>
          <w:rFonts w:ascii="Cambria" w:hAnsi="Cambria"/>
        </w:rPr>
      </w:pPr>
      <w:r w:rsidRPr="00531ED5">
        <w:rPr>
          <w:rFonts w:ascii="Cambria" w:hAnsi="Cambria"/>
          <w:b/>
          <w:bCs/>
        </w:rPr>
        <w:t>OCTA 205: Developmental Challenges to Occupation</w:t>
      </w:r>
      <w:r w:rsidRPr="00531ED5">
        <w:rPr>
          <w:rFonts w:ascii="Cambria" w:hAnsi="Cambria"/>
        </w:rPr>
        <w:t xml:space="preserve"> Credit Hours: 3</w:t>
      </w:r>
    </w:p>
    <w:p w14:paraId="2078E0F2"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3</w:t>
      </w:r>
    </w:p>
    <w:p w14:paraId="585A57C3" w14:textId="77777777" w:rsidR="00282844" w:rsidRPr="00531ED5" w:rsidRDefault="00282844" w:rsidP="00282844">
      <w:pPr>
        <w:spacing w:before="210" w:line="258" w:lineRule="exact"/>
        <w:rPr>
          <w:rFonts w:ascii="Cambria" w:hAnsi="Cambria"/>
        </w:rPr>
      </w:pPr>
      <w:r w:rsidRPr="00531ED5">
        <w:rPr>
          <w:rFonts w:ascii="Cambria" w:hAnsi="Cambria"/>
        </w:rPr>
        <w:t>Prerequisite(s): OCTA 200, OCTA 201</w:t>
      </w:r>
    </w:p>
    <w:p w14:paraId="1CE5C85B" w14:textId="77777777" w:rsidR="00282844" w:rsidRPr="00531ED5" w:rsidRDefault="00282844" w:rsidP="00282844">
      <w:pPr>
        <w:spacing w:line="240" w:lineRule="exact"/>
        <w:rPr>
          <w:rFonts w:ascii="Cambria" w:hAnsi="Cambria"/>
        </w:rPr>
      </w:pPr>
      <w:r w:rsidRPr="00531ED5">
        <w:rPr>
          <w:rFonts w:ascii="Cambria" w:hAnsi="Cambria"/>
        </w:rPr>
        <w:t>Corequisite(s): OCTA 203, OCTA 204, OCTA 206, OCTA 208</w:t>
      </w:r>
    </w:p>
    <w:p w14:paraId="36440FD8" w14:textId="77777777" w:rsidR="00282844" w:rsidRPr="00531ED5" w:rsidRDefault="00282844" w:rsidP="00282844">
      <w:pPr>
        <w:spacing w:before="11" w:line="208" w:lineRule="auto"/>
        <w:rPr>
          <w:rFonts w:ascii="Cambria" w:hAnsi="Cambria"/>
        </w:rPr>
      </w:pPr>
      <w:r w:rsidRPr="00531ED5">
        <w:rPr>
          <w:rFonts w:ascii="Cambria" w:hAnsi="Cambria"/>
        </w:rPr>
        <w:t>This course will provide knowledge of the role of the OT practitioner within the pediatric population. Topics include normal pediatric and adolescent development, activity analysis, development of occupational performance skills and areas of occupation, intellectual disabilities, and other pediatric disorders that interfere with an individual’s performance in areas of occupation (ADL, IADL, health management, education, play, work, leisure, rest and sleep and social participation). The evaluation process and appropriate assessments will be introduced.</w:t>
      </w:r>
    </w:p>
    <w:p w14:paraId="6C20A191" w14:textId="77777777" w:rsidR="00282844" w:rsidRPr="00531ED5" w:rsidRDefault="00282844" w:rsidP="00282844">
      <w:pPr>
        <w:spacing w:line="208" w:lineRule="auto"/>
        <w:rPr>
          <w:rFonts w:ascii="Cambria" w:hAnsi="Cambria"/>
        </w:rPr>
      </w:pPr>
      <w:r w:rsidRPr="00531ED5">
        <w:rPr>
          <w:rFonts w:ascii="Cambria" w:hAnsi="Cambria"/>
        </w:rPr>
        <w:t>Students will apply didactic knowledge to the clinical setting in a variety of Level I-A fieldwork settings. Enrollment in OCTA program courses is limited to those students who have been selected and admitted to the professional phase of the program. Program courses are sequenced by</w:t>
      </w:r>
      <w:r w:rsidRPr="00531ED5">
        <w:rPr>
          <w:rFonts w:ascii="Cambria" w:hAnsi="Cambria"/>
          <w:spacing w:val="-9"/>
        </w:rPr>
        <w:t xml:space="preserve"> </w:t>
      </w:r>
      <w:r w:rsidRPr="00531ED5">
        <w:rPr>
          <w:rFonts w:ascii="Cambria" w:hAnsi="Cambria"/>
        </w:rPr>
        <w:t>semester</w:t>
      </w:r>
      <w:r w:rsidRPr="00531ED5">
        <w:rPr>
          <w:rFonts w:ascii="Cambria" w:hAnsi="Cambria"/>
          <w:spacing w:val="-8"/>
        </w:rPr>
        <w:t xml:space="preserve"> </w:t>
      </w:r>
      <w:r w:rsidRPr="00531ED5">
        <w:rPr>
          <w:rFonts w:ascii="Cambria" w:hAnsi="Cambria"/>
        </w:rPr>
        <w:t>and</w:t>
      </w:r>
      <w:r w:rsidRPr="00531ED5">
        <w:rPr>
          <w:rFonts w:ascii="Cambria" w:hAnsi="Cambria"/>
          <w:spacing w:val="-9"/>
        </w:rPr>
        <w:t xml:space="preserve"> </w:t>
      </w:r>
      <w:r w:rsidRPr="00531ED5">
        <w:rPr>
          <w:rFonts w:ascii="Cambria" w:hAnsi="Cambria"/>
        </w:rPr>
        <w:t>must</w:t>
      </w:r>
      <w:r w:rsidRPr="00531ED5">
        <w:rPr>
          <w:rFonts w:ascii="Cambria" w:hAnsi="Cambria"/>
          <w:spacing w:val="-8"/>
        </w:rPr>
        <w:t xml:space="preserve"> </w:t>
      </w:r>
      <w:r w:rsidRPr="00531ED5">
        <w:rPr>
          <w:rFonts w:ascii="Cambria" w:hAnsi="Cambria"/>
        </w:rPr>
        <w:t>be</w:t>
      </w:r>
      <w:r w:rsidRPr="00531ED5">
        <w:rPr>
          <w:rFonts w:ascii="Cambria" w:hAnsi="Cambria"/>
          <w:spacing w:val="-9"/>
        </w:rPr>
        <w:t xml:space="preserve"> </w:t>
      </w:r>
      <w:r w:rsidRPr="00531ED5">
        <w:rPr>
          <w:rFonts w:ascii="Cambria" w:hAnsi="Cambria"/>
        </w:rPr>
        <w:t>taken</w:t>
      </w:r>
      <w:r w:rsidRPr="00531ED5">
        <w:rPr>
          <w:rFonts w:ascii="Cambria" w:hAnsi="Cambria"/>
          <w:spacing w:val="-8"/>
        </w:rPr>
        <w:t xml:space="preserve"> </w:t>
      </w:r>
      <w:r w:rsidRPr="00531ED5">
        <w:rPr>
          <w:rFonts w:ascii="Cambria" w:hAnsi="Cambria"/>
        </w:rPr>
        <w:t>as</w:t>
      </w:r>
      <w:r w:rsidRPr="00531ED5">
        <w:rPr>
          <w:rFonts w:ascii="Cambria" w:hAnsi="Cambria"/>
          <w:spacing w:val="-8"/>
        </w:rPr>
        <w:t xml:space="preserve"> </w:t>
      </w:r>
      <w:r w:rsidRPr="00531ED5">
        <w:rPr>
          <w:rFonts w:ascii="Cambria" w:hAnsi="Cambria"/>
        </w:rPr>
        <w:t>a</w:t>
      </w:r>
      <w:r w:rsidRPr="00531ED5">
        <w:rPr>
          <w:rFonts w:ascii="Cambria" w:hAnsi="Cambria"/>
          <w:spacing w:val="-9"/>
        </w:rPr>
        <w:t xml:space="preserve"> </w:t>
      </w:r>
      <w:r w:rsidRPr="00531ED5">
        <w:rPr>
          <w:rFonts w:ascii="Cambria" w:hAnsi="Cambria"/>
        </w:rPr>
        <w:t>group</w:t>
      </w:r>
      <w:r w:rsidRPr="00531ED5">
        <w:rPr>
          <w:rFonts w:ascii="Cambria" w:hAnsi="Cambria"/>
          <w:spacing w:val="-8"/>
        </w:rPr>
        <w:t xml:space="preserve"> </w:t>
      </w:r>
      <w:r w:rsidRPr="00531ED5">
        <w:rPr>
          <w:rFonts w:ascii="Cambria" w:hAnsi="Cambria"/>
        </w:rPr>
        <w:t>each</w:t>
      </w:r>
      <w:r w:rsidRPr="00531ED5">
        <w:rPr>
          <w:rFonts w:ascii="Cambria" w:hAnsi="Cambria"/>
          <w:spacing w:val="-9"/>
        </w:rPr>
        <w:t xml:space="preserve"> </w:t>
      </w:r>
      <w:r w:rsidRPr="00531ED5">
        <w:rPr>
          <w:rFonts w:ascii="Cambria" w:hAnsi="Cambria"/>
        </w:rPr>
        <w:t>semester</w:t>
      </w:r>
      <w:r w:rsidRPr="00531ED5">
        <w:rPr>
          <w:rFonts w:ascii="Cambria" w:hAnsi="Cambria"/>
          <w:spacing w:val="-2"/>
        </w:rPr>
        <w:t xml:space="preserve"> </w:t>
      </w:r>
      <w:r w:rsidRPr="00531ED5">
        <w:rPr>
          <w:rFonts w:ascii="Cambria" w:hAnsi="Cambria"/>
        </w:rPr>
        <w:t>per</w:t>
      </w:r>
      <w:r w:rsidRPr="00531ED5">
        <w:rPr>
          <w:rFonts w:ascii="Cambria" w:hAnsi="Cambria"/>
          <w:spacing w:val="-8"/>
        </w:rPr>
        <w:t xml:space="preserve"> </w:t>
      </w:r>
      <w:r w:rsidRPr="00531ED5">
        <w:rPr>
          <w:rFonts w:ascii="Cambria" w:hAnsi="Cambria"/>
        </w:rPr>
        <w:t>program</w:t>
      </w:r>
      <w:r w:rsidRPr="00531ED5">
        <w:rPr>
          <w:rFonts w:ascii="Cambria" w:hAnsi="Cambria"/>
          <w:spacing w:val="-9"/>
        </w:rPr>
        <w:t xml:space="preserve"> </w:t>
      </w:r>
      <w:r w:rsidRPr="00531ED5">
        <w:rPr>
          <w:rFonts w:ascii="Cambria" w:hAnsi="Cambria"/>
        </w:rPr>
        <w:t>requirements.</w:t>
      </w:r>
      <w:r w:rsidRPr="00531ED5">
        <w:rPr>
          <w:rFonts w:ascii="Cambria" w:hAnsi="Cambria"/>
          <w:spacing w:val="-8"/>
        </w:rPr>
        <w:t xml:space="preserve"> </w:t>
      </w:r>
      <w:r w:rsidRPr="00531ED5">
        <w:rPr>
          <w:rFonts w:ascii="Cambria" w:hAnsi="Cambria"/>
        </w:rPr>
        <w:t>(Fall</w:t>
      </w:r>
      <w:r w:rsidRPr="00531ED5">
        <w:rPr>
          <w:rFonts w:ascii="Cambria" w:hAnsi="Cambria"/>
          <w:spacing w:val="-9"/>
        </w:rPr>
        <w:t xml:space="preserve"> </w:t>
      </w:r>
      <w:r w:rsidRPr="00531ED5">
        <w:rPr>
          <w:rFonts w:ascii="Cambria" w:hAnsi="Cambria"/>
        </w:rPr>
        <w:t>semester only)</w:t>
      </w:r>
    </w:p>
    <w:p w14:paraId="3AE3182F" w14:textId="77777777" w:rsidR="00282844" w:rsidRPr="00531ED5" w:rsidRDefault="00282844" w:rsidP="00282844">
      <w:pPr>
        <w:pStyle w:val="BodyText"/>
        <w:spacing w:before="9"/>
        <w:rPr>
          <w:rFonts w:ascii="Cambria" w:hAnsi="Cambria"/>
          <w:sz w:val="22"/>
          <w:szCs w:val="22"/>
        </w:rPr>
      </w:pPr>
    </w:p>
    <w:p w14:paraId="35239B1E" w14:textId="77777777" w:rsidR="00282844" w:rsidRPr="00531ED5" w:rsidRDefault="00282844" w:rsidP="00282844">
      <w:pPr>
        <w:spacing w:line="208" w:lineRule="auto"/>
        <w:rPr>
          <w:rFonts w:ascii="Cambria" w:hAnsi="Cambria"/>
        </w:rPr>
      </w:pPr>
      <w:r w:rsidRPr="00531ED5">
        <w:rPr>
          <w:rFonts w:ascii="Cambria" w:hAnsi="Cambria"/>
          <w:b/>
          <w:bCs/>
        </w:rPr>
        <w:t>OCTA 206: Therapeutic Interventions I</w:t>
      </w:r>
      <w:r w:rsidRPr="00531ED5">
        <w:rPr>
          <w:rFonts w:ascii="Cambria" w:hAnsi="Cambria"/>
        </w:rPr>
        <w:t xml:space="preserve"> Credit Hours: 2</w:t>
      </w:r>
    </w:p>
    <w:p w14:paraId="320291C9" w14:textId="77777777" w:rsidR="00282844" w:rsidRPr="00531ED5" w:rsidRDefault="00282844" w:rsidP="00282844">
      <w:pPr>
        <w:spacing w:line="208" w:lineRule="auto"/>
        <w:rPr>
          <w:rFonts w:ascii="Cambria" w:hAnsi="Cambria"/>
        </w:rPr>
      </w:pPr>
      <w:r w:rsidRPr="00531ED5">
        <w:rPr>
          <w:rFonts w:ascii="Cambria" w:hAnsi="Cambria"/>
        </w:rPr>
        <w:t>Lecture hours per week: 1 Lab hours per week: 3</w:t>
      </w:r>
    </w:p>
    <w:p w14:paraId="279F953A" w14:textId="77777777" w:rsidR="00282844" w:rsidRPr="00531ED5" w:rsidRDefault="00282844" w:rsidP="00282844">
      <w:pPr>
        <w:spacing w:before="211" w:line="258" w:lineRule="exact"/>
        <w:rPr>
          <w:rFonts w:ascii="Cambria" w:hAnsi="Cambria"/>
        </w:rPr>
      </w:pPr>
      <w:r w:rsidRPr="00531ED5">
        <w:rPr>
          <w:rFonts w:ascii="Cambria" w:hAnsi="Cambria"/>
        </w:rPr>
        <w:t>Prerequisite(s): OCTA 200, OCTA 201</w:t>
      </w:r>
    </w:p>
    <w:p w14:paraId="302C974E" w14:textId="77777777" w:rsidR="00282844" w:rsidRPr="00531ED5" w:rsidRDefault="00282844" w:rsidP="00282844">
      <w:pPr>
        <w:spacing w:line="240" w:lineRule="exact"/>
        <w:rPr>
          <w:rFonts w:ascii="Cambria" w:hAnsi="Cambria"/>
        </w:rPr>
      </w:pPr>
      <w:r w:rsidRPr="00531ED5">
        <w:rPr>
          <w:rFonts w:ascii="Cambria" w:hAnsi="Cambria"/>
        </w:rPr>
        <w:t>Corequisite(s): OCTA 203, OCTA 204, OCTA 205, OCTA 208</w:t>
      </w:r>
    </w:p>
    <w:p w14:paraId="39B55EE2" w14:textId="77777777" w:rsidR="00282844" w:rsidRPr="00531ED5" w:rsidRDefault="00282844" w:rsidP="00282844">
      <w:pPr>
        <w:spacing w:before="11" w:line="208" w:lineRule="auto"/>
        <w:rPr>
          <w:rFonts w:ascii="Cambria" w:hAnsi="Cambria"/>
        </w:rPr>
      </w:pPr>
      <w:r w:rsidRPr="00531ED5">
        <w:rPr>
          <w:rFonts w:ascii="Cambria" w:hAnsi="Cambria"/>
        </w:rPr>
        <w:t>This course will provide knowledge in patient care, body mechanics, therapeutic modalities and orthotics</w:t>
      </w:r>
      <w:r w:rsidRPr="00531ED5">
        <w:rPr>
          <w:rFonts w:ascii="Cambria" w:hAnsi="Cambria"/>
          <w:spacing w:val="-8"/>
        </w:rPr>
        <w:t xml:space="preserve"> </w:t>
      </w:r>
      <w:r w:rsidRPr="00531ED5">
        <w:rPr>
          <w:rFonts w:ascii="Cambria" w:hAnsi="Cambria"/>
        </w:rPr>
        <w:t>that</w:t>
      </w:r>
      <w:r w:rsidRPr="00531ED5">
        <w:rPr>
          <w:rFonts w:ascii="Cambria" w:hAnsi="Cambria"/>
          <w:spacing w:val="-7"/>
        </w:rPr>
        <w:t xml:space="preserve"> </w:t>
      </w:r>
      <w:r w:rsidRPr="00531ED5">
        <w:rPr>
          <w:rFonts w:ascii="Cambria" w:hAnsi="Cambria"/>
        </w:rPr>
        <w:t>will</w:t>
      </w:r>
      <w:r w:rsidRPr="00531ED5">
        <w:rPr>
          <w:rFonts w:ascii="Cambria" w:hAnsi="Cambria"/>
          <w:spacing w:val="-7"/>
        </w:rPr>
        <w:t xml:space="preserve"> </w:t>
      </w:r>
      <w:r w:rsidRPr="00531ED5">
        <w:rPr>
          <w:rFonts w:ascii="Cambria" w:hAnsi="Cambria"/>
        </w:rPr>
        <w:t>be</w:t>
      </w:r>
      <w:r w:rsidRPr="00531ED5">
        <w:rPr>
          <w:rFonts w:ascii="Cambria" w:hAnsi="Cambria"/>
          <w:spacing w:val="-7"/>
        </w:rPr>
        <w:t xml:space="preserve"> </w:t>
      </w:r>
      <w:r w:rsidRPr="00531ED5">
        <w:rPr>
          <w:rFonts w:ascii="Cambria" w:hAnsi="Cambria"/>
        </w:rPr>
        <w:t>used</w:t>
      </w:r>
      <w:r w:rsidRPr="00531ED5">
        <w:rPr>
          <w:rFonts w:ascii="Cambria" w:hAnsi="Cambria"/>
          <w:spacing w:val="-7"/>
        </w:rPr>
        <w:t xml:space="preserve"> </w:t>
      </w:r>
      <w:r w:rsidRPr="00531ED5">
        <w:rPr>
          <w:rFonts w:ascii="Cambria" w:hAnsi="Cambria"/>
        </w:rPr>
        <w:t>to</w:t>
      </w:r>
      <w:r w:rsidRPr="00531ED5">
        <w:rPr>
          <w:rFonts w:ascii="Cambria" w:hAnsi="Cambria"/>
          <w:spacing w:val="-8"/>
        </w:rPr>
        <w:t xml:space="preserve"> </w:t>
      </w:r>
      <w:r w:rsidRPr="00531ED5">
        <w:rPr>
          <w:rFonts w:ascii="Cambria" w:hAnsi="Cambria"/>
        </w:rPr>
        <w:t>increase</w:t>
      </w:r>
      <w:r w:rsidRPr="00531ED5">
        <w:rPr>
          <w:rFonts w:ascii="Cambria" w:hAnsi="Cambria"/>
          <w:spacing w:val="-8"/>
        </w:rPr>
        <w:t xml:space="preserve"> </w:t>
      </w:r>
      <w:r w:rsidRPr="00531ED5">
        <w:rPr>
          <w:rFonts w:ascii="Cambria" w:hAnsi="Cambria"/>
        </w:rPr>
        <w:t>the</w:t>
      </w:r>
      <w:r w:rsidRPr="00531ED5">
        <w:rPr>
          <w:rFonts w:ascii="Cambria" w:hAnsi="Cambria"/>
          <w:spacing w:val="-7"/>
        </w:rPr>
        <w:t xml:space="preserve"> </w:t>
      </w:r>
      <w:r w:rsidRPr="00531ED5">
        <w:rPr>
          <w:rFonts w:ascii="Cambria" w:hAnsi="Cambria"/>
        </w:rPr>
        <w:t>individual’s</w:t>
      </w:r>
      <w:r w:rsidRPr="00531ED5">
        <w:rPr>
          <w:rFonts w:ascii="Cambria" w:hAnsi="Cambria"/>
          <w:spacing w:val="-8"/>
        </w:rPr>
        <w:t xml:space="preserve"> </w:t>
      </w:r>
      <w:r w:rsidRPr="00531ED5">
        <w:rPr>
          <w:rFonts w:ascii="Cambria" w:hAnsi="Cambria"/>
        </w:rPr>
        <w:t>participation</w:t>
      </w:r>
      <w:r w:rsidRPr="00531ED5">
        <w:rPr>
          <w:rFonts w:ascii="Cambria" w:hAnsi="Cambria"/>
          <w:spacing w:val="-7"/>
        </w:rPr>
        <w:t xml:space="preserve"> </w:t>
      </w:r>
      <w:r w:rsidRPr="00531ED5">
        <w:rPr>
          <w:rFonts w:ascii="Cambria" w:hAnsi="Cambria"/>
        </w:rPr>
        <w:t>in</w:t>
      </w:r>
      <w:r w:rsidRPr="00531ED5">
        <w:rPr>
          <w:rFonts w:ascii="Cambria" w:hAnsi="Cambria"/>
          <w:spacing w:val="-8"/>
        </w:rPr>
        <w:t xml:space="preserve"> </w:t>
      </w:r>
      <w:r w:rsidRPr="00531ED5">
        <w:rPr>
          <w:rFonts w:ascii="Cambria" w:hAnsi="Cambria"/>
        </w:rPr>
        <w:t>areas</w:t>
      </w:r>
      <w:r w:rsidRPr="00531ED5">
        <w:rPr>
          <w:rFonts w:ascii="Cambria" w:hAnsi="Cambria"/>
          <w:spacing w:val="-7"/>
        </w:rPr>
        <w:t xml:space="preserve"> </w:t>
      </w:r>
      <w:r w:rsidRPr="00531ED5">
        <w:rPr>
          <w:rFonts w:ascii="Cambria" w:hAnsi="Cambria"/>
        </w:rPr>
        <w:t>of occupation</w:t>
      </w:r>
      <w:r w:rsidRPr="00531ED5">
        <w:rPr>
          <w:rFonts w:ascii="Cambria" w:hAnsi="Cambria"/>
          <w:spacing w:val="-7"/>
        </w:rPr>
        <w:t xml:space="preserve"> </w:t>
      </w:r>
      <w:r w:rsidRPr="00531ED5">
        <w:rPr>
          <w:rFonts w:ascii="Cambria" w:hAnsi="Cambria"/>
        </w:rPr>
        <w:t>across the</w:t>
      </w:r>
      <w:r w:rsidRPr="00531ED5">
        <w:rPr>
          <w:rFonts w:ascii="Cambria" w:hAnsi="Cambria"/>
          <w:spacing w:val="-8"/>
        </w:rPr>
        <w:t xml:space="preserve"> </w:t>
      </w:r>
      <w:r w:rsidRPr="00531ED5">
        <w:rPr>
          <w:rFonts w:ascii="Cambria" w:hAnsi="Cambria"/>
        </w:rPr>
        <w:t>life</w:t>
      </w:r>
      <w:r w:rsidRPr="00531ED5">
        <w:rPr>
          <w:rFonts w:ascii="Cambria" w:hAnsi="Cambria"/>
          <w:spacing w:val="-9"/>
        </w:rPr>
        <w:t xml:space="preserve"> </w:t>
      </w:r>
      <w:r w:rsidRPr="00531ED5">
        <w:rPr>
          <w:rFonts w:ascii="Cambria" w:hAnsi="Cambria"/>
        </w:rPr>
        <w:t>span.</w:t>
      </w:r>
      <w:r w:rsidRPr="00531ED5">
        <w:rPr>
          <w:rFonts w:ascii="Cambria" w:hAnsi="Cambria"/>
          <w:spacing w:val="-7"/>
        </w:rPr>
        <w:t xml:space="preserve"> </w:t>
      </w:r>
      <w:r w:rsidRPr="00531ED5">
        <w:rPr>
          <w:rFonts w:ascii="Cambria" w:hAnsi="Cambria"/>
        </w:rPr>
        <w:t>Topics</w:t>
      </w:r>
      <w:r w:rsidRPr="00531ED5">
        <w:rPr>
          <w:rFonts w:ascii="Cambria" w:hAnsi="Cambria"/>
          <w:spacing w:val="-9"/>
        </w:rPr>
        <w:t xml:space="preserve"> </w:t>
      </w:r>
      <w:r w:rsidRPr="00531ED5">
        <w:rPr>
          <w:rFonts w:ascii="Cambria" w:hAnsi="Cambria"/>
        </w:rPr>
        <w:t>include</w:t>
      </w:r>
      <w:r w:rsidRPr="00531ED5">
        <w:rPr>
          <w:rFonts w:ascii="Cambria" w:hAnsi="Cambria"/>
          <w:spacing w:val="-9"/>
        </w:rPr>
        <w:t xml:space="preserve"> </w:t>
      </w:r>
      <w:r w:rsidRPr="00531ED5">
        <w:rPr>
          <w:rFonts w:ascii="Cambria" w:hAnsi="Cambria"/>
        </w:rPr>
        <w:t>assessment</w:t>
      </w:r>
      <w:r w:rsidRPr="00531ED5">
        <w:rPr>
          <w:rFonts w:ascii="Cambria" w:hAnsi="Cambria"/>
          <w:spacing w:val="-8"/>
        </w:rPr>
        <w:t xml:space="preserve"> </w:t>
      </w:r>
      <w:r w:rsidRPr="00531ED5">
        <w:rPr>
          <w:rFonts w:ascii="Cambria" w:hAnsi="Cambria"/>
        </w:rPr>
        <w:t>of</w:t>
      </w:r>
      <w:r w:rsidRPr="00531ED5">
        <w:rPr>
          <w:rFonts w:ascii="Cambria" w:hAnsi="Cambria"/>
          <w:spacing w:val="-8"/>
        </w:rPr>
        <w:t xml:space="preserve"> </w:t>
      </w:r>
      <w:r w:rsidRPr="00531ED5">
        <w:rPr>
          <w:rFonts w:ascii="Cambria" w:hAnsi="Cambria"/>
        </w:rPr>
        <w:t>vital</w:t>
      </w:r>
      <w:r w:rsidRPr="00531ED5">
        <w:rPr>
          <w:rFonts w:ascii="Cambria" w:hAnsi="Cambria"/>
          <w:spacing w:val="-8"/>
        </w:rPr>
        <w:t xml:space="preserve"> </w:t>
      </w:r>
      <w:r w:rsidRPr="00531ED5">
        <w:rPr>
          <w:rFonts w:ascii="Cambria" w:hAnsi="Cambria"/>
        </w:rPr>
        <w:t>signs,</w:t>
      </w:r>
      <w:r w:rsidRPr="00531ED5">
        <w:rPr>
          <w:rFonts w:ascii="Cambria" w:hAnsi="Cambria"/>
          <w:spacing w:val="-7"/>
        </w:rPr>
        <w:t xml:space="preserve"> </w:t>
      </w:r>
      <w:r w:rsidRPr="00531ED5">
        <w:rPr>
          <w:rFonts w:ascii="Cambria" w:hAnsi="Cambria"/>
        </w:rPr>
        <w:t>patient</w:t>
      </w:r>
      <w:r w:rsidRPr="00531ED5">
        <w:rPr>
          <w:rFonts w:ascii="Cambria" w:hAnsi="Cambria"/>
          <w:spacing w:val="-8"/>
        </w:rPr>
        <w:t xml:space="preserve"> </w:t>
      </w:r>
      <w:r w:rsidRPr="00531ED5">
        <w:rPr>
          <w:rFonts w:ascii="Cambria" w:hAnsi="Cambria"/>
        </w:rPr>
        <w:t>equipment</w:t>
      </w:r>
      <w:r w:rsidRPr="00531ED5">
        <w:rPr>
          <w:rFonts w:ascii="Cambria" w:hAnsi="Cambria"/>
          <w:spacing w:val="-1"/>
        </w:rPr>
        <w:t xml:space="preserve"> </w:t>
      </w:r>
      <w:r w:rsidRPr="00531ED5">
        <w:rPr>
          <w:rFonts w:ascii="Cambria" w:hAnsi="Cambria"/>
        </w:rPr>
        <w:t>management,</w:t>
      </w:r>
      <w:r w:rsidRPr="00531ED5">
        <w:rPr>
          <w:rFonts w:ascii="Cambria" w:hAnsi="Cambria"/>
          <w:spacing w:val="-9"/>
        </w:rPr>
        <w:t xml:space="preserve"> </w:t>
      </w:r>
      <w:r w:rsidRPr="00531ED5">
        <w:rPr>
          <w:rFonts w:ascii="Cambria" w:hAnsi="Cambria"/>
        </w:rPr>
        <w:t>transfers and positioning, range of motion, manual muscle testing, assistive technology, functional ambulation and splinting. Skills such as observation, activity analysis, modalities and their therapeutic value will be introduced. Enrollment in OCTA program courses is limited to those students</w:t>
      </w:r>
      <w:r w:rsidRPr="00531ED5">
        <w:rPr>
          <w:rFonts w:ascii="Cambria" w:hAnsi="Cambria"/>
          <w:spacing w:val="-8"/>
        </w:rPr>
        <w:t xml:space="preserve"> </w:t>
      </w:r>
      <w:r w:rsidRPr="00531ED5">
        <w:rPr>
          <w:rFonts w:ascii="Cambria" w:hAnsi="Cambria"/>
        </w:rPr>
        <w:t>who</w:t>
      </w:r>
      <w:r w:rsidRPr="00531ED5">
        <w:rPr>
          <w:rFonts w:ascii="Cambria" w:hAnsi="Cambria"/>
          <w:spacing w:val="-9"/>
        </w:rPr>
        <w:t xml:space="preserve"> </w:t>
      </w:r>
      <w:r w:rsidRPr="00531ED5">
        <w:rPr>
          <w:rFonts w:ascii="Cambria" w:hAnsi="Cambria"/>
        </w:rPr>
        <w:t>have</w:t>
      </w:r>
      <w:r w:rsidRPr="00531ED5">
        <w:rPr>
          <w:rFonts w:ascii="Cambria" w:hAnsi="Cambria"/>
          <w:spacing w:val="-8"/>
        </w:rPr>
        <w:t xml:space="preserve"> </w:t>
      </w:r>
      <w:r w:rsidRPr="00531ED5">
        <w:rPr>
          <w:rFonts w:ascii="Cambria" w:hAnsi="Cambria"/>
        </w:rPr>
        <w:t>been</w:t>
      </w:r>
      <w:r w:rsidRPr="00531ED5">
        <w:rPr>
          <w:rFonts w:ascii="Cambria" w:hAnsi="Cambria"/>
          <w:spacing w:val="-9"/>
        </w:rPr>
        <w:t xml:space="preserve"> </w:t>
      </w:r>
      <w:r w:rsidRPr="00531ED5">
        <w:rPr>
          <w:rFonts w:ascii="Cambria" w:hAnsi="Cambria"/>
        </w:rPr>
        <w:t>selected</w:t>
      </w:r>
      <w:r w:rsidRPr="00531ED5">
        <w:rPr>
          <w:rFonts w:ascii="Cambria" w:hAnsi="Cambria"/>
          <w:spacing w:val="-8"/>
        </w:rPr>
        <w:t xml:space="preserve"> </w:t>
      </w:r>
      <w:r w:rsidRPr="00531ED5">
        <w:rPr>
          <w:rFonts w:ascii="Cambria" w:hAnsi="Cambria"/>
        </w:rPr>
        <w:t>and</w:t>
      </w:r>
      <w:r w:rsidRPr="00531ED5">
        <w:rPr>
          <w:rFonts w:ascii="Cambria" w:hAnsi="Cambria"/>
          <w:spacing w:val="-9"/>
        </w:rPr>
        <w:t xml:space="preserve"> </w:t>
      </w:r>
      <w:r w:rsidRPr="00531ED5">
        <w:rPr>
          <w:rFonts w:ascii="Cambria" w:hAnsi="Cambria"/>
        </w:rPr>
        <w:t>admitted</w:t>
      </w:r>
      <w:r w:rsidRPr="00531ED5">
        <w:rPr>
          <w:rFonts w:ascii="Cambria" w:hAnsi="Cambria"/>
          <w:spacing w:val="-8"/>
        </w:rPr>
        <w:t xml:space="preserve"> </w:t>
      </w:r>
      <w:r w:rsidRPr="00531ED5">
        <w:rPr>
          <w:rFonts w:ascii="Cambria" w:hAnsi="Cambria"/>
        </w:rPr>
        <w:t>to</w:t>
      </w:r>
      <w:r w:rsidRPr="00531ED5">
        <w:rPr>
          <w:rFonts w:ascii="Cambria" w:hAnsi="Cambria"/>
          <w:spacing w:val="-10"/>
        </w:rPr>
        <w:t xml:space="preserve"> </w:t>
      </w:r>
      <w:r w:rsidRPr="00531ED5">
        <w:rPr>
          <w:rFonts w:ascii="Cambria" w:hAnsi="Cambria"/>
        </w:rPr>
        <w:t>the</w:t>
      </w:r>
      <w:r w:rsidRPr="00531ED5">
        <w:rPr>
          <w:rFonts w:ascii="Cambria" w:hAnsi="Cambria"/>
          <w:spacing w:val="-2"/>
        </w:rPr>
        <w:t xml:space="preserve"> </w:t>
      </w:r>
      <w:r w:rsidRPr="00531ED5">
        <w:rPr>
          <w:rFonts w:ascii="Cambria" w:hAnsi="Cambria"/>
        </w:rPr>
        <w:t>professional</w:t>
      </w:r>
      <w:r w:rsidRPr="00531ED5">
        <w:rPr>
          <w:rFonts w:ascii="Cambria" w:hAnsi="Cambria"/>
          <w:spacing w:val="-8"/>
        </w:rPr>
        <w:t xml:space="preserve"> </w:t>
      </w:r>
      <w:r w:rsidRPr="00531ED5">
        <w:rPr>
          <w:rFonts w:ascii="Cambria" w:hAnsi="Cambria"/>
        </w:rPr>
        <w:t>phase</w:t>
      </w:r>
      <w:r w:rsidRPr="00531ED5">
        <w:rPr>
          <w:rFonts w:ascii="Cambria" w:hAnsi="Cambria"/>
          <w:spacing w:val="-9"/>
        </w:rPr>
        <w:t xml:space="preserve"> </w:t>
      </w:r>
      <w:r w:rsidRPr="00531ED5">
        <w:rPr>
          <w:rFonts w:ascii="Cambria" w:hAnsi="Cambria"/>
        </w:rPr>
        <w:t>of</w:t>
      </w:r>
      <w:r w:rsidRPr="00531ED5">
        <w:rPr>
          <w:rFonts w:ascii="Cambria" w:hAnsi="Cambria"/>
          <w:spacing w:val="-8"/>
        </w:rPr>
        <w:t xml:space="preserve"> </w:t>
      </w:r>
      <w:r w:rsidRPr="00531ED5">
        <w:rPr>
          <w:rFonts w:ascii="Cambria" w:hAnsi="Cambria"/>
        </w:rPr>
        <w:t>the</w:t>
      </w:r>
      <w:r w:rsidRPr="00531ED5">
        <w:rPr>
          <w:rFonts w:ascii="Cambria" w:hAnsi="Cambria"/>
          <w:spacing w:val="-9"/>
        </w:rPr>
        <w:t xml:space="preserve"> </w:t>
      </w:r>
      <w:r w:rsidRPr="00531ED5">
        <w:rPr>
          <w:rFonts w:ascii="Cambria" w:hAnsi="Cambria"/>
        </w:rPr>
        <w:t>program.</w:t>
      </w:r>
      <w:r w:rsidRPr="00531ED5">
        <w:rPr>
          <w:rFonts w:ascii="Cambria" w:hAnsi="Cambria"/>
          <w:spacing w:val="-9"/>
        </w:rPr>
        <w:t xml:space="preserve"> </w:t>
      </w:r>
      <w:r w:rsidRPr="00531ED5">
        <w:rPr>
          <w:rFonts w:ascii="Cambria" w:hAnsi="Cambria"/>
        </w:rPr>
        <w:t>Program courses are sequenced by semester and must be taken as a group each semester per program requirements. (Fall semester</w:t>
      </w:r>
      <w:r w:rsidRPr="00531ED5">
        <w:rPr>
          <w:rFonts w:ascii="Cambria" w:hAnsi="Cambria"/>
          <w:spacing w:val="-22"/>
        </w:rPr>
        <w:t xml:space="preserve"> </w:t>
      </w:r>
      <w:r w:rsidRPr="00531ED5">
        <w:rPr>
          <w:rFonts w:ascii="Cambria" w:hAnsi="Cambria"/>
        </w:rPr>
        <w:t>only)</w:t>
      </w:r>
    </w:p>
    <w:p w14:paraId="7E05CBE1" w14:textId="77777777" w:rsidR="00282844" w:rsidRPr="00531ED5" w:rsidRDefault="00282844" w:rsidP="00282844">
      <w:pPr>
        <w:pStyle w:val="BodyText"/>
        <w:spacing w:before="9"/>
        <w:rPr>
          <w:rFonts w:ascii="Cambria" w:hAnsi="Cambria"/>
          <w:sz w:val="22"/>
          <w:szCs w:val="22"/>
        </w:rPr>
      </w:pPr>
    </w:p>
    <w:p w14:paraId="3F6B7764" w14:textId="77777777" w:rsidR="00282844" w:rsidRPr="00531ED5" w:rsidRDefault="00282844" w:rsidP="00282844">
      <w:pPr>
        <w:spacing w:line="208" w:lineRule="auto"/>
        <w:rPr>
          <w:rFonts w:ascii="Cambria" w:hAnsi="Cambria"/>
        </w:rPr>
      </w:pPr>
      <w:r w:rsidRPr="00531ED5">
        <w:rPr>
          <w:rFonts w:ascii="Cambria" w:hAnsi="Cambria"/>
          <w:b/>
          <w:bCs/>
        </w:rPr>
        <w:t>OCTA 208: Clinical Documentation I</w:t>
      </w:r>
      <w:r w:rsidRPr="00531ED5">
        <w:rPr>
          <w:rFonts w:ascii="Cambria" w:hAnsi="Cambria"/>
        </w:rPr>
        <w:t xml:space="preserve"> Credit Hours: 2</w:t>
      </w:r>
    </w:p>
    <w:p w14:paraId="18D00C86"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0</w:t>
      </w:r>
    </w:p>
    <w:p w14:paraId="007D3851" w14:textId="77777777" w:rsidR="00282844" w:rsidRPr="00531ED5" w:rsidRDefault="00282844" w:rsidP="00282844">
      <w:pPr>
        <w:spacing w:before="210" w:line="258" w:lineRule="exact"/>
        <w:rPr>
          <w:rFonts w:ascii="Cambria" w:hAnsi="Cambria"/>
        </w:rPr>
      </w:pPr>
      <w:r w:rsidRPr="00531ED5">
        <w:rPr>
          <w:rFonts w:ascii="Cambria" w:hAnsi="Cambria"/>
        </w:rPr>
        <w:t>Prerequisite(s): OCTA 200, OCTA 201</w:t>
      </w:r>
    </w:p>
    <w:p w14:paraId="5EE6216A" w14:textId="77777777" w:rsidR="00282844" w:rsidRPr="00531ED5" w:rsidRDefault="00282844" w:rsidP="00282844">
      <w:pPr>
        <w:spacing w:line="240" w:lineRule="exact"/>
        <w:rPr>
          <w:rFonts w:ascii="Cambria" w:hAnsi="Cambria"/>
        </w:rPr>
      </w:pPr>
      <w:r w:rsidRPr="00531ED5">
        <w:rPr>
          <w:rFonts w:ascii="Cambria" w:hAnsi="Cambria"/>
        </w:rPr>
        <w:t>Corequisite(s): OCTA 203, OCTA 204, OCTA 205, OCTA 206</w:t>
      </w:r>
    </w:p>
    <w:p w14:paraId="3D9CBCDF" w14:textId="77777777" w:rsidR="00282844" w:rsidRPr="00531ED5" w:rsidRDefault="00282844" w:rsidP="00282844">
      <w:pPr>
        <w:spacing w:before="12" w:line="208" w:lineRule="auto"/>
        <w:rPr>
          <w:rFonts w:ascii="Cambria" w:hAnsi="Cambria"/>
        </w:rPr>
      </w:pPr>
      <w:r w:rsidRPr="00531ED5">
        <w:rPr>
          <w:rFonts w:ascii="Cambria" w:hAnsi="Cambria"/>
        </w:rPr>
        <w:t>This course will provide knowledge of the documentation process for occupational therapy assistants. Topics include clinical reasoning skills, professional behaviors, use of language, ethical and legal considerations, goal writing, SOAP and other methods of documenting, and intervention plans. Enrollment in OCTA program courses is limited to those students who have been selected and admitted to the professional phase of the program. Program courses are sequenced by semester and must be taken as a group each semester per program requirements. (Fall semester only)</w:t>
      </w:r>
    </w:p>
    <w:p w14:paraId="41068264" w14:textId="77777777" w:rsidR="00282844" w:rsidRPr="00531ED5" w:rsidRDefault="00282844" w:rsidP="00282844">
      <w:pPr>
        <w:pStyle w:val="BodyText"/>
        <w:spacing w:before="9"/>
        <w:rPr>
          <w:rFonts w:ascii="Cambria" w:hAnsi="Cambria"/>
          <w:sz w:val="22"/>
          <w:szCs w:val="22"/>
        </w:rPr>
      </w:pPr>
    </w:p>
    <w:p w14:paraId="31C505D4" w14:textId="77777777" w:rsidR="00282844" w:rsidRPr="00531ED5" w:rsidRDefault="00282844" w:rsidP="00282844">
      <w:pPr>
        <w:spacing w:line="208" w:lineRule="auto"/>
        <w:rPr>
          <w:rFonts w:ascii="Cambria" w:hAnsi="Cambria"/>
        </w:rPr>
      </w:pPr>
      <w:r w:rsidRPr="00531ED5">
        <w:rPr>
          <w:rFonts w:ascii="Cambria" w:hAnsi="Cambria"/>
          <w:b/>
          <w:bCs/>
        </w:rPr>
        <w:t xml:space="preserve">OCTA 210: OTA Seminar </w:t>
      </w:r>
      <w:r w:rsidRPr="00531ED5">
        <w:rPr>
          <w:rFonts w:ascii="Cambria" w:hAnsi="Cambria"/>
        </w:rPr>
        <w:t>Credit Hours: 2</w:t>
      </w:r>
    </w:p>
    <w:p w14:paraId="6E7D6523"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0</w:t>
      </w:r>
    </w:p>
    <w:p w14:paraId="5B9DE8B9" w14:textId="77777777" w:rsidR="00282844" w:rsidRPr="00531ED5" w:rsidRDefault="00282844" w:rsidP="00282844">
      <w:pPr>
        <w:spacing w:before="210" w:line="258" w:lineRule="exact"/>
        <w:rPr>
          <w:rFonts w:ascii="Cambria" w:hAnsi="Cambria"/>
        </w:rPr>
      </w:pPr>
      <w:r w:rsidRPr="00531ED5">
        <w:rPr>
          <w:rFonts w:ascii="Cambria" w:hAnsi="Cambria"/>
        </w:rPr>
        <w:t>Prerequisite(s): OCTA 203, OCTA 204, OCTA 205, OCTA 206, OCTA 208</w:t>
      </w:r>
    </w:p>
    <w:p w14:paraId="53F5E888" w14:textId="77777777" w:rsidR="00282844" w:rsidRPr="00531ED5" w:rsidRDefault="00282844" w:rsidP="00282844">
      <w:pPr>
        <w:spacing w:line="240" w:lineRule="exact"/>
        <w:rPr>
          <w:rFonts w:ascii="Cambria" w:hAnsi="Cambria"/>
        </w:rPr>
      </w:pPr>
      <w:r w:rsidRPr="00531ED5">
        <w:rPr>
          <w:rFonts w:ascii="Cambria" w:hAnsi="Cambria"/>
        </w:rPr>
        <w:t>Corequisite(s): OCTA 212, OCTA 213, OCTA 215, OCTA 216, OCTA 217, OCTA 218</w:t>
      </w:r>
    </w:p>
    <w:p w14:paraId="1BE695C1" w14:textId="77777777" w:rsidR="00282844" w:rsidRPr="00531ED5" w:rsidRDefault="00282844" w:rsidP="00282844">
      <w:pPr>
        <w:spacing w:before="11" w:line="208" w:lineRule="auto"/>
        <w:rPr>
          <w:rFonts w:ascii="Cambria" w:hAnsi="Cambria"/>
        </w:rPr>
      </w:pPr>
      <w:r w:rsidRPr="00531ED5">
        <w:rPr>
          <w:rFonts w:ascii="Cambria" w:hAnsi="Cambria"/>
        </w:rPr>
        <w:t>This course focuses on the role of the OTA in the management, administration, and delivery of OT services, preparation for certification and licensure, and job readiness. Topics include the contexts of healthcare, leadership and advocacy, professionalism, reimbursement, marketing, documentation and quality improvement, supervision and fieldwork requirements, health literacy, ethics, and scholarly practice. This course will also include a review of skills and principles expected of the occupational therapy assistant to develop competency as an entry level COTA. (Spring semester only)</w:t>
      </w:r>
    </w:p>
    <w:p w14:paraId="780BD99D" w14:textId="77777777" w:rsidR="00282844" w:rsidRPr="00531ED5" w:rsidRDefault="00282844" w:rsidP="00282844">
      <w:pPr>
        <w:spacing w:line="208" w:lineRule="auto"/>
        <w:rPr>
          <w:rFonts w:ascii="Cambria" w:hAnsi="Cambria"/>
        </w:rPr>
        <w:sectPr w:rsidR="00282844" w:rsidRPr="00531ED5" w:rsidSect="00531ED5">
          <w:pgSz w:w="12240" w:h="15840"/>
          <w:pgMar w:top="720" w:right="720" w:bottom="720" w:left="720" w:header="720" w:footer="720" w:gutter="0"/>
          <w:cols w:space="720"/>
          <w:docGrid w:linePitch="299"/>
        </w:sectPr>
      </w:pPr>
    </w:p>
    <w:p w14:paraId="79A84754" w14:textId="77777777" w:rsidR="00282844" w:rsidRPr="00531ED5" w:rsidRDefault="00282844" w:rsidP="00282844">
      <w:pPr>
        <w:spacing w:before="88" w:line="208" w:lineRule="auto"/>
        <w:rPr>
          <w:rFonts w:ascii="Cambria" w:hAnsi="Cambria"/>
        </w:rPr>
      </w:pPr>
      <w:r w:rsidRPr="00531ED5">
        <w:rPr>
          <w:rFonts w:ascii="Cambria" w:hAnsi="Cambria"/>
          <w:b/>
          <w:bCs/>
        </w:rPr>
        <w:lastRenderedPageBreak/>
        <w:t>OCTA</w:t>
      </w:r>
      <w:r w:rsidRPr="00531ED5">
        <w:rPr>
          <w:rFonts w:ascii="Cambria" w:hAnsi="Cambria"/>
          <w:b/>
          <w:bCs/>
          <w:spacing w:val="-15"/>
        </w:rPr>
        <w:t xml:space="preserve"> </w:t>
      </w:r>
      <w:r w:rsidRPr="00531ED5">
        <w:rPr>
          <w:rFonts w:ascii="Cambria" w:hAnsi="Cambria"/>
          <w:b/>
          <w:bCs/>
        </w:rPr>
        <w:t>212:</w:t>
      </w:r>
      <w:r w:rsidRPr="00531ED5">
        <w:rPr>
          <w:rFonts w:ascii="Cambria" w:hAnsi="Cambria"/>
          <w:b/>
          <w:bCs/>
          <w:spacing w:val="-15"/>
        </w:rPr>
        <w:t xml:space="preserve"> </w:t>
      </w:r>
      <w:r w:rsidRPr="00531ED5">
        <w:rPr>
          <w:rFonts w:ascii="Cambria" w:hAnsi="Cambria"/>
          <w:b/>
          <w:bCs/>
        </w:rPr>
        <w:t>OT</w:t>
      </w:r>
      <w:r w:rsidRPr="00531ED5">
        <w:rPr>
          <w:rFonts w:ascii="Cambria" w:hAnsi="Cambria"/>
          <w:b/>
          <w:bCs/>
          <w:spacing w:val="-14"/>
        </w:rPr>
        <w:t xml:space="preserve"> </w:t>
      </w:r>
      <w:r w:rsidRPr="00531ED5">
        <w:rPr>
          <w:rFonts w:ascii="Cambria" w:hAnsi="Cambria"/>
          <w:b/>
          <w:bCs/>
        </w:rPr>
        <w:t>Strategies</w:t>
      </w:r>
      <w:r w:rsidRPr="00531ED5">
        <w:rPr>
          <w:rFonts w:ascii="Cambria" w:hAnsi="Cambria"/>
          <w:b/>
          <w:bCs/>
          <w:spacing w:val="-14"/>
        </w:rPr>
        <w:t xml:space="preserve"> </w:t>
      </w:r>
      <w:r w:rsidRPr="00531ED5">
        <w:rPr>
          <w:rFonts w:ascii="Cambria" w:hAnsi="Cambria"/>
          <w:b/>
          <w:bCs/>
        </w:rPr>
        <w:t>and</w:t>
      </w:r>
      <w:r w:rsidRPr="00531ED5">
        <w:rPr>
          <w:rFonts w:ascii="Cambria" w:hAnsi="Cambria"/>
          <w:b/>
          <w:bCs/>
          <w:spacing w:val="-14"/>
        </w:rPr>
        <w:t xml:space="preserve"> </w:t>
      </w:r>
      <w:r w:rsidRPr="00531ED5">
        <w:rPr>
          <w:rFonts w:ascii="Cambria" w:hAnsi="Cambria"/>
          <w:b/>
          <w:bCs/>
        </w:rPr>
        <w:t>Interventions</w:t>
      </w:r>
      <w:r w:rsidRPr="00531ED5">
        <w:rPr>
          <w:rFonts w:ascii="Cambria" w:hAnsi="Cambria"/>
          <w:b/>
          <w:bCs/>
          <w:spacing w:val="-15"/>
        </w:rPr>
        <w:t xml:space="preserve"> </w:t>
      </w:r>
      <w:r w:rsidRPr="00531ED5">
        <w:rPr>
          <w:rFonts w:ascii="Cambria" w:hAnsi="Cambria"/>
          <w:b/>
          <w:bCs/>
        </w:rPr>
        <w:t>for</w:t>
      </w:r>
      <w:r w:rsidRPr="00531ED5">
        <w:rPr>
          <w:rFonts w:ascii="Cambria" w:hAnsi="Cambria"/>
          <w:b/>
          <w:bCs/>
          <w:spacing w:val="-14"/>
        </w:rPr>
        <w:t xml:space="preserve"> </w:t>
      </w:r>
      <w:r w:rsidRPr="00531ED5">
        <w:rPr>
          <w:rFonts w:ascii="Cambria" w:hAnsi="Cambria"/>
          <w:b/>
          <w:bCs/>
        </w:rPr>
        <w:t>the</w:t>
      </w:r>
      <w:r w:rsidRPr="00531ED5">
        <w:rPr>
          <w:rFonts w:ascii="Cambria" w:hAnsi="Cambria"/>
          <w:b/>
          <w:bCs/>
          <w:spacing w:val="-15"/>
        </w:rPr>
        <w:t xml:space="preserve"> </w:t>
      </w:r>
      <w:r w:rsidRPr="00531ED5">
        <w:rPr>
          <w:rFonts w:ascii="Cambria" w:hAnsi="Cambria"/>
          <w:b/>
          <w:bCs/>
        </w:rPr>
        <w:t>Elderly</w:t>
      </w:r>
      <w:r w:rsidRPr="00531ED5">
        <w:rPr>
          <w:rFonts w:ascii="Cambria" w:hAnsi="Cambria"/>
        </w:rPr>
        <w:t xml:space="preserve"> Credit Hours:</w:t>
      </w:r>
      <w:r w:rsidRPr="00531ED5">
        <w:rPr>
          <w:rFonts w:ascii="Cambria" w:hAnsi="Cambria"/>
          <w:spacing w:val="-27"/>
        </w:rPr>
        <w:t xml:space="preserve"> </w:t>
      </w:r>
      <w:r w:rsidRPr="00531ED5">
        <w:rPr>
          <w:rFonts w:ascii="Cambria" w:hAnsi="Cambria"/>
        </w:rPr>
        <w:t>2</w:t>
      </w:r>
    </w:p>
    <w:p w14:paraId="47C565EA"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0</w:t>
      </w:r>
    </w:p>
    <w:p w14:paraId="7AE39A58" w14:textId="77777777" w:rsidR="00282844" w:rsidRPr="00531ED5" w:rsidRDefault="00282844" w:rsidP="00282844">
      <w:pPr>
        <w:spacing w:before="175" w:line="215" w:lineRule="exact"/>
        <w:rPr>
          <w:rFonts w:ascii="Cambria" w:hAnsi="Cambria"/>
        </w:rPr>
      </w:pPr>
      <w:r w:rsidRPr="00531ED5">
        <w:rPr>
          <w:rFonts w:ascii="Cambria" w:hAnsi="Cambria"/>
        </w:rPr>
        <w:t>Prerequisite(s): OCTA 203, OCTA 204, OCTA 205, OCTA 206, OCTA 208</w:t>
      </w:r>
    </w:p>
    <w:p w14:paraId="08A52818" w14:textId="77777777" w:rsidR="00282844" w:rsidRPr="00531ED5" w:rsidRDefault="00282844" w:rsidP="00282844">
      <w:pPr>
        <w:spacing w:line="200" w:lineRule="exact"/>
        <w:rPr>
          <w:rFonts w:ascii="Cambria" w:hAnsi="Cambria"/>
        </w:rPr>
      </w:pPr>
      <w:r w:rsidRPr="00531ED5">
        <w:rPr>
          <w:rFonts w:ascii="Cambria" w:hAnsi="Cambria"/>
        </w:rPr>
        <w:t>Corequisite(s): OCTA 210, OCTA 213, OCTA 215, OCTA 216, OCTA 217, OCTA 218</w:t>
      </w:r>
    </w:p>
    <w:p w14:paraId="42FFD997" w14:textId="77777777" w:rsidR="00282844" w:rsidRPr="00531ED5" w:rsidRDefault="00282844" w:rsidP="00282844">
      <w:pPr>
        <w:spacing w:before="10" w:line="208" w:lineRule="auto"/>
        <w:rPr>
          <w:rFonts w:ascii="Cambria" w:hAnsi="Cambria"/>
        </w:rPr>
      </w:pPr>
      <w:r w:rsidRPr="00531ED5">
        <w:rPr>
          <w:rFonts w:ascii="Cambria" w:hAnsi="Cambria"/>
        </w:rPr>
        <w:t>This</w:t>
      </w:r>
      <w:r w:rsidRPr="00531ED5">
        <w:rPr>
          <w:rFonts w:ascii="Cambria" w:hAnsi="Cambria"/>
          <w:spacing w:val="-14"/>
        </w:rPr>
        <w:t xml:space="preserve"> </w:t>
      </w:r>
      <w:r w:rsidRPr="00531ED5">
        <w:rPr>
          <w:rFonts w:ascii="Cambria" w:hAnsi="Cambria"/>
        </w:rPr>
        <w:t>course</w:t>
      </w:r>
      <w:r w:rsidRPr="00531ED5">
        <w:rPr>
          <w:rFonts w:ascii="Cambria" w:hAnsi="Cambria"/>
          <w:spacing w:val="-14"/>
        </w:rPr>
        <w:t xml:space="preserve"> </w:t>
      </w:r>
      <w:r w:rsidRPr="00531ED5">
        <w:rPr>
          <w:rFonts w:ascii="Cambria" w:hAnsi="Cambria"/>
        </w:rPr>
        <w:t>will</w:t>
      </w:r>
      <w:r w:rsidRPr="00531ED5">
        <w:rPr>
          <w:rFonts w:ascii="Cambria" w:hAnsi="Cambria"/>
          <w:spacing w:val="-14"/>
        </w:rPr>
        <w:t xml:space="preserve"> </w:t>
      </w:r>
      <w:r w:rsidRPr="00531ED5">
        <w:rPr>
          <w:rFonts w:ascii="Cambria" w:hAnsi="Cambria"/>
        </w:rPr>
        <w:t>provide</w:t>
      </w:r>
      <w:r w:rsidRPr="00531ED5">
        <w:rPr>
          <w:rFonts w:ascii="Cambria" w:hAnsi="Cambria"/>
          <w:spacing w:val="-13"/>
        </w:rPr>
        <w:t xml:space="preserve"> </w:t>
      </w:r>
      <w:r w:rsidRPr="00531ED5">
        <w:rPr>
          <w:rFonts w:ascii="Cambria" w:hAnsi="Cambria"/>
        </w:rPr>
        <w:t>knowledge</w:t>
      </w:r>
      <w:r w:rsidRPr="00531ED5">
        <w:rPr>
          <w:rFonts w:ascii="Cambria" w:hAnsi="Cambria"/>
          <w:spacing w:val="-14"/>
        </w:rPr>
        <w:t xml:space="preserve"> </w:t>
      </w:r>
      <w:r w:rsidRPr="00531ED5">
        <w:rPr>
          <w:rFonts w:ascii="Cambria" w:hAnsi="Cambria"/>
        </w:rPr>
        <w:t>about</w:t>
      </w:r>
      <w:r w:rsidRPr="00531ED5">
        <w:rPr>
          <w:rFonts w:ascii="Cambria" w:hAnsi="Cambria"/>
          <w:spacing w:val="-14"/>
        </w:rPr>
        <w:t xml:space="preserve"> </w:t>
      </w:r>
      <w:r w:rsidRPr="00531ED5">
        <w:rPr>
          <w:rFonts w:ascii="Cambria" w:hAnsi="Cambria"/>
        </w:rPr>
        <w:t>issues</w:t>
      </w:r>
      <w:r w:rsidRPr="00531ED5">
        <w:rPr>
          <w:rFonts w:ascii="Cambria" w:hAnsi="Cambria"/>
          <w:spacing w:val="-14"/>
        </w:rPr>
        <w:t xml:space="preserve"> </w:t>
      </w:r>
      <w:r w:rsidRPr="00531ED5">
        <w:rPr>
          <w:rFonts w:ascii="Cambria" w:hAnsi="Cambria"/>
        </w:rPr>
        <w:t>related</w:t>
      </w:r>
      <w:r w:rsidRPr="00531ED5">
        <w:rPr>
          <w:rFonts w:ascii="Cambria" w:hAnsi="Cambria"/>
          <w:spacing w:val="-13"/>
        </w:rPr>
        <w:t xml:space="preserve"> </w:t>
      </w:r>
      <w:r w:rsidRPr="00531ED5">
        <w:rPr>
          <w:rFonts w:ascii="Cambria" w:hAnsi="Cambria"/>
        </w:rPr>
        <w:t>to</w:t>
      </w:r>
      <w:r w:rsidRPr="00531ED5">
        <w:rPr>
          <w:rFonts w:ascii="Cambria" w:hAnsi="Cambria"/>
          <w:spacing w:val="-14"/>
        </w:rPr>
        <w:t xml:space="preserve"> </w:t>
      </w:r>
      <w:r w:rsidRPr="00531ED5">
        <w:rPr>
          <w:rFonts w:ascii="Cambria" w:hAnsi="Cambria"/>
        </w:rPr>
        <w:t>aging</w:t>
      </w:r>
      <w:r w:rsidRPr="00531ED5">
        <w:rPr>
          <w:rFonts w:ascii="Cambria" w:hAnsi="Cambria"/>
          <w:spacing w:val="-14"/>
        </w:rPr>
        <w:t xml:space="preserve"> </w:t>
      </w:r>
      <w:r w:rsidRPr="00531ED5">
        <w:rPr>
          <w:rFonts w:ascii="Cambria" w:hAnsi="Cambria"/>
        </w:rPr>
        <w:t>trends,</w:t>
      </w:r>
      <w:r w:rsidRPr="00531ED5">
        <w:rPr>
          <w:rFonts w:ascii="Cambria" w:hAnsi="Cambria"/>
          <w:spacing w:val="-13"/>
        </w:rPr>
        <w:t xml:space="preserve"> </w:t>
      </w:r>
      <w:r w:rsidRPr="00531ED5">
        <w:rPr>
          <w:rFonts w:ascii="Cambria" w:hAnsi="Cambria"/>
        </w:rPr>
        <w:t>concepts</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theories,</w:t>
      </w:r>
      <w:r w:rsidRPr="00531ED5">
        <w:rPr>
          <w:rFonts w:ascii="Cambria" w:hAnsi="Cambria"/>
          <w:spacing w:val="-15"/>
        </w:rPr>
        <w:t xml:space="preserve"> </w:t>
      </w:r>
      <w:r w:rsidRPr="00531ED5">
        <w:rPr>
          <w:rFonts w:ascii="Cambria" w:hAnsi="Cambria"/>
        </w:rPr>
        <w:t>health</w:t>
      </w:r>
      <w:r w:rsidRPr="00531ED5">
        <w:rPr>
          <w:rFonts w:ascii="Cambria" w:hAnsi="Cambria"/>
          <w:spacing w:val="-13"/>
        </w:rPr>
        <w:t xml:space="preserve"> </w:t>
      </w:r>
      <w:r w:rsidRPr="00531ED5">
        <w:rPr>
          <w:rFonts w:ascii="Cambria" w:hAnsi="Cambria"/>
        </w:rPr>
        <w:t>and</w:t>
      </w:r>
      <w:r w:rsidRPr="00531ED5">
        <w:rPr>
          <w:rFonts w:ascii="Cambria" w:hAnsi="Cambria"/>
          <w:spacing w:val="-1"/>
        </w:rPr>
        <w:t xml:space="preserve"> </w:t>
      </w:r>
      <w:r w:rsidRPr="00531ED5">
        <w:rPr>
          <w:rFonts w:ascii="Cambria" w:hAnsi="Cambria"/>
        </w:rPr>
        <w:t>well-being, cultural</w:t>
      </w:r>
      <w:r w:rsidRPr="00531ED5">
        <w:rPr>
          <w:rFonts w:ascii="Cambria" w:hAnsi="Cambria"/>
          <w:spacing w:val="-13"/>
        </w:rPr>
        <w:t xml:space="preserve"> </w:t>
      </w:r>
      <w:r w:rsidRPr="00531ED5">
        <w:rPr>
          <w:rFonts w:ascii="Cambria" w:hAnsi="Cambria"/>
        </w:rPr>
        <w:t>diversities</w:t>
      </w:r>
      <w:r w:rsidRPr="00531ED5">
        <w:rPr>
          <w:rFonts w:ascii="Cambria" w:hAnsi="Cambria"/>
          <w:spacing w:val="-13"/>
        </w:rPr>
        <w:t xml:space="preserve"> </w:t>
      </w:r>
      <w:r w:rsidRPr="00531ED5">
        <w:rPr>
          <w:rFonts w:ascii="Cambria" w:hAnsi="Cambria"/>
        </w:rPr>
        <w:t>and</w:t>
      </w:r>
      <w:r w:rsidRPr="00531ED5">
        <w:rPr>
          <w:rFonts w:ascii="Cambria" w:hAnsi="Cambria"/>
          <w:spacing w:val="-13"/>
        </w:rPr>
        <w:t xml:space="preserve"> </w:t>
      </w:r>
      <w:r w:rsidRPr="00531ED5">
        <w:rPr>
          <w:rFonts w:ascii="Cambria" w:hAnsi="Cambria"/>
        </w:rPr>
        <w:t>ethical</w:t>
      </w:r>
      <w:r w:rsidRPr="00531ED5">
        <w:rPr>
          <w:rFonts w:ascii="Cambria" w:hAnsi="Cambria"/>
          <w:spacing w:val="-13"/>
        </w:rPr>
        <w:t xml:space="preserve"> </w:t>
      </w:r>
      <w:r w:rsidRPr="00531ED5">
        <w:rPr>
          <w:rFonts w:ascii="Cambria" w:hAnsi="Cambria"/>
        </w:rPr>
        <w:t>aspects</w:t>
      </w:r>
      <w:r w:rsidRPr="00531ED5">
        <w:rPr>
          <w:rFonts w:ascii="Cambria" w:hAnsi="Cambria"/>
          <w:spacing w:val="-13"/>
        </w:rPr>
        <w:t xml:space="preserve"> </w:t>
      </w:r>
      <w:r w:rsidRPr="00531ED5">
        <w:rPr>
          <w:rFonts w:ascii="Cambria" w:hAnsi="Cambria"/>
        </w:rPr>
        <w:t>related</w:t>
      </w:r>
      <w:r w:rsidRPr="00531ED5">
        <w:rPr>
          <w:rFonts w:ascii="Cambria" w:hAnsi="Cambria"/>
          <w:spacing w:val="-13"/>
        </w:rPr>
        <w:t xml:space="preserve"> </w:t>
      </w:r>
      <w:r w:rsidRPr="00531ED5">
        <w:rPr>
          <w:rFonts w:ascii="Cambria" w:hAnsi="Cambria"/>
        </w:rPr>
        <w:t>to</w:t>
      </w:r>
      <w:r w:rsidRPr="00531ED5">
        <w:rPr>
          <w:rFonts w:ascii="Cambria" w:hAnsi="Cambria"/>
          <w:spacing w:val="-13"/>
        </w:rPr>
        <w:t xml:space="preserve"> </w:t>
      </w:r>
      <w:r w:rsidRPr="00531ED5">
        <w:rPr>
          <w:rFonts w:ascii="Cambria" w:hAnsi="Cambria"/>
        </w:rPr>
        <w:t>elders.</w:t>
      </w:r>
      <w:r w:rsidRPr="00531ED5">
        <w:rPr>
          <w:rFonts w:ascii="Cambria" w:hAnsi="Cambria"/>
          <w:spacing w:val="-13"/>
        </w:rPr>
        <w:t xml:space="preserve"> </w:t>
      </w:r>
      <w:r w:rsidRPr="00531ED5">
        <w:rPr>
          <w:rFonts w:ascii="Cambria" w:hAnsi="Cambria"/>
        </w:rPr>
        <w:t>Topics</w:t>
      </w:r>
      <w:r w:rsidRPr="00531ED5">
        <w:rPr>
          <w:rFonts w:ascii="Cambria" w:hAnsi="Cambria"/>
          <w:spacing w:val="-13"/>
        </w:rPr>
        <w:t xml:space="preserve"> </w:t>
      </w:r>
      <w:r w:rsidRPr="00531ED5">
        <w:rPr>
          <w:rFonts w:ascii="Cambria" w:hAnsi="Cambria"/>
        </w:rPr>
        <w:t>include</w:t>
      </w:r>
      <w:r w:rsidRPr="00531ED5">
        <w:rPr>
          <w:rFonts w:ascii="Cambria" w:hAnsi="Cambria"/>
          <w:spacing w:val="-13"/>
        </w:rPr>
        <w:t xml:space="preserve"> </w:t>
      </w:r>
      <w:r w:rsidRPr="00531ED5">
        <w:rPr>
          <w:rFonts w:ascii="Cambria" w:hAnsi="Cambria"/>
        </w:rPr>
        <w:t>emphasis</w:t>
      </w:r>
      <w:r w:rsidRPr="00531ED5">
        <w:rPr>
          <w:rFonts w:ascii="Cambria" w:hAnsi="Cambria"/>
          <w:spacing w:val="-13"/>
        </w:rPr>
        <w:t xml:space="preserve"> </w:t>
      </w:r>
      <w:r w:rsidRPr="00531ED5">
        <w:rPr>
          <w:rFonts w:ascii="Cambria" w:hAnsi="Cambria"/>
        </w:rPr>
        <w:t>on</w:t>
      </w:r>
      <w:r w:rsidRPr="00531ED5">
        <w:rPr>
          <w:rFonts w:ascii="Cambria" w:hAnsi="Cambria"/>
          <w:spacing w:val="-13"/>
        </w:rPr>
        <w:t xml:space="preserve"> </w:t>
      </w:r>
      <w:r w:rsidRPr="00531ED5">
        <w:rPr>
          <w:rFonts w:ascii="Cambria" w:hAnsi="Cambria"/>
        </w:rPr>
        <w:t>occupational therapy</w:t>
      </w:r>
      <w:r w:rsidRPr="00531ED5">
        <w:rPr>
          <w:rFonts w:ascii="Cambria" w:hAnsi="Cambria"/>
          <w:spacing w:val="-13"/>
        </w:rPr>
        <w:t xml:space="preserve"> </w:t>
      </w:r>
      <w:r w:rsidRPr="00531ED5">
        <w:rPr>
          <w:rFonts w:ascii="Cambria" w:hAnsi="Cambria"/>
        </w:rPr>
        <w:t>interventions with</w:t>
      </w:r>
      <w:r w:rsidRPr="00531ED5">
        <w:rPr>
          <w:rFonts w:ascii="Cambria" w:hAnsi="Cambria"/>
          <w:spacing w:val="-14"/>
        </w:rPr>
        <w:t xml:space="preserve"> </w:t>
      </w:r>
      <w:r w:rsidRPr="00531ED5">
        <w:rPr>
          <w:rFonts w:ascii="Cambria" w:hAnsi="Cambria"/>
        </w:rPr>
        <w:t>the</w:t>
      </w:r>
      <w:r w:rsidRPr="00531ED5">
        <w:rPr>
          <w:rFonts w:ascii="Cambria" w:hAnsi="Cambria"/>
          <w:spacing w:val="-14"/>
        </w:rPr>
        <w:t xml:space="preserve"> </w:t>
      </w:r>
      <w:r w:rsidRPr="00531ED5">
        <w:rPr>
          <w:rFonts w:ascii="Cambria" w:hAnsi="Cambria"/>
        </w:rPr>
        <w:t>elderly</w:t>
      </w:r>
      <w:r w:rsidRPr="00531ED5">
        <w:rPr>
          <w:rFonts w:ascii="Cambria" w:hAnsi="Cambria"/>
          <w:spacing w:val="-13"/>
        </w:rPr>
        <w:t xml:space="preserve"> </w:t>
      </w:r>
      <w:r w:rsidRPr="00531ED5">
        <w:rPr>
          <w:rFonts w:ascii="Cambria" w:hAnsi="Cambria"/>
        </w:rPr>
        <w:t>population</w:t>
      </w:r>
      <w:r w:rsidRPr="00531ED5">
        <w:rPr>
          <w:rFonts w:ascii="Cambria" w:hAnsi="Cambria"/>
          <w:spacing w:val="-14"/>
        </w:rPr>
        <w:t xml:space="preserve"> </w:t>
      </w:r>
      <w:r w:rsidRPr="00531ED5">
        <w:rPr>
          <w:rFonts w:ascii="Cambria" w:hAnsi="Cambria"/>
        </w:rPr>
        <w:t>including</w:t>
      </w:r>
      <w:r w:rsidRPr="00531ED5">
        <w:rPr>
          <w:rFonts w:ascii="Cambria" w:hAnsi="Cambria"/>
          <w:spacing w:val="-13"/>
        </w:rPr>
        <w:t xml:space="preserve"> </w:t>
      </w:r>
      <w:r w:rsidRPr="00531ED5">
        <w:rPr>
          <w:rFonts w:ascii="Cambria" w:hAnsi="Cambria"/>
        </w:rPr>
        <w:t>working</w:t>
      </w:r>
      <w:r w:rsidRPr="00531ED5">
        <w:rPr>
          <w:rFonts w:ascii="Cambria" w:hAnsi="Cambria"/>
          <w:spacing w:val="-13"/>
        </w:rPr>
        <w:t xml:space="preserve"> </w:t>
      </w:r>
      <w:r w:rsidRPr="00531ED5">
        <w:rPr>
          <w:rFonts w:ascii="Cambria" w:hAnsi="Cambria"/>
        </w:rPr>
        <w:t>with</w:t>
      </w:r>
      <w:r w:rsidRPr="00531ED5">
        <w:rPr>
          <w:rFonts w:ascii="Cambria" w:hAnsi="Cambria"/>
          <w:spacing w:val="-14"/>
        </w:rPr>
        <w:t xml:space="preserve"> </w:t>
      </w:r>
      <w:r w:rsidRPr="00531ED5">
        <w:rPr>
          <w:rFonts w:ascii="Cambria" w:hAnsi="Cambria"/>
        </w:rPr>
        <w:t>families</w:t>
      </w:r>
      <w:r w:rsidRPr="00531ED5">
        <w:rPr>
          <w:rFonts w:ascii="Cambria" w:hAnsi="Cambria"/>
          <w:spacing w:val="-13"/>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caregivers,</w:t>
      </w:r>
      <w:r w:rsidRPr="00531ED5">
        <w:rPr>
          <w:rFonts w:ascii="Cambria" w:hAnsi="Cambria"/>
          <w:spacing w:val="-14"/>
        </w:rPr>
        <w:t xml:space="preserve"> </w:t>
      </w:r>
      <w:r w:rsidRPr="00531ED5">
        <w:rPr>
          <w:rFonts w:ascii="Cambria" w:hAnsi="Cambria"/>
        </w:rPr>
        <w:t>mobility</w:t>
      </w:r>
      <w:r w:rsidRPr="00531ED5">
        <w:rPr>
          <w:rFonts w:ascii="Cambria" w:hAnsi="Cambria"/>
          <w:spacing w:val="-1"/>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other</w:t>
      </w:r>
      <w:r w:rsidRPr="00531ED5">
        <w:rPr>
          <w:rFonts w:ascii="Cambria" w:hAnsi="Cambria"/>
          <w:spacing w:val="-13"/>
        </w:rPr>
        <w:t xml:space="preserve"> </w:t>
      </w:r>
      <w:r w:rsidRPr="00531ED5">
        <w:rPr>
          <w:rFonts w:ascii="Cambria" w:hAnsi="Cambria"/>
        </w:rPr>
        <w:t>common</w:t>
      </w:r>
      <w:r w:rsidRPr="00531ED5">
        <w:rPr>
          <w:rFonts w:ascii="Cambria" w:hAnsi="Cambria"/>
          <w:spacing w:val="-14"/>
        </w:rPr>
        <w:t xml:space="preserve"> </w:t>
      </w:r>
      <w:r w:rsidRPr="00531ED5">
        <w:rPr>
          <w:rFonts w:ascii="Cambria" w:hAnsi="Cambria"/>
        </w:rPr>
        <w:t>medical</w:t>
      </w:r>
      <w:r w:rsidRPr="00531ED5">
        <w:rPr>
          <w:rFonts w:ascii="Cambria" w:hAnsi="Cambria"/>
          <w:spacing w:val="-14"/>
        </w:rPr>
        <w:t xml:space="preserve"> </w:t>
      </w:r>
      <w:r w:rsidRPr="00531ED5">
        <w:rPr>
          <w:rFonts w:ascii="Cambria" w:hAnsi="Cambria"/>
        </w:rPr>
        <w:t>and psychosocial issues. Enrollment in OCTA program courses is limited to those students who have been selected and admitted</w:t>
      </w:r>
      <w:r w:rsidRPr="00531ED5">
        <w:rPr>
          <w:rFonts w:ascii="Cambria" w:hAnsi="Cambria"/>
          <w:spacing w:val="-14"/>
        </w:rPr>
        <w:t xml:space="preserve"> </w:t>
      </w:r>
      <w:r w:rsidRPr="00531ED5">
        <w:rPr>
          <w:rFonts w:ascii="Cambria" w:hAnsi="Cambria"/>
        </w:rPr>
        <w:t>to</w:t>
      </w:r>
      <w:r w:rsidRPr="00531ED5">
        <w:rPr>
          <w:rFonts w:ascii="Cambria" w:hAnsi="Cambria"/>
          <w:spacing w:val="-14"/>
        </w:rPr>
        <w:t xml:space="preserve"> </w:t>
      </w:r>
      <w:r w:rsidRPr="00531ED5">
        <w:rPr>
          <w:rFonts w:ascii="Cambria" w:hAnsi="Cambria"/>
        </w:rPr>
        <w:t>the</w:t>
      </w:r>
      <w:r w:rsidRPr="00531ED5">
        <w:rPr>
          <w:rFonts w:ascii="Cambria" w:hAnsi="Cambria"/>
          <w:spacing w:val="-14"/>
        </w:rPr>
        <w:t xml:space="preserve"> </w:t>
      </w:r>
      <w:r w:rsidRPr="00531ED5">
        <w:rPr>
          <w:rFonts w:ascii="Cambria" w:hAnsi="Cambria"/>
        </w:rPr>
        <w:t>professional</w:t>
      </w:r>
      <w:r w:rsidRPr="00531ED5">
        <w:rPr>
          <w:rFonts w:ascii="Cambria" w:hAnsi="Cambria"/>
          <w:spacing w:val="-14"/>
        </w:rPr>
        <w:t xml:space="preserve"> </w:t>
      </w:r>
      <w:r w:rsidRPr="00531ED5">
        <w:rPr>
          <w:rFonts w:ascii="Cambria" w:hAnsi="Cambria"/>
        </w:rPr>
        <w:t>phase</w:t>
      </w:r>
      <w:r w:rsidRPr="00531ED5">
        <w:rPr>
          <w:rFonts w:ascii="Cambria" w:hAnsi="Cambria"/>
          <w:spacing w:val="-14"/>
        </w:rPr>
        <w:t xml:space="preserve"> </w:t>
      </w:r>
      <w:r w:rsidRPr="00531ED5">
        <w:rPr>
          <w:rFonts w:ascii="Cambria" w:hAnsi="Cambria"/>
        </w:rPr>
        <w:t>of</w:t>
      </w:r>
      <w:r w:rsidRPr="00531ED5">
        <w:rPr>
          <w:rFonts w:ascii="Cambria" w:hAnsi="Cambria"/>
          <w:spacing w:val="-14"/>
        </w:rPr>
        <w:t xml:space="preserve"> </w:t>
      </w:r>
      <w:r w:rsidRPr="00531ED5">
        <w:rPr>
          <w:rFonts w:ascii="Cambria" w:hAnsi="Cambria"/>
        </w:rPr>
        <w:t>the</w:t>
      </w:r>
      <w:r w:rsidRPr="00531ED5">
        <w:rPr>
          <w:rFonts w:ascii="Cambria" w:hAnsi="Cambria"/>
          <w:spacing w:val="-14"/>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Program</w:t>
      </w:r>
      <w:r w:rsidRPr="00531ED5">
        <w:rPr>
          <w:rFonts w:ascii="Cambria" w:hAnsi="Cambria"/>
          <w:spacing w:val="-13"/>
        </w:rPr>
        <w:t xml:space="preserve"> </w:t>
      </w:r>
      <w:r w:rsidRPr="00531ED5">
        <w:rPr>
          <w:rFonts w:ascii="Cambria" w:hAnsi="Cambria"/>
        </w:rPr>
        <w:t>courses</w:t>
      </w:r>
      <w:r w:rsidRPr="00531ED5">
        <w:rPr>
          <w:rFonts w:ascii="Cambria" w:hAnsi="Cambria"/>
          <w:spacing w:val="-14"/>
        </w:rPr>
        <w:t xml:space="preserve"> </w:t>
      </w:r>
      <w:r w:rsidRPr="00531ED5">
        <w:rPr>
          <w:rFonts w:ascii="Cambria" w:hAnsi="Cambria"/>
        </w:rPr>
        <w:t>are</w:t>
      </w:r>
      <w:r w:rsidRPr="00531ED5">
        <w:rPr>
          <w:rFonts w:ascii="Cambria" w:hAnsi="Cambria"/>
          <w:spacing w:val="-2"/>
        </w:rPr>
        <w:t xml:space="preserve"> </w:t>
      </w:r>
      <w:r w:rsidRPr="00531ED5">
        <w:rPr>
          <w:rFonts w:ascii="Cambria" w:hAnsi="Cambria"/>
        </w:rPr>
        <w:t>sequenced</w:t>
      </w:r>
      <w:r w:rsidRPr="00531ED5">
        <w:rPr>
          <w:rFonts w:ascii="Cambria" w:hAnsi="Cambria"/>
          <w:spacing w:val="-12"/>
        </w:rPr>
        <w:t xml:space="preserve"> </w:t>
      </w:r>
      <w:r w:rsidRPr="00531ED5">
        <w:rPr>
          <w:rFonts w:ascii="Cambria" w:hAnsi="Cambria"/>
        </w:rPr>
        <w:t>by</w:t>
      </w:r>
      <w:r w:rsidRPr="00531ED5">
        <w:rPr>
          <w:rFonts w:ascii="Cambria" w:hAnsi="Cambria"/>
          <w:spacing w:val="-14"/>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must</w:t>
      </w:r>
      <w:r w:rsidRPr="00531ED5">
        <w:rPr>
          <w:rFonts w:ascii="Cambria" w:hAnsi="Cambria"/>
          <w:spacing w:val="-14"/>
        </w:rPr>
        <w:t xml:space="preserve"> </w:t>
      </w:r>
      <w:r w:rsidRPr="00531ED5">
        <w:rPr>
          <w:rFonts w:ascii="Cambria" w:hAnsi="Cambria"/>
        </w:rPr>
        <w:t>be</w:t>
      </w:r>
      <w:r w:rsidRPr="00531ED5">
        <w:rPr>
          <w:rFonts w:ascii="Cambria" w:hAnsi="Cambria"/>
          <w:spacing w:val="-14"/>
        </w:rPr>
        <w:t xml:space="preserve"> </w:t>
      </w:r>
      <w:r w:rsidRPr="00531ED5">
        <w:rPr>
          <w:rFonts w:ascii="Cambria" w:hAnsi="Cambria"/>
        </w:rPr>
        <w:t>taken</w:t>
      </w:r>
      <w:r w:rsidRPr="00531ED5">
        <w:rPr>
          <w:rFonts w:ascii="Cambria" w:hAnsi="Cambria"/>
          <w:spacing w:val="-14"/>
        </w:rPr>
        <w:t xml:space="preserve"> </w:t>
      </w:r>
      <w:r w:rsidRPr="00531ED5">
        <w:rPr>
          <w:rFonts w:ascii="Cambria" w:hAnsi="Cambria"/>
        </w:rPr>
        <w:t>as</w:t>
      </w:r>
      <w:r w:rsidRPr="00531ED5">
        <w:rPr>
          <w:rFonts w:ascii="Cambria" w:hAnsi="Cambria"/>
          <w:spacing w:val="-14"/>
        </w:rPr>
        <w:t xml:space="preserve"> </w:t>
      </w:r>
      <w:r w:rsidRPr="00531ED5">
        <w:rPr>
          <w:rFonts w:ascii="Cambria" w:hAnsi="Cambria"/>
        </w:rPr>
        <w:t>a group</w:t>
      </w:r>
      <w:r w:rsidRPr="00531ED5">
        <w:rPr>
          <w:rFonts w:ascii="Cambria" w:hAnsi="Cambria"/>
          <w:spacing w:val="-14"/>
        </w:rPr>
        <w:t xml:space="preserve"> </w:t>
      </w:r>
      <w:r w:rsidRPr="00531ED5">
        <w:rPr>
          <w:rFonts w:ascii="Cambria" w:hAnsi="Cambria"/>
        </w:rPr>
        <w:t>each</w:t>
      </w:r>
      <w:r w:rsidRPr="00531ED5">
        <w:rPr>
          <w:rFonts w:ascii="Cambria" w:hAnsi="Cambria"/>
          <w:spacing w:val="-13"/>
        </w:rPr>
        <w:t xml:space="preserve"> </w:t>
      </w:r>
      <w:r w:rsidRPr="00531ED5">
        <w:rPr>
          <w:rFonts w:ascii="Cambria" w:hAnsi="Cambria"/>
        </w:rPr>
        <w:t>semester</w:t>
      </w:r>
      <w:r w:rsidRPr="00531ED5">
        <w:rPr>
          <w:rFonts w:ascii="Cambria" w:hAnsi="Cambria"/>
          <w:spacing w:val="-13"/>
        </w:rPr>
        <w:t xml:space="preserve"> </w:t>
      </w:r>
      <w:r w:rsidRPr="00531ED5">
        <w:rPr>
          <w:rFonts w:ascii="Cambria" w:hAnsi="Cambria"/>
        </w:rPr>
        <w:t>per</w:t>
      </w:r>
      <w:r w:rsidRPr="00531ED5">
        <w:rPr>
          <w:rFonts w:ascii="Cambria" w:hAnsi="Cambria"/>
          <w:spacing w:val="-13"/>
        </w:rPr>
        <w:t xml:space="preserve"> </w:t>
      </w:r>
      <w:r w:rsidRPr="00531ED5">
        <w:rPr>
          <w:rFonts w:ascii="Cambria" w:hAnsi="Cambria"/>
        </w:rPr>
        <w:t>program</w:t>
      </w:r>
      <w:r w:rsidRPr="00531ED5">
        <w:rPr>
          <w:rFonts w:ascii="Cambria" w:hAnsi="Cambria"/>
          <w:spacing w:val="-13"/>
        </w:rPr>
        <w:t xml:space="preserve"> </w:t>
      </w:r>
      <w:r w:rsidRPr="00531ED5">
        <w:rPr>
          <w:rFonts w:ascii="Cambria" w:hAnsi="Cambria"/>
        </w:rPr>
        <w:t>requirements.</w:t>
      </w:r>
      <w:r w:rsidRPr="00531ED5">
        <w:rPr>
          <w:rFonts w:ascii="Cambria" w:hAnsi="Cambria"/>
          <w:spacing w:val="-13"/>
        </w:rPr>
        <w:t xml:space="preserve"> </w:t>
      </w:r>
      <w:r w:rsidRPr="00531ED5">
        <w:rPr>
          <w:rFonts w:ascii="Cambria" w:hAnsi="Cambria"/>
        </w:rPr>
        <w:t>(Spring semester</w:t>
      </w:r>
      <w:r w:rsidRPr="00531ED5">
        <w:rPr>
          <w:rFonts w:ascii="Cambria" w:hAnsi="Cambria"/>
          <w:spacing w:val="-14"/>
        </w:rPr>
        <w:t xml:space="preserve"> </w:t>
      </w:r>
      <w:r w:rsidRPr="00531ED5">
        <w:rPr>
          <w:rFonts w:ascii="Cambria" w:hAnsi="Cambria"/>
        </w:rPr>
        <w:t>only)</w:t>
      </w:r>
    </w:p>
    <w:p w14:paraId="6C4B4A86" w14:textId="77777777" w:rsidR="00282844" w:rsidRPr="00531ED5" w:rsidRDefault="00282844" w:rsidP="00282844">
      <w:pPr>
        <w:pStyle w:val="BodyText"/>
        <w:spacing w:before="3"/>
        <w:rPr>
          <w:rFonts w:ascii="Cambria" w:hAnsi="Cambria"/>
          <w:sz w:val="22"/>
          <w:szCs w:val="22"/>
        </w:rPr>
      </w:pPr>
    </w:p>
    <w:p w14:paraId="1F76DA43" w14:textId="77777777" w:rsidR="00282844" w:rsidRPr="00531ED5" w:rsidRDefault="00282844" w:rsidP="00282844">
      <w:pPr>
        <w:spacing w:before="1" w:line="208" w:lineRule="auto"/>
        <w:rPr>
          <w:rFonts w:ascii="Cambria" w:hAnsi="Cambria"/>
        </w:rPr>
      </w:pPr>
      <w:r w:rsidRPr="00531ED5">
        <w:rPr>
          <w:rFonts w:ascii="Cambria" w:hAnsi="Cambria"/>
          <w:b/>
          <w:bCs/>
        </w:rPr>
        <w:t>OCTA</w:t>
      </w:r>
      <w:r w:rsidRPr="00531ED5">
        <w:rPr>
          <w:rFonts w:ascii="Cambria" w:hAnsi="Cambria"/>
          <w:b/>
          <w:bCs/>
          <w:spacing w:val="-16"/>
        </w:rPr>
        <w:t xml:space="preserve"> </w:t>
      </w:r>
      <w:r w:rsidRPr="00531ED5">
        <w:rPr>
          <w:rFonts w:ascii="Cambria" w:hAnsi="Cambria"/>
          <w:b/>
          <w:bCs/>
        </w:rPr>
        <w:t>213:</w:t>
      </w:r>
      <w:r w:rsidRPr="00531ED5">
        <w:rPr>
          <w:rFonts w:ascii="Cambria" w:hAnsi="Cambria"/>
          <w:b/>
          <w:bCs/>
          <w:spacing w:val="-15"/>
        </w:rPr>
        <w:t xml:space="preserve"> </w:t>
      </w:r>
      <w:r w:rsidRPr="00531ED5">
        <w:rPr>
          <w:rFonts w:ascii="Cambria" w:hAnsi="Cambria"/>
          <w:b/>
          <w:bCs/>
        </w:rPr>
        <w:t>OT</w:t>
      </w:r>
      <w:r w:rsidRPr="00531ED5">
        <w:rPr>
          <w:rFonts w:ascii="Cambria" w:hAnsi="Cambria"/>
          <w:b/>
          <w:bCs/>
          <w:spacing w:val="-15"/>
        </w:rPr>
        <w:t xml:space="preserve"> </w:t>
      </w:r>
      <w:r w:rsidRPr="00531ED5">
        <w:rPr>
          <w:rFonts w:ascii="Cambria" w:hAnsi="Cambria"/>
          <w:b/>
          <w:bCs/>
        </w:rPr>
        <w:t>Strategies</w:t>
      </w:r>
      <w:r w:rsidRPr="00531ED5">
        <w:rPr>
          <w:rFonts w:ascii="Cambria" w:hAnsi="Cambria"/>
          <w:b/>
          <w:bCs/>
          <w:spacing w:val="-15"/>
        </w:rPr>
        <w:t xml:space="preserve"> </w:t>
      </w:r>
      <w:r w:rsidRPr="00531ED5">
        <w:rPr>
          <w:rFonts w:ascii="Cambria" w:hAnsi="Cambria"/>
          <w:b/>
          <w:bCs/>
        </w:rPr>
        <w:t>and</w:t>
      </w:r>
      <w:r w:rsidRPr="00531ED5">
        <w:rPr>
          <w:rFonts w:ascii="Cambria" w:hAnsi="Cambria"/>
          <w:b/>
          <w:bCs/>
          <w:spacing w:val="-15"/>
        </w:rPr>
        <w:t xml:space="preserve"> </w:t>
      </w:r>
      <w:r w:rsidRPr="00531ED5">
        <w:rPr>
          <w:rFonts w:ascii="Cambria" w:hAnsi="Cambria"/>
          <w:b/>
          <w:bCs/>
        </w:rPr>
        <w:t>Intervention</w:t>
      </w:r>
      <w:r w:rsidRPr="00531ED5">
        <w:rPr>
          <w:rFonts w:ascii="Cambria" w:hAnsi="Cambria"/>
          <w:b/>
          <w:bCs/>
          <w:spacing w:val="-15"/>
        </w:rPr>
        <w:t xml:space="preserve"> </w:t>
      </w:r>
      <w:r w:rsidRPr="00531ED5">
        <w:rPr>
          <w:rFonts w:ascii="Cambria" w:hAnsi="Cambria"/>
          <w:b/>
          <w:bCs/>
        </w:rPr>
        <w:t>to</w:t>
      </w:r>
      <w:r w:rsidRPr="00531ED5">
        <w:rPr>
          <w:rFonts w:ascii="Cambria" w:hAnsi="Cambria"/>
          <w:b/>
          <w:bCs/>
          <w:spacing w:val="-16"/>
        </w:rPr>
        <w:t xml:space="preserve"> </w:t>
      </w:r>
      <w:r w:rsidRPr="00531ED5">
        <w:rPr>
          <w:rFonts w:ascii="Cambria" w:hAnsi="Cambria"/>
          <w:b/>
          <w:bCs/>
        </w:rPr>
        <w:t>Physical</w:t>
      </w:r>
      <w:r w:rsidRPr="00531ED5">
        <w:rPr>
          <w:rFonts w:ascii="Cambria" w:hAnsi="Cambria"/>
          <w:b/>
          <w:bCs/>
          <w:spacing w:val="-15"/>
        </w:rPr>
        <w:t xml:space="preserve"> </w:t>
      </w:r>
      <w:r w:rsidRPr="00531ED5">
        <w:rPr>
          <w:rFonts w:ascii="Cambria" w:hAnsi="Cambria"/>
          <w:b/>
          <w:bCs/>
        </w:rPr>
        <w:t>Challenges</w:t>
      </w:r>
      <w:r w:rsidRPr="00531ED5">
        <w:rPr>
          <w:rFonts w:ascii="Cambria" w:hAnsi="Cambria"/>
        </w:rPr>
        <w:t xml:space="preserve"> Credit Hours:</w:t>
      </w:r>
      <w:r w:rsidRPr="00531ED5">
        <w:rPr>
          <w:rFonts w:ascii="Cambria" w:hAnsi="Cambria"/>
          <w:spacing w:val="-27"/>
        </w:rPr>
        <w:t xml:space="preserve"> </w:t>
      </w:r>
      <w:r w:rsidRPr="00531ED5">
        <w:rPr>
          <w:rFonts w:ascii="Cambria" w:hAnsi="Cambria"/>
        </w:rPr>
        <w:t>3</w:t>
      </w:r>
    </w:p>
    <w:p w14:paraId="2D9FFF41" w14:textId="77777777" w:rsidR="00282844" w:rsidRPr="00531ED5" w:rsidRDefault="00282844" w:rsidP="00282844">
      <w:pPr>
        <w:spacing w:line="208" w:lineRule="auto"/>
        <w:rPr>
          <w:rFonts w:ascii="Cambria" w:hAnsi="Cambria"/>
        </w:rPr>
      </w:pPr>
      <w:r w:rsidRPr="00531ED5">
        <w:rPr>
          <w:rFonts w:ascii="Cambria" w:hAnsi="Cambria"/>
        </w:rPr>
        <w:t>Lecture hours per week: 2 Lab hours per week: 3</w:t>
      </w:r>
    </w:p>
    <w:p w14:paraId="6E101BF4" w14:textId="77777777" w:rsidR="00282844" w:rsidRPr="00531ED5" w:rsidRDefault="00282844" w:rsidP="00282844">
      <w:pPr>
        <w:spacing w:before="175" w:line="215" w:lineRule="exact"/>
        <w:rPr>
          <w:rFonts w:ascii="Cambria" w:hAnsi="Cambria"/>
        </w:rPr>
      </w:pPr>
      <w:r w:rsidRPr="00531ED5">
        <w:rPr>
          <w:rFonts w:ascii="Cambria" w:hAnsi="Cambria"/>
        </w:rPr>
        <w:t>Prerequisite(s): OCTA 203, OCTA 204, OCTA 205, OCTA 206, OCTA 208</w:t>
      </w:r>
    </w:p>
    <w:p w14:paraId="7B0D5A72" w14:textId="77777777" w:rsidR="00282844" w:rsidRPr="00531ED5" w:rsidRDefault="00282844" w:rsidP="00282844">
      <w:pPr>
        <w:spacing w:line="200" w:lineRule="exact"/>
        <w:rPr>
          <w:rFonts w:ascii="Cambria" w:hAnsi="Cambria"/>
        </w:rPr>
      </w:pPr>
      <w:r w:rsidRPr="00531ED5">
        <w:rPr>
          <w:rFonts w:ascii="Cambria" w:hAnsi="Cambria"/>
        </w:rPr>
        <w:t>Corequisite(s): OCTA 210, OCTA 212, OCTA 215, OCTA 216, OCTA 217, OCTA 218</w:t>
      </w:r>
    </w:p>
    <w:p w14:paraId="4A53BC87" w14:textId="77777777" w:rsidR="00282844" w:rsidRPr="00531ED5" w:rsidRDefault="00282844" w:rsidP="00282844">
      <w:pPr>
        <w:spacing w:before="9" w:line="208" w:lineRule="auto"/>
        <w:rPr>
          <w:rFonts w:ascii="Cambria" w:hAnsi="Cambria"/>
        </w:rPr>
      </w:pPr>
      <w:r w:rsidRPr="00531ED5">
        <w:rPr>
          <w:rFonts w:ascii="Cambria" w:hAnsi="Cambria"/>
        </w:rPr>
        <w:t>This course will provide knowledge of occupational therapy strategies and interventions in the adult population for conditions</w:t>
      </w:r>
      <w:r w:rsidRPr="00531ED5">
        <w:rPr>
          <w:rFonts w:ascii="Cambria" w:hAnsi="Cambria"/>
          <w:spacing w:val="-14"/>
        </w:rPr>
        <w:t xml:space="preserve"> </w:t>
      </w:r>
      <w:r w:rsidRPr="00531ED5">
        <w:rPr>
          <w:rFonts w:ascii="Cambria" w:hAnsi="Cambria"/>
        </w:rPr>
        <w:t>that</w:t>
      </w:r>
      <w:r w:rsidRPr="00531ED5">
        <w:rPr>
          <w:rFonts w:ascii="Cambria" w:hAnsi="Cambria"/>
          <w:spacing w:val="-13"/>
        </w:rPr>
        <w:t xml:space="preserve"> </w:t>
      </w:r>
      <w:r w:rsidRPr="00531ED5">
        <w:rPr>
          <w:rFonts w:ascii="Cambria" w:hAnsi="Cambria"/>
        </w:rPr>
        <w:t>alter</w:t>
      </w:r>
      <w:r w:rsidRPr="00531ED5">
        <w:rPr>
          <w:rFonts w:ascii="Cambria" w:hAnsi="Cambria"/>
          <w:spacing w:val="-13"/>
        </w:rPr>
        <w:t xml:space="preserve"> </w:t>
      </w:r>
      <w:r w:rsidRPr="00531ED5">
        <w:rPr>
          <w:rFonts w:ascii="Cambria" w:hAnsi="Cambria"/>
        </w:rPr>
        <w:t>an</w:t>
      </w:r>
      <w:r w:rsidRPr="00531ED5">
        <w:rPr>
          <w:rFonts w:ascii="Cambria" w:hAnsi="Cambria"/>
          <w:spacing w:val="-13"/>
        </w:rPr>
        <w:t xml:space="preserve"> </w:t>
      </w:r>
      <w:r w:rsidRPr="00531ED5">
        <w:rPr>
          <w:rFonts w:ascii="Cambria" w:hAnsi="Cambria"/>
        </w:rPr>
        <w:t>individual’s</w:t>
      </w:r>
      <w:r w:rsidRPr="00531ED5">
        <w:rPr>
          <w:rFonts w:ascii="Cambria" w:hAnsi="Cambria"/>
          <w:spacing w:val="-14"/>
        </w:rPr>
        <w:t xml:space="preserve"> </w:t>
      </w:r>
      <w:r w:rsidRPr="00531ED5">
        <w:rPr>
          <w:rFonts w:ascii="Cambria" w:hAnsi="Cambria"/>
        </w:rPr>
        <w:t>performance</w:t>
      </w:r>
      <w:r w:rsidRPr="00531ED5">
        <w:rPr>
          <w:rFonts w:ascii="Cambria" w:hAnsi="Cambria"/>
          <w:spacing w:val="-14"/>
        </w:rPr>
        <w:t xml:space="preserve"> </w:t>
      </w:r>
      <w:r w:rsidRPr="00531ED5">
        <w:rPr>
          <w:rFonts w:ascii="Cambria" w:hAnsi="Cambria"/>
        </w:rPr>
        <w:t>in</w:t>
      </w:r>
      <w:r w:rsidRPr="00531ED5">
        <w:rPr>
          <w:rFonts w:ascii="Cambria" w:hAnsi="Cambria"/>
          <w:spacing w:val="-13"/>
        </w:rPr>
        <w:t xml:space="preserve"> </w:t>
      </w:r>
      <w:r w:rsidRPr="00531ED5">
        <w:rPr>
          <w:rFonts w:ascii="Cambria" w:hAnsi="Cambria"/>
        </w:rPr>
        <w:t>areas</w:t>
      </w:r>
      <w:r w:rsidRPr="00531ED5">
        <w:rPr>
          <w:rFonts w:ascii="Cambria" w:hAnsi="Cambria"/>
          <w:spacing w:val="-13"/>
        </w:rPr>
        <w:t xml:space="preserve"> </w:t>
      </w:r>
      <w:r w:rsidRPr="00531ED5">
        <w:rPr>
          <w:rFonts w:ascii="Cambria" w:hAnsi="Cambria"/>
        </w:rPr>
        <w:t>of</w:t>
      </w:r>
      <w:r w:rsidRPr="00531ED5">
        <w:rPr>
          <w:rFonts w:ascii="Cambria" w:hAnsi="Cambria"/>
          <w:spacing w:val="-13"/>
        </w:rPr>
        <w:t xml:space="preserve"> </w:t>
      </w:r>
      <w:r w:rsidRPr="00531ED5">
        <w:rPr>
          <w:rFonts w:ascii="Cambria" w:hAnsi="Cambria"/>
        </w:rPr>
        <w:t>occupation</w:t>
      </w:r>
      <w:r w:rsidRPr="00531ED5">
        <w:rPr>
          <w:rFonts w:ascii="Cambria" w:hAnsi="Cambria"/>
          <w:spacing w:val="-13"/>
        </w:rPr>
        <w:t xml:space="preserve"> </w:t>
      </w:r>
      <w:r w:rsidRPr="00531ED5">
        <w:rPr>
          <w:rFonts w:ascii="Cambria" w:hAnsi="Cambria"/>
        </w:rPr>
        <w:t>(ADL,</w:t>
      </w:r>
      <w:r w:rsidRPr="00531ED5">
        <w:rPr>
          <w:rFonts w:ascii="Cambria" w:hAnsi="Cambria"/>
          <w:spacing w:val="-14"/>
        </w:rPr>
        <w:t xml:space="preserve"> </w:t>
      </w:r>
      <w:r w:rsidRPr="00531ED5">
        <w:rPr>
          <w:rFonts w:ascii="Cambria" w:hAnsi="Cambria"/>
        </w:rPr>
        <w:t>IADL, education,</w:t>
      </w:r>
      <w:r w:rsidRPr="00531ED5">
        <w:rPr>
          <w:rFonts w:ascii="Cambria" w:hAnsi="Cambria"/>
          <w:spacing w:val="-13"/>
        </w:rPr>
        <w:t xml:space="preserve"> </w:t>
      </w:r>
      <w:r w:rsidRPr="00531ED5">
        <w:rPr>
          <w:rFonts w:ascii="Cambria" w:hAnsi="Cambria"/>
        </w:rPr>
        <w:t>play,</w:t>
      </w:r>
      <w:r w:rsidRPr="00531ED5">
        <w:rPr>
          <w:rFonts w:ascii="Cambria" w:hAnsi="Cambria"/>
          <w:spacing w:val="-13"/>
        </w:rPr>
        <w:t xml:space="preserve"> </w:t>
      </w:r>
      <w:r w:rsidRPr="00531ED5">
        <w:rPr>
          <w:rFonts w:ascii="Cambria" w:hAnsi="Cambria"/>
        </w:rPr>
        <w:t>work,</w:t>
      </w:r>
      <w:r w:rsidRPr="00531ED5">
        <w:rPr>
          <w:rFonts w:ascii="Cambria" w:hAnsi="Cambria"/>
          <w:spacing w:val="-14"/>
        </w:rPr>
        <w:t xml:space="preserve"> </w:t>
      </w:r>
      <w:r w:rsidRPr="00531ED5">
        <w:rPr>
          <w:rFonts w:ascii="Cambria" w:hAnsi="Cambria"/>
        </w:rPr>
        <w:t>leisure, sleep,</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social</w:t>
      </w:r>
      <w:r w:rsidRPr="00531ED5">
        <w:rPr>
          <w:rFonts w:ascii="Cambria" w:hAnsi="Cambria"/>
          <w:spacing w:val="-13"/>
        </w:rPr>
        <w:t xml:space="preserve"> </w:t>
      </w:r>
      <w:r w:rsidRPr="00531ED5">
        <w:rPr>
          <w:rFonts w:ascii="Cambria" w:hAnsi="Cambria"/>
        </w:rPr>
        <w:t>participation).</w:t>
      </w:r>
      <w:r w:rsidRPr="00531ED5">
        <w:rPr>
          <w:rFonts w:ascii="Cambria" w:hAnsi="Cambria"/>
          <w:spacing w:val="-14"/>
        </w:rPr>
        <w:t xml:space="preserve"> </w:t>
      </w:r>
      <w:r w:rsidRPr="00531ED5">
        <w:rPr>
          <w:rFonts w:ascii="Cambria" w:hAnsi="Cambria"/>
        </w:rPr>
        <w:t>Topics</w:t>
      </w:r>
      <w:r w:rsidRPr="00531ED5">
        <w:rPr>
          <w:rFonts w:ascii="Cambria" w:hAnsi="Cambria"/>
          <w:spacing w:val="-14"/>
        </w:rPr>
        <w:t xml:space="preserve"> </w:t>
      </w:r>
      <w:r w:rsidRPr="00531ED5">
        <w:rPr>
          <w:rFonts w:ascii="Cambria" w:hAnsi="Cambria"/>
        </w:rPr>
        <w:t>include</w:t>
      </w:r>
      <w:r w:rsidRPr="00531ED5">
        <w:rPr>
          <w:rFonts w:ascii="Cambria" w:hAnsi="Cambria"/>
          <w:spacing w:val="-14"/>
        </w:rPr>
        <w:t xml:space="preserve"> </w:t>
      </w:r>
      <w:r w:rsidRPr="00531ED5">
        <w:rPr>
          <w:rFonts w:ascii="Cambria" w:hAnsi="Cambria"/>
        </w:rPr>
        <w:t>common</w:t>
      </w:r>
      <w:r w:rsidRPr="00531ED5">
        <w:rPr>
          <w:rFonts w:ascii="Cambria" w:hAnsi="Cambria"/>
          <w:spacing w:val="-14"/>
        </w:rPr>
        <w:t xml:space="preserve"> </w:t>
      </w:r>
      <w:r w:rsidRPr="00531ED5">
        <w:rPr>
          <w:rFonts w:ascii="Cambria" w:hAnsi="Cambria"/>
        </w:rPr>
        <w:t>diagnoses,</w:t>
      </w:r>
      <w:r w:rsidRPr="00531ED5">
        <w:rPr>
          <w:rFonts w:ascii="Cambria" w:hAnsi="Cambria"/>
          <w:spacing w:val="-13"/>
        </w:rPr>
        <w:t xml:space="preserve"> </w:t>
      </w:r>
      <w:r w:rsidRPr="00531ED5">
        <w:rPr>
          <w:rFonts w:ascii="Cambria" w:hAnsi="Cambria"/>
        </w:rPr>
        <w:t>treatment</w:t>
      </w:r>
      <w:r w:rsidRPr="00531ED5">
        <w:rPr>
          <w:rFonts w:ascii="Cambria" w:hAnsi="Cambria"/>
          <w:spacing w:val="-1"/>
        </w:rPr>
        <w:t xml:space="preserve"> </w:t>
      </w:r>
      <w:r w:rsidRPr="00531ED5">
        <w:rPr>
          <w:rFonts w:ascii="Cambria" w:hAnsi="Cambria"/>
        </w:rPr>
        <w:t>environments</w:t>
      </w:r>
      <w:r w:rsidRPr="00531ED5">
        <w:rPr>
          <w:rFonts w:ascii="Cambria" w:hAnsi="Cambria"/>
          <w:spacing w:val="-15"/>
        </w:rPr>
        <w:t xml:space="preserve"> </w:t>
      </w:r>
      <w:r w:rsidRPr="00531ED5">
        <w:rPr>
          <w:rFonts w:ascii="Cambria" w:hAnsi="Cambria"/>
        </w:rPr>
        <w:t>and</w:t>
      </w:r>
      <w:r w:rsidRPr="00531ED5">
        <w:rPr>
          <w:rFonts w:ascii="Cambria" w:hAnsi="Cambria"/>
          <w:spacing w:val="-13"/>
        </w:rPr>
        <w:t xml:space="preserve"> </w:t>
      </w:r>
      <w:r w:rsidRPr="00531ED5">
        <w:rPr>
          <w:rFonts w:ascii="Cambria" w:hAnsi="Cambria"/>
        </w:rPr>
        <w:t>treatment</w:t>
      </w:r>
      <w:r w:rsidRPr="00531ED5">
        <w:rPr>
          <w:rFonts w:ascii="Cambria" w:hAnsi="Cambria"/>
          <w:spacing w:val="-15"/>
        </w:rPr>
        <w:t xml:space="preserve"> </w:t>
      </w:r>
      <w:r w:rsidRPr="00531ED5">
        <w:rPr>
          <w:rFonts w:ascii="Cambria" w:hAnsi="Cambria"/>
        </w:rPr>
        <w:t>for</w:t>
      </w:r>
      <w:r w:rsidRPr="00531ED5">
        <w:rPr>
          <w:rFonts w:ascii="Cambria" w:hAnsi="Cambria"/>
          <w:spacing w:val="-14"/>
        </w:rPr>
        <w:t xml:space="preserve"> </w:t>
      </w:r>
      <w:r w:rsidRPr="00531ED5">
        <w:rPr>
          <w:rFonts w:ascii="Cambria" w:hAnsi="Cambria"/>
        </w:rPr>
        <w:t>areas</w:t>
      </w:r>
      <w:r w:rsidRPr="00531ED5">
        <w:rPr>
          <w:rFonts w:ascii="Cambria" w:hAnsi="Cambria"/>
          <w:spacing w:val="-13"/>
        </w:rPr>
        <w:t xml:space="preserve"> </w:t>
      </w:r>
      <w:r w:rsidRPr="00531ED5">
        <w:rPr>
          <w:rFonts w:ascii="Cambria" w:hAnsi="Cambria"/>
        </w:rPr>
        <w:t>of occupation.</w:t>
      </w:r>
      <w:r w:rsidRPr="00531ED5">
        <w:rPr>
          <w:rFonts w:ascii="Cambria" w:hAnsi="Cambria"/>
          <w:spacing w:val="-14"/>
        </w:rPr>
        <w:t xml:space="preserve"> </w:t>
      </w:r>
      <w:r w:rsidRPr="00531ED5">
        <w:rPr>
          <w:rFonts w:ascii="Cambria" w:hAnsi="Cambria"/>
        </w:rPr>
        <w:t>Lab</w:t>
      </w:r>
      <w:r w:rsidRPr="00531ED5">
        <w:rPr>
          <w:rFonts w:ascii="Cambria" w:hAnsi="Cambria"/>
          <w:spacing w:val="-14"/>
        </w:rPr>
        <w:t xml:space="preserve"> </w:t>
      </w:r>
      <w:r w:rsidRPr="00531ED5">
        <w:rPr>
          <w:rFonts w:ascii="Cambria" w:hAnsi="Cambria"/>
        </w:rPr>
        <w:t>activities</w:t>
      </w:r>
      <w:r w:rsidRPr="00531ED5">
        <w:rPr>
          <w:rFonts w:ascii="Cambria" w:hAnsi="Cambria"/>
          <w:spacing w:val="-15"/>
        </w:rPr>
        <w:t xml:space="preserve"> </w:t>
      </w:r>
      <w:r w:rsidRPr="00531ED5">
        <w:rPr>
          <w:rFonts w:ascii="Cambria" w:hAnsi="Cambria"/>
        </w:rPr>
        <w:t>will</w:t>
      </w:r>
      <w:r w:rsidRPr="00531ED5">
        <w:rPr>
          <w:rFonts w:ascii="Cambria" w:hAnsi="Cambria"/>
          <w:spacing w:val="-14"/>
        </w:rPr>
        <w:t xml:space="preserve"> </w:t>
      </w:r>
      <w:r w:rsidRPr="00531ED5">
        <w:rPr>
          <w:rFonts w:ascii="Cambria" w:hAnsi="Cambria"/>
        </w:rPr>
        <w:t>concentrate</w:t>
      </w:r>
      <w:r w:rsidRPr="00531ED5">
        <w:rPr>
          <w:rFonts w:ascii="Cambria" w:hAnsi="Cambria"/>
          <w:spacing w:val="-14"/>
        </w:rPr>
        <w:t xml:space="preserve"> </w:t>
      </w:r>
      <w:r w:rsidRPr="00531ED5">
        <w:rPr>
          <w:rFonts w:ascii="Cambria" w:hAnsi="Cambria"/>
        </w:rPr>
        <w:t>on</w:t>
      </w:r>
      <w:r w:rsidRPr="00531ED5">
        <w:rPr>
          <w:rFonts w:ascii="Cambria" w:hAnsi="Cambria"/>
          <w:spacing w:val="-14"/>
        </w:rPr>
        <w:t xml:space="preserve"> </w:t>
      </w:r>
      <w:r w:rsidRPr="00531ED5">
        <w:rPr>
          <w:rFonts w:ascii="Cambria" w:hAnsi="Cambria"/>
        </w:rPr>
        <w:t>intervention</w:t>
      </w:r>
      <w:r w:rsidRPr="00531ED5">
        <w:rPr>
          <w:rFonts w:ascii="Cambria" w:hAnsi="Cambria"/>
          <w:spacing w:val="-14"/>
        </w:rPr>
        <w:t xml:space="preserve"> </w:t>
      </w:r>
      <w:r w:rsidRPr="00531ED5">
        <w:rPr>
          <w:rFonts w:ascii="Cambria" w:hAnsi="Cambria"/>
        </w:rPr>
        <w:t>strategies</w:t>
      </w:r>
      <w:r w:rsidRPr="00531ED5">
        <w:rPr>
          <w:rFonts w:ascii="Cambria" w:hAnsi="Cambria"/>
          <w:spacing w:val="-3"/>
        </w:rPr>
        <w:t xml:space="preserve"> </w:t>
      </w:r>
      <w:r w:rsidRPr="00531ED5">
        <w:rPr>
          <w:rFonts w:ascii="Cambria" w:hAnsi="Cambria"/>
        </w:rPr>
        <w:t>for</w:t>
      </w:r>
      <w:r w:rsidRPr="00531ED5">
        <w:rPr>
          <w:rFonts w:ascii="Cambria" w:hAnsi="Cambria"/>
          <w:spacing w:val="-13"/>
        </w:rPr>
        <w:t xml:space="preserve"> </w:t>
      </w:r>
      <w:r w:rsidRPr="00531ED5">
        <w:rPr>
          <w:rFonts w:ascii="Cambria" w:hAnsi="Cambria"/>
        </w:rPr>
        <w:t>visual,</w:t>
      </w:r>
      <w:r w:rsidRPr="00531ED5">
        <w:rPr>
          <w:rFonts w:ascii="Cambria" w:hAnsi="Cambria"/>
          <w:spacing w:val="-13"/>
        </w:rPr>
        <w:t xml:space="preserve"> </w:t>
      </w:r>
      <w:r w:rsidRPr="00531ED5">
        <w:rPr>
          <w:rFonts w:ascii="Cambria" w:hAnsi="Cambria"/>
        </w:rPr>
        <w:t>neurological,</w:t>
      </w:r>
      <w:r w:rsidRPr="00531ED5">
        <w:rPr>
          <w:rFonts w:ascii="Cambria" w:hAnsi="Cambria"/>
          <w:spacing w:val="-14"/>
        </w:rPr>
        <w:t xml:space="preserve"> </w:t>
      </w:r>
      <w:r w:rsidRPr="00531ED5">
        <w:rPr>
          <w:rFonts w:ascii="Cambria" w:hAnsi="Cambria"/>
        </w:rPr>
        <w:t>cognitive</w:t>
      </w:r>
      <w:r w:rsidRPr="00531ED5">
        <w:rPr>
          <w:rFonts w:ascii="Cambria" w:hAnsi="Cambria"/>
          <w:spacing w:val="-15"/>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orthopedic deficits as well as therapeutic positioning and handling of the adult client. The evaluation process and appropriate assessments</w:t>
      </w:r>
      <w:r w:rsidRPr="00531ED5">
        <w:rPr>
          <w:rFonts w:ascii="Cambria" w:hAnsi="Cambria"/>
          <w:spacing w:val="-14"/>
        </w:rPr>
        <w:t xml:space="preserve"> </w:t>
      </w:r>
      <w:r w:rsidRPr="00531ED5">
        <w:rPr>
          <w:rFonts w:ascii="Cambria" w:hAnsi="Cambria"/>
        </w:rPr>
        <w:t>will</w:t>
      </w:r>
      <w:r w:rsidRPr="00531ED5">
        <w:rPr>
          <w:rFonts w:ascii="Cambria" w:hAnsi="Cambria"/>
          <w:spacing w:val="-14"/>
        </w:rPr>
        <w:t xml:space="preserve"> </w:t>
      </w:r>
      <w:r w:rsidRPr="00531ED5">
        <w:rPr>
          <w:rFonts w:ascii="Cambria" w:hAnsi="Cambria"/>
        </w:rPr>
        <w:t>be</w:t>
      </w:r>
      <w:r w:rsidRPr="00531ED5">
        <w:rPr>
          <w:rFonts w:ascii="Cambria" w:hAnsi="Cambria"/>
          <w:spacing w:val="-14"/>
        </w:rPr>
        <w:t xml:space="preserve"> </w:t>
      </w:r>
      <w:r w:rsidRPr="00531ED5">
        <w:rPr>
          <w:rFonts w:ascii="Cambria" w:hAnsi="Cambria"/>
        </w:rPr>
        <w:t>expanded</w:t>
      </w:r>
      <w:r w:rsidRPr="00531ED5">
        <w:rPr>
          <w:rFonts w:ascii="Cambria" w:hAnsi="Cambria"/>
          <w:spacing w:val="-13"/>
        </w:rPr>
        <w:t xml:space="preserve"> </w:t>
      </w:r>
      <w:r w:rsidRPr="00531ED5">
        <w:rPr>
          <w:rFonts w:ascii="Cambria" w:hAnsi="Cambria"/>
        </w:rPr>
        <w:t>upon.</w:t>
      </w:r>
      <w:r w:rsidRPr="00531ED5">
        <w:rPr>
          <w:rFonts w:ascii="Cambria" w:hAnsi="Cambria"/>
          <w:spacing w:val="-14"/>
        </w:rPr>
        <w:t xml:space="preserve"> </w:t>
      </w:r>
      <w:r w:rsidRPr="00531ED5">
        <w:rPr>
          <w:rFonts w:ascii="Cambria" w:hAnsi="Cambria"/>
        </w:rPr>
        <w:t>Enrollment</w:t>
      </w:r>
      <w:r w:rsidRPr="00531ED5">
        <w:rPr>
          <w:rFonts w:ascii="Cambria" w:hAnsi="Cambria"/>
          <w:spacing w:val="-15"/>
        </w:rPr>
        <w:t xml:space="preserve"> </w:t>
      </w:r>
      <w:r w:rsidRPr="00531ED5">
        <w:rPr>
          <w:rFonts w:ascii="Cambria" w:hAnsi="Cambria"/>
        </w:rPr>
        <w:t>in</w:t>
      </w:r>
      <w:r w:rsidRPr="00531ED5">
        <w:rPr>
          <w:rFonts w:ascii="Cambria" w:hAnsi="Cambria"/>
          <w:spacing w:val="-14"/>
        </w:rPr>
        <w:t xml:space="preserve"> </w:t>
      </w:r>
      <w:r w:rsidRPr="00531ED5">
        <w:rPr>
          <w:rFonts w:ascii="Cambria" w:hAnsi="Cambria"/>
        </w:rPr>
        <w:t>OCTA</w:t>
      </w:r>
      <w:r w:rsidRPr="00531ED5">
        <w:rPr>
          <w:rFonts w:ascii="Cambria" w:hAnsi="Cambria"/>
          <w:spacing w:val="-2"/>
        </w:rPr>
        <w:t xml:space="preserve"> </w:t>
      </w:r>
      <w:r w:rsidRPr="00531ED5">
        <w:rPr>
          <w:rFonts w:ascii="Cambria" w:hAnsi="Cambria"/>
        </w:rPr>
        <w:t>program</w:t>
      </w:r>
      <w:r w:rsidRPr="00531ED5">
        <w:rPr>
          <w:rFonts w:ascii="Cambria" w:hAnsi="Cambria"/>
          <w:spacing w:val="-13"/>
        </w:rPr>
        <w:t xml:space="preserve"> </w:t>
      </w:r>
      <w:r w:rsidRPr="00531ED5">
        <w:rPr>
          <w:rFonts w:ascii="Cambria" w:hAnsi="Cambria"/>
        </w:rPr>
        <w:t>courses</w:t>
      </w:r>
      <w:r w:rsidRPr="00531ED5">
        <w:rPr>
          <w:rFonts w:ascii="Cambria" w:hAnsi="Cambria"/>
          <w:spacing w:val="-14"/>
        </w:rPr>
        <w:t xml:space="preserve"> </w:t>
      </w:r>
      <w:r w:rsidRPr="00531ED5">
        <w:rPr>
          <w:rFonts w:ascii="Cambria" w:hAnsi="Cambria"/>
        </w:rPr>
        <w:t>is</w:t>
      </w:r>
      <w:r w:rsidRPr="00531ED5">
        <w:rPr>
          <w:rFonts w:ascii="Cambria" w:hAnsi="Cambria"/>
          <w:spacing w:val="-14"/>
        </w:rPr>
        <w:t xml:space="preserve"> </w:t>
      </w:r>
      <w:r w:rsidRPr="00531ED5">
        <w:rPr>
          <w:rFonts w:ascii="Cambria" w:hAnsi="Cambria"/>
        </w:rPr>
        <w:t>limited</w:t>
      </w:r>
      <w:r w:rsidRPr="00531ED5">
        <w:rPr>
          <w:rFonts w:ascii="Cambria" w:hAnsi="Cambria"/>
          <w:spacing w:val="-14"/>
        </w:rPr>
        <w:t xml:space="preserve"> </w:t>
      </w:r>
      <w:r w:rsidRPr="00531ED5">
        <w:rPr>
          <w:rFonts w:ascii="Cambria" w:hAnsi="Cambria"/>
        </w:rPr>
        <w:t>to</w:t>
      </w:r>
      <w:r w:rsidRPr="00531ED5">
        <w:rPr>
          <w:rFonts w:ascii="Cambria" w:hAnsi="Cambria"/>
          <w:spacing w:val="-13"/>
        </w:rPr>
        <w:t xml:space="preserve"> </w:t>
      </w:r>
      <w:r w:rsidRPr="00531ED5">
        <w:rPr>
          <w:rFonts w:ascii="Cambria" w:hAnsi="Cambria"/>
        </w:rPr>
        <w:t>those</w:t>
      </w:r>
      <w:r w:rsidRPr="00531ED5">
        <w:rPr>
          <w:rFonts w:ascii="Cambria" w:hAnsi="Cambria"/>
          <w:spacing w:val="-14"/>
        </w:rPr>
        <w:t xml:space="preserve"> </w:t>
      </w:r>
      <w:r w:rsidRPr="00531ED5">
        <w:rPr>
          <w:rFonts w:ascii="Cambria" w:hAnsi="Cambria"/>
        </w:rPr>
        <w:t>students</w:t>
      </w:r>
      <w:r w:rsidRPr="00531ED5">
        <w:rPr>
          <w:rFonts w:ascii="Cambria" w:hAnsi="Cambria"/>
          <w:spacing w:val="-13"/>
        </w:rPr>
        <w:t xml:space="preserve"> </w:t>
      </w:r>
      <w:r w:rsidRPr="00531ED5">
        <w:rPr>
          <w:rFonts w:ascii="Cambria" w:hAnsi="Cambria"/>
        </w:rPr>
        <w:t>who</w:t>
      </w:r>
      <w:r w:rsidRPr="00531ED5">
        <w:rPr>
          <w:rFonts w:ascii="Cambria" w:hAnsi="Cambria"/>
          <w:spacing w:val="-14"/>
        </w:rPr>
        <w:t xml:space="preserve"> </w:t>
      </w:r>
      <w:r w:rsidRPr="00531ED5">
        <w:rPr>
          <w:rFonts w:ascii="Cambria" w:hAnsi="Cambria"/>
        </w:rPr>
        <w:t>have</w:t>
      </w:r>
      <w:r w:rsidRPr="00531ED5">
        <w:rPr>
          <w:rFonts w:ascii="Cambria" w:hAnsi="Cambria"/>
          <w:spacing w:val="-14"/>
        </w:rPr>
        <w:t xml:space="preserve"> </w:t>
      </w:r>
      <w:r w:rsidRPr="00531ED5">
        <w:rPr>
          <w:rFonts w:ascii="Cambria" w:hAnsi="Cambria"/>
        </w:rPr>
        <w:t>been selected</w:t>
      </w:r>
      <w:r w:rsidRPr="00531ED5">
        <w:rPr>
          <w:rFonts w:ascii="Cambria" w:hAnsi="Cambria"/>
          <w:spacing w:val="-15"/>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admitted</w:t>
      </w:r>
      <w:r w:rsidRPr="00531ED5">
        <w:rPr>
          <w:rFonts w:ascii="Cambria" w:hAnsi="Cambria"/>
          <w:spacing w:val="-14"/>
        </w:rPr>
        <w:t xml:space="preserve"> </w:t>
      </w:r>
      <w:r w:rsidRPr="00531ED5">
        <w:rPr>
          <w:rFonts w:ascii="Cambria" w:hAnsi="Cambria"/>
        </w:rPr>
        <w:t>to</w:t>
      </w:r>
      <w:r w:rsidRPr="00531ED5">
        <w:rPr>
          <w:rFonts w:ascii="Cambria" w:hAnsi="Cambria"/>
          <w:spacing w:val="-15"/>
        </w:rPr>
        <w:t xml:space="preserve"> </w:t>
      </w:r>
      <w:r w:rsidRPr="00531ED5">
        <w:rPr>
          <w:rFonts w:ascii="Cambria" w:hAnsi="Cambria"/>
        </w:rPr>
        <w:t>the</w:t>
      </w:r>
      <w:r w:rsidRPr="00531ED5">
        <w:rPr>
          <w:rFonts w:ascii="Cambria" w:hAnsi="Cambria"/>
          <w:spacing w:val="-14"/>
        </w:rPr>
        <w:t xml:space="preserve"> </w:t>
      </w:r>
      <w:r w:rsidRPr="00531ED5">
        <w:rPr>
          <w:rFonts w:ascii="Cambria" w:hAnsi="Cambria"/>
        </w:rPr>
        <w:t>professional</w:t>
      </w:r>
      <w:r w:rsidRPr="00531ED5">
        <w:rPr>
          <w:rFonts w:ascii="Cambria" w:hAnsi="Cambria"/>
          <w:spacing w:val="-14"/>
        </w:rPr>
        <w:t xml:space="preserve"> </w:t>
      </w:r>
      <w:r w:rsidRPr="00531ED5">
        <w:rPr>
          <w:rFonts w:ascii="Cambria" w:hAnsi="Cambria"/>
        </w:rPr>
        <w:t>phase</w:t>
      </w:r>
      <w:r w:rsidRPr="00531ED5">
        <w:rPr>
          <w:rFonts w:ascii="Cambria" w:hAnsi="Cambria"/>
          <w:spacing w:val="-15"/>
        </w:rPr>
        <w:t xml:space="preserve"> </w:t>
      </w:r>
      <w:r w:rsidRPr="00531ED5">
        <w:rPr>
          <w:rFonts w:ascii="Cambria" w:hAnsi="Cambria"/>
        </w:rPr>
        <w:t>of</w:t>
      </w:r>
      <w:r w:rsidRPr="00531ED5">
        <w:rPr>
          <w:rFonts w:ascii="Cambria" w:hAnsi="Cambria"/>
          <w:spacing w:val="-1"/>
        </w:rPr>
        <w:t xml:space="preserve"> </w:t>
      </w:r>
      <w:r w:rsidRPr="00531ED5">
        <w:rPr>
          <w:rFonts w:ascii="Cambria" w:hAnsi="Cambria"/>
        </w:rPr>
        <w:t>the</w:t>
      </w:r>
      <w:r w:rsidRPr="00531ED5">
        <w:rPr>
          <w:rFonts w:ascii="Cambria" w:hAnsi="Cambria"/>
          <w:spacing w:val="-15"/>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courses</w:t>
      </w:r>
      <w:r w:rsidRPr="00531ED5">
        <w:rPr>
          <w:rFonts w:ascii="Cambria" w:hAnsi="Cambria"/>
          <w:spacing w:val="-15"/>
        </w:rPr>
        <w:t xml:space="preserve"> </w:t>
      </w:r>
      <w:r w:rsidRPr="00531ED5">
        <w:rPr>
          <w:rFonts w:ascii="Cambria" w:hAnsi="Cambria"/>
        </w:rPr>
        <w:t>are</w:t>
      </w:r>
      <w:r w:rsidRPr="00531ED5">
        <w:rPr>
          <w:rFonts w:ascii="Cambria" w:hAnsi="Cambria"/>
          <w:spacing w:val="-14"/>
        </w:rPr>
        <w:t xml:space="preserve"> </w:t>
      </w:r>
      <w:r w:rsidRPr="00531ED5">
        <w:rPr>
          <w:rFonts w:ascii="Cambria" w:hAnsi="Cambria"/>
        </w:rPr>
        <w:t>sequenced</w:t>
      </w:r>
      <w:r w:rsidRPr="00531ED5">
        <w:rPr>
          <w:rFonts w:ascii="Cambria" w:hAnsi="Cambria"/>
          <w:spacing w:val="-13"/>
        </w:rPr>
        <w:t xml:space="preserve"> </w:t>
      </w:r>
      <w:r w:rsidRPr="00531ED5">
        <w:rPr>
          <w:rFonts w:ascii="Cambria" w:hAnsi="Cambria"/>
        </w:rPr>
        <w:t>by</w:t>
      </w:r>
      <w:r w:rsidRPr="00531ED5">
        <w:rPr>
          <w:rFonts w:ascii="Cambria" w:hAnsi="Cambria"/>
          <w:spacing w:val="-14"/>
        </w:rPr>
        <w:t xml:space="preserve"> </w:t>
      </w:r>
      <w:r w:rsidRPr="00531ED5">
        <w:rPr>
          <w:rFonts w:ascii="Cambria" w:hAnsi="Cambria"/>
        </w:rPr>
        <w:t>semester</w:t>
      </w:r>
      <w:r w:rsidRPr="00531ED5">
        <w:rPr>
          <w:rFonts w:ascii="Cambria" w:hAnsi="Cambria"/>
          <w:spacing w:val="-15"/>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must be</w:t>
      </w:r>
      <w:r w:rsidRPr="00531ED5">
        <w:rPr>
          <w:rFonts w:ascii="Cambria" w:hAnsi="Cambria"/>
          <w:spacing w:val="-14"/>
        </w:rPr>
        <w:t xml:space="preserve"> </w:t>
      </w:r>
      <w:r w:rsidRPr="00531ED5">
        <w:rPr>
          <w:rFonts w:ascii="Cambria" w:hAnsi="Cambria"/>
        </w:rPr>
        <w:t>taken</w:t>
      </w:r>
      <w:r w:rsidRPr="00531ED5">
        <w:rPr>
          <w:rFonts w:ascii="Cambria" w:hAnsi="Cambria"/>
          <w:spacing w:val="-13"/>
        </w:rPr>
        <w:t xml:space="preserve"> </w:t>
      </w:r>
      <w:r w:rsidRPr="00531ED5">
        <w:rPr>
          <w:rFonts w:ascii="Cambria" w:hAnsi="Cambria"/>
        </w:rPr>
        <w:t>as</w:t>
      </w:r>
      <w:r w:rsidRPr="00531ED5">
        <w:rPr>
          <w:rFonts w:ascii="Cambria" w:hAnsi="Cambria"/>
          <w:spacing w:val="-13"/>
        </w:rPr>
        <w:t xml:space="preserve"> </w:t>
      </w:r>
      <w:r w:rsidRPr="00531ED5">
        <w:rPr>
          <w:rFonts w:ascii="Cambria" w:hAnsi="Cambria"/>
        </w:rPr>
        <w:t>a</w:t>
      </w:r>
      <w:r w:rsidRPr="00531ED5">
        <w:rPr>
          <w:rFonts w:ascii="Cambria" w:hAnsi="Cambria"/>
          <w:spacing w:val="-13"/>
        </w:rPr>
        <w:t xml:space="preserve"> </w:t>
      </w:r>
      <w:r w:rsidRPr="00531ED5">
        <w:rPr>
          <w:rFonts w:ascii="Cambria" w:hAnsi="Cambria"/>
        </w:rPr>
        <w:t>group</w:t>
      </w:r>
      <w:r w:rsidRPr="00531ED5">
        <w:rPr>
          <w:rFonts w:ascii="Cambria" w:hAnsi="Cambria"/>
          <w:spacing w:val="-13"/>
        </w:rPr>
        <w:t xml:space="preserve"> </w:t>
      </w:r>
      <w:r w:rsidRPr="00531ED5">
        <w:rPr>
          <w:rFonts w:ascii="Cambria" w:hAnsi="Cambria"/>
        </w:rPr>
        <w:t>each</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per program</w:t>
      </w:r>
      <w:r w:rsidRPr="00531ED5">
        <w:rPr>
          <w:rFonts w:ascii="Cambria" w:hAnsi="Cambria"/>
          <w:spacing w:val="-13"/>
        </w:rPr>
        <w:t xml:space="preserve"> </w:t>
      </w:r>
      <w:r w:rsidRPr="00531ED5">
        <w:rPr>
          <w:rFonts w:ascii="Cambria" w:hAnsi="Cambria"/>
        </w:rPr>
        <w:t>requirements.</w:t>
      </w:r>
      <w:r w:rsidRPr="00531ED5">
        <w:rPr>
          <w:rFonts w:ascii="Cambria" w:hAnsi="Cambria"/>
          <w:spacing w:val="-13"/>
        </w:rPr>
        <w:t xml:space="preserve"> </w:t>
      </w:r>
      <w:r w:rsidRPr="00531ED5">
        <w:rPr>
          <w:rFonts w:ascii="Cambria" w:hAnsi="Cambria"/>
        </w:rPr>
        <w:t>(Spring</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only)</w:t>
      </w:r>
    </w:p>
    <w:p w14:paraId="09745D4A" w14:textId="77777777" w:rsidR="00282844" w:rsidRPr="00531ED5" w:rsidRDefault="00282844" w:rsidP="00282844">
      <w:pPr>
        <w:spacing w:before="175"/>
        <w:rPr>
          <w:rFonts w:ascii="Cambria" w:hAnsi="Cambria"/>
        </w:rPr>
      </w:pPr>
      <w:r w:rsidRPr="00531ED5">
        <w:rPr>
          <w:rFonts w:ascii="Cambria" w:hAnsi="Cambria"/>
          <w:b/>
          <w:bCs/>
        </w:rPr>
        <w:t>OCTA</w:t>
      </w:r>
      <w:r w:rsidRPr="00531ED5">
        <w:rPr>
          <w:rFonts w:ascii="Cambria" w:hAnsi="Cambria"/>
          <w:b/>
          <w:bCs/>
          <w:spacing w:val="-16"/>
        </w:rPr>
        <w:t xml:space="preserve"> </w:t>
      </w:r>
      <w:r w:rsidRPr="00531ED5">
        <w:rPr>
          <w:rFonts w:ascii="Cambria" w:hAnsi="Cambria"/>
          <w:b/>
          <w:bCs/>
        </w:rPr>
        <w:t>215:</w:t>
      </w:r>
      <w:r w:rsidRPr="00531ED5">
        <w:rPr>
          <w:rFonts w:ascii="Cambria" w:hAnsi="Cambria"/>
          <w:b/>
          <w:bCs/>
          <w:spacing w:val="-16"/>
        </w:rPr>
        <w:t xml:space="preserve"> </w:t>
      </w:r>
      <w:r w:rsidRPr="00531ED5">
        <w:rPr>
          <w:rFonts w:ascii="Cambria" w:hAnsi="Cambria"/>
          <w:b/>
          <w:bCs/>
        </w:rPr>
        <w:t>OT</w:t>
      </w:r>
      <w:r w:rsidRPr="00531ED5">
        <w:rPr>
          <w:rFonts w:ascii="Cambria" w:hAnsi="Cambria"/>
          <w:b/>
          <w:bCs/>
          <w:spacing w:val="-16"/>
        </w:rPr>
        <w:t xml:space="preserve"> </w:t>
      </w:r>
      <w:r w:rsidRPr="00531ED5">
        <w:rPr>
          <w:rFonts w:ascii="Cambria" w:hAnsi="Cambria"/>
          <w:b/>
          <w:bCs/>
        </w:rPr>
        <w:t>Strategies</w:t>
      </w:r>
      <w:r w:rsidRPr="00531ED5">
        <w:rPr>
          <w:rFonts w:ascii="Cambria" w:hAnsi="Cambria"/>
          <w:b/>
          <w:bCs/>
          <w:spacing w:val="-15"/>
        </w:rPr>
        <w:t xml:space="preserve"> </w:t>
      </w:r>
      <w:r w:rsidRPr="00531ED5">
        <w:rPr>
          <w:rFonts w:ascii="Cambria" w:hAnsi="Cambria"/>
          <w:b/>
          <w:bCs/>
        </w:rPr>
        <w:t>and</w:t>
      </w:r>
      <w:r w:rsidRPr="00531ED5">
        <w:rPr>
          <w:rFonts w:ascii="Cambria" w:hAnsi="Cambria"/>
          <w:b/>
          <w:bCs/>
          <w:spacing w:val="-16"/>
        </w:rPr>
        <w:t xml:space="preserve"> </w:t>
      </w:r>
      <w:r w:rsidRPr="00531ED5">
        <w:rPr>
          <w:rFonts w:ascii="Cambria" w:hAnsi="Cambria"/>
          <w:b/>
          <w:bCs/>
        </w:rPr>
        <w:t>Interventions</w:t>
      </w:r>
      <w:r w:rsidRPr="00531ED5">
        <w:rPr>
          <w:rFonts w:ascii="Cambria" w:hAnsi="Cambria"/>
          <w:b/>
          <w:bCs/>
          <w:spacing w:val="-16"/>
        </w:rPr>
        <w:t xml:space="preserve"> </w:t>
      </w:r>
      <w:r w:rsidRPr="00531ED5">
        <w:rPr>
          <w:rFonts w:ascii="Cambria" w:hAnsi="Cambria"/>
          <w:b/>
          <w:bCs/>
        </w:rPr>
        <w:t>to</w:t>
      </w:r>
      <w:r w:rsidRPr="00531ED5">
        <w:rPr>
          <w:rFonts w:ascii="Cambria" w:hAnsi="Cambria"/>
          <w:b/>
          <w:bCs/>
          <w:spacing w:val="-16"/>
        </w:rPr>
        <w:t xml:space="preserve"> </w:t>
      </w:r>
      <w:r w:rsidRPr="00531ED5">
        <w:rPr>
          <w:rFonts w:ascii="Cambria" w:hAnsi="Cambria"/>
          <w:b/>
          <w:bCs/>
        </w:rPr>
        <w:t>Pediatrics</w:t>
      </w:r>
      <w:r w:rsidRPr="00531ED5">
        <w:rPr>
          <w:rFonts w:ascii="Cambria" w:hAnsi="Cambria"/>
        </w:rPr>
        <w:t xml:space="preserve"> Credit Hours:</w:t>
      </w:r>
      <w:r w:rsidRPr="00531ED5">
        <w:rPr>
          <w:rFonts w:ascii="Cambria" w:hAnsi="Cambria"/>
          <w:spacing w:val="-27"/>
        </w:rPr>
        <w:t xml:space="preserve"> </w:t>
      </w:r>
      <w:r w:rsidRPr="00531ED5">
        <w:rPr>
          <w:rFonts w:ascii="Cambria" w:hAnsi="Cambria"/>
        </w:rPr>
        <w:t>3</w:t>
      </w:r>
    </w:p>
    <w:p w14:paraId="502B95FB" w14:textId="77777777" w:rsidR="00282844" w:rsidRPr="00531ED5" w:rsidRDefault="00282844" w:rsidP="00282844">
      <w:pPr>
        <w:spacing w:before="5" w:line="208" w:lineRule="auto"/>
        <w:rPr>
          <w:rFonts w:ascii="Cambria" w:hAnsi="Cambria"/>
        </w:rPr>
      </w:pPr>
      <w:r w:rsidRPr="00531ED5">
        <w:rPr>
          <w:rFonts w:ascii="Cambria" w:hAnsi="Cambria"/>
        </w:rPr>
        <w:t>Lecture hours per week: 2 Lab hours per week: 3</w:t>
      </w:r>
    </w:p>
    <w:p w14:paraId="33259D92" w14:textId="77777777" w:rsidR="00282844" w:rsidRPr="00531ED5" w:rsidRDefault="00282844" w:rsidP="00282844">
      <w:pPr>
        <w:spacing w:before="175" w:line="215" w:lineRule="exact"/>
        <w:rPr>
          <w:rFonts w:ascii="Cambria" w:hAnsi="Cambria"/>
        </w:rPr>
      </w:pPr>
      <w:r w:rsidRPr="00531ED5">
        <w:rPr>
          <w:rFonts w:ascii="Cambria" w:hAnsi="Cambria"/>
        </w:rPr>
        <w:t>Prerequisite(s): OCTA 203, OCTA 204, OCTA 205, OCTA 206, OCTA 208</w:t>
      </w:r>
    </w:p>
    <w:p w14:paraId="451AA648" w14:textId="77777777" w:rsidR="00282844" w:rsidRPr="00531ED5" w:rsidRDefault="00282844" w:rsidP="00282844">
      <w:pPr>
        <w:spacing w:line="200" w:lineRule="exact"/>
        <w:rPr>
          <w:rFonts w:ascii="Cambria" w:hAnsi="Cambria"/>
        </w:rPr>
      </w:pPr>
      <w:r w:rsidRPr="00531ED5">
        <w:rPr>
          <w:rFonts w:ascii="Cambria" w:hAnsi="Cambria"/>
        </w:rPr>
        <w:t>Corequisite(s): OCTA 210, OCTA 212, OCTA 213, OCTA 216, OCTA 217, OCTA 218</w:t>
      </w:r>
    </w:p>
    <w:p w14:paraId="2A69F37F" w14:textId="77777777" w:rsidR="00282844" w:rsidRPr="00531ED5" w:rsidRDefault="00282844" w:rsidP="00282844">
      <w:pPr>
        <w:spacing w:before="9" w:line="208" w:lineRule="auto"/>
        <w:rPr>
          <w:rFonts w:ascii="Cambria" w:hAnsi="Cambria"/>
        </w:rPr>
      </w:pPr>
      <w:r w:rsidRPr="00531ED5">
        <w:rPr>
          <w:rFonts w:ascii="Cambria" w:hAnsi="Cambria"/>
        </w:rPr>
        <w:t>This course will provide knowledge in occupational therapy strategies and intervention techniques for individuals ranging in age from birth to age 22 that have limitations that affect their performance in areas of occupation (ADL, IADL, health management, education, play, work, leisure, rest and sleep and social participation). Topics include common diagnoses, assessments, treatment environments, and treatment interventions for areas of occupation. Lab activities</w:t>
      </w:r>
      <w:r w:rsidRPr="00531ED5">
        <w:rPr>
          <w:rFonts w:ascii="Cambria" w:hAnsi="Cambria"/>
          <w:spacing w:val="-15"/>
        </w:rPr>
        <w:t xml:space="preserve"> </w:t>
      </w:r>
      <w:r w:rsidRPr="00531ED5">
        <w:rPr>
          <w:rFonts w:ascii="Cambria" w:hAnsi="Cambria"/>
        </w:rPr>
        <w:t>will</w:t>
      </w:r>
      <w:r w:rsidRPr="00531ED5">
        <w:rPr>
          <w:rFonts w:ascii="Cambria" w:hAnsi="Cambria"/>
          <w:spacing w:val="-13"/>
        </w:rPr>
        <w:t xml:space="preserve"> </w:t>
      </w:r>
      <w:r w:rsidRPr="00531ED5">
        <w:rPr>
          <w:rFonts w:ascii="Cambria" w:hAnsi="Cambria"/>
        </w:rPr>
        <w:t>focus</w:t>
      </w:r>
      <w:r w:rsidRPr="00531ED5">
        <w:rPr>
          <w:rFonts w:ascii="Cambria" w:hAnsi="Cambria"/>
          <w:spacing w:val="-14"/>
        </w:rPr>
        <w:t xml:space="preserve"> </w:t>
      </w:r>
      <w:r w:rsidRPr="00531ED5">
        <w:rPr>
          <w:rFonts w:ascii="Cambria" w:hAnsi="Cambria"/>
        </w:rPr>
        <w:t>on</w:t>
      </w:r>
      <w:r w:rsidRPr="00531ED5">
        <w:rPr>
          <w:rFonts w:ascii="Cambria" w:hAnsi="Cambria"/>
          <w:spacing w:val="-13"/>
        </w:rPr>
        <w:t xml:space="preserve"> </w:t>
      </w:r>
      <w:r w:rsidRPr="00531ED5">
        <w:rPr>
          <w:rFonts w:ascii="Cambria" w:hAnsi="Cambria"/>
        </w:rPr>
        <w:t>applying</w:t>
      </w:r>
      <w:r w:rsidRPr="00531ED5">
        <w:rPr>
          <w:rFonts w:ascii="Cambria" w:hAnsi="Cambria"/>
          <w:spacing w:val="-14"/>
        </w:rPr>
        <w:t xml:space="preserve"> </w:t>
      </w:r>
      <w:r w:rsidRPr="00531ED5">
        <w:rPr>
          <w:rFonts w:ascii="Cambria" w:hAnsi="Cambria"/>
        </w:rPr>
        <w:t>skills</w:t>
      </w:r>
      <w:r w:rsidRPr="00531ED5">
        <w:rPr>
          <w:rFonts w:ascii="Cambria" w:hAnsi="Cambria"/>
          <w:spacing w:val="-14"/>
        </w:rPr>
        <w:t xml:space="preserve"> </w:t>
      </w:r>
      <w:r w:rsidRPr="00531ED5">
        <w:rPr>
          <w:rFonts w:ascii="Cambria" w:hAnsi="Cambria"/>
        </w:rPr>
        <w:t>necessary</w:t>
      </w:r>
      <w:r w:rsidRPr="00531ED5">
        <w:rPr>
          <w:rFonts w:ascii="Cambria" w:hAnsi="Cambria"/>
          <w:spacing w:val="-13"/>
        </w:rPr>
        <w:t xml:space="preserve"> </w:t>
      </w:r>
      <w:r w:rsidRPr="00531ED5">
        <w:rPr>
          <w:rFonts w:ascii="Cambria" w:hAnsi="Cambria"/>
        </w:rPr>
        <w:t>to</w:t>
      </w:r>
      <w:r w:rsidRPr="00531ED5">
        <w:rPr>
          <w:rFonts w:ascii="Cambria" w:hAnsi="Cambria"/>
          <w:spacing w:val="-14"/>
        </w:rPr>
        <w:t xml:space="preserve"> </w:t>
      </w:r>
      <w:r w:rsidRPr="00531ED5">
        <w:rPr>
          <w:rFonts w:ascii="Cambria" w:hAnsi="Cambria"/>
        </w:rPr>
        <w:t>prevent, remediate,</w:t>
      </w:r>
      <w:r w:rsidRPr="00531ED5">
        <w:rPr>
          <w:rFonts w:ascii="Cambria" w:hAnsi="Cambria"/>
          <w:spacing w:val="-14"/>
        </w:rPr>
        <w:t xml:space="preserve"> </w:t>
      </w:r>
      <w:r w:rsidRPr="00531ED5">
        <w:rPr>
          <w:rFonts w:ascii="Cambria" w:hAnsi="Cambria"/>
        </w:rPr>
        <w:t>compensate,</w:t>
      </w:r>
      <w:r w:rsidRPr="00531ED5">
        <w:rPr>
          <w:rFonts w:ascii="Cambria" w:hAnsi="Cambria"/>
          <w:spacing w:val="-14"/>
        </w:rPr>
        <w:t xml:space="preserve"> </w:t>
      </w:r>
      <w:r w:rsidRPr="00531ED5">
        <w:rPr>
          <w:rFonts w:ascii="Cambria" w:hAnsi="Cambria"/>
        </w:rPr>
        <w:t>adapt</w:t>
      </w:r>
      <w:r w:rsidRPr="00531ED5">
        <w:rPr>
          <w:rFonts w:ascii="Cambria" w:hAnsi="Cambria"/>
          <w:spacing w:val="-14"/>
        </w:rPr>
        <w:t xml:space="preserve"> </w:t>
      </w:r>
      <w:r w:rsidRPr="00531ED5">
        <w:rPr>
          <w:rFonts w:ascii="Cambria" w:hAnsi="Cambria"/>
        </w:rPr>
        <w:t>and</w:t>
      </w:r>
      <w:r w:rsidRPr="00531ED5">
        <w:rPr>
          <w:rFonts w:ascii="Cambria" w:hAnsi="Cambria"/>
          <w:spacing w:val="-13"/>
        </w:rPr>
        <w:t xml:space="preserve"> </w:t>
      </w:r>
      <w:r w:rsidRPr="00531ED5">
        <w:rPr>
          <w:rFonts w:ascii="Cambria" w:hAnsi="Cambria"/>
        </w:rPr>
        <w:t>promote</w:t>
      </w:r>
      <w:r w:rsidRPr="00531ED5">
        <w:rPr>
          <w:rFonts w:ascii="Cambria" w:hAnsi="Cambria"/>
          <w:spacing w:val="-14"/>
        </w:rPr>
        <w:t xml:space="preserve"> </w:t>
      </w:r>
      <w:r w:rsidRPr="00531ED5">
        <w:rPr>
          <w:rFonts w:ascii="Cambria" w:hAnsi="Cambria"/>
        </w:rPr>
        <w:t>participation</w:t>
      </w:r>
      <w:r w:rsidRPr="00531ED5">
        <w:rPr>
          <w:rFonts w:ascii="Cambria" w:hAnsi="Cambria"/>
          <w:spacing w:val="-13"/>
        </w:rPr>
        <w:t xml:space="preserve"> </w:t>
      </w:r>
      <w:r w:rsidRPr="00531ED5">
        <w:rPr>
          <w:rFonts w:ascii="Cambria" w:hAnsi="Cambria"/>
        </w:rPr>
        <w:t>in the pediatric population as well as effectively communicating (verbal and written) with patients/families, caregivers, clinicians and teachers. The evaluation process, appropriate assessments, and documentation skills will be expanded upon. Enrollment in the OCTA program courses is limited to those students who have been selected and admitted to the</w:t>
      </w:r>
      <w:r w:rsidRPr="00531ED5">
        <w:rPr>
          <w:rFonts w:ascii="Cambria" w:hAnsi="Cambria"/>
          <w:spacing w:val="-14"/>
        </w:rPr>
        <w:t xml:space="preserve"> </w:t>
      </w:r>
      <w:r w:rsidRPr="00531ED5">
        <w:rPr>
          <w:rFonts w:ascii="Cambria" w:hAnsi="Cambria"/>
        </w:rPr>
        <w:t>professional</w:t>
      </w:r>
      <w:r w:rsidRPr="00531ED5">
        <w:rPr>
          <w:rFonts w:ascii="Cambria" w:hAnsi="Cambria"/>
          <w:spacing w:val="-14"/>
        </w:rPr>
        <w:t xml:space="preserve"> </w:t>
      </w:r>
      <w:r w:rsidRPr="00531ED5">
        <w:rPr>
          <w:rFonts w:ascii="Cambria" w:hAnsi="Cambria"/>
        </w:rPr>
        <w:t>phase</w:t>
      </w:r>
      <w:r w:rsidRPr="00531ED5">
        <w:rPr>
          <w:rFonts w:ascii="Cambria" w:hAnsi="Cambria"/>
          <w:spacing w:val="-14"/>
        </w:rPr>
        <w:t xml:space="preserve"> </w:t>
      </w:r>
      <w:r w:rsidRPr="00531ED5">
        <w:rPr>
          <w:rFonts w:ascii="Cambria" w:hAnsi="Cambria"/>
        </w:rPr>
        <w:t>of</w:t>
      </w:r>
      <w:r w:rsidRPr="00531ED5">
        <w:rPr>
          <w:rFonts w:ascii="Cambria" w:hAnsi="Cambria"/>
          <w:spacing w:val="-1"/>
        </w:rPr>
        <w:t xml:space="preserve"> </w:t>
      </w:r>
      <w:r w:rsidRPr="00531ED5">
        <w:rPr>
          <w:rFonts w:ascii="Cambria" w:hAnsi="Cambria"/>
        </w:rPr>
        <w:t>the</w:t>
      </w:r>
      <w:r w:rsidRPr="00531ED5">
        <w:rPr>
          <w:rFonts w:ascii="Cambria" w:hAnsi="Cambria"/>
          <w:spacing w:val="-14"/>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courses</w:t>
      </w:r>
      <w:r w:rsidRPr="00531ED5">
        <w:rPr>
          <w:rFonts w:ascii="Cambria" w:hAnsi="Cambria"/>
          <w:spacing w:val="-14"/>
        </w:rPr>
        <w:t xml:space="preserve"> </w:t>
      </w:r>
      <w:r w:rsidRPr="00531ED5">
        <w:rPr>
          <w:rFonts w:ascii="Cambria" w:hAnsi="Cambria"/>
        </w:rPr>
        <w:t>are</w:t>
      </w:r>
      <w:r w:rsidRPr="00531ED5">
        <w:rPr>
          <w:rFonts w:ascii="Cambria" w:hAnsi="Cambria"/>
          <w:spacing w:val="-14"/>
        </w:rPr>
        <w:t xml:space="preserve"> </w:t>
      </w:r>
      <w:r w:rsidRPr="00531ED5">
        <w:rPr>
          <w:rFonts w:ascii="Cambria" w:hAnsi="Cambria"/>
        </w:rPr>
        <w:t>sequenced</w:t>
      </w:r>
      <w:r w:rsidRPr="00531ED5">
        <w:rPr>
          <w:rFonts w:ascii="Cambria" w:hAnsi="Cambria"/>
          <w:spacing w:val="-13"/>
        </w:rPr>
        <w:t xml:space="preserve"> </w:t>
      </w:r>
      <w:r w:rsidRPr="00531ED5">
        <w:rPr>
          <w:rFonts w:ascii="Cambria" w:hAnsi="Cambria"/>
        </w:rPr>
        <w:t>by</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must</w:t>
      </w:r>
      <w:r w:rsidRPr="00531ED5">
        <w:rPr>
          <w:rFonts w:ascii="Cambria" w:hAnsi="Cambria"/>
          <w:spacing w:val="-14"/>
        </w:rPr>
        <w:t xml:space="preserve"> </w:t>
      </w:r>
      <w:r w:rsidRPr="00531ED5">
        <w:rPr>
          <w:rFonts w:ascii="Cambria" w:hAnsi="Cambria"/>
        </w:rPr>
        <w:t>be</w:t>
      </w:r>
      <w:r w:rsidRPr="00531ED5">
        <w:rPr>
          <w:rFonts w:ascii="Cambria" w:hAnsi="Cambria"/>
          <w:spacing w:val="-14"/>
        </w:rPr>
        <w:t xml:space="preserve"> </w:t>
      </w:r>
      <w:r w:rsidRPr="00531ED5">
        <w:rPr>
          <w:rFonts w:ascii="Cambria" w:hAnsi="Cambria"/>
        </w:rPr>
        <w:t>taken</w:t>
      </w:r>
      <w:r w:rsidRPr="00531ED5">
        <w:rPr>
          <w:rFonts w:ascii="Cambria" w:hAnsi="Cambria"/>
          <w:spacing w:val="-14"/>
        </w:rPr>
        <w:t xml:space="preserve"> </w:t>
      </w:r>
      <w:r w:rsidRPr="00531ED5">
        <w:rPr>
          <w:rFonts w:ascii="Cambria" w:hAnsi="Cambria"/>
        </w:rPr>
        <w:t>as</w:t>
      </w:r>
      <w:r w:rsidRPr="00531ED5">
        <w:rPr>
          <w:rFonts w:ascii="Cambria" w:hAnsi="Cambria"/>
          <w:spacing w:val="-14"/>
        </w:rPr>
        <w:t xml:space="preserve"> </w:t>
      </w:r>
      <w:r w:rsidRPr="00531ED5">
        <w:rPr>
          <w:rFonts w:ascii="Cambria" w:hAnsi="Cambria"/>
        </w:rPr>
        <w:t>a</w:t>
      </w:r>
      <w:r w:rsidRPr="00531ED5">
        <w:rPr>
          <w:rFonts w:ascii="Cambria" w:hAnsi="Cambria"/>
          <w:spacing w:val="-14"/>
        </w:rPr>
        <w:t xml:space="preserve"> </w:t>
      </w:r>
      <w:r w:rsidRPr="00531ED5">
        <w:rPr>
          <w:rFonts w:ascii="Cambria" w:hAnsi="Cambria"/>
        </w:rPr>
        <w:t>group</w:t>
      </w:r>
      <w:r w:rsidRPr="00531ED5">
        <w:rPr>
          <w:rFonts w:ascii="Cambria" w:hAnsi="Cambria"/>
          <w:spacing w:val="-13"/>
        </w:rPr>
        <w:t xml:space="preserve"> </w:t>
      </w:r>
      <w:r w:rsidRPr="00531ED5">
        <w:rPr>
          <w:rFonts w:ascii="Cambria" w:hAnsi="Cambria"/>
        </w:rPr>
        <w:t>each semester</w:t>
      </w:r>
      <w:r w:rsidRPr="00531ED5">
        <w:rPr>
          <w:rFonts w:ascii="Cambria" w:hAnsi="Cambria"/>
          <w:spacing w:val="-14"/>
        </w:rPr>
        <w:t xml:space="preserve"> </w:t>
      </w:r>
      <w:r w:rsidRPr="00531ED5">
        <w:rPr>
          <w:rFonts w:ascii="Cambria" w:hAnsi="Cambria"/>
        </w:rPr>
        <w:t>per program</w:t>
      </w:r>
      <w:r w:rsidRPr="00531ED5">
        <w:rPr>
          <w:rFonts w:ascii="Cambria" w:hAnsi="Cambria"/>
          <w:spacing w:val="-13"/>
        </w:rPr>
        <w:t xml:space="preserve"> </w:t>
      </w:r>
      <w:r w:rsidRPr="00531ED5">
        <w:rPr>
          <w:rFonts w:ascii="Cambria" w:hAnsi="Cambria"/>
        </w:rPr>
        <w:t>requirements</w:t>
      </w:r>
      <w:r w:rsidRPr="00531ED5">
        <w:rPr>
          <w:rFonts w:ascii="Cambria" w:hAnsi="Cambria"/>
          <w:spacing w:val="-13"/>
        </w:rPr>
        <w:t xml:space="preserve"> </w:t>
      </w:r>
      <w:r w:rsidRPr="00531ED5">
        <w:rPr>
          <w:rFonts w:ascii="Cambria" w:hAnsi="Cambria"/>
        </w:rPr>
        <w:t>and</w:t>
      </w:r>
      <w:r w:rsidRPr="00531ED5">
        <w:rPr>
          <w:rFonts w:ascii="Cambria" w:hAnsi="Cambria"/>
          <w:spacing w:val="-13"/>
        </w:rPr>
        <w:t xml:space="preserve"> </w:t>
      </w:r>
      <w:r w:rsidRPr="00531ED5">
        <w:rPr>
          <w:rFonts w:ascii="Cambria" w:hAnsi="Cambria"/>
        </w:rPr>
        <w:t>policies.</w:t>
      </w:r>
      <w:r w:rsidRPr="00531ED5">
        <w:rPr>
          <w:rFonts w:ascii="Cambria" w:hAnsi="Cambria"/>
          <w:spacing w:val="-13"/>
        </w:rPr>
        <w:t xml:space="preserve"> </w:t>
      </w:r>
      <w:r w:rsidRPr="00531ED5">
        <w:rPr>
          <w:rFonts w:ascii="Cambria" w:hAnsi="Cambria"/>
        </w:rPr>
        <w:t>(Spring</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only)</w:t>
      </w:r>
    </w:p>
    <w:p w14:paraId="3DAF12B9" w14:textId="77777777" w:rsidR="00282844" w:rsidRPr="00531ED5" w:rsidRDefault="00282844" w:rsidP="00282844">
      <w:pPr>
        <w:pStyle w:val="BodyText"/>
        <w:spacing w:before="4"/>
        <w:rPr>
          <w:rFonts w:ascii="Cambria" w:hAnsi="Cambria"/>
          <w:sz w:val="22"/>
          <w:szCs w:val="22"/>
        </w:rPr>
      </w:pPr>
    </w:p>
    <w:p w14:paraId="006E16E8" w14:textId="77777777" w:rsidR="00282844" w:rsidRPr="00531ED5" w:rsidRDefault="00282844" w:rsidP="00282844">
      <w:pPr>
        <w:spacing w:line="208" w:lineRule="auto"/>
        <w:rPr>
          <w:rFonts w:ascii="Cambria" w:hAnsi="Cambria"/>
        </w:rPr>
      </w:pPr>
      <w:r w:rsidRPr="00531ED5">
        <w:rPr>
          <w:rFonts w:ascii="Cambria" w:hAnsi="Cambria"/>
          <w:b/>
          <w:bCs/>
        </w:rPr>
        <w:t xml:space="preserve">OCTA 216: Therapeutic Interventions II </w:t>
      </w:r>
      <w:r w:rsidRPr="00531ED5">
        <w:rPr>
          <w:rFonts w:ascii="Cambria" w:hAnsi="Cambria"/>
        </w:rPr>
        <w:t>Credit Hours: 1</w:t>
      </w:r>
    </w:p>
    <w:p w14:paraId="1A7171A3" w14:textId="77777777" w:rsidR="00282844" w:rsidRPr="00531ED5" w:rsidRDefault="00282844" w:rsidP="00282844">
      <w:pPr>
        <w:spacing w:line="208" w:lineRule="auto"/>
        <w:rPr>
          <w:rFonts w:ascii="Cambria" w:hAnsi="Cambria"/>
        </w:rPr>
      </w:pPr>
      <w:r w:rsidRPr="00531ED5">
        <w:rPr>
          <w:rFonts w:ascii="Cambria" w:hAnsi="Cambria"/>
        </w:rPr>
        <w:t>Lecture hours per week: 0 Lab hours per week: 3</w:t>
      </w:r>
    </w:p>
    <w:p w14:paraId="0D214C44" w14:textId="77777777" w:rsidR="00282844" w:rsidRPr="00531ED5" w:rsidRDefault="00282844" w:rsidP="00282844">
      <w:pPr>
        <w:spacing w:before="176" w:line="215" w:lineRule="exact"/>
        <w:rPr>
          <w:rFonts w:ascii="Cambria" w:hAnsi="Cambria"/>
        </w:rPr>
      </w:pPr>
      <w:r w:rsidRPr="00531ED5">
        <w:rPr>
          <w:rFonts w:ascii="Cambria" w:hAnsi="Cambria"/>
        </w:rPr>
        <w:t>Prerequisite(s): OCTA 203, OCTA 204, OCTA 205, OCTA 206, OCTA 208</w:t>
      </w:r>
    </w:p>
    <w:p w14:paraId="517787B5" w14:textId="77777777" w:rsidR="00282844" w:rsidRPr="00531ED5" w:rsidRDefault="00282844" w:rsidP="00282844">
      <w:pPr>
        <w:spacing w:line="200" w:lineRule="exact"/>
        <w:rPr>
          <w:rFonts w:ascii="Cambria" w:hAnsi="Cambria"/>
        </w:rPr>
      </w:pPr>
      <w:r w:rsidRPr="00531ED5">
        <w:rPr>
          <w:rFonts w:ascii="Cambria" w:hAnsi="Cambria"/>
        </w:rPr>
        <w:t>Corequisite(s): OCTA 210, OCTA 212, OCTA 213, OCTA 215, OCTA 217, OCTA 218</w:t>
      </w:r>
    </w:p>
    <w:p w14:paraId="719E1962" w14:textId="77777777" w:rsidR="00282844" w:rsidRPr="00531ED5" w:rsidRDefault="00282844" w:rsidP="00282844">
      <w:pPr>
        <w:spacing w:before="7" w:line="211" w:lineRule="auto"/>
        <w:rPr>
          <w:rFonts w:ascii="Cambria" w:hAnsi="Cambria"/>
          <w:b/>
        </w:rPr>
      </w:pPr>
      <w:r w:rsidRPr="00531ED5">
        <w:rPr>
          <w:rFonts w:ascii="Cambria" w:hAnsi="Cambria"/>
        </w:rPr>
        <w:t>This course will provide knowledge of a variety of remedial and compensatory techniques used to increase the individual’s participation in areas of occupation across the life span. Topics include an emphasis on recognizing and choosing appropriate functional activities based on a person’s needs, abilities and goals and adapting, altering or designing equipment, activities and/or environments that support participation and independence in all areas of performance.</w:t>
      </w:r>
      <w:r w:rsidRPr="00531ED5">
        <w:rPr>
          <w:rFonts w:ascii="Cambria" w:hAnsi="Cambria"/>
          <w:spacing w:val="-14"/>
        </w:rPr>
        <w:t xml:space="preserve"> </w:t>
      </w:r>
      <w:r w:rsidRPr="00531ED5">
        <w:rPr>
          <w:rFonts w:ascii="Cambria" w:hAnsi="Cambria"/>
        </w:rPr>
        <w:t>An</w:t>
      </w:r>
      <w:r w:rsidRPr="00531ED5">
        <w:rPr>
          <w:rFonts w:ascii="Cambria" w:hAnsi="Cambria"/>
          <w:spacing w:val="-13"/>
        </w:rPr>
        <w:t xml:space="preserve"> </w:t>
      </w:r>
      <w:r w:rsidRPr="00531ED5">
        <w:rPr>
          <w:rFonts w:ascii="Cambria" w:hAnsi="Cambria"/>
        </w:rPr>
        <w:t>understanding</w:t>
      </w:r>
      <w:r w:rsidRPr="00531ED5">
        <w:rPr>
          <w:rFonts w:ascii="Cambria" w:hAnsi="Cambria"/>
          <w:spacing w:val="-13"/>
        </w:rPr>
        <w:t xml:space="preserve"> </w:t>
      </w:r>
      <w:r w:rsidRPr="00531ED5">
        <w:rPr>
          <w:rFonts w:ascii="Cambria" w:hAnsi="Cambria"/>
        </w:rPr>
        <w:t>of</w:t>
      </w:r>
      <w:r w:rsidRPr="00531ED5">
        <w:rPr>
          <w:rFonts w:ascii="Cambria" w:hAnsi="Cambria"/>
          <w:spacing w:val="-14"/>
        </w:rPr>
        <w:t xml:space="preserve"> </w:t>
      </w:r>
      <w:r w:rsidRPr="00531ED5">
        <w:rPr>
          <w:rFonts w:ascii="Cambria" w:hAnsi="Cambria"/>
        </w:rPr>
        <w:t>basic</w:t>
      </w:r>
      <w:r w:rsidRPr="00531ED5">
        <w:rPr>
          <w:rFonts w:ascii="Cambria" w:hAnsi="Cambria"/>
          <w:spacing w:val="-13"/>
        </w:rPr>
        <w:t xml:space="preserve"> </w:t>
      </w:r>
      <w:r w:rsidRPr="00531ED5">
        <w:rPr>
          <w:rFonts w:ascii="Cambria" w:hAnsi="Cambria"/>
        </w:rPr>
        <w:t>modalities</w:t>
      </w:r>
      <w:r w:rsidRPr="00531ED5">
        <w:rPr>
          <w:rFonts w:ascii="Cambria" w:hAnsi="Cambria"/>
          <w:spacing w:val="-14"/>
        </w:rPr>
        <w:t xml:space="preserve"> </w:t>
      </w:r>
      <w:r w:rsidRPr="00531ED5">
        <w:rPr>
          <w:rFonts w:ascii="Cambria" w:hAnsi="Cambria"/>
        </w:rPr>
        <w:t>as</w:t>
      </w:r>
      <w:r w:rsidRPr="00531ED5">
        <w:rPr>
          <w:rFonts w:ascii="Cambria" w:hAnsi="Cambria"/>
          <w:spacing w:val="-14"/>
        </w:rPr>
        <w:t xml:space="preserve"> </w:t>
      </w:r>
      <w:r w:rsidRPr="00531ED5">
        <w:rPr>
          <w:rFonts w:ascii="Cambria" w:hAnsi="Cambria"/>
        </w:rPr>
        <w:t>preparatory</w:t>
      </w:r>
      <w:r w:rsidRPr="00531ED5">
        <w:rPr>
          <w:rFonts w:ascii="Cambria" w:hAnsi="Cambria"/>
          <w:spacing w:val="-13"/>
        </w:rPr>
        <w:t xml:space="preserve"> </w:t>
      </w:r>
      <w:r w:rsidRPr="00531ED5">
        <w:rPr>
          <w:rFonts w:ascii="Cambria" w:hAnsi="Cambria"/>
        </w:rPr>
        <w:t>techniques prior</w:t>
      </w:r>
      <w:r w:rsidRPr="00531ED5">
        <w:rPr>
          <w:rFonts w:ascii="Cambria" w:hAnsi="Cambria"/>
          <w:spacing w:val="-15"/>
        </w:rPr>
        <w:t xml:space="preserve"> </w:t>
      </w:r>
      <w:r w:rsidRPr="00531ED5">
        <w:rPr>
          <w:rFonts w:ascii="Cambria" w:hAnsi="Cambria"/>
        </w:rPr>
        <w:t>to</w:t>
      </w:r>
      <w:r w:rsidRPr="00531ED5">
        <w:rPr>
          <w:rFonts w:ascii="Cambria" w:hAnsi="Cambria"/>
          <w:spacing w:val="-13"/>
        </w:rPr>
        <w:t xml:space="preserve"> </w:t>
      </w:r>
      <w:r w:rsidRPr="00531ED5">
        <w:rPr>
          <w:rFonts w:ascii="Cambria" w:hAnsi="Cambria"/>
        </w:rPr>
        <w:t>occupation-based</w:t>
      </w:r>
      <w:r w:rsidRPr="00531ED5">
        <w:rPr>
          <w:rFonts w:ascii="Cambria" w:hAnsi="Cambria"/>
          <w:spacing w:val="-13"/>
        </w:rPr>
        <w:t xml:space="preserve"> </w:t>
      </w:r>
      <w:r w:rsidRPr="00531ED5">
        <w:rPr>
          <w:rFonts w:ascii="Cambria" w:hAnsi="Cambria"/>
        </w:rPr>
        <w:t>activities</w:t>
      </w:r>
      <w:r w:rsidRPr="00531ED5">
        <w:rPr>
          <w:rFonts w:ascii="Cambria" w:hAnsi="Cambria"/>
          <w:spacing w:val="-15"/>
        </w:rPr>
        <w:t xml:space="preserve"> </w:t>
      </w:r>
      <w:r w:rsidRPr="00531ED5">
        <w:rPr>
          <w:rFonts w:ascii="Cambria" w:hAnsi="Cambria"/>
        </w:rPr>
        <w:t>will be</w:t>
      </w:r>
      <w:r w:rsidRPr="00531ED5">
        <w:rPr>
          <w:rFonts w:ascii="Cambria" w:hAnsi="Cambria"/>
          <w:spacing w:val="-15"/>
        </w:rPr>
        <w:t xml:space="preserve"> </w:t>
      </w:r>
      <w:r w:rsidRPr="00531ED5">
        <w:rPr>
          <w:rFonts w:ascii="Cambria" w:hAnsi="Cambria"/>
        </w:rPr>
        <w:t>expanded</w:t>
      </w:r>
      <w:r w:rsidRPr="00531ED5">
        <w:rPr>
          <w:rFonts w:ascii="Cambria" w:hAnsi="Cambria"/>
          <w:spacing w:val="-14"/>
        </w:rPr>
        <w:t xml:space="preserve"> </w:t>
      </w:r>
      <w:r w:rsidRPr="00531ED5">
        <w:rPr>
          <w:rFonts w:ascii="Cambria" w:hAnsi="Cambria"/>
        </w:rPr>
        <w:t>upon.</w:t>
      </w:r>
      <w:r w:rsidRPr="00531ED5">
        <w:rPr>
          <w:rFonts w:ascii="Cambria" w:hAnsi="Cambria"/>
          <w:spacing w:val="-14"/>
        </w:rPr>
        <w:t xml:space="preserve"> </w:t>
      </w:r>
      <w:r w:rsidRPr="00531ED5">
        <w:rPr>
          <w:rFonts w:ascii="Cambria" w:hAnsi="Cambria"/>
        </w:rPr>
        <w:t>Observation</w:t>
      </w:r>
      <w:r w:rsidRPr="00531ED5">
        <w:rPr>
          <w:rFonts w:ascii="Cambria" w:hAnsi="Cambria"/>
          <w:spacing w:val="-13"/>
        </w:rPr>
        <w:t xml:space="preserve"> </w:t>
      </w:r>
      <w:r w:rsidRPr="00531ED5">
        <w:rPr>
          <w:rFonts w:ascii="Cambria" w:hAnsi="Cambria"/>
        </w:rPr>
        <w:t>skills,</w:t>
      </w:r>
      <w:r w:rsidRPr="00531ED5">
        <w:rPr>
          <w:rFonts w:ascii="Cambria" w:hAnsi="Cambria"/>
          <w:spacing w:val="-14"/>
        </w:rPr>
        <w:t xml:space="preserve"> </w:t>
      </w:r>
      <w:r w:rsidRPr="00531ED5">
        <w:rPr>
          <w:rFonts w:ascii="Cambria" w:hAnsi="Cambria"/>
        </w:rPr>
        <w:t>activity/task</w:t>
      </w:r>
      <w:r w:rsidRPr="00531ED5">
        <w:rPr>
          <w:rFonts w:ascii="Cambria" w:hAnsi="Cambria"/>
          <w:spacing w:val="-15"/>
        </w:rPr>
        <w:t xml:space="preserve"> </w:t>
      </w:r>
      <w:r w:rsidRPr="00531ED5">
        <w:rPr>
          <w:rFonts w:ascii="Cambria" w:hAnsi="Cambria"/>
        </w:rPr>
        <w:t>grading</w:t>
      </w:r>
      <w:r w:rsidRPr="00531ED5">
        <w:rPr>
          <w:rFonts w:ascii="Cambria" w:hAnsi="Cambria"/>
          <w:spacing w:val="-14"/>
        </w:rPr>
        <w:t xml:space="preserve"> </w:t>
      </w:r>
      <w:r w:rsidRPr="00531ED5">
        <w:rPr>
          <w:rFonts w:ascii="Cambria" w:hAnsi="Cambria"/>
        </w:rPr>
        <w:t>and</w:t>
      </w:r>
      <w:r w:rsidRPr="00531ED5">
        <w:rPr>
          <w:rFonts w:ascii="Cambria" w:hAnsi="Cambria"/>
          <w:spacing w:val="-2"/>
        </w:rPr>
        <w:t xml:space="preserve"> </w:t>
      </w:r>
      <w:r w:rsidRPr="00531ED5">
        <w:rPr>
          <w:rFonts w:ascii="Cambria" w:hAnsi="Cambria"/>
        </w:rPr>
        <w:t>analysis,</w:t>
      </w:r>
      <w:r w:rsidRPr="00531ED5">
        <w:rPr>
          <w:rFonts w:ascii="Cambria" w:hAnsi="Cambria"/>
          <w:spacing w:val="-15"/>
        </w:rPr>
        <w:t xml:space="preserve"> </w:t>
      </w:r>
      <w:r w:rsidRPr="00531ED5">
        <w:rPr>
          <w:rFonts w:ascii="Cambria" w:hAnsi="Cambria"/>
        </w:rPr>
        <w:t>media</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ADL</w:t>
      </w:r>
      <w:r w:rsidRPr="00531ED5">
        <w:rPr>
          <w:rFonts w:ascii="Cambria" w:hAnsi="Cambria"/>
          <w:spacing w:val="-14"/>
        </w:rPr>
        <w:t xml:space="preserve"> </w:t>
      </w:r>
      <w:r w:rsidRPr="00531ED5">
        <w:rPr>
          <w:rFonts w:ascii="Cambria" w:hAnsi="Cambria"/>
        </w:rPr>
        <w:t>activities</w:t>
      </w:r>
      <w:r w:rsidRPr="00531ED5">
        <w:rPr>
          <w:rFonts w:ascii="Cambria" w:hAnsi="Cambria"/>
          <w:spacing w:val="-15"/>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equipment</w:t>
      </w:r>
      <w:r w:rsidRPr="00531ED5">
        <w:rPr>
          <w:rFonts w:ascii="Cambria" w:hAnsi="Cambria"/>
          <w:spacing w:val="-15"/>
        </w:rPr>
        <w:t xml:space="preserve"> </w:t>
      </w:r>
      <w:r w:rsidRPr="00531ED5">
        <w:rPr>
          <w:rFonts w:ascii="Cambria" w:hAnsi="Cambria"/>
        </w:rPr>
        <w:t>and their therapeutic value will be expanded upon. Enrollment in the OCTA program courses is limited to those students who have been selected and admitted to the professional phase of the program. Program courses are sequenced by semester</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must</w:t>
      </w:r>
      <w:r w:rsidRPr="00531ED5">
        <w:rPr>
          <w:rFonts w:ascii="Cambria" w:hAnsi="Cambria"/>
          <w:spacing w:val="-14"/>
        </w:rPr>
        <w:t xml:space="preserve"> </w:t>
      </w:r>
      <w:r w:rsidRPr="00531ED5">
        <w:rPr>
          <w:rFonts w:ascii="Cambria" w:hAnsi="Cambria"/>
        </w:rPr>
        <w:t>be</w:t>
      </w:r>
      <w:r w:rsidRPr="00531ED5">
        <w:rPr>
          <w:rFonts w:ascii="Cambria" w:hAnsi="Cambria"/>
          <w:spacing w:val="-14"/>
        </w:rPr>
        <w:t xml:space="preserve"> </w:t>
      </w:r>
      <w:r w:rsidRPr="00531ED5">
        <w:rPr>
          <w:rFonts w:ascii="Cambria" w:hAnsi="Cambria"/>
        </w:rPr>
        <w:t>taken</w:t>
      </w:r>
      <w:r w:rsidRPr="00531ED5">
        <w:rPr>
          <w:rFonts w:ascii="Cambria" w:hAnsi="Cambria"/>
          <w:spacing w:val="-14"/>
        </w:rPr>
        <w:t xml:space="preserve"> </w:t>
      </w:r>
      <w:r w:rsidRPr="00531ED5">
        <w:rPr>
          <w:rFonts w:ascii="Cambria" w:hAnsi="Cambria"/>
        </w:rPr>
        <w:t>as</w:t>
      </w:r>
      <w:r w:rsidRPr="00531ED5">
        <w:rPr>
          <w:rFonts w:ascii="Cambria" w:hAnsi="Cambria"/>
          <w:spacing w:val="-14"/>
        </w:rPr>
        <w:t xml:space="preserve"> </w:t>
      </w:r>
      <w:r w:rsidRPr="00531ED5">
        <w:rPr>
          <w:rFonts w:ascii="Cambria" w:hAnsi="Cambria"/>
        </w:rPr>
        <w:t>a</w:t>
      </w:r>
      <w:r w:rsidRPr="00531ED5">
        <w:rPr>
          <w:rFonts w:ascii="Cambria" w:hAnsi="Cambria"/>
          <w:spacing w:val="-1"/>
        </w:rPr>
        <w:t xml:space="preserve"> </w:t>
      </w:r>
      <w:r w:rsidRPr="00531ED5">
        <w:rPr>
          <w:rFonts w:ascii="Cambria" w:hAnsi="Cambria"/>
        </w:rPr>
        <w:t>group</w:t>
      </w:r>
      <w:r w:rsidRPr="00531ED5">
        <w:rPr>
          <w:rFonts w:ascii="Cambria" w:hAnsi="Cambria"/>
          <w:spacing w:val="-14"/>
        </w:rPr>
        <w:t xml:space="preserve"> </w:t>
      </w:r>
      <w:r w:rsidRPr="00531ED5">
        <w:rPr>
          <w:rFonts w:ascii="Cambria" w:hAnsi="Cambria"/>
        </w:rPr>
        <w:t>each</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per</w:t>
      </w:r>
      <w:r w:rsidRPr="00531ED5">
        <w:rPr>
          <w:rFonts w:ascii="Cambria" w:hAnsi="Cambria"/>
          <w:spacing w:val="-14"/>
        </w:rPr>
        <w:t xml:space="preserve"> </w:t>
      </w:r>
      <w:r w:rsidRPr="00531ED5">
        <w:rPr>
          <w:rFonts w:ascii="Cambria" w:hAnsi="Cambria"/>
        </w:rPr>
        <w:t>program</w:t>
      </w:r>
      <w:r w:rsidRPr="00531ED5">
        <w:rPr>
          <w:rFonts w:ascii="Cambria" w:hAnsi="Cambria"/>
          <w:spacing w:val="-14"/>
        </w:rPr>
        <w:t xml:space="preserve"> </w:t>
      </w:r>
      <w:r w:rsidRPr="00531ED5">
        <w:rPr>
          <w:rFonts w:ascii="Cambria" w:hAnsi="Cambria"/>
        </w:rPr>
        <w:t>requirements</w:t>
      </w:r>
      <w:r w:rsidRPr="00531ED5">
        <w:rPr>
          <w:rFonts w:ascii="Cambria" w:hAnsi="Cambria"/>
          <w:spacing w:val="-14"/>
        </w:rPr>
        <w:t xml:space="preserve"> </w:t>
      </w:r>
      <w:r w:rsidRPr="00531ED5">
        <w:rPr>
          <w:rFonts w:ascii="Cambria" w:hAnsi="Cambria"/>
        </w:rPr>
        <w:t>and</w:t>
      </w:r>
      <w:r w:rsidRPr="00531ED5">
        <w:rPr>
          <w:rFonts w:ascii="Cambria" w:hAnsi="Cambria"/>
          <w:spacing w:val="-14"/>
        </w:rPr>
        <w:t xml:space="preserve"> </w:t>
      </w:r>
      <w:r w:rsidRPr="00531ED5">
        <w:rPr>
          <w:rFonts w:ascii="Cambria" w:hAnsi="Cambria"/>
        </w:rPr>
        <w:t>policies.</w:t>
      </w:r>
      <w:r w:rsidRPr="00531ED5">
        <w:rPr>
          <w:rFonts w:ascii="Cambria" w:hAnsi="Cambria"/>
          <w:spacing w:val="-14"/>
        </w:rPr>
        <w:t xml:space="preserve"> </w:t>
      </w:r>
      <w:r w:rsidRPr="00531ED5">
        <w:rPr>
          <w:rFonts w:ascii="Cambria" w:hAnsi="Cambria"/>
        </w:rPr>
        <w:t>(Spring</w:t>
      </w:r>
      <w:r w:rsidRPr="00531ED5">
        <w:rPr>
          <w:rFonts w:ascii="Cambria" w:hAnsi="Cambria"/>
          <w:spacing w:val="-13"/>
        </w:rPr>
        <w:t xml:space="preserve"> </w:t>
      </w:r>
      <w:r w:rsidRPr="00531ED5">
        <w:rPr>
          <w:rFonts w:ascii="Cambria" w:hAnsi="Cambria"/>
        </w:rPr>
        <w:t>semester</w:t>
      </w:r>
      <w:r w:rsidRPr="00531ED5">
        <w:rPr>
          <w:rFonts w:ascii="Cambria" w:hAnsi="Cambria"/>
          <w:spacing w:val="-14"/>
        </w:rPr>
        <w:t xml:space="preserve"> </w:t>
      </w:r>
      <w:r w:rsidRPr="00531ED5">
        <w:rPr>
          <w:rFonts w:ascii="Cambria" w:hAnsi="Cambria"/>
        </w:rPr>
        <w:t>only</w:t>
      </w:r>
      <w:r w:rsidRPr="00531ED5">
        <w:rPr>
          <w:rFonts w:ascii="Cambria" w:hAnsi="Cambria"/>
          <w:b/>
        </w:rPr>
        <w:t>)</w:t>
      </w:r>
    </w:p>
    <w:p w14:paraId="5940B90A" w14:textId="77777777" w:rsidR="00282844" w:rsidRPr="00531ED5" w:rsidRDefault="00282844" w:rsidP="00282844">
      <w:pPr>
        <w:spacing w:line="211" w:lineRule="auto"/>
        <w:rPr>
          <w:rFonts w:ascii="Cambria" w:hAnsi="Cambria"/>
        </w:rPr>
        <w:sectPr w:rsidR="00282844" w:rsidRPr="00531ED5" w:rsidSect="00531ED5">
          <w:pgSz w:w="12240" w:h="15840"/>
          <w:pgMar w:top="720" w:right="720" w:bottom="720" w:left="720" w:header="720" w:footer="720" w:gutter="0"/>
          <w:cols w:space="720"/>
          <w:docGrid w:linePitch="299"/>
        </w:sectPr>
      </w:pPr>
    </w:p>
    <w:p w14:paraId="230798F7" w14:textId="77777777" w:rsidR="00282844" w:rsidRPr="00531ED5" w:rsidRDefault="00282844" w:rsidP="00282844">
      <w:pPr>
        <w:spacing w:before="68" w:line="215" w:lineRule="exact"/>
        <w:rPr>
          <w:rFonts w:ascii="Cambria" w:hAnsi="Cambria"/>
          <w:b/>
          <w:bCs/>
        </w:rPr>
      </w:pPr>
      <w:r w:rsidRPr="00531ED5">
        <w:rPr>
          <w:rFonts w:ascii="Cambria" w:hAnsi="Cambria"/>
          <w:b/>
          <w:bCs/>
        </w:rPr>
        <w:lastRenderedPageBreak/>
        <w:t>OCTA 217: Fieldwork 1-B</w:t>
      </w:r>
    </w:p>
    <w:p w14:paraId="7583F785" w14:textId="77777777" w:rsidR="00282844" w:rsidRPr="00531ED5" w:rsidRDefault="00282844" w:rsidP="00282844">
      <w:pPr>
        <w:spacing w:line="215" w:lineRule="exact"/>
        <w:rPr>
          <w:rFonts w:ascii="Cambria" w:hAnsi="Cambria"/>
        </w:rPr>
      </w:pPr>
      <w:r w:rsidRPr="00531ED5">
        <w:rPr>
          <w:rFonts w:ascii="Cambria" w:hAnsi="Cambria"/>
        </w:rPr>
        <w:t>Credit Hours: 1; 70 clinical practice hours</w:t>
      </w:r>
    </w:p>
    <w:p w14:paraId="62BBA792" w14:textId="77777777" w:rsidR="00282844" w:rsidRPr="00531ED5" w:rsidRDefault="00282844" w:rsidP="00282844">
      <w:pPr>
        <w:spacing w:before="170" w:line="215" w:lineRule="exact"/>
        <w:rPr>
          <w:rFonts w:ascii="Cambria" w:hAnsi="Cambria"/>
        </w:rPr>
      </w:pPr>
      <w:r w:rsidRPr="00531ED5">
        <w:rPr>
          <w:rFonts w:ascii="Cambria" w:hAnsi="Cambria"/>
        </w:rPr>
        <w:t>Prerequisite(s): OCTA 203, OCTA 204, OCTA 205, OCTA 206, OCTA 208</w:t>
      </w:r>
    </w:p>
    <w:p w14:paraId="5418686D" w14:textId="77777777" w:rsidR="00282844" w:rsidRPr="00531ED5" w:rsidRDefault="00282844" w:rsidP="00282844">
      <w:pPr>
        <w:spacing w:line="200" w:lineRule="exact"/>
        <w:rPr>
          <w:rFonts w:ascii="Cambria" w:hAnsi="Cambria"/>
        </w:rPr>
      </w:pPr>
      <w:r w:rsidRPr="00531ED5">
        <w:rPr>
          <w:rFonts w:ascii="Cambria" w:hAnsi="Cambria"/>
        </w:rPr>
        <w:t>Corequisite(s): OCTA 210, OCTA 212, OCTA 213, OCTA 215, OCTA 216, OCTA 218</w:t>
      </w:r>
    </w:p>
    <w:p w14:paraId="476AF603" w14:textId="77777777" w:rsidR="00282844" w:rsidRPr="00531ED5" w:rsidRDefault="00282844" w:rsidP="00282844">
      <w:pPr>
        <w:spacing w:before="9" w:line="208" w:lineRule="auto"/>
        <w:rPr>
          <w:rFonts w:ascii="Cambria" w:hAnsi="Cambria"/>
        </w:rPr>
      </w:pPr>
      <w:r w:rsidRPr="00531ED5">
        <w:rPr>
          <w:rFonts w:ascii="Cambria" w:hAnsi="Cambria"/>
        </w:rPr>
        <w:t>This course will provide experience in physical disability, pediatric, and psychosocial clinical settings to increase knowledge and performance in clinical skills, clinical reasoning, and documentation skills. Students will be assigned to two different settings, for a minimum of 70 clinical practice hours or full-time equivalent, under the supervision of a licensed OT practitioner. Enrollment in OCTA program courses is limited to those students who have been selected and admitted to the professional phase of the program. Program courses are sequenced by semester and must be taken as a group each semester per program requirements. (Spring semester</w:t>
      </w:r>
      <w:r w:rsidRPr="00531ED5">
        <w:rPr>
          <w:rFonts w:ascii="Cambria" w:hAnsi="Cambria"/>
          <w:spacing w:val="-7"/>
        </w:rPr>
        <w:t xml:space="preserve"> </w:t>
      </w:r>
      <w:r w:rsidRPr="00531ED5">
        <w:rPr>
          <w:rFonts w:ascii="Cambria" w:hAnsi="Cambria"/>
        </w:rPr>
        <w:t>only)</w:t>
      </w:r>
    </w:p>
    <w:p w14:paraId="6D6CB7D0" w14:textId="77777777" w:rsidR="00282844" w:rsidRPr="00531ED5" w:rsidRDefault="00282844" w:rsidP="00282844">
      <w:pPr>
        <w:pStyle w:val="BodyText"/>
        <w:spacing w:before="4"/>
        <w:rPr>
          <w:rFonts w:ascii="Cambria" w:hAnsi="Cambria"/>
          <w:sz w:val="22"/>
          <w:szCs w:val="22"/>
        </w:rPr>
      </w:pPr>
    </w:p>
    <w:p w14:paraId="7ED4A7E3" w14:textId="77777777" w:rsidR="00282844" w:rsidRPr="00531ED5" w:rsidRDefault="00282844" w:rsidP="00282844">
      <w:pPr>
        <w:spacing w:line="208" w:lineRule="auto"/>
        <w:rPr>
          <w:rFonts w:ascii="Cambria" w:hAnsi="Cambria"/>
        </w:rPr>
      </w:pPr>
      <w:r w:rsidRPr="00531ED5">
        <w:rPr>
          <w:rFonts w:ascii="Cambria" w:hAnsi="Cambria"/>
          <w:b/>
          <w:bCs/>
        </w:rPr>
        <w:t xml:space="preserve">OCTA 218: Clinical Documentation II </w:t>
      </w:r>
      <w:r w:rsidRPr="00531ED5">
        <w:rPr>
          <w:rFonts w:ascii="Cambria" w:hAnsi="Cambria"/>
        </w:rPr>
        <w:t>Credit Hours: 1</w:t>
      </w:r>
    </w:p>
    <w:p w14:paraId="3F399D16" w14:textId="77777777" w:rsidR="00282844" w:rsidRPr="00531ED5" w:rsidRDefault="00282844" w:rsidP="00282844">
      <w:pPr>
        <w:spacing w:line="208" w:lineRule="auto"/>
        <w:rPr>
          <w:rFonts w:ascii="Cambria" w:hAnsi="Cambria"/>
        </w:rPr>
      </w:pPr>
      <w:r w:rsidRPr="00531ED5">
        <w:rPr>
          <w:rFonts w:ascii="Cambria" w:hAnsi="Cambria"/>
        </w:rPr>
        <w:t>Lecture hours per week: 1 Lab hours per week: 0</w:t>
      </w:r>
    </w:p>
    <w:p w14:paraId="204C24F1" w14:textId="77777777" w:rsidR="00282844" w:rsidRPr="00531ED5" w:rsidRDefault="00282844" w:rsidP="00282844">
      <w:pPr>
        <w:spacing w:before="175"/>
        <w:rPr>
          <w:rFonts w:ascii="Cambria" w:hAnsi="Cambria"/>
        </w:rPr>
      </w:pPr>
      <w:r w:rsidRPr="00531ED5">
        <w:rPr>
          <w:rFonts w:ascii="Cambria" w:hAnsi="Cambria"/>
        </w:rPr>
        <w:t>Prerequisite(s): OCTA 203, OCTA 204, OCTA 205, OCTA 206, OCTA 208</w:t>
      </w:r>
    </w:p>
    <w:p w14:paraId="24320420" w14:textId="77777777" w:rsidR="00282844" w:rsidRPr="00531ED5" w:rsidRDefault="00282844" w:rsidP="00282844">
      <w:pPr>
        <w:spacing w:before="2" w:line="219" w:lineRule="exact"/>
        <w:rPr>
          <w:rFonts w:ascii="Cambria" w:hAnsi="Cambria"/>
        </w:rPr>
      </w:pPr>
      <w:r w:rsidRPr="00531ED5">
        <w:rPr>
          <w:rFonts w:ascii="Cambria" w:hAnsi="Cambria"/>
        </w:rPr>
        <w:t>Corequisite(s): OCTA 210, OCTA 212, OCTA 213, OCTA 215, OCTA 216, OCTA 217</w:t>
      </w:r>
    </w:p>
    <w:p w14:paraId="2DD4F98C" w14:textId="77777777" w:rsidR="00282844" w:rsidRPr="00531ED5" w:rsidRDefault="00282844" w:rsidP="00282844">
      <w:pPr>
        <w:spacing w:before="13" w:line="208" w:lineRule="auto"/>
        <w:rPr>
          <w:rFonts w:ascii="Cambria" w:hAnsi="Cambria"/>
        </w:rPr>
      </w:pPr>
      <w:r w:rsidRPr="00531ED5">
        <w:rPr>
          <w:rFonts w:ascii="Cambria" w:hAnsi="Cambria"/>
        </w:rPr>
        <w:t>This course will provide opportunities to increase documentation skills throughout the OT process and expand upon clinical reasoning skills. Topics will include documenting skilled services for reimbursement, goal writing, intervention plans, SOAP notes and other forms of documentation, electronic documentation, and the introduction of telehealth as an emerging delivery model. Enrollment in OCTA program courses is limited to those students who have been selected and admitted to the professional phase of the program. Program courses are sequenced by semester and must be taken as a group each semester per program requirements. (Spring semester only)</w:t>
      </w:r>
    </w:p>
    <w:p w14:paraId="5E7632FE" w14:textId="77777777" w:rsidR="00282844" w:rsidRPr="00531ED5" w:rsidRDefault="00282844" w:rsidP="00282844">
      <w:pPr>
        <w:spacing w:before="176" w:line="215" w:lineRule="exact"/>
        <w:rPr>
          <w:rFonts w:ascii="Cambria" w:hAnsi="Cambria"/>
          <w:b/>
          <w:bCs/>
        </w:rPr>
      </w:pPr>
      <w:r w:rsidRPr="00531ED5">
        <w:rPr>
          <w:rFonts w:ascii="Cambria" w:hAnsi="Cambria"/>
          <w:b/>
          <w:bCs/>
        </w:rPr>
        <w:t>OCTA 220: Fieldwork Level II-A</w:t>
      </w:r>
    </w:p>
    <w:p w14:paraId="778F30E2" w14:textId="77777777" w:rsidR="00282844" w:rsidRPr="00531ED5" w:rsidRDefault="00282844" w:rsidP="00282844">
      <w:pPr>
        <w:spacing w:line="200" w:lineRule="exact"/>
        <w:rPr>
          <w:rFonts w:ascii="Cambria" w:hAnsi="Cambria"/>
        </w:rPr>
      </w:pPr>
      <w:r w:rsidRPr="00531ED5">
        <w:rPr>
          <w:rFonts w:ascii="Cambria" w:hAnsi="Cambria"/>
        </w:rPr>
        <w:t>Credit Hours: 6; 8 weeks of full-time clinical practice</w:t>
      </w:r>
    </w:p>
    <w:p w14:paraId="4B533C8C" w14:textId="77777777" w:rsidR="00282844" w:rsidRPr="00531ED5" w:rsidRDefault="00282844" w:rsidP="00282844">
      <w:pPr>
        <w:spacing w:before="9" w:line="208" w:lineRule="auto"/>
        <w:rPr>
          <w:rFonts w:ascii="Cambria" w:hAnsi="Cambria"/>
        </w:rPr>
      </w:pPr>
      <w:r w:rsidRPr="00531ED5">
        <w:rPr>
          <w:rFonts w:ascii="Cambria" w:hAnsi="Cambria"/>
        </w:rPr>
        <w:t>This is the first eight-week, full time placement at an affiliation site. Students will practice and apply skills learned during the didactic component of the OTA program. Specific objectives and assignments relative to each site will be collaboratively developed by the fieldwork educator, academic fieldwork coordinator and the student. Students will be under the supervision of a licensed OTR or COTA. Enrollment in OCTA program courses is limited to those students who have been selected and admitted to the professional phase of the program. Program courses are sequenced by semester and must be taken as a group each semester per program requirements. (Fall semester only)</w:t>
      </w:r>
    </w:p>
    <w:p w14:paraId="534696CF" w14:textId="77777777" w:rsidR="00282844" w:rsidRPr="00531ED5" w:rsidRDefault="00282844" w:rsidP="00282844">
      <w:pPr>
        <w:spacing w:before="175" w:line="215" w:lineRule="exact"/>
        <w:rPr>
          <w:rFonts w:ascii="Cambria" w:hAnsi="Cambria"/>
          <w:b/>
          <w:bCs/>
        </w:rPr>
      </w:pPr>
      <w:r w:rsidRPr="00531ED5">
        <w:rPr>
          <w:rFonts w:ascii="Cambria" w:hAnsi="Cambria"/>
          <w:b/>
          <w:bCs/>
        </w:rPr>
        <w:t>OCTA 221: Fieldwork Level II-B</w:t>
      </w:r>
    </w:p>
    <w:p w14:paraId="561455C5" w14:textId="77777777" w:rsidR="00282844" w:rsidRPr="00531ED5" w:rsidRDefault="00282844" w:rsidP="00282844">
      <w:pPr>
        <w:spacing w:line="200" w:lineRule="exact"/>
        <w:rPr>
          <w:rFonts w:ascii="Cambria" w:hAnsi="Cambria"/>
        </w:rPr>
      </w:pPr>
      <w:r w:rsidRPr="00531ED5">
        <w:rPr>
          <w:rFonts w:ascii="Cambria" w:hAnsi="Cambria"/>
        </w:rPr>
        <w:t>Credit Hours: 6; 8 weeks of fulltime clinical practice</w:t>
      </w:r>
    </w:p>
    <w:p w14:paraId="652B46D9" w14:textId="77777777" w:rsidR="00282844" w:rsidRPr="00531ED5" w:rsidRDefault="00282844" w:rsidP="00282844">
      <w:pPr>
        <w:spacing w:before="9" w:line="208" w:lineRule="auto"/>
        <w:rPr>
          <w:rFonts w:ascii="Cambria" w:hAnsi="Cambria"/>
        </w:rPr>
      </w:pPr>
      <w:r w:rsidRPr="00531ED5">
        <w:rPr>
          <w:rFonts w:ascii="Cambria" w:hAnsi="Cambria"/>
        </w:rPr>
        <w:t>This is the second eight-week, full time placement at an affiliation site. Students will practice and apply skills learned during the didactic component of the OTA program. Specific objectives and assignments relative to each site will be collaboratively developed by the fieldwork educator, academic fieldwork coordinator and the student. Students will be under the supervision of a licensed OTR or COTA. Enrollment in the OCTA program courses is limited to those students who have been selected and admitted to the professional phase of the program. Program courses are sequenced by semester and must be taken as a group each semester per program requirements and</w:t>
      </w:r>
    </w:p>
    <w:p w14:paraId="4849DC55" w14:textId="77777777" w:rsidR="00282844" w:rsidRPr="00531ED5" w:rsidRDefault="00282844" w:rsidP="00282844">
      <w:pPr>
        <w:spacing w:before="7"/>
        <w:rPr>
          <w:rFonts w:ascii="Cambria" w:hAnsi="Cambria"/>
        </w:rPr>
      </w:pPr>
      <w:r w:rsidRPr="00531ED5">
        <w:rPr>
          <w:rFonts w:ascii="Cambria" w:hAnsi="Cambria"/>
        </w:rPr>
        <w:t>policies. All didactic coursework must be completed prior to placement in Level II Fieldwork. (Fall semester only)</w:t>
      </w:r>
    </w:p>
    <w:p w14:paraId="45398172" w14:textId="77777777" w:rsidR="00282844" w:rsidRPr="00C23C2F" w:rsidRDefault="00282844">
      <w:pPr>
        <w:jc w:val="center"/>
        <w:rPr>
          <w:rFonts w:ascii="Cambria" w:hAnsi="Cambria"/>
        </w:rPr>
        <w:sectPr w:rsidR="00282844" w:rsidRPr="00C23C2F" w:rsidSect="00AD03E1">
          <w:pgSz w:w="12240" w:h="15840"/>
          <w:pgMar w:top="720" w:right="720" w:bottom="720" w:left="720" w:header="720" w:footer="720" w:gutter="0"/>
          <w:cols w:space="720"/>
          <w:docGrid w:linePitch="299"/>
        </w:sectPr>
      </w:pPr>
    </w:p>
    <w:p w14:paraId="5AAEC518" w14:textId="77777777" w:rsidR="00C949AE" w:rsidRPr="00300334" w:rsidRDefault="00DD517C" w:rsidP="00300334">
      <w:pPr>
        <w:pStyle w:val="Heading2"/>
        <w:rPr>
          <w:rFonts w:ascii="Cambria" w:hAnsi="Cambria"/>
          <w:sz w:val="28"/>
          <w:szCs w:val="28"/>
        </w:rPr>
      </w:pPr>
      <w:bookmarkStart w:id="91" w:name="_Toc114837922"/>
      <w:r w:rsidRPr="00300334">
        <w:rPr>
          <w:rFonts w:ascii="Cambria" w:hAnsi="Cambria"/>
          <w:sz w:val="28"/>
          <w:szCs w:val="28"/>
        </w:rPr>
        <w:lastRenderedPageBreak/>
        <w:t>Occupational Therapy Code of Ethics (2020)</w:t>
      </w:r>
      <w:bookmarkEnd w:id="91"/>
    </w:p>
    <w:p w14:paraId="7DCC007B" w14:textId="77777777" w:rsidR="00C949AE" w:rsidRPr="00C23C2F" w:rsidRDefault="00C949AE">
      <w:pPr>
        <w:pStyle w:val="BodyText"/>
        <w:spacing w:before="2"/>
        <w:rPr>
          <w:rFonts w:ascii="Cambria" w:hAnsi="Cambria"/>
          <w:sz w:val="20"/>
        </w:rPr>
      </w:pPr>
    </w:p>
    <w:p w14:paraId="163B7BED" w14:textId="77777777" w:rsidR="00C949AE" w:rsidRPr="00C23C2F" w:rsidRDefault="00DD517C" w:rsidP="00300334">
      <w:pPr>
        <w:spacing w:before="90"/>
        <w:rPr>
          <w:rFonts w:ascii="Cambria" w:hAnsi="Cambria"/>
          <w:b/>
          <w:sz w:val="24"/>
        </w:rPr>
      </w:pPr>
      <w:r w:rsidRPr="00C23C2F">
        <w:rPr>
          <w:rFonts w:ascii="Cambria" w:hAnsi="Cambria"/>
          <w:b/>
          <w:sz w:val="24"/>
        </w:rPr>
        <w:t>Preamble</w:t>
      </w:r>
    </w:p>
    <w:p w14:paraId="030DF5B7" w14:textId="77777777" w:rsidR="00C949AE" w:rsidRPr="00C23C2F" w:rsidRDefault="00C949AE" w:rsidP="00300334">
      <w:pPr>
        <w:pStyle w:val="BodyText"/>
        <w:spacing w:before="1"/>
        <w:rPr>
          <w:rFonts w:ascii="Cambria" w:hAnsi="Cambria"/>
          <w:b/>
        </w:rPr>
      </w:pPr>
    </w:p>
    <w:p w14:paraId="49980CF3" w14:textId="77777777" w:rsidR="00C949AE" w:rsidRPr="00C23C2F" w:rsidRDefault="00DD517C" w:rsidP="00300334">
      <w:pPr>
        <w:rPr>
          <w:rFonts w:ascii="Cambria" w:hAnsi="Cambria"/>
        </w:rPr>
      </w:pPr>
      <w:r w:rsidRPr="00C23C2F">
        <w:rPr>
          <w:rFonts w:ascii="Cambria" w:hAnsi="Cambria"/>
        </w:rPr>
        <w:t>The 2020 Occupational Therapy Code of Ethics (the Code) of the American Occupational Therapy Association (AOTA) is designed to reflect the dynamic nature of the occupational therapy profession, the evolving health care environment, and emerging technologies that can present potential ethical concerns in practice, research, education, and policy. AOTA members are committed to promoting inclusion, participation, safety, and well-being for all recipients of service in various stages of life, health, and illness and to empowering all beneficiaries of service to meet their occupational needs. Recipients of services may be persons, groups, families, organizations, communities, or populations (AOTA, 2020).</w:t>
      </w:r>
    </w:p>
    <w:p w14:paraId="6935AB35" w14:textId="77777777" w:rsidR="00C949AE" w:rsidRPr="00C23C2F" w:rsidRDefault="00C949AE" w:rsidP="00300334">
      <w:pPr>
        <w:pStyle w:val="BodyText"/>
        <w:rPr>
          <w:rFonts w:ascii="Cambria" w:hAnsi="Cambria"/>
          <w:sz w:val="22"/>
        </w:rPr>
      </w:pPr>
    </w:p>
    <w:p w14:paraId="4AF5F46F" w14:textId="77777777" w:rsidR="00C949AE" w:rsidRPr="00C23C2F" w:rsidRDefault="00DD517C" w:rsidP="00300334">
      <w:pPr>
        <w:rPr>
          <w:rFonts w:ascii="Cambria" w:hAnsi="Cambria"/>
          <w:b/>
        </w:rPr>
      </w:pPr>
      <w:r w:rsidRPr="00C23C2F">
        <w:rPr>
          <w:rFonts w:ascii="Cambria" w:hAnsi="Cambria"/>
          <w:b/>
        </w:rPr>
        <w:t>The Code serves two purposes:</w:t>
      </w:r>
    </w:p>
    <w:p w14:paraId="72CF8F10" w14:textId="77777777" w:rsidR="00300334" w:rsidRDefault="00DD517C" w:rsidP="0020036E">
      <w:pPr>
        <w:pStyle w:val="ListParagraph"/>
        <w:numPr>
          <w:ilvl w:val="0"/>
          <w:numId w:val="10"/>
        </w:numPr>
        <w:tabs>
          <w:tab w:val="left" w:pos="949"/>
        </w:tabs>
        <w:spacing w:before="98"/>
        <w:ind w:left="0" w:right="752" w:hanging="222"/>
        <w:rPr>
          <w:rFonts w:ascii="Cambria" w:hAnsi="Cambria"/>
        </w:rPr>
      </w:pPr>
      <w:r w:rsidRPr="00300334">
        <w:rPr>
          <w:rFonts w:ascii="Cambria" w:hAnsi="Cambria"/>
        </w:rPr>
        <w:t>It provides aspirational Core Values that guide members toward ethical courses of action in professional and volunteer roles,</w:t>
      </w:r>
      <w:r w:rsidRPr="00300334">
        <w:rPr>
          <w:rFonts w:ascii="Cambria" w:hAnsi="Cambria"/>
          <w:spacing w:val="-1"/>
        </w:rPr>
        <w:t xml:space="preserve"> </w:t>
      </w:r>
      <w:r w:rsidRPr="00300334">
        <w:rPr>
          <w:rFonts w:ascii="Cambria" w:hAnsi="Cambria"/>
        </w:rPr>
        <w:t>and</w:t>
      </w:r>
      <w:r w:rsidR="00300334" w:rsidRPr="00300334">
        <w:rPr>
          <w:rFonts w:ascii="Cambria" w:hAnsi="Cambria"/>
        </w:rPr>
        <w:t xml:space="preserve"> </w:t>
      </w:r>
    </w:p>
    <w:p w14:paraId="509A26A1" w14:textId="3528A1AF" w:rsidR="00C949AE" w:rsidRPr="00300334" w:rsidRDefault="00DD517C" w:rsidP="0020036E">
      <w:pPr>
        <w:pStyle w:val="ListParagraph"/>
        <w:numPr>
          <w:ilvl w:val="0"/>
          <w:numId w:val="10"/>
        </w:numPr>
        <w:tabs>
          <w:tab w:val="left" w:pos="949"/>
        </w:tabs>
        <w:spacing w:before="98"/>
        <w:ind w:left="0" w:right="752" w:hanging="222"/>
        <w:rPr>
          <w:rFonts w:ascii="Cambria" w:hAnsi="Cambria"/>
        </w:rPr>
      </w:pPr>
      <w:r w:rsidRPr="00300334">
        <w:rPr>
          <w:rFonts w:ascii="Cambria" w:hAnsi="Cambria"/>
        </w:rPr>
        <w:t>It delineates enforceable Principles and Standards of Conduct that apply to AOTA</w:t>
      </w:r>
      <w:r w:rsidRPr="00300334">
        <w:rPr>
          <w:rFonts w:ascii="Cambria" w:hAnsi="Cambria"/>
          <w:spacing w:val="-14"/>
        </w:rPr>
        <w:t xml:space="preserve"> </w:t>
      </w:r>
      <w:r w:rsidRPr="00300334">
        <w:rPr>
          <w:rFonts w:ascii="Cambria" w:hAnsi="Cambria"/>
        </w:rPr>
        <w:t>members.</w:t>
      </w:r>
    </w:p>
    <w:p w14:paraId="44C8CA0D" w14:textId="77777777" w:rsidR="00C949AE" w:rsidRPr="00C23C2F" w:rsidRDefault="00C949AE" w:rsidP="00300334">
      <w:pPr>
        <w:pStyle w:val="BodyText"/>
        <w:spacing w:before="10"/>
        <w:rPr>
          <w:rFonts w:ascii="Cambria" w:hAnsi="Cambria"/>
        </w:rPr>
      </w:pPr>
    </w:p>
    <w:p w14:paraId="65FC2D36" w14:textId="77777777" w:rsidR="00C949AE" w:rsidRPr="00C23C2F" w:rsidRDefault="00DD517C" w:rsidP="00300334">
      <w:pPr>
        <w:spacing w:before="1" w:line="208" w:lineRule="auto"/>
        <w:ind w:right="730"/>
        <w:rPr>
          <w:rFonts w:ascii="Cambria" w:hAnsi="Cambria"/>
        </w:rPr>
      </w:pPr>
      <w:r w:rsidRPr="00C23C2F">
        <w:rPr>
          <w:rFonts w:ascii="Cambria" w:hAnsi="Cambria"/>
        </w:rPr>
        <w:t xml:space="preserve">Although many state regulatory boards incorporate the Code or similar language regarding ethical behavior into regulations, the Code is meant to be a freestanding document that guides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with resolving conflicts and ethical issues not addressed in this document. Resources can include, but are not limited to, ethics committees, organizational ethics officers or consultants, and the AOTA Ethics Commission. For a full list of AOTA ethics resources, please refer to the AOTA website at </w:t>
      </w:r>
      <w:hyperlink r:id="rId35">
        <w:r w:rsidRPr="00C23C2F">
          <w:rPr>
            <w:rFonts w:ascii="Cambria" w:hAnsi="Cambria"/>
          </w:rPr>
          <w:t>https://www.aota.org/Practice/Ethics.aspx.</w:t>
        </w:r>
      </w:hyperlink>
    </w:p>
    <w:p w14:paraId="165F5E51" w14:textId="32078FF2" w:rsidR="00C949AE" w:rsidRPr="00C23C2F" w:rsidRDefault="00DD517C" w:rsidP="00300334">
      <w:pPr>
        <w:spacing w:before="199" w:line="237" w:lineRule="exact"/>
        <w:rPr>
          <w:rFonts w:ascii="Cambria" w:hAnsi="Cambria"/>
          <w:b/>
        </w:rPr>
      </w:pPr>
      <w:r w:rsidRPr="00C23C2F">
        <w:rPr>
          <w:rFonts w:ascii="Cambria" w:hAnsi="Cambria"/>
          <w:b/>
        </w:rPr>
        <w:t>Core</w:t>
      </w:r>
      <w:r w:rsidR="00300334">
        <w:rPr>
          <w:rFonts w:ascii="Cambria" w:hAnsi="Cambria"/>
          <w:b/>
        </w:rPr>
        <w:t xml:space="preserve"> </w:t>
      </w:r>
      <w:r w:rsidRPr="00C23C2F">
        <w:rPr>
          <w:rFonts w:ascii="Cambria" w:hAnsi="Cambria"/>
          <w:b/>
        </w:rPr>
        <w:t>Values</w:t>
      </w:r>
    </w:p>
    <w:p w14:paraId="63B1F9E7" w14:textId="77777777" w:rsidR="00C949AE" w:rsidRPr="00C23C2F" w:rsidRDefault="00DD517C" w:rsidP="00300334">
      <w:pPr>
        <w:spacing w:line="237" w:lineRule="exact"/>
        <w:rPr>
          <w:rFonts w:ascii="Cambria" w:hAnsi="Cambria"/>
        </w:rPr>
      </w:pPr>
      <w:r w:rsidRPr="00C23C2F">
        <w:rPr>
          <w:rFonts w:ascii="Cambria" w:hAnsi="Cambria"/>
        </w:rPr>
        <w:t>The occupational therapy profession is grounded in seven longstanding Core Values: Altruism, Equality,</w:t>
      </w:r>
      <w:r w:rsidRPr="00C23C2F">
        <w:rPr>
          <w:rFonts w:ascii="Cambria" w:hAnsi="Cambria"/>
          <w:spacing w:val="47"/>
        </w:rPr>
        <w:t xml:space="preserve"> </w:t>
      </w:r>
      <w:r w:rsidRPr="00C23C2F">
        <w:rPr>
          <w:rFonts w:ascii="Cambria" w:hAnsi="Cambria"/>
        </w:rPr>
        <w:t>Freedom,</w:t>
      </w:r>
    </w:p>
    <w:p w14:paraId="3DCD00C3" w14:textId="77777777" w:rsidR="00C949AE" w:rsidRPr="00C23C2F" w:rsidRDefault="00DD517C" w:rsidP="00300334">
      <w:pPr>
        <w:ind w:right="691"/>
        <w:rPr>
          <w:rFonts w:ascii="Cambria" w:hAnsi="Cambria"/>
        </w:rPr>
      </w:pPr>
      <w:r w:rsidRPr="00C23C2F">
        <w:rPr>
          <w:rFonts w:ascii="Cambria" w:hAnsi="Cambria"/>
        </w:rPr>
        <w:t>Justice, Dignity, Truth, and Prudence (AOTA, 1993). The seven Core Values provide a foundation to guide occupational therapy personnel in their interactions with others. These Core Values should be considered when determining the most ethical course of action (adapted from Core Values and Attitudes of Occupational Therapy Practice; AOTA,</w:t>
      </w:r>
      <w:r w:rsidRPr="00C23C2F">
        <w:rPr>
          <w:rFonts w:ascii="Cambria" w:hAnsi="Cambria"/>
          <w:spacing w:val="41"/>
        </w:rPr>
        <w:t xml:space="preserve"> </w:t>
      </w:r>
      <w:r w:rsidRPr="00C23C2F">
        <w:rPr>
          <w:rFonts w:ascii="Cambria" w:hAnsi="Cambria"/>
        </w:rPr>
        <w:t>1993):</w:t>
      </w:r>
    </w:p>
    <w:p w14:paraId="7CA31D9D" w14:textId="77777777" w:rsidR="00C949AE" w:rsidRPr="00C23C2F" w:rsidRDefault="00C949AE" w:rsidP="00300334">
      <w:pPr>
        <w:pStyle w:val="BodyText"/>
        <w:spacing w:before="2"/>
        <w:rPr>
          <w:rFonts w:ascii="Cambria" w:hAnsi="Cambria"/>
          <w:sz w:val="24"/>
        </w:rPr>
      </w:pPr>
    </w:p>
    <w:p w14:paraId="18B41C01" w14:textId="77777777" w:rsidR="00C949AE" w:rsidRPr="00C23C2F" w:rsidRDefault="00DD517C" w:rsidP="00300334">
      <w:pPr>
        <w:spacing w:line="208" w:lineRule="auto"/>
        <w:ind w:right="691" w:firstLine="58"/>
        <w:rPr>
          <w:rFonts w:ascii="Cambria" w:hAnsi="Cambria"/>
        </w:rPr>
      </w:pPr>
      <w:r w:rsidRPr="00C23C2F">
        <w:rPr>
          <w:rFonts w:ascii="Cambria" w:hAnsi="Cambria"/>
          <w:i/>
        </w:rPr>
        <w:t xml:space="preserve">Altruism </w:t>
      </w:r>
      <w:r w:rsidRPr="00C23C2F">
        <w:rPr>
          <w:rFonts w:ascii="Cambria" w:hAnsi="Cambria"/>
        </w:rPr>
        <w:t>indicates demonstration of unselfish concern for the welfare of others. Occupational therapy personnel reflect this concept in actions and attitudes of commitment, caring, dedication, responsiveness, and understanding.</w:t>
      </w:r>
    </w:p>
    <w:p w14:paraId="50A31187" w14:textId="77777777" w:rsidR="00C949AE" w:rsidRPr="00C23C2F" w:rsidRDefault="00C949AE" w:rsidP="00300334">
      <w:pPr>
        <w:pStyle w:val="BodyText"/>
        <w:spacing w:before="4"/>
        <w:rPr>
          <w:rFonts w:ascii="Cambria" w:hAnsi="Cambria"/>
          <w:sz w:val="19"/>
        </w:rPr>
      </w:pPr>
    </w:p>
    <w:p w14:paraId="1AE4469B" w14:textId="77777777" w:rsidR="00C949AE" w:rsidRPr="00C23C2F" w:rsidRDefault="00DD517C" w:rsidP="00300334">
      <w:pPr>
        <w:spacing w:line="208" w:lineRule="auto"/>
        <w:ind w:right="768"/>
        <w:rPr>
          <w:rFonts w:ascii="Cambria" w:hAnsi="Cambria"/>
        </w:rPr>
      </w:pPr>
      <w:r w:rsidRPr="00C23C2F">
        <w:rPr>
          <w:rFonts w:ascii="Cambria" w:hAnsi="Cambria"/>
          <w:i/>
        </w:rPr>
        <w:t xml:space="preserve">Equality </w:t>
      </w:r>
      <w:r w:rsidRPr="00C23C2F">
        <w:rPr>
          <w:rFonts w:ascii="Cambria" w:hAnsi="Cambria"/>
        </w:rPr>
        <w:t>indicates that all persons have fundamental human rights and the right to the same opportunities. Occupational therapy personnel demonstrate this value by maintaining an attitude of fairness and impartiality and treating all persons in a way that is free of bias. Personnel should recognize their own biases and respect all persons, keeping in mind that others may have values, beliefs, or lifestyles that differ from their own. Equality applies to the professional arena as well as to recipients of occupational therapy</w:t>
      </w:r>
      <w:r w:rsidRPr="00C23C2F">
        <w:rPr>
          <w:rFonts w:ascii="Cambria" w:hAnsi="Cambria"/>
          <w:spacing w:val="18"/>
        </w:rPr>
        <w:t xml:space="preserve"> </w:t>
      </w:r>
      <w:r w:rsidRPr="00C23C2F">
        <w:rPr>
          <w:rFonts w:ascii="Cambria" w:hAnsi="Cambria"/>
        </w:rPr>
        <w:t>services.</w:t>
      </w:r>
    </w:p>
    <w:p w14:paraId="427564A0" w14:textId="77777777" w:rsidR="00C949AE" w:rsidRPr="00C23C2F" w:rsidRDefault="00C949AE" w:rsidP="00300334">
      <w:pPr>
        <w:pStyle w:val="BodyText"/>
        <w:spacing w:before="6"/>
        <w:rPr>
          <w:rFonts w:ascii="Cambria" w:hAnsi="Cambria"/>
          <w:sz w:val="19"/>
        </w:rPr>
      </w:pPr>
    </w:p>
    <w:p w14:paraId="2CA2306F" w14:textId="77777777" w:rsidR="00C949AE" w:rsidRPr="00C23C2F" w:rsidRDefault="00DD517C" w:rsidP="00300334">
      <w:pPr>
        <w:spacing w:line="208" w:lineRule="auto"/>
        <w:ind w:right="833"/>
        <w:rPr>
          <w:rFonts w:ascii="Cambria" w:hAnsi="Cambria"/>
        </w:rPr>
      </w:pPr>
      <w:r w:rsidRPr="00C23C2F">
        <w:rPr>
          <w:rFonts w:ascii="Cambria" w:hAnsi="Cambria"/>
          <w:i/>
        </w:rPr>
        <w:t xml:space="preserve">Freedom </w:t>
      </w:r>
      <w:r w:rsidRPr="00C23C2F">
        <w:rPr>
          <w:rFonts w:ascii="Cambria" w:hAnsi="Cambria"/>
        </w:rPr>
        <w:t>indicates valuing each person’s right to exercise autonomy and demonstrate independence, initiative, and self- direction. A person’s occupations play a major role in their development of self-direction, initiative, interdependence, and ability to adapt and relate to the world. Occupational therapy personnel affirm the autonomy of each individual to pursue goals that have personal and social meaning. Occupational therapy personnel value the service recipient’s right and desire to guide interventions.</w:t>
      </w:r>
    </w:p>
    <w:p w14:paraId="6528D1C9" w14:textId="77777777" w:rsidR="00C949AE" w:rsidRPr="00C23C2F" w:rsidRDefault="00C949AE" w:rsidP="00300334">
      <w:pPr>
        <w:pStyle w:val="BodyText"/>
        <w:spacing w:before="6"/>
        <w:rPr>
          <w:rFonts w:ascii="Cambria" w:hAnsi="Cambria"/>
          <w:sz w:val="19"/>
        </w:rPr>
      </w:pPr>
    </w:p>
    <w:p w14:paraId="6A050673" w14:textId="77777777" w:rsidR="00C949AE" w:rsidRPr="00C23C2F" w:rsidRDefault="00DD517C" w:rsidP="00300334">
      <w:pPr>
        <w:spacing w:line="208" w:lineRule="auto"/>
        <w:ind w:right="714"/>
        <w:rPr>
          <w:rFonts w:ascii="Cambria" w:hAnsi="Cambria"/>
        </w:rPr>
      </w:pPr>
      <w:r w:rsidRPr="00C23C2F">
        <w:rPr>
          <w:rFonts w:ascii="Cambria" w:hAnsi="Cambria"/>
          <w:i/>
        </w:rPr>
        <w:t xml:space="preserve">Justice </w:t>
      </w:r>
      <w:r w:rsidRPr="00C23C2F">
        <w:rPr>
          <w:rFonts w:ascii="Cambria" w:hAnsi="Cambria"/>
        </w:rPr>
        <w:t xml:space="preserve">indicates that occupational therapy personnel provide occupational therapy services for all persons in need of these services and maintain a goal-directed and objective relationship with recipients of service. </w:t>
      </w:r>
      <w:r w:rsidRPr="00C23C2F">
        <w:rPr>
          <w:rFonts w:ascii="Cambria" w:hAnsi="Cambria"/>
        </w:rPr>
        <w:lastRenderedPageBreak/>
        <w:t>Justice places value on upholding moral and legal principles and on having knowledge of and respect for the legal rights of recipients of service. Occupational therapy personnel must understand and abide by local, state, and federal laws governing professional practice. Justice is the pursuit of a state in which diverse communities are inclusive and are organized and structured so that all members can function, flourish, and live a satisfactory life regardless of age, gender identity, sexual orientation, race, religion, origin, socioeconomic status, degree of ability, or any other status or attributes. Occupational therapy personnel, by virtue of the specific nature of the practice of occupational therapy, have a vested interest in social justice: addressing unjust inequities that limit opportunities for participation in society (Ashe, 2016; Braveman &amp; Bass-Haugen, 2009). They also exhibit attitudes and actions consistent with occupational justice: full inclusion in everyday meaningful occupations for persons, groups, or populations (Scott et al.,</w:t>
      </w:r>
      <w:r w:rsidRPr="00C23C2F">
        <w:rPr>
          <w:rFonts w:ascii="Cambria" w:hAnsi="Cambria"/>
          <w:spacing w:val="28"/>
        </w:rPr>
        <w:t xml:space="preserve"> </w:t>
      </w:r>
      <w:r w:rsidRPr="00C23C2F">
        <w:rPr>
          <w:rFonts w:ascii="Cambria" w:hAnsi="Cambria"/>
        </w:rPr>
        <w:t>2017).</w:t>
      </w:r>
    </w:p>
    <w:p w14:paraId="4BF6AEFF" w14:textId="77777777" w:rsidR="00300334" w:rsidRDefault="00300334" w:rsidP="00300334">
      <w:pPr>
        <w:spacing w:line="208" w:lineRule="auto"/>
        <w:rPr>
          <w:rFonts w:ascii="Cambria" w:hAnsi="Cambria"/>
        </w:rPr>
      </w:pPr>
      <w:r>
        <w:rPr>
          <w:rFonts w:ascii="Cambria" w:hAnsi="Cambria"/>
        </w:rPr>
        <w:t xml:space="preserve"> </w:t>
      </w:r>
    </w:p>
    <w:p w14:paraId="5E2A610C" w14:textId="7F7BD065" w:rsidR="00C949AE" w:rsidRPr="00C23C2F" w:rsidRDefault="00DD517C" w:rsidP="00300334">
      <w:pPr>
        <w:spacing w:line="208" w:lineRule="auto"/>
        <w:rPr>
          <w:rFonts w:ascii="Cambria" w:hAnsi="Cambria"/>
        </w:rPr>
      </w:pPr>
      <w:r w:rsidRPr="00C23C2F">
        <w:rPr>
          <w:rFonts w:ascii="Cambria" w:hAnsi="Cambria"/>
        </w:rPr>
        <w:t>Dignity indicates the importance of valuing, promoting, and preserving the inherent worth and uniqueness of each person. This value includes respecting the person’s social and cultural heritage and life experiences. Exhibiting attitudes and actions of dignity requires occupational therapy personnel to act in ways consistent with cultural sensitivity, humility, and agility.</w:t>
      </w:r>
    </w:p>
    <w:p w14:paraId="1AD9E11A" w14:textId="77777777" w:rsidR="00C949AE" w:rsidRPr="00C23C2F" w:rsidRDefault="00C949AE" w:rsidP="00300334">
      <w:pPr>
        <w:pStyle w:val="BodyText"/>
        <w:spacing w:before="5"/>
        <w:rPr>
          <w:rFonts w:ascii="Cambria" w:hAnsi="Cambria"/>
          <w:sz w:val="19"/>
        </w:rPr>
      </w:pPr>
    </w:p>
    <w:p w14:paraId="339D70D2" w14:textId="77777777" w:rsidR="00C949AE" w:rsidRPr="00C23C2F" w:rsidRDefault="00DD517C" w:rsidP="00300334">
      <w:pPr>
        <w:spacing w:line="208" w:lineRule="auto"/>
        <w:ind w:right="823"/>
        <w:jc w:val="both"/>
        <w:rPr>
          <w:rFonts w:ascii="Cambria" w:hAnsi="Cambria"/>
        </w:rPr>
      </w:pPr>
      <w:r w:rsidRPr="00C23C2F">
        <w:rPr>
          <w:rFonts w:ascii="Cambria" w:hAnsi="Cambria"/>
        </w:rPr>
        <w:t>Truth indicates that occupational therapy personnel in all situations should be faithful to facts and reality. Truthfulness, or veracity, is demonstrated by being accountable, honest, forthright, accurate, and authentic in attitudes and actions. Occupational therapy personnel have an obligation to be truthful with themselves, recipients of service, colleagues, and society. Truth includes maintaining and upgrading professional competence and being truthful in oral, written, and electronic communications.</w:t>
      </w:r>
    </w:p>
    <w:p w14:paraId="39FE01FB" w14:textId="77777777" w:rsidR="00C949AE" w:rsidRPr="00C23C2F" w:rsidRDefault="00C949AE" w:rsidP="00300334">
      <w:pPr>
        <w:pStyle w:val="BodyText"/>
        <w:spacing w:before="6"/>
        <w:rPr>
          <w:rFonts w:ascii="Cambria" w:hAnsi="Cambria"/>
          <w:sz w:val="19"/>
        </w:rPr>
      </w:pPr>
    </w:p>
    <w:p w14:paraId="609EBDEB" w14:textId="77777777" w:rsidR="00C949AE" w:rsidRPr="00C23C2F" w:rsidRDefault="00DD517C" w:rsidP="00300334">
      <w:pPr>
        <w:spacing w:line="208" w:lineRule="auto"/>
        <w:ind w:right="821"/>
        <w:jc w:val="both"/>
        <w:rPr>
          <w:rFonts w:ascii="Cambria" w:hAnsi="Cambria"/>
        </w:rPr>
      </w:pPr>
      <w:r w:rsidRPr="00C23C2F">
        <w:rPr>
          <w:rFonts w:ascii="Cambria" w:hAnsi="Cambria"/>
        </w:rPr>
        <w:t>Prudence indicates the ability to govern and discipline oneself through the use of reason. To be prudent is to value judiciousness, discretion, vigilance, moderation, care, and circumspection in the management of one’s own affairs and to temper extremes, make judgments, and respond on the basis of intelligent reflection and rational thought. Prudence must be exercised in clinical and ethical reasoning, interactions with colleagues, and volunteer</w:t>
      </w:r>
      <w:r w:rsidRPr="00C23C2F">
        <w:rPr>
          <w:rFonts w:ascii="Cambria" w:hAnsi="Cambria"/>
          <w:spacing w:val="7"/>
        </w:rPr>
        <w:t xml:space="preserve"> </w:t>
      </w:r>
      <w:r w:rsidRPr="00C23C2F">
        <w:rPr>
          <w:rFonts w:ascii="Cambria" w:hAnsi="Cambria"/>
        </w:rPr>
        <w:t>roles.</w:t>
      </w:r>
    </w:p>
    <w:p w14:paraId="44E8C201" w14:textId="77777777" w:rsidR="00C949AE" w:rsidRPr="00A97415" w:rsidRDefault="00DD517C" w:rsidP="00300334">
      <w:pPr>
        <w:spacing w:before="197" w:line="237" w:lineRule="exact"/>
        <w:rPr>
          <w:rFonts w:ascii="Cambria" w:hAnsi="Cambria"/>
          <w:b/>
          <w:bCs/>
        </w:rPr>
      </w:pPr>
      <w:r w:rsidRPr="00A97415">
        <w:rPr>
          <w:rFonts w:ascii="Cambria" w:hAnsi="Cambria"/>
          <w:b/>
          <w:bCs/>
        </w:rPr>
        <w:t>Principles</w:t>
      </w:r>
    </w:p>
    <w:p w14:paraId="30676DD7" w14:textId="77777777" w:rsidR="00C949AE" w:rsidRPr="00C23C2F" w:rsidRDefault="00DD517C" w:rsidP="00300334">
      <w:pPr>
        <w:spacing w:before="10" w:line="208" w:lineRule="auto"/>
        <w:ind w:right="824"/>
        <w:jc w:val="both"/>
        <w:rPr>
          <w:rFonts w:ascii="Cambria" w:hAnsi="Cambria"/>
        </w:rPr>
      </w:pPr>
      <w:r w:rsidRPr="00C23C2F">
        <w:rPr>
          <w:rFonts w:ascii="Cambria" w:hAnsi="Cambria"/>
        </w:rPr>
        <w:t>The Principles guide ethical decision making and inspire occupational therapy personnel to act in accordance with the highest ideals. These Principles are not hierarchically organized. At times, conflicts between competing principles must be considered in order to make ethical decisions. These Principles may need to be carefully balanced and weighed according to professional values, individual and cultural beliefs, and organizational policies.</w:t>
      </w:r>
    </w:p>
    <w:p w14:paraId="0AEDA3E8" w14:textId="77777777" w:rsidR="00C949AE" w:rsidRPr="00C23C2F" w:rsidRDefault="00DD517C" w:rsidP="00300334">
      <w:pPr>
        <w:spacing w:before="197" w:line="237" w:lineRule="exact"/>
        <w:rPr>
          <w:rFonts w:ascii="Cambria" w:hAnsi="Cambria"/>
        </w:rPr>
      </w:pPr>
      <w:r w:rsidRPr="00C23C2F">
        <w:rPr>
          <w:rFonts w:ascii="Cambria" w:hAnsi="Cambria"/>
        </w:rPr>
        <w:t>Principle 1. Beneficence</w:t>
      </w:r>
    </w:p>
    <w:p w14:paraId="59B5A3BE" w14:textId="77777777" w:rsidR="00C949AE" w:rsidRPr="00C23C2F" w:rsidRDefault="00DD517C" w:rsidP="00300334">
      <w:pPr>
        <w:spacing w:line="237" w:lineRule="exact"/>
        <w:rPr>
          <w:rFonts w:ascii="Cambria" w:hAnsi="Cambria"/>
        </w:rPr>
      </w:pPr>
      <w:r w:rsidRPr="00C23C2F">
        <w:rPr>
          <w:rFonts w:ascii="Cambria" w:hAnsi="Cambria"/>
        </w:rPr>
        <w:t>Occupational therapy personnel shall demonstrate a concern for the well-being and safety of persons.</w:t>
      </w:r>
    </w:p>
    <w:p w14:paraId="28578D29" w14:textId="77777777" w:rsidR="00C949AE" w:rsidRPr="00C23C2F" w:rsidRDefault="00DD517C" w:rsidP="00300334">
      <w:pPr>
        <w:spacing w:before="25"/>
        <w:ind w:right="691"/>
        <w:rPr>
          <w:rFonts w:ascii="Cambria" w:hAnsi="Cambria"/>
        </w:rPr>
      </w:pPr>
      <w:r w:rsidRPr="00C23C2F">
        <w:rPr>
          <w:rFonts w:ascii="Cambria" w:hAnsi="Cambria"/>
        </w:rPr>
        <w:t>The Principle of Beneficence includes all forms of action intended to benefit other persons. The term beneficence has historically indicated acts of mercy, kindness, and charity (Beauchamp &amp; Childress, 2019). Beneficence requires taking action to benefit others—in other words, to promote good, to prevent harm, and to remove harm (Doherty &amp; Purtilo, 2016). Examples of Beneficence include protecting and defending the rights of others, preventing harm from occurring to others, removing conditions that will cause harm to others, offering services that benefit persons with disabilities, and acting to protect and remove persons from dangerous situations (Beauchamp &amp; Childress, 2019).</w:t>
      </w:r>
    </w:p>
    <w:p w14:paraId="41CF2F44" w14:textId="77777777" w:rsidR="00C949AE" w:rsidRPr="00C23C2F" w:rsidRDefault="00C949AE" w:rsidP="00300334">
      <w:pPr>
        <w:pStyle w:val="BodyText"/>
        <w:spacing w:before="10"/>
        <w:rPr>
          <w:rFonts w:ascii="Cambria" w:hAnsi="Cambria"/>
          <w:sz w:val="21"/>
        </w:rPr>
      </w:pPr>
    </w:p>
    <w:p w14:paraId="44552795" w14:textId="77777777" w:rsidR="00C949AE" w:rsidRPr="00C23C2F" w:rsidRDefault="00DD517C" w:rsidP="00300334">
      <w:pPr>
        <w:rPr>
          <w:rFonts w:ascii="Cambria" w:hAnsi="Cambria"/>
        </w:rPr>
      </w:pPr>
      <w:r w:rsidRPr="00C23C2F">
        <w:rPr>
          <w:rFonts w:ascii="Cambria" w:hAnsi="Cambria"/>
        </w:rPr>
        <w:t>Principle 2. Nonmaleficence</w:t>
      </w:r>
    </w:p>
    <w:p w14:paraId="11DC5DD7" w14:textId="77777777" w:rsidR="00C949AE" w:rsidRPr="00C23C2F" w:rsidRDefault="00DD517C" w:rsidP="00300334">
      <w:pPr>
        <w:spacing w:before="1"/>
        <w:ind w:right="710"/>
        <w:rPr>
          <w:rFonts w:ascii="Cambria" w:hAnsi="Cambria"/>
        </w:rPr>
      </w:pPr>
      <w:r w:rsidRPr="00C23C2F">
        <w:rPr>
          <w:rFonts w:ascii="Cambria" w:hAnsi="Cambria"/>
        </w:rPr>
        <w:t>The Principle of Nonmaleficence indicates that occupational therapy personnel must refrain from causing harm, injury, or wrongdoing to recipients of service. Whereas Beneficence requires taking action to incur benefit, Nonmaleficence requires avoiding actions that cause harm (Beauchamp &amp; Childress, 2019). The Principle of Nonmaleficence also includes an obligation not to impose risks of harm even if the potential risk is without malicious or harmful intent. This Principle is often examined in the context of due care, which requires that the benefits of care outweigh and justify the risks undertaken to achieve the goals of care (Beauchamp &amp; Childress, 2019). For example, an occupational therapy intervention might require the service recipient to invest a great deal of time and perhaps even discomfort; however, the time and discomfort are justified by potential long-term, evidence-based benefits of the</w:t>
      </w:r>
      <w:r w:rsidRPr="00C23C2F">
        <w:rPr>
          <w:rFonts w:ascii="Cambria" w:hAnsi="Cambria"/>
          <w:spacing w:val="6"/>
        </w:rPr>
        <w:t xml:space="preserve"> </w:t>
      </w:r>
      <w:r w:rsidRPr="00C23C2F">
        <w:rPr>
          <w:rFonts w:ascii="Cambria" w:hAnsi="Cambria"/>
        </w:rPr>
        <w:t>treatment.</w:t>
      </w:r>
    </w:p>
    <w:p w14:paraId="4E08CB5C" w14:textId="77777777" w:rsidR="00C949AE" w:rsidRPr="00C23C2F" w:rsidRDefault="00C949AE" w:rsidP="00300334">
      <w:pPr>
        <w:pStyle w:val="BodyText"/>
        <w:spacing w:before="8"/>
        <w:rPr>
          <w:rFonts w:ascii="Cambria" w:hAnsi="Cambria"/>
          <w:sz w:val="21"/>
        </w:rPr>
      </w:pPr>
    </w:p>
    <w:p w14:paraId="426E627C" w14:textId="77777777" w:rsidR="00C949AE" w:rsidRPr="00C23C2F" w:rsidRDefault="00DD517C" w:rsidP="00300334">
      <w:pPr>
        <w:rPr>
          <w:rFonts w:ascii="Cambria" w:hAnsi="Cambria"/>
        </w:rPr>
      </w:pPr>
      <w:r w:rsidRPr="00C23C2F">
        <w:rPr>
          <w:rFonts w:ascii="Cambria" w:hAnsi="Cambria"/>
        </w:rPr>
        <w:t>Principle 3. Autonomy</w:t>
      </w:r>
    </w:p>
    <w:p w14:paraId="1FC515A0" w14:textId="77777777" w:rsidR="00C949AE" w:rsidRPr="00C23C2F" w:rsidRDefault="00DD517C" w:rsidP="00300334">
      <w:pPr>
        <w:spacing w:before="1"/>
        <w:ind w:right="787"/>
        <w:rPr>
          <w:rFonts w:ascii="Cambria" w:hAnsi="Cambria"/>
        </w:rPr>
      </w:pPr>
      <w:r w:rsidRPr="00C23C2F">
        <w:rPr>
          <w:rFonts w:ascii="Cambria" w:hAnsi="Cambria"/>
        </w:rPr>
        <w:t>The Principle of Autonomy expresses the concept that occupational therapy personnel have a duty to treat the client or service recipient according to their desires, within the bounds of accepted standards of care, and to protect their confidential information. Often, respect for Autonomy is referred to as the self-determination principle. Respecting the Autonomy of service recipients acknowledges their agency, including their right to their own views and opinions and their right to make choices in regard to their own care and based on their own values and beliefs (Beauchamp &amp; Childress, 2019). For example, persons have the right to make a determination regarding care decisions that directly affect their lives. In the event that a person lacks decision-making capacity, their Autonomy should be respected through the involvement of an authorized agent or surrogate decision maker.</w:t>
      </w:r>
    </w:p>
    <w:p w14:paraId="66DB6826" w14:textId="77777777" w:rsidR="00C949AE" w:rsidRPr="00C23C2F" w:rsidRDefault="00C949AE" w:rsidP="00300334">
      <w:pPr>
        <w:pStyle w:val="BodyText"/>
        <w:spacing w:before="7"/>
        <w:rPr>
          <w:rFonts w:ascii="Cambria" w:hAnsi="Cambria"/>
          <w:sz w:val="21"/>
        </w:rPr>
      </w:pPr>
    </w:p>
    <w:p w14:paraId="0A376F85" w14:textId="77777777" w:rsidR="00C949AE" w:rsidRPr="00C23C2F" w:rsidRDefault="00DD517C" w:rsidP="00300334">
      <w:pPr>
        <w:spacing w:before="1"/>
        <w:rPr>
          <w:rFonts w:ascii="Cambria" w:hAnsi="Cambria"/>
        </w:rPr>
      </w:pPr>
      <w:r w:rsidRPr="00C23C2F">
        <w:rPr>
          <w:rFonts w:ascii="Cambria" w:hAnsi="Cambria"/>
        </w:rPr>
        <w:t>Principle 4. Justice</w:t>
      </w:r>
    </w:p>
    <w:p w14:paraId="0BBE0282" w14:textId="77777777" w:rsidR="00C949AE" w:rsidRPr="00C23C2F" w:rsidRDefault="00DD517C" w:rsidP="00300334">
      <w:pPr>
        <w:spacing w:before="1"/>
        <w:ind w:right="691"/>
        <w:rPr>
          <w:rFonts w:ascii="Cambria" w:hAnsi="Cambria"/>
        </w:rPr>
      </w:pPr>
      <w:r w:rsidRPr="00C23C2F">
        <w:rPr>
          <w:rFonts w:ascii="Cambria" w:hAnsi="Cambria"/>
        </w:rPr>
        <w:t>Occupational therapy personnel shall promote equity, inclusion, and objectivity in the provision of occupational therapy services.</w:t>
      </w:r>
    </w:p>
    <w:p w14:paraId="58770FAB" w14:textId="77777777" w:rsidR="00300334" w:rsidRDefault="00DD517C" w:rsidP="00300334">
      <w:pPr>
        <w:ind w:right="714"/>
        <w:rPr>
          <w:rFonts w:ascii="Cambria" w:hAnsi="Cambria"/>
        </w:rPr>
      </w:pPr>
      <w:r w:rsidRPr="00C23C2F">
        <w:rPr>
          <w:rFonts w:ascii="Cambria" w:hAnsi="Cambria"/>
        </w:rPr>
        <w:t>The Principle of Justice relates to the fair, equitable, and appropriate treatment of persons (Beauchamp &amp; Childress, 2019). Occupational therapy personnel demonstrate attitudes and actions of respect, inclusion, and impartiality toward persons, groups, and populations with whom they interact, regardless of age, gender identity, sexual orientation, race, religion, origin, socioeconomic status, degree of ability, or any other status or attributes. Occupational therapy personnel also respect the applicable laws and standards related to their area of practice. Justice requires the impartial consideration and consistent observance of policies to generate unbiased decisions. For example, occupational therapy personnel work to create and uphold a society in which all persons have equitable opportunity for full inclusion in meaningful occupational engagement as an essential component of their lives</w:t>
      </w:r>
    </w:p>
    <w:p w14:paraId="3D6CCB7C" w14:textId="77777777" w:rsidR="00300334" w:rsidRDefault="00300334" w:rsidP="00300334">
      <w:pPr>
        <w:ind w:right="714"/>
        <w:rPr>
          <w:rFonts w:ascii="Cambria" w:hAnsi="Cambria"/>
        </w:rPr>
      </w:pPr>
    </w:p>
    <w:p w14:paraId="1AFFF0AC" w14:textId="6AA0FF3E" w:rsidR="00C949AE" w:rsidRPr="00C23C2F" w:rsidRDefault="00DD517C" w:rsidP="00300334">
      <w:pPr>
        <w:ind w:right="714"/>
        <w:rPr>
          <w:rFonts w:ascii="Cambria" w:hAnsi="Cambria"/>
        </w:rPr>
      </w:pPr>
      <w:r w:rsidRPr="00C23C2F">
        <w:rPr>
          <w:rFonts w:ascii="Cambria" w:hAnsi="Cambria"/>
        </w:rPr>
        <w:t>Principle 5. Veracity</w:t>
      </w:r>
    </w:p>
    <w:p w14:paraId="67C0C9F4" w14:textId="77777777" w:rsidR="00C949AE" w:rsidRPr="00C23C2F" w:rsidRDefault="00DD517C" w:rsidP="00300334">
      <w:pPr>
        <w:spacing w:before="11" w:line="252" w:lineRule="auto"/>
        <w:rPr>
          <w:rFonts w:ascii="Cambria" w:hAnsi="Cambria"/>
        </w:rPr>
      </w:pPr>
      <w:r w:rsidRPr="00C23C2F">
        <w:rPr>
          <w:rFonts w:ascii="Cambria" w:hAnsi="Cambria"/>
        </w:rPr>
        <w:t>Occupational therapy personnel shall provide comprehensive, accurate, and objective information when representing the profession.</w:t>
      </w:r>
    </w:p>
    <w:p w14:paraId="6A107CD1" w14:textId="77777777" w:rsidR="00C949AE" w:rsidRPr="00C23C2F" w:rsidRDefault="00DD517C" w:rsidP="00300334">
      <w:pPr>
        <w:spacing w:line="252" w:lineRule="auto"/>
        <w:ind w:right="646"/>
        <w:rPr>
          <w:rFonts w:ascii="Cambria" w:hAnsi="Cambria"/>
        </w:rPr>
      </w:pPr>
      <w:r w:rsidRPr="00C23C2F">
        <w:rPr>
          <w:rFonts w:ascii="Cambria" w:hAnsi="Cambria"/>
        </w:rPr>
        <w:t>The Principle of Veracity refers to comprehensive, accurate, and objective transmission of information and includes fostering understanding of such information. Veracity is based on the virtues of truthfulness, candor, honesty, and respect owed to others (Beauchamp &amp; Childress, 2019). In communicating with others, occupational therapy personnel implicitly promise to be truthful and not deceptive. For example, when entering into a therapeutic or research relationship, the service recipient or research participant has a right to accurate information. In addition, transmission of information must include means to ensure that the recipient or participant understands the information provided.</w:t>
      </w:r>
    </w:p>
    <w:p w14:paraId="1FF07DE2" w14:textId="77777777" w:rsidR="00300334" w:rsidRDefault="00300334" w:rsidP="00300334">
      <w:pPr>
        <w:spacing w:line="249" w:lineRule="exact"/>
        <w:rPr>
          <w:rFonts w:ascii="Cambria" w:hAnsi="Cambria"/>
        </w:rPr>
      </w:pPr>
    </w:p>
    <w:p w14:paraId="15913C57" w14:textId="11C72559" w:rsidR="00C949AE" w:rsidRPr="00C23C2F" w:rsidRDefault="00DD517C" w:rsidP="00300334">
      <w:pPr>
        <w:spacing w:line="249" w:lineRule="exact"/>
        <w:rPr>
          <w:rFonts w:ascii="Cambria" w:hAnsi="Cambria"/>
        </w:rPr>
      </w:pPr>
      <w:r w:rsidRPr="00C23C2F">
        <w:rPr>
          <w:rFonts w:ascii="Cambria" w:hAnsi="Cambria"/>
        </w:rPr>
        <w:t>Principle 6. Fidelity</w:t>
      </w:r>
    </w:p>
    <w:p w14:paraId="7FC483FC" w14:textId="7FFF4482" w:rsidR="00C949AE" w:rsidRDefault="00DD517C" w:rsidP="00300334">
      <w:pPr>
        <w:spacing w:before="11" w:line="252" w:lineRule="auto"/>
        <w:ind w:right="714"/>
        <w:rPr>
          <w:rFonts w:ascii="Cambria" w:hAnsi="Cambria"/>
        </w:rPr>
      </w:pPr>
      <w:r w:rsidRPr="00C23C2F">
        <w:rPr>
          <w:rFonts w:ascii="Cambria" w:hAnsi="Cambria"/>
        </w:rPr>
        <w:t>The Principle of Fidelity refers to the duty one has to keep a commitment once it is made (Veatch et al., 2015). This commitment refers to promises made between a provider and a client, as well as maintenance of respectful collegial and organizational relationships (Doherty &amp; Purtilo, 2016). Professional relationships are greatly influenced by the complexity of the environment in which occupational therapy personnel work. For example, occupational therapy personnel should consistently balance their duties to service recipients, students, research participants, and other professionals, as well as to organizations that may influence decision making and professional practice.</w:t>
      </w:r>
    </w:p>
    <w:p w14:paraId="7EF42B87" w14:textId="7836E76E" w:rsidR="00300334" w:rsidRDefault="00300334" w:rsidP="00300334">
      <w:pPr>
        <w:spacing w:before="11" w:line="252" w:lineRule="auto"/>
        <w:ind w:right="714"/>
        <w:rPr>
          <w:rFonts w:ascii="Cambria" w:hAnsi="Cambria"/>
        </w:rPr>
      </w:pPr>
    </w:p>
    <w:p w14:paraId="38C1185F" w14:textId="77777777" w:rsidR="00D75B21" w:rsidRDefault="00CD78F8" w:rsidP="00D75B21">
      <w:pPr>
        <w:widowControl/>
        <w:shd w:val="clear" w:color="auto" w:fill="FFFFFF"/>
        <w:autoSpaceDE/>
        <w:autoSpaceDN/>
        <w:textAlignment w:val="baseline"/>
        <w:rPr>
          <w:rFonts w:asciiTheme="majorHAnsi" w:hAnsiTheme="majorHAnsi" w:cs="Open Sans"/>
          <w:color w:val="383636"/>
          <w:sz w:val="18"/>
          <w:szCs w:val="18"/>
          <w:lang w:bidi="ar-SA"/>
        </w:rPr>
      </w:pPr>
      <w:r w:rsidRPr="00CD78F8">
        <w:rPr>
          <w:rFonts w:asciiTheme="majorHAnsi" w:hAnsiTheme="majorHAnsi" w:cs="Open Sans"/>
          <w:color w:val="383636"/>
          <w:sz w:val="18"/>
          <w:szCs w:val="18"/>
          <w:bdr w:val="none" w:sz="0" w:space="0" w:color="auto" w:frame="1"/>
          <w:lang w:bidi="ar-SA"/>
        </w:rPr>
        <w:t>American Occupational Therapy Association (2020)</w:t>
      </w:r>
      <w:r>
        <w:rPr>
          <w:rFonts w:asciiTheme="majorHAnsi" w:hAnsiTheme="majorHAnsi" w:cs="Open Sans"/>
          <w:color w:val="383636"/>
          <w:sz w:val="18"/>
          <w:szCs w:val="18"/>
          <w:bdr w:val="none" w:sz="0" w:space="0" w:color="auto" w:frame="1"/>
          <w:lang w:bidi="ar-SA"/>
        </w:rPr>
        <w:t>.</w:t>
      </w:r>
      <w:r>
        <w:rPr>
          <w:rFonts w:asciiTheme="majorHAnsi" w:hAnsiTheme="majorHAnsi" w:cs="Open Sans"/>
          <w:i/>
          <w:iCs/>
          <w:color w:val="383636"/>
          <w:sz w:val="18"/>
          <w:szCs w:val="18"/>
          <w:bdr w:val="none" w:sz="0" w:space="0" w:color="auto" w:frame="1"/>
          <w:lang w:bidi="ar-SA"/>
        </w:rPr>
        <w:t xml:space="preserve"> </w:t>
      </w:r>
      <w:r w:rsidRPr="00CD78F8">
        <w:rPr>
          <w:rFonts w:asciiTheme="majorHAnsi" w:hAnsiTheme="majorHAnsi" w:cs="Open Sans"/>
          <w:color w:val="383636"/>
          <w:sz w:val="18"/>
          <w:szCs w:val="18"/>
          <w:bdr w:val="none" w:sz="0" w:space="0" w:color="auto" w:frame="1"/>
          <w:lang w:bidi="ar-SA"/>
        </w:rPr>
        <w:t xml:space="preserve">Occupational </w:t>
      </w:r>
      <w:r>
        <w:rPr>
          <w:rFonts w:asciiTheme="majorHAnsi" w:hAnsiTheme="majorHAnsi" w:cs="Open Sans"/>
          <w:color w:val="383636"/>
          <w:sz w:val="18"/>
          <w:szCs w:val="18"/>
          <w:bdr w:val="none" w:sz="0" w:space="0" w:color="auto" w:frame="1"/>
          <w:lang w:bidi="ar-SA"/>
        </w:rPr>
        <w:t>t</w:t>
      </w:r>
      <w:r w:rsidRPr="00CD78F8">
        <w:rPr>
          <w:rFonts w:asciiTheme="majorHAnsi" w:hAnsiTheme="majorHAnsi" w:cs="Open Sans"/>
          <w:color w:val="383636"/>
          <w:sz w:val="18"/>
          <w:szCs w:val="18"/>
          <w:bdr w:val="none" w:sz="0" w:space="0" w:color="auto" w:frame="1"/>
          <w:lang w:bidi="ar-SA"/>
        </w:rPr>
        <w:t xml:space="preserve">herapy </w:t>
      </w:r>
      <w:r>
        <w:rPr>
          <w:rFonts w:asciiTheme="majorHAnsi" w:hAnsiTheme="majorHAnsi" w:cs="Open Sans"/>
          <w:color w:val="383636"/>
          <w:sz w:val="18"/>
          <w:szCs w:val="18"/>
          <w:bdr w:val="none" w:sz="0" w:space="0" w:color="auto" w:frame="1"/>
          <w:lang w:bidi="ar-SA"/>
        </w:rPr>
        <w:t>c</w:t>
      </w:r>
      <w:r w:rsidRPr="00CD78F8">
        <w:rPr>
          <w:rFonts w:asciiTheme="majorHAnsi" w:hAnsiTheme="majorHAnsi" w:cs="Open Sans"/>
          <w:color w:val="383636"/>
          <w:sz w:val="18"/>
          <w:szCs w:val="18"/>
          <w:bdr w:val="none" w:sz="0" w:space="0" w:color="auto" w:frame="1"/>
          <w:lang w:bidi="ar-SA"/>
        </w:rPr>
        <w:t xml:space="preserve">ode of </w:t>
      </w:r>
      <w:r>
        <w:rPr>
          <w:rFonts w:asciiTheme="majorHAnsi" w:hAnsiTheme="majorHAnsi" w:cs="Open Sans"/>
          <w:color w:val="383636"/>
          <w:sz w:val="18"/>
          <w:szCs w:val="18"/>
          <w:bdr w:val="none" w:sz="0" w:space="0" w:color="auto" w:frame="1"/>
          <w:lang w:bidi="ar-SA"/>
        </w:rPr>
        <w:t>e</w:t>
      </w:r>
      <w:r w:rsidRPr="00CD78F8">
        <w:rPr>
          <w:rFonts w:asciiTheme="majorHAnsi" w:hAnsiTheme="majorHAnsi" w:cs="Open Sans"/>
          <w:color w:val="383636"/>
          <w:sz w:val="18"/>
          <w:szCs w:val="18"/>
          <w:bdr w:val="none" w:sz="0" w:space="0" w:color="auto" w:frame="1"/>
          <w:lang w:bidi="ar-SA"/>
        </w:rPr>
        <w:t>thics.</w:t>
      </w:r>
      <w:r>
        <w:rPr>
          <w:rFonts w:asciiTheme="majorHAnsi" w:hAnsiTheme="majorHAnsi" w:cs="Open Sans"/>
          <w:i/>
          <w:iCs/>
          <w:color w:val="383636"/>
          <w:sz w:val="18"/>
          <w:szCs w:val="18"/>
          <w:bdr w:val="none" w:sz="0" w:space="0" w:color="auto" w:frame="1"/>
          <w:lang w:bidi="ar-SA"/>
        </w:rPr>
        <w:t xml:space="preserve"> </w:t>
      </w:r>
      <w:r w:rsidRPr="00CD78F8">
        <w:rPr>
          <w:rFonts w:asciiTheme="majorHAnsi" w:hAnsiTheme="majorHAnsi" w:cs="Open Sans"/>
          <w:i/>
          <w:iCs/>
          <w:color w:val="383636"/>
          <w:sz w:val="18"/>
          <w:szCs w:val="18"/>
          <w:bdr w:val="none" w:sz="0" w:space="0" w:color="auto" w:frame="1"/>
          <w:lang w:bidi="ar-SA"/>
        </w:rPr>
        <w:t>The American Journal of Occupational Therapy</w:t>
      </w:r>
      <w:r w:rsidRPr="00CD78F8">
        <w:rPr>
          <w:rFonts w:asciiTheme="majorHAnsi" w:hAnsiTheme="majorHAnsi" w:cs="Open Sans"/>
          <w:color w:val="383636"/>
          <w:sz w:val="18"/>
          <w:szCs w:val="18"/>
          <w:lang w:bidi="ar-SA"/>
        </w:rPr>
        <w:t>,</w:t>
      </w:r>
      <w:r>
        <w:rPr>
          <w:rFonts w:asciiTheme="majorHAnsi" w:hAnsiTheme="majorHAnsi" w:cs="Open Sans"/>
          <w:color w:val="383636"/>
          <w:sz w:val="18"/>
          <w:szCs w:val="18"/>
          <w:lang w:bidi="ar-SA"/>
        </w:rPr>
        <w:t xml:space="preserve"> </w:t>
      </w:r>
    </w:p>
    <w:p w14:paraId="2F6D0D4B" w14:textId="4BE20405" w:rsidR="00CD78F8" w:rsidRPr="00CD78F8" w:rsidRDefault="00CD78F8" w:rsidP="00D75B21">
      <w:pPr>
        <w:widowControl/>
        <w:shd w:val="clear" w:color="auto" w:fill="FFFFFF"/>
        <w:autoSpaceDE/>
        <w:autoSpaceDN/>
        <w:ind w:firstLine="720"/>
        <w:textAlignment w:val="baseline"/>
        <w:rPr>
          <w:rFonts w:asciiTheme="majorHAnsi" w:hAnsiTheme="majorHAnsi" w:cs="Open Sans"/>
          <w:color w:val="383636"/>
          <w:sz w:val="21"/>
          <w:szCs w:val="21"/>
          <w:lang w:bidi="ar-SA"/>
        </w:rPr>
      </w:pPr>
      <w:r w:rsidRPr="00CD78F8">
        <w:rPr>
          <w:rFonts w:asciiTheme="majorHAnsi" w:hAnsiTheme="majorHAnsi" w:cs="Open Sans"/>
          <w:i/>
          <w:iCs/>
          <w:color w:val="383636"/>
          <w:sz w:val="18"/>
          <w:szCs w:val="18"/>
          <w:lang w:bidi="ar-SA"/>
        </w:rPr>
        <w:t>74</w:t>
      </w:r>
      <w:r w:rsidRPr="00CD78F8">
        <w:rPr>
          <w:rFonts w:asciiTheme="majorHAnsi" w:hAnsiTheme="majorHAnsi" w:cs="Open Sans"/>
          <w:color w:val="383636"/>
          <w:sz w:val="18"/>
          <w:szCs w:val="18"/>
          <w:lang w:bidi="ar-SA"/>
        </w:rPr>
        <w:t>(Suppl</w:t>
      </w:r>
      <w:r>
        <w:rPr>
          <w:rFonts w:asciiTheme="majorHAnsi" w:hAnsiTheme="majorHAnsi" w:cs="Open Sans"/>
          <w:color w:val="383636"/>
          <w:sz w:val="18"/>
          <w:szCs w:val="18"/>
          <w:lang w:bidi="ar-SA"/>
        </w:rPr>
        <w:t xml:space="preserve">. </w:t>
      </w:r>
      <w:r w:rsidRPr="00CD78F8">
        <w:rPr>
          <w:rFonts w:asciiTheme="majorHAnsi" w:hAnsiTheme="majorHAnsi" w:cs="Open Sans"/>
          <w:color w:val="383636"/>
          <w:sz w:val="18"/>
          <w:szCs w:val="18"/>
          <w:lang w:bidi="ar-SA"/>
        </w:rPr>
        <w:t>3), 7413410005p1–7413410005p13.</w:t>
      </w:r>
      <w:r>
        <w:rPr>
          <w:rFonts w:asciiTheme="majorHAnsi" w:hAnsiTheme="majorHAnsi" w:cs="Open Sans"/>
          <w:color w:val="383636"/>
          <w:sz w:val="18"/>
          <w:szCs w:val="18"/>
          <w:lang w:bidi="ar-SA"/>
        </w:rPr>
        <w:t xml:space="preserve"> </w:t>
      </w:r>
      <w:hyperlink r:id="rId36" w:tgtFrame="_blank" w:history="1">
        <w:r w:rsidRPr="00CD78F8">
          <w:rPr>
            <w:rFonts w:asciiTheme="majorHAnsi" w:hAnsiTheme="majorHAnsi" w:cs="Open Sans"/>
            <w:color w:val="298569"/>
            <w:sz w:val="21"/>
            <w:szCs w:val="21"/>
            <w:u w:val="single"/>
            <w:bdr w:val="none" w:sz="0" w:space="0" w:color="auto" w:frame="1"/>
            <w:lang w:bidi="ar-SA"/>
          </w:rPr>
          <w:t>https://doi.org/10.5014/ajot.2020.74S3006</w:t>
        </w:r>
      </w:hyperlink>
    </w:p>
    <w:p w14:paraId="59DEC3D3" w14:textId="77777777" w:rsidR="00CD78F8" w:rsidRDefault="00CD78F8" w:rsidP="00300334">
      <w:pPr>
        <w:spacing w:before="11" w:line="252" w:lineRule="auto"/>
        <w:ind w:right="714"/>
        <w:rPr>
          <w:rFonts w:ascii="Cambria" w:hAnsi="Cambria"/>
        </w:rPr>
      </w:pPr>
    </w:p>
    <w:p w14:paraId="1B61F37E" w14:textId="77777777" w:rsidR="00CD78F8" w:rsidRDefault="00CD78F8" w:rsidP="00300334">
      <w:pPr>
        <w:spacing w:before="11" w:line="252" w:lineRule="auto"/>
        <w:ind w:right="714"/>
        <w:rPr>
          <w:rFonts w:ascii="Cambria" w:hAnsi="Cambria"/>
        </w:rPr>
      </w:pPr>
    </w:p>
    <w:p w14:paraId="31084519" w14:textId="2323696F" w:rsidR="00300334" w:rsidRDefault="00300334">
      <w:pPr>
        <w:rPr>
          <w:rFonts w:ascii="Cambria" w:hAnsi="Cambria"/>
          <w:sz w:val="27"/>
          <w:szCs w:val="28"/>
        </w:rPr>
      </w:pPr>
      <w:r>
        <w:rPr>
          <w:rFonts w:ascii="Cambria" w:hAnsi="Cambria"/>
          <w:sz w:val="27"/>
        </w:rPr>
        <w:br w:type="page"/>
      </w:r>
    </w:p>
    <w:p w14:paraId="20907C60" w14:textId="77777777" w:rsidR="00C949AE" w:rsidRPr="00C23C2F" w:rsidRDefault="00C949AE" w:rsidP="00300334">
      <w:pPr>
        <w:pStyle w:val="BodyText"/>
        <w:rPr>
          <w:rFonts w:ascii="Cambria" w:hAnsi="Cambria"/>
          <w:sz w:val="27"/>
        </w:rPr>
      </w:pPr>
    </w:p>
    <w:p w14:paraId="293F34BE" w14:textId="02DA4155" w:rsidR="00BB25B1" w:rsidRDefault="00BB25B1">
      <w:pPr>
        <w:spacing w:before="84"/>
        <w:ind w:left="720"/>
        <w:rPr>
          <w:rFonts w:ascii="Cambria" w:hAnsi="Cambria"/>
          <w:sz w:val="48"/>
        </w:rPr>
      </w:pPr>
    </w:p>
    <w:p w14:paraId="718EE2E8" w14:textId="6B48C621" w:rsidR="00BB25B1" w:rsidRDefault="00BB25B1" w:rsidP="00BB25B1">
      <w:pPr>
        <w:pStyle w:val="Heading2"/>
        <w:spacing w:before="0"/>
        <w:ind w:left="0"/>
        <w:rPr>
          <w:rFonts w:asciiTheme="majorHAnsi" w:hAnsiTheme="majorHAnsi"/>
          <w:sz w:val="36"/>
          <w:szCs w:val="36"/>
        </w:rPr>
      </w:pPr>
      <w:bookmarkStart w:id="92" w:name="_Toc114837923"/>
      <w:r w:rsidRPr="00BB25B1">
        <w:rPr>
          <w:rFonts w:asciiTheme="majorHAnsi" w:hAnsiTheme="majorHAnsi"/>
          <w:sz w:val="36"/>
          <w:szCs w:val="36"/>
        </w:rPr>
        <w:t>AOTA Helpful Links:</w:t>
      </w:r>
      <w:bookmarkEnd w:id="92"/>
      <w:r w:rsidRPr="00BB25B1">
        <w:rPr>
          <w:rFonts w:asciiTheme="majorHAnsi" w:hAnsiTheme="majorHAnsi"/>
          <w:sz w:val="36"/>
          <w:szCs w:val="36"/>
        </w:rPr>
        <w:t xml:space="preserve"> </w:t>
      </w:r>
    </w:p>
    <w:p w14:paraId="61E5BE06" w14:textId="77777777" w:rsidR="00BB25B1" w:rsidRPr="00BB25B1" w:rsidRDefault="00BB25B1" w:rsidP="00BB25B1">
      <w:pPr>
        <w:pStyle w:val="Heading2"/>
        <w:spacing w:before="0"/>
        <w:ind w:left="0"/>
        <w:rPr>
          <w:rFonts w:asciiTheme="majorHAnsi" w:hAnsiTheme="majorHAnsi"/>
          <w:sz w:val="36"/>
          <w:szCs w:val="36"/>
        </w:rPr>
      </w:pPr>
    </w:p>
    <w:p w14:paraId="48E74535" w14:textId="0D69B6B5" w:rsidR="00BB25B1" w:rsidRPr="00BB25B1" w:rsidRDefault="000317C8" w:rsidP="00BB25B1">
      <w:pPr>
        <w:pStyle w:val="Heading3"/>
        <w:spacing w:line="360" w:lineRule="auto"/>
      </w:pPr>
      <w:hyperlink r:id="rId37" w:history="1">
        <w:bookmarkStart w:id="93" w:name="_Toc114837924"/>
        <w:r w:rsidR="00BB25B1" w:rsidRPr="00BB25B1">
          <w:rPr>
            <w:rStyle w:val="Hyperlink"/>
            <w:sz w:val="32"/>
            <w:szCs w:val="32"/>
          </w:rPr>
          <w:t>Medicare Requirements for Student Supervision</w:t>
        </w:r>
        <w:bookmarkEnd w:id="93"/>
      </w:hyperlink>
    </w:p>
    <w:p w14:paraId="7D8ECE71" w14:textId="0CFE222D" w:rsidR="00BB25B1" w:rsidRPr="00BB25B1" w:rsidRDefault="000317C8" w:rsidP="00BB25B1">
      <w:pPr>
        <w:pStyle w:val="Heading3"/>
        <w:spacing w:line="360" w:lineRule="auto"/>
      </w:pPr>
      <w:hyperlink r:id="rId38" w:history="1">
        <w:bookmarkStart w:id="94" w:name="_Toc114837925"/>
        <w:r w:rsidR="00BB25B1" w:rsidRPr="00BB25B1">
          <w:rPr>
            <w:rStyle w:val="Hyperlink"/>
            <w:sz w:val="32"/>
            <w:szCs w:val="32"/>
          </w:rPr>
          <w:t>How to Incorporate Evidence-Based Practice into Fieldwork Education</w:t>
        </w:r>
        <w:bookmarkEnd w:id="94"/>
      </w:hyperlink>
    </w:p>
    <w:p w14:paraId="2B92E89D" w14:textId="6B23074F" w:rsidR="00BB25B1" w:rsidRDefault="000317C8" w:rsidP="00BB25B1">
      <w:pPr>
        <w:pStyle w:val="Heading3"/>
        <w:spacing w:line="360" w:lineRule="auto"/>
        <w:rPr>
          <w:rStyle w:val="Hyperlink"/>
          <w:sz w:val="32"/>
          <w:szCs w:val="32"/>
        </w:rPr>
      </w:pPr>
      <w:hyperlink r:id="rId39" w:history="1">
        <w:bookmarkStart w:id="95" w:name="_Toc114837926"/>
        <w:r w:rsidR="00BB25B1" w:rsidRPr="00BB25B1">
          <w:rPr>
            <w:rStyle w:val="Hyperlink"/>
            <w:sz w:val="32"/>
            <w:szCs w:val="32"/>
          </w:rPr>
          <w:t>State Licensure Information</w:t>
        </w:r>
        <w:bookmarkEnd w:id="95"/>
      </w:hyperlink>
    </w:p>
    <w:p w14:paraId="39DC51F1" w14:textId="20D1C02C" w:rsidR="00C833C9" w:rsidRPr="00C833C9" w:rsidRDefault="000317C8" w:rsidP="00BB25B1">
      <w:pPr>
        <w:pStyle w:val="Heading3"/>
        <w:spacing w:line="360" w:lineRule="auto"/>
        <w:rPr>
          <w:sz w:val="32"/>
          <w:szCs w:val="32"/>
        </w:rPr>
      </w:pPr>
      <w:hyperlink r:id="rId40" w:history="1">
        <w:bookmarkStart w:id="96" w:name="_Toc114837927"/>
        <w:r w:rsidR="00C833C9" w:rsidRPr="00C833C9">
          <w:rPr>
            <w:rStyle w:val="Hyperlink"/>
            <w:sz w:val="32"/>
            <w:szCs w:val="32"/>
          </w:rPr>
          <w:t>Resources for Fieldwork Education</w:t>
        </w:r>
        <w:bookmarkEnd w:id="96"/>
      </w:hyperlink>
      <w:r w:rsidR="00C833C9" w:rsidRPr="00C833C9">
        <w:rPr>
          <w:sz w:val="32"/>
          <w:szCs w:val="32"/>
        </w:rPr>
        <w:t xml:space="preserve"> </w:t>
      </w:r>
    </w:p>
    <w:p w14:paraId="33699E25" w14:textId="77777777" w:rsidR="00CD78F8" w:rsidRDefault="00CD78F8" w:rsidP="00BB25B1">
      <w:pPr>
        <w:spacing w:line="360" w:lineRule="auto"/>
        <w:rPr>
          <w:rFonts w:ascii="Cambria" w:hAnsi="Cambria"/>
          <w:sz w:val="48"/>
        </w:rPr>
      </w:pPr>
      <w:r>
        <w:rPr>
          <w:rFonts w:ascii="Cambria" w:hAnsi="Cambria"/>
          <w:sz w:val="48"/>
        </w:rPr>
        <w:br w:type="page"/>
      </w:r>
    </w:p>
    <w:p w14:paraId="0F962697" w14:textId="1841E7E3" w:rsidR="00C949AE" w:rsidRPr="00CD78F8" w:rsidRDefault="00DD517C" w:rsidP="00CD78F8">
      <w:pPr>
        <w:pStyle w:val="Heading2"/>
        <w:spacing w:before="120"/>
        <w:ind w:left="0"/>
        <w:rPr>
          <w:rFonts w:ascii="Cambria" w:hAnsi="Cambria"/>
          <w:sz w:val="28"/>
          <w:szCs w:val="28"/>
        </w:rPr>
      </w:pPr>
      <w:bookmarkStart w:id="97" w:name="_Toc114837928"/>
      <w:r w:rsidRPr="00CD78F8">
        <w:rPr>
          <w:rFonts w:ascii="Cambria" w:hAnsi="Cambria"/>
          <w:sz w:val="28"/>
          <w:szCs w:val="28"/>
        </w:rPr>
        <w:lastRenderedPageBreak/>
        <w:t>HIPAA Guidelines for Fieldwork</w:t>
      </w:r>
      <w:bookmarkEnd w:id="97"/>
    </w:p>
    <w:p w14:paraId="0E531F43" w14:textId="77777777" w:rsidR="00C949AE" w:rsidRPr="00C23C2F" w:rsidRDefault="00DD517C">
      <w:pPr>
        <w:spacing w:before="279"/>
        <w:ind w:left="720"/>
        <w:rPr>
          <w:rFonts w:ascii="Cambria" w:hAnsi="Cambria"/>
          <w:sz w:val="23"/>
        </w:rPr>
      </w:pPr>
      <w:r w:rsidRPr="00C23C2F">
        <w:rPr>
          <w:rFonts w:ascii="Cambria" w:hAnsi="Cambria"/>
          <w:sz w:val="23"/>
        </w:rPr>
        <w:t xml:space="preserve">Per HIPAA guidelines, only the following information obtained on fieldwork </w:t>
      </w:r>
      <w:r w:rsidRPr="00C23C2F">
        <w:rPr>
          <w:rFonts w:ascii="Cambria" w:hAnsi="Cambria"/>
          <w:b/>
          <w:sz w:val="23"/>
        </w:rPr>
        <w:t xml:space="preserve">can </w:t>
      </w:r>
      <w:r w:rsidRPr="00C23C2F">
        <w:rPr>
          <w:rFonts w:ascii="Cambria" w:hAnsi="Cambria"/>
          <w:sz w:val="23"/>
        </w:rPr>
        <w:t>be shared:</w:t>
      </w:r>
    </w:p>
    <w:p w14:paraId="25E30DDB" w14:textId="77777777" w:rsidR="00C949AE" w:rsidRPr="00C23C2F" w:rsidRDefault="00DD517C" w:rsidP="0020036E">
      <w:pPr>
        <w:pStyle w:val="ListParagraph"/>
        <w:numPr>
          <w:ilvl w:val="1"/>
          <w:numId w:val="9"/>
        </w:numPr>
        <w:tabs>
          <w:tab w:val="left" w:pos="1199"/>
        </w:tabs>
        <w:spacing w:before="101"/>
        <w:ind w:left="1198"/>
        <w:rPr>
          <w:rFonts w:ascii="Cambria" w:hAnsi="Cambria"/>
          <w:sz w:val="23"/>
        </w:rPr>
      </w:pPr>
      <w:r w:rsidRPr="00C23C2F">
        <w:rPr>
          <w:rFonts w:ascii="Cambria" w:hAnsi="Cambria"/>
          <w:sz w:val="23"/>
        </w:rPr>
        <w:t>Age (age 90 and over must be aggregated to prevent the identification of older</w:t>
      </w:r>
      <w:r w:rsidRPr="00C23C2F">
        <w:rPr>
          <w:rFonts w:ascii="Cambria" w:hAnsi="Cambria"/>
          <w:spacing w:val="-15"/>
          <w:sz w:val="23"/>
        </w:rPr>
        <w:t xml:space="preserve"> </w:t>
      </w:r>
      <w:r w:rsidRPr="00C23C2F">
        <w:rPr>
          <w:rFonts w:ascii="Cambria" w:hAnsi="Cambria"/>
          <w:sz w:val="23"/>
        </w:rPr>
        <w:t>individuals)</w:t>
      </w:r>
    </w:p>
    <w:p w14:paraId="12974D19"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Race</w:t>
      </w:r>
    </w:p>
    <w:p w14:paraId="517576F2"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Ethnicity</w:t>
      </w:r>
    </w:p>
    <w:p w14:paraId="22610AF7" w14:textId="77777777" w:rsidR="00C949AE" w:rsidRPr="00C23C2F" w:rsidRDefault="00DD517C" w:rsidP="0020036E">
      <w:pPr>
        <w:pStyle w:val="ListParagraph"/>
        <w:numPr>
          <w:ilvl w:val="1"/>
          <w:numId w:val="9"/>
        </w:numPr>
        <w:tabs>
          <w:tab w:val="left" w:pos="1199"/>
        </w:tabs>
        <w:spacing w:before="98"/>
        <w:ind w:left="1198"/>
        <w:rPr>
          <w:rFonts w:ascii="Cambria" w:hAnsi="Cambria"/>
          <w:sz w:val="23"/>
        </w:rPr>
      </w:pPr>
      <w:r w:rsidRPr="00C23C2F">
        <w:rPr>
          <w:rFonts w:ascii="Cambria" w:hAnsi="Cambria"/>
          <w:sz w:val="23"/>
        </w:rPr>
        <w:t>Marital</w:t>
      </w:r>
      <w:r w:rsidRPr="00C23C2F">
        <w:rPr>
          <w:rFonts w:ascii="Cambria" w:hAnsi="Cambria"/>
          <w:spacing w:val="-1"/>
          <w:sz w:val="23"/>
        </w:rPr>
        <w:t xml:space="preserve"> </w:t>
      </w:r>
      <w:r w:rsidRPr="00C23C2F">
        <w:rPr>
          <w:rFonts w:ascii="Cambria" w:hAnsi="Cambria"/>
          <w:sz w:val="23"/>
        </w:rPr>
        <w:t>Status</w:t>
      </w:r>
    </w:p>
    <w:p w14:paraId="7FEE7287" w14:textId="77777777" w:rsidR="00C949AE" w:rsidRPr="00C23C2F" w:rsidRDefault="00DD517C" w:rsidP="0020036E">
      <w:pPr>
        <w:pStyle w:val="ListParagraph"/>
        <w:numPr>
          <w:ilvl w:val="1"/>
          <w:numId w:val="9"/>
        </w:numPr>
        <w:tabs>
          <w:tab w:val="left" w:pos="1199"/>
        </w:tabs>
        <w:spacing w:before="101"/>
        <w:ind w:right="699" w:hanging="361"/>
        <w:rPr>
          <w:rFonts w:ascii="Cambria" w:hAnsi="Cambria"/>
          <w:sz w:val="23"/>
        </w:rPr>
      </w:pPr>
      <w:r w:rsidRPr="00C23C2F">
        <w:rPr>
          <w:rFonts w:ascii="Cambria" w:hAnsi="Cambria"/>
          <w:sz w:val="23"/>
        </w:rPr>
        <w:t>Codes (a random code may be used to link cases, as long as the code does not contain, or be a derivative of,</w:t>
      </w:r>
      <w:r w:rsidRPr="00C23C2F">
        <w:rPr>
          <w:rFonts w:ascii="Cambria" w:hAnsi="Cambria"/>
          <w:spacing w:val="-35"/>
          <w:sz w:val="23"/>
        </w:rPr>
        <w:t xml:space="preserve"> </w:t>
      </w:r>
      <w:r w:rsidRPr="00C23C2F">
        <w:rPr>
          <w:rFonts w:ascii="Cambria" w:hAnsi="Cambria"/>
          <w:sz w:val="23"/>
        </w:rPr>
        <w:t>the person's social security number, date of birth, phone/fax numbers,</w:t>
      </w:r>
      <w:r w:rsidRPr="00C23C2F">
        <w:rPr>
          <w:rFonts w:ascii="Cambria" w:hAnsi="Cambria"/>
          <w:spacing w:val="-12"/>
          <w:sz w:val="23"/>
        </w:rPr>
        <w:t xml:space="preserve"> </w:t>
      </w:r>
      <w:r w:rsidRPr="00C23C2F">
        <w:rPr>
          <w:rFonts w:ascii="Cambria" w:hAnsi="Cambria"/>
          <w:sz w:val="23"/>
        </w:rPr>
        <w:t>etc.)</w:t>
      </w:r>
    </w:p>
    <w:p w14:paraId="79ACAC36" w14:textId="77777777" w:rsidR="00C949AE" w:rsidRPr="00C23C2F" w:rsidRDefault="00C949AE">
      <w:pPr>
        <w:pStyle w:val="BodyText"/>
        <w:spacing w:before="3"/>
        <w:rPr>
          <w:rFonts w:ascii="Cambria" w:hAnsi="Cambria"/>
          <w:sz w:val="24"/>
        </w:rPr>
      </w:pPr>
    </w:p>
    <w:p w14:paraId="70578787" w14:textId="77777777" w:rsidR="00C949AE" w:rsidRPr="00C23C2F" w:rsidRDefault="00DD517C">
      <w:pPr>
        <w:spacing w:before="1"/>
        <w:ind w:left="720"/>
        <w:rPr>
          <w:rFonts w:ascii="Cambria" w:hAnsi="Cambria"/>
          <w:sz w:val="23"/>
        </w:rPr>
      </w:pPr>
      <w:r w:rsidRPr="00C23C2F">
        <w:rPr>
          <w:rFonts w:ascii="Cambria" w:hAnsi="Cambria"/>
          <w:b/>
          <w:sz w:val="23"/>
        </w:rPr>
        <w:t xml:space="preserve">Students cannot report this information in fieldwork assignments </w:t>
      </w:r>
      <w:r w:rsidRPr="00C23C2F">
        <w:rPr>
          <w:rFonts w:ascii="Cambria" w:hAnsi="Cambria"/>
          <w:sz w:val="23"/>
        </w:rPr>
        <w:t>such as case studies:</w:t>
      </w:r>
    </w:p>
    <w:p w14:paraId="68F7463E"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Name</w:t>
      </w:r>
    </w:p>
    <w:p w14:paraId="714EB0A1" w14:textId="77777777" w:rsidR="00C949AE" w:rsidRPr="00C23C2F" w:rsidRDefault="00DD517C" w:rsidP="0020036E">
      <w:pPr>
        <w:pStyle w:val="ListParagraph"/>
        <w:numPr>
          <w:ilvl w:val="1"/>
          <w:numId w:val="9"/>
        </w:numPr>
        <w:tabs>
          <w:tab w:val="left" w:pos="1201"/>
        </w:tabs>
        <w:spacing w:before="101"/>
        <w:ind w:left="1200" w:hanging="121"/>
        <w:rPr>
          <w:rFonts w:ascii="Cambria" w:hAnsi="Cambria"/>
          <w:sz w:val="23"/>
        </w:rPr>
      </w:pPr>
      <w:r w:rsidRPr="00C23C2F">
        <w:rPr>
          <w:rFonts w:ascii="Cambria" w:hAnsi="Cambria"/>
          <w:sz w:val="23"/>
        </w:rPr>
        <w:t>Location - includes anything smaller than a state, such as street</w:t>
      </w:r>
      <w:r w:rsidRPr="00C23C2F">
        <w:rPr>
          <w:rFonts w:ascii="Cambria" w:hAnsi="Cambria"/>
          <w:spacing w:val="-12"/>
          <w:sz w:val="23"/>
        </w:rPr>
        <w:t xml:space="preserve"> </w:t>
      </w:r>
      <w:r w:rsidRPr="00C23C2F">
        <w:rPr>
          <w:rFonts w:ascii="Cambria" w:hAnsi="Cambria"/>
          <w:sz w:val="23"/>
        </w:rPr>
        <w:t>address</w:t>
      </w:r>
    </w:p>
    <w:p w14:paraId="72DB1735" w14:textId="522E3B3A"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 xml:space="preserve">Dates - all, including date of birth, </w:t>
      </w:r>
      <w:r w:rsidR="00DC03E6" w:rsidRPr="00C23C2F">
        <w:rPr>
          <w:rFonts w:ascii="Cambria" w:hAnsi="Cambria"/>
          <w:sz w:val="23"/>
        </w:rPr>
        <w:t>admission,</w:t>
      </w:r>
      <w:r w:rsidRPr="00C23C2F">
        <w:rPr>
          <w:rFonts w:ascii="Cambria" w:hAnsi="Cambria"/>
          <w:sz w:val="23"/>
        </w:rPr>
        <w:t xml:space="preserve"> and discharge</w:t>
      </w:r>
      <w:r w:rsidRPr="00C23C2F">
        <w:rPr>
          <w:rFonts w:ascii="Cambria" w:hAnsi="Cambria"/>
          <w:spacing w:val="-14"/>
          <w:sz w:val="23"/>
        </w:rPr>
        <w:t xml:space="preserve"> </w:t>
      </w:r>
      <w:r w:rsidRPr="00C23C2F">
        <w:rPr>
          <w:rFonts w:ascii="Cambria" w:hAnsi="Cambria"/>
          <w:sz w:val="23"/>
        </w:rPr>
        <w:t>dates</w:t>
      </w:r>
    </w:p>
    <w:p w14:paraId="5A163CDF"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Telephone</w:t>
      </w:r>
      <w:r w:rsidRPr="00C23C2F">
        <w:rPr>
          <w:rFonts w:ascii="Cambria" w:hAnsi="Cambria"/>
          <w:spacing w:val="-1"/>
          <w:sz w:val="23"/>
        </w:rPr>
        <w:t xml:space="preserve"> </w:t>
      </w:r>
      <w:r w:rsidRPr="00C23C2F">
        <w:rPr>
          <w:rFonts w:ascii="Cambria" w:hAnsi="Cambria"/>
          <w:sz w:val="23"/>
        </w:rPr>
        <w:t>numbers</w:t>
      </w:r>
    </w:p>
    <w:p w14:paraId="222A1127" w14:textId="77777777" w:rsidR="00C949AE" w:rsidRPr="00C23C2F" w:rsidRDefault="00DD517C" w:rsidP="0020036E">
      <w:pPr>
        <w:pStyle w:val="ListParagraph"/>
        <w:numPr>
          <w:ilvl w:val="1"/>
          <w:numId w:val="9"/>
        </w:numPr>
        <w:tabs>
          <w:tab w:val="left" w:pos="1201"/>
        </w:tabs>
        <w:spacing w:before="101"/>
        <w:ind w:left="1200" w:hanging="121"/>
        <w:rPr>
          <w:rFonts w:ascii="Cambria" w:hAnsi="Cambria"/>
          <w:sz w:val="23"/>
        </w:rPr>
      </w:pPr>
      <w:r w:rsidRPr="00C23C2F">
        <w:rPr>
          <w:rFonts w:ascii="Cambria" w:hAnsi="Cambria"/>
          <w:sz w:val="23"/>
        </w:rPr>
        <w:t>Fax</w:t>
      </w:r>
      <w:r w:rsidRPr="00C23C2F">
        <w:rPr>
          <w:rFonts w:ascii="Cambria" w:hAnsi="Cambria"/>
          <w:spacing w:val="-1"/>
          <w:sz w:val="23"/>
        </w:rPr>
        <w:t xml:space="preserve"> </w:t>
      </w:r>
      <w:r w:rsidRPr="00C23C2F">
        <w:rPr>
          <w:rFonts w:ascii="Cambria" w:hAnsi="Cambria"/>
          <w:sz w:val="23"/>
        </w:rPr>
        <w:t>numbers</w:t>
      </w:r>
    </w:p>
    <w:p w14:paraId="42E0CC5A"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Electronic e-mail</w:t>
      </w:r>
      <w:r w:rsidRPr="00C23C2F">
        <w:rPr>
          <w:rFonts w:ascii="Cambria" w:hAnsi="Cambria"/>
          <w:spacing w:val="-5"/>
          <w:sz w:val="23"/>
        </w:rPr>
        <w:t xml:space="preserve"> </w:t>
      </w:r>
      <w:r w:rsidRPr="00C23C2F">
        <w:rPr>
          <w:rFonts w:ascii="Cambria" w:hAnsi="Cambria"/>
          <w:sz w:val="23"/>
        </w:rPr>
        <w:t>addresses</w:t>
      </w:r>
    </w:p>
    <w:p w14:paraId="450C619A" w14:textId="77777777" w:rsidR="00C949AE" w:rsidRPr="00C23C2F" w:rsidRDefault="00DD517C" w:rsidP="0020036E">
      <w:pPr>
        <w:pStyle w:val="ListParagraph"/>
        <w:numPr>
          <w:ilvl w:val="1"/>
          <w:numId w:val="9"/>
        </w:numPr>
        <w:tabs>
          <w:tab w:val="left" w:pos="1199"/>
        </w:tabs>
        <w:spacing w:before="98"/>
        <w:ind w:left="1198"/>
        <w:rPr>
          <w:rFonts w:ascii="Cambria" w:hAnsi="Cambria"/>
          <w:sz w:val="23"/>
        </w:rPr>
      </w:pPr>
      <w:r w:rsidRPr="00C23C2F">
        <w:rPr>
          <w:rFonts w:ascii="Cambria" w:hAnsi="Cambria"/>
          <w:sz w:val="23"/>
        </w:rPr>
        <w:t>Social security</w:t>
      </w:r>
      <w:r w:rsidRPr="00C23C2F">
        <w:rPr>
          <w:rFonts w:ascii="Cambria" w:hAnsi="Cambria"/>
          <w:spacing w:val="-7"/>
          <w:sz w:val="23"/>
        </w:rPr>
        <w:t xml:space="preserve"> </w:t>
      </w:r>
      <w:r w:rsidRPr="00C23C2F">
        <w:rPr>
          <w:rFonts w:ascii="Cambria" w:hAnsi="Cambria"/>
          <w:sz w:val="23"/>
        </w:rPr>
        <w:t>numbers</w:t>
      </w:r>
    </w:p>
    <w:p w14:paraId="070920AC"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Medical record</w:t>
      </w:r>
      <w:r w:rsidRPr="00C23C2F">
        <w:rPr>
          <w:rFonts w:ascii="Cambria" w:hAnsi="Cambria"/>
          <w:spacing w:val="-6"/>
          <w:sz w:val="23"/>
        </w:rPr>
        <w:t xml:space="preserve"> </w:t>
      </w:r>
      <w:r w:rsidRPr="00C23C2F">
        <w:rPr>
          <w:rFonts w:ascii="Cambria" w:hAnsi="Cambria"/>
          <w:sz w:val="23"/>
        </w:rPr>
        <w:t>numbers</w:t>
      </w:r>
    </w:p>
    <w:p w14:paraId="04372428" w14:textId="77777777" w:rsidR="00C949AE" w:rsidRPr="00C23C2F" w:rsidRDefault="00DD517C" w:rsidP="0020036E">
      <w:pPr>
        <w:pStyle w:val="ListParagraph"/>
        <w:numPr>
          <w:ilvl w:val="1"/>
          <w:numId w:val="9"/>
        </w:numPr>
        <w:tabs>
          <w:tab w:val="left" w:pos="1199"/>
        </w:tabs>
        <w:spacing w:before="101"/>
        <w:ind w:left="1198"/>
        <w:rPr>
          <w:rFonts w:ascii="Cambria" w:hAnsi="Cambria"/>
          <w:sz w:val="23"/>
        </w:rPr>
      </w:pPr>
      <w:r w:rsidRPr="00C23C2F">
        <w:rPr>
          <w:rFonts w:ascii="Cambria" w:hAnsi="Cambria"/>
          <w:sz w:val="23"/>
        </w:rPr>
        <w:t>Health plan beneficiary</w:t>
      </w:r>
      <w:r w:rsidRPr="00C23C2F">
        <w:rPr>
          <w:rFonts w:ascii="Cambria" w:hAnsi="Cambria"/>
          <w:spacing w:val="-6"/>
          <w:sz w:val="23"/>
        </w:rPr>
        <w:t xml:space="preserve"> </w:t>
      </w:r>
      <w:r w:rsidRPr="00C23C2F">
        <w:rPr>
          <w:rFonts w:ascii="Cambria" w:hAnsi="Cambria"/>
          <w:sz w:val="23"/>
        </w:rPr>
        <w:t>numbers</w:t>
      </w:r>
    </w:p>
    <w:p w14:paraId="5272B273"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Account numbers</w:t>
      </w:r>
    </w:p>
    <w:p w14:paraId="1534CE28" w14:textId="77777777" w:rsidR="00C949AE" w:rsidRPr="00C23C2F" w:rsidRDefault="00DD517C" w:rsidP="0020036E">
      <w:pPr>
        <w:pStyle w:val="ListParagraph"/>
        <w:numPr>
          <w:ilvl w:val="1"/>
          <w:numId w:val="9"/>
        </w:numPr>
        <w:tabs>
          <w:tab w:val="left" w:pos="1199"/>
        </w:tabs>
        <w:spacing w:before="101"/>
        <w:ind w:left="1198"/>
        <w:rPr>
          <w:rFonts w:ascii="Cambria" w:hAnsi="Cambria"/>
          <w:sz w:val="23"/>
        </w:rPr>
      </w:pPr>
      <w:r w:rsidRPr="00C23C2F">
        <w:rPr>
          <w:rFonts w:ascii="Cambria" w:hAnsi="Cambria"/>
          <w:sz w:val="23"/>
        </w:rPr>
        <w:t>Certificate and/or license</w:t>
      </w:r>
      <w:r w:rsidRPr="00C23C2F">
        <w:rPr>
          <w:rFonts w:ascii="Cambria" w:hAnsi="Cambria"/>
          <w:spacing w:val="-3"/>
          <w:sz w:val="23"/>
        </w:rPr>
        <w:t xml:space="preserve"> </w:t>
      </w:r>
      <w:r w:rsidRPr="00C23C2F">
        <w:rPr>
          <w:rFonts w:ascii="Cambria" w:hAnsi="Cambria"/>
          <w:sz w:val="23"/>
        </w:rPr>
        <w:t>numbers</w:t>
      </w:r>
    </w:p>
    <w:p w14:paraId="25D588FC"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Vehicle identification numbers and license plate</w:t>
      </w:r>
      <w:r w:rsidRPr="00C23C2F">
        <w:rPr>
          <w:rFonts w:ascii="Cambria" w:hAnsi="Cambria"/>
          <w:spacing w:val="-7"/>
          <w:sz w:val="23"/>
        </w:rPr>
        <w:t xml:space="preserve"> </w:t>
      </w:r>
      <w:r w:rsidRPr="00C23C2F">
        <w:rPr>
          <w:rFonts w:ascii="Cambria" w:hAnsi="Cambria"/>
          <w:sz w:val="23"/>
        </w:rPr>
        <w:t>numbers</w:t>
      </w:r>
    </w:p>
    <w:p w14:paraId="0BF4E4B8"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Device identifiers and their serial</w:t>
      </w:r>
      <w:r w:rsidRPr="00C23C2F">
        <w:rPr>
          <w:rFonts w:ascii="Cambria" w:hAnsi="Cambria"/>
          <w:spacing w:val="-16"/>
          <w:sz w:val="23"/>
        </w:rPr>
        <w:t xml:space="preserve"> </w:t>
      </w:r>
      <w:r w:rsidRPr="00C23C2F">
        <w:rPr>
          <w:rFonts w:ascii="Cambria" w:hAnsi="Cambria"/>
          <w:sz w:val="23"/>
        </w:rPr>
        <w:t>numbers</w:t>
      </w:r>
    </w:p>
    <w:p w14:paraId="4CF73106" w14:textId="77777777" w:rsidR="00C949AE" w:rsidRPr="00C23C2F" w:rsidRDefault="00DD517C" w:rsidP="0020036E">
      <w:pPr>
        <w:pStyle w:val="ListParagraph"/>
        <w:numPr>
          <w:ilvl w:val="1"/>
          <w:numId w:val="9"/>
        </w:numPr>
        <w:tabs>
          <w:tab w:val="left" w:pos="1201"/>
        </w:tabs>
        <w:spacing w:before="98"/>
        <w:ind w:left="1200" w:hanging="121"/>
        <w:rPr>
          <w:rFonts w:ascii="Cambria" w:hAnsi="Cambria"/>
          <w:sz w:val="23"/>
        </w:rPr>
      </w:pPr>
      <w:r w:rsidRPr="00C23C2F">
        <w:rPr>
          <w:rFonts w:ascii="Cambria" w:hAnsi="Cambria"/>
          <w:sz w:val="23"/>
        </w:rPr>
        <w:t>Web Universal Resource Locators</w:t>
      </w:r>
      <w:r w:rsidRPr="00C23C2F">
        <w:rPr>
          <w:rFonts w:ascii="Cambria" w:hAnsi="Cambria"/>
          <w:spacing w:val="-14"/>
          <w:sz w:val="23"/>
        </w:rPr>
        <w:t xml:space="preserve"> </w:t>
      </w:r>
      <w:r w:rsidRPr="00C23C2F">
        <w:rPr>
          <w:rFonts w:ascii="Cambria" w:hAnsi="Cambria"/>
          <w:sz w:val="23"/>
        </w:rPr>
        <w:t>(URLs)</w:t>
      </w:r>
    </w:p>
    <w:p w14:paraId="42208646" w14:textId="77777777" w:rsidR="00C949AE" w:rsidRPr="00C23C2F" w:rsidRDefault="00DD517C" w:rsidP="0020036E">
      <w:pPr>
        <w:pStyle w:val="ListParagraph"/>
        <w:numPr>
          <w:ilvl w:val="1"/>
          <w:numId w:val="9"/>
        </w:numPr>
        <w:tabs>
          <w:tab w:val="left" w:pos="1201"/>
        </w:tabs>
        <w:spacing w:before="101"/>
        <w:ind w:left="1200" w:hanging="121"/>
        <w:rPr>
          <w:rFonts w:ascii="Cambria" w:hAnsi="Cambria"/>
          <w:sz w:val="23"/>
        </w:rPr>
      </w:pPr>
      <w:r w:rsidRPr="00C23C2F">
        <w:rPr>
          <w:rFonts w:ascii="Cambria" w:hAnsi="Cambria"/>
          <w:sz w:val="23"/>
        </w:rPr>
        <w:t>Internet Protocol (IP) address</w:t>
      </w:r>
      <w:r w:rsidRPr="00C23C2F">
        <w:rPr>
          <w:rFonts w:ascii="Cambria" w:hAnsi="Cambria"/>
          <w:spacing w:val="-2"/>
          <w:sz w:val="23"/>
        </w:rPr>
        <w:t xml:space="preserve"> </w:t>
      </w:r>
      <w:r w:rsidRPr="00C23C2F">
        <w:rPr>
          <w:rFonts w:ascii="Cambria" w:hAnsi="Cambria"/>
          <w:sz w:val="23"/>
        </w:rPr>
        <w:t>numbers</w:t>
      </w:r>
    </w:p>
    <w:p w14:paraId="74CC1620" w14:textId="77777777" w:rsidR="00C949AE" w:rsidRPr="00C23C2F" w:rsidRDefault="00DD517C" w:rsidP="0020036E">
      <w:pPr>
        <w:pStyle w:val="ListParagraph"/>
        <w:numPr>
          <w:ilvl w:val="1"/>
          <w:numId w:val="9"/>
        </w:numPr>
        <w:tabs>
          <w:tab w:val="left" w:pos="1199"/>
        </w:tabs>
        <w:spacing w:before="100"/>
        <w:ind w:left="1198"/>
        <w:rPr>
          <w:rFonts w:ascii="Cambria" w:hAnsi="Cambria"/>
          <w:sz w:val="23"/>
        </w:rPr>
      </w:pPr>
      <w:r w:rsidRPr="00C23C2F">
        <w:rPr>
          <w:rFonts w:ascii="Cambria" w:hAnsi="Cambria"/>
          <w:sz w:val="23"/>
        </w:rPr>
        <w:t>Biometric identifiers, including finger and voice</w:t>
      </w:r>
      <w:r w:rsidRPr="00C23C2F">
        <w:rPr>
          <w:rFonts w:ascii="Cambria" w:hAnsi="Cambria"/>
          <w:spacing w:val="-7"/>
          <w:sz w:val="23"/>
        </w:rPr>
        <w:t xml:space="preserve"> </w:t>
      </w:r>
      <w:r w:rsidRPr="00C23C2F">
        <w:rPr>
          <w:rFonts w:ascii="Cambria" w:hAnsi="Cambria"/>
          <w:sz w:val="23"/>
        </w:rPr>
        <w:t>prints</w:t>
      </w:r>
    </w:p>
    <w:p w14:paraId="5479BCA4" w14:textId="77777777" w:rsidR="00C949AE" w:rsidRPr="00C23C2F" w:rsidRDefault="00DD517C" w:rsidP="0020036E">
      <w:pPr>
        <w:pStyle w:val="ListParagraph"/>
        <w:numPr>
          <w:ilvl w:val="1"/>
          <w:numId w:val="9"/>
        </w:numPr>
        <w:tabs>
          <w:tab w:val="left" w:pos="1201"/>
        </w:tabs>
        <w:spacing w:before="100"/>
        <w:ind w:left="1200" w:hanging="121"/>
        <w:rPr>
          <w:rFonts w:ascii="Cambria" w:hAnsi="Cambria"/>
          <w:sz w:val="23"/>
        </w:rPr>
      </w:pPr>
      <w:r w:rsidRPr="00C23C2F">
        <w:rPr>
          <w:rFonts w:ascii="Cambria" w:hAnsi="Cambria"/>
          <w:sz w:val="23"/>
        </w:rPr>
        <w:t>Full face photographic images and any comparable</w:t>
      </w:r>
      <w:r w:rsidRPr="00C23C2F">
        <w:rPr>
          <w:rFonts w:ascii="Cambria" w:hAnsi="Cambria"/>
          <w:spacing w:val="-10"/>
          <w:sz w:val="23"/>
        </w:rPr>
        <w:t xml:space="preserve"> </w:t>
      </w:r>
      <w:r w:rsidRPr="00C23C2F">
        <w:rPr>
          <w:rFonts w:ascii="Cambria" w:hAnsi="Cambria"/>
          <w:sz w:val="23"/>
        </w:rPr>
        <w:t>images</w:t>
      </w:r>
    </w:p>
    <w:p w14:paraId="5D46B286" w14:textId="77777777" w:rsidR="00C949AE" w:rsidRPr="00C23C2F" w:rsidRDefault="00DD517C" w:rsidP="0020036E">
      <w:pPr>
        <w:pStyle w:val="ListParagraph"/>
        <w:numPr>
          <w:ilvl w:val="1"/>
          <w:numId w:val="9"/>
        </w:numPr>
        <w:tabs>
          <w:tab w:val="left" w:pos="1199"/>
        </w:tabs>
        <w:spacing w:before="101"/>
        <w:ind w:left="1198"/>
        <w:rPr>
          <w:rFonts w:ascii="Cambria" w:hAnsi="Cambria"/>
          <w:sz w:val="23"/>
        </w:rPr>
      </w:pPr>
      <w:r w:rsidRPr="00C23C2F">
        <w:rPr>
          <w:rFonts w:ascii="Cambria" w:hAnsi="Cambria"/>
          <w:sz w:val="23"/>
        </w:rPr>
        <w:t>Any other unique identifying number, characteristic, or</w:t>
      </w:r>
      <w:r w:rsidRPr="00C23C2F">
        <w:rPr>
          <w:rFonts w:ascii="Cambria" w:hAnsi="Cambria"/>
          <w:spacing w:val="-9"/>
          <w:sz w:val="23"/>
        </w:rPr>
        <w:t xml:space="preserve"> </w:t>
      </w:r>
      <w:r w:rsidRPr="00C23C2F">
        <w:rPr>
          <w:rFonts w:ascii="Cambria" w:hAnsi="Cambria"/>
          <w:sz w:val="23"/>
        </w:rPr>
        <w:t>code.</w:t>
      </w:r>
    </w:p>
    <w:p w14:paraId="7C3B9B70" w14:textId="77777777" w:rsidR="00C949AE" w:rsidRPr="00C23C2F" w:rsidRDefault="00C949AE">
      <w:pPr>
        <w:pStyle w:val="BodyText"/>
        <w:spacing w:before="4"/>
        <w:rPr>
          <w:rFonts w:ascii="Cambria" w:hAnsi="Cambria"/>
          <w:sz w:val="24"/>
        </w:rPr>
      </w:pPr>
    </w:p>
    <w:p w14:paraId="15C712F3" w14:textId="35FCB76D" w:rsidR="00C949AE" w:rsidRPr="00C23C2F" w:rsidRDefault="00DD517C">
      <w:pPr>
        <w:ind w:left="719" w:right="906"/>
        <w:rPr>
          <w:rFonts w:ascii="Cambria" w:hAnsi="Cambria"/>
          <w:sz w:val="23"/>
        </w:rPr>
      </w:pPr>
      <w:r w:rsidRPr="00C23C2F">
        <w:rPr>
          <w:rFonts w:ascii="Cambria" w:hAnsi="Cambria"/>
          <w:sz w:val="23"/>
        </w:rPr>
        <w:t xml:space="preserve">Students, as well as therapists, often keep "working files" in their desk. This is still allowed under HIPAA </w:t>
      </w:r>
      <w:r w:rsidR="005165F5" w:rsidRPr="00C23C2F">
        <w:rPr>
          <w:rFonts w:ascii="Cambria" w:hAnsi="Cambria"/>
          <w:sz w:val="23"/>
        </w:rPr>
        <w:t>guidelines;</w:t>
      </w:r>
      <w:r w:rsidRPr="00C23C2F">
        <w:rPr>
          <w:rFonts w:ascii="Cambria" w:hAnsi="Cambria"/>
          <w:sz w:val="23"/>
        </w:rPr>
        <w:t xml:space="preserve"> </w:t>
      </w:r>
      <w:r w:rsidR="007D1069" w:rsidRPr="00C23C2F">
        <w:rPr>
          <w:rFonts w:ascii="Cambria" w:hAnsi="Cambria"/>
          <w:sz w:val="23"/>
        </w:rPr>
        <w:t>however,</w:t>
      </w:r>
      <w:r w:rsidRPr="00C23C2F">
        <w:rPr>
          <w:rFonts w:ascii="Cambria" w:hAnsi="Cambria"/>
          <w:sz w:val="23"/>
        </w:rPr>
        <w:t xml:space="preserve"> this information must be locked in a file cabinet when not in use, and must be shredded when no longer needed.</w:t>
      </w:r>
    </w:p>
    <w:p w14:paraId="112EA01D" w14:textId="0BD8EC8B" w:rsidR="00C949AE" w:rsidRPr="00C23C2F" w:rsidRDefault="000317C8" w:rsidP="00DA6F0C">
      <w:pPr>
        <w:spacing w:line="240" w:lineRule="exact"/>
        <w:ind w:left="719"/>
        <w:rPr>
          <w:rFonts w:ascii="Cambria" w:hAnsi="Cambria"/>
          <w:sz w:val="23"/>
        </w:rPr>
      </w:pPr>
      <w:hyperlink r:id="rId41" w:history="1">
        <w:r w:rsidR="00DA6F0C">
          <w:rPr>
            <w:rStyle w:val="Hyperlink"/>
          </w:rPr>
          <w:t>Health Insurance Portability and Accountability Act (HIPAA) and Fieldwork</w:t>
        </w:r>
      </w:hyperlink>
      <w:r w:rsidR="00DA6F0C">
        <w:t xml:space="preserve"> </w:t>
      </w:r>
    </w:p>
    <w:p w14:paraId="6FADDC3A" w14:textId="77777777" w:rsidR="00CD78F8" w:rsidRDefault="00CD78F8">
      <w:pPr>
        <w:rPr>
          <w:rFonts w:ascii="Cambria" w:eastAsia="Cambria" w:hAnsi="Cambria" w:cs="Cambria"/>
          <w:sz w:val="48"/>
          <w:szCs w:val="48"/>
        </w:rPr>
      </w:pPr>
      <w:r>
        <w:br w:type="page"/>
      </w:r>
    </w:p>
    <w:p w14:paraId="44C135FA" w14:textId="642161B2" w:rsidR="00C949AE" w:rsidRPr="00CD78F8" w:rsidRDefault="00DD517C" w:rsidP="00CD78F8">
      <w:pPr>
        <w:pStyle w:val="Heading2"/>
        <w:rPr>
          <w:rFonts w:ascii="Cambria" w:hAnsi="Cambria"/>
          <w:sz w:val="28"/>
          <w:szCs w:val="28"/>
        </w:rPr>
      </w:pPr>
      <w:bookmarkStart w:id="98" w:name="_Toc114837929"/>
      <w:r w:rsidRPr="00CD78F8">
        <w:rPr>
          <w:rFonts w:ascii="Cambria" w:hAnsi="Cambria"/>
          <w:sz w:val="28"/>
          <w:szCs w:val="28"/>
        </w:rPr>
        <w:lastRenderedPageBreak/>
        <w:t>HIPAA Frequently Asked Questions</w:t>
      </w:r>
      <w:bookmarkEnd w:id="98"/>
    </w:p>
    <w:p w14:paraId="43408F90" w14:textId="77777777" w:rsidR="00C949AE" w:rsidRPr="00C23C2F" w:rsidRDefault="00DD517C">
      <w:pPr>
        <w:spacing w:before="279"/>
        <w:ind w:left="719"/>
        <w:rPr>
          <w:rFonts w:ascii="Cambria" w:hAnsi="Cambria"/>
          <w:b/>
          <w:sz w:val="23"/>
        </w:rPr>
      </w:pPr>
      <w:r w:rsidRPr="00C23C2F">
        <w:rPr>
          <w:rFonts w:ascii="Cambria" w:hAnsi="Cambria"/>
          <w:b/>
          <w:sz w:val="23"/>
        </w:rPr>
        <w:t>What is HIPAA?</w:t>
      </w:r>
    </w:p>
    <w:p w14:paraId="39741AA1" w14:textId="77777777" w:rsidR="00C949AE" w:rsidRPr="00C23C2F" w:rsidRDefault="00DD517C">
      <w:pPr>
        <w:spacing w:before="66"/>
        <w:ind w:left="720" w:right="816"/>
        <w:rPr>
          <w:rFonts w:ascii="Cambria" w:hAnsi="Cambria"/>
          <w:sz w:val="23"/>
        </w:rPr>
      </w:pPr>
      <w:r w:rsidRPr="00C23C2F">
        <w:rPr>
          <w:rFonts w:ascii="Cambria" w:hAnsi="Cambria"/>
          <w:sz w:val="23"/>
        </w:rPr>
        <w:t>The Health Insurance Portability and Accountability Act, otherwise known as HIPAA, was enacted by Congress in 1996 to address insurance portability (when moving from employer to employer), to reduce fraud, and to protect confidential medical information.</w:t>
      </w:r>
    </w:p>
    <w:p w14:paraId="362E5639" w14:textId="77777777" w:rsidR="00C949AE" w:rsidRPr="00C23C2F" w:rsidRDefault="00C949AE">
      <w:pPr>
        <w:pStyle w:val="BodyText"/>
        <w:spacing w:before="3"/>
        <w:rPr>
          <w:rFonts w:ascii="Cambria" w:hAnsi="Cambria"/>
          <w:sz w:val="24"/>
        </w:rPr>
      </w:pPr>
    </w:p>
    <w:p w14:paraId="2AAEAA57" w14:textId="77777777" w:rsidR="00C949AE" w:rsidRPr="00C23C2F" w:rsidRDefault="00DD517C">
      <w:pPr>
        <w:spacing w:before="1"/>
        <w:ind w:left="720"/>
        <w:rPr>
          <w:rFonts w:ascii="Cambria" w:hAnsi="Cambria"/>
          <w:b/>
          <w:sz w:val="23"/>
        </w:rPr>
      </w:pPr>
      <w:r w:rsidRPr="00C23C2F">
        <w:rPr>
          <w:rFonts w:ascii="Cambria" w:hAnsi="Cambria"/>
          <w:b/>
          <w:sz w:val="23"/>
        </w:rPr>
        <w:t>What is a "covered entity"?</w:t>
      </w:r>
    </w:p>
    <w:p w14:paraId="09C99916" w14:textId="77777777" w:rsidR="00C949AE" w:rsidRPr="00C23C2F" w:rsidRDefault="00C949AE">
      <w:pPr>
        <w:pStyle w:val="BodyText"/>
        <w:spacing w:before="4"/>
        <w:rPr>
          <w:rFonts w:ascii="Cambria" w:hAnsi="Cambria"/>
          <w:b/>
          <w:sz w:val="24"/>
        </w:rPr>
      </w:pPr>
    </w:p>
    <w:p w14:paraId="16028D6D" w14:textId="77777777" w:rsidR="00C949AE" w:rsidRPr="00C23C2F" w:rsidRDefault="00DD517C">
      <w:pPr>
        <w:ind w:left="720"/>
        <w:rPr>
          <w:rFonts w:ascii="Cambria" w:hAnsi="Cambria"/>
          <w:sz w:val="23"/>
        </w:rPr>
      </w:pPr>
      <w:r w:rsidRPr="00C23C2F">
        <w:rPr>
          <w:rFonts w:ascii="Cambria" w:hAnsi="Cambria"/>
          <w:sz w:val="23"/>
        </w:rPr>
        <w:t>Under HIPAA, this is a health plan, a health care clearinghouse, or a health care provider who transmits any health information in electronic form in connection with a HIPAA transaction.</w:t>
      </w:r>
    </w:p>
    <w:p w14:paraId="7AF85D6B" w14:textId="77777777" w:rsidR="00C949AE" w:rsidRPr="00C23C2F" w:rsidRDefault="00C949AE">
      <w:pPr>
        <w:pStyle w:val="BodyText"/>
        <w:spacing w:before="4"/>
        <w:rPr>
          <w:rFonts w:ascii="Cambria" w:hAnsi="Cambria"/>
          <w:sz w:val="24"/>
        </w:rPr>
      </w:pPr>
    </w:p>
    <w:p w14:paraId="2524D55F" w14:textId="77777777" w:rsidR="00C949AE" w:rsidRPr="00C23C2F" w:rsidRDefault="00DD517C">
      <w:pPr>
        <w:ind w:left="720"/>
        <w:rPr>
          <w:rFonts w:ascii="Cambria" w:hAnsi="Cambria"/>
          <w:b/>
          <w:sz w:val="23"/>
        </w:rPr>
      </w:pPr>
      <w:r w:rsidRPr="00C23C2F">
        <w:rPr>
          <w:rFonts w:ascii="Cambria" w:hAnsi="Cambria"/>
          <w:b/>
          <w:sz w:val="23"/>
        </w:rPr>
        <w:t>What is a business associate?</w:t>
      </w:r>
    </w:p>
    <w:p w14:paraId="111A6EF6" w14:textId="77777777" w:rsidR="00C949AE" w:rsidRPr="00C23C2F" w:rsidRDefault="00C949AE">
      <w:pPr>
        <w:pStyle w:val="BodyText"/>
        <w:spacing w:before="4"/>
        <w:rPr>
          <w:rFonts w:ascii="Cambria" w:hAnsi="Cambria"/>
          <w:b/>
          <w:sz w:val="24"/>
        </w:rPr>
      </w:pPr>
    </w:p>
    <w:p w14:paraId="3E1F97DA" w14:textId="77777777" w:rsidR="00C949AE" w:rsidRPr="00C23C2F" w:rsidRDefault="00DD517C">
      <w:pPr>
        <w:ind w:left="720"/>
        <w:rPr>
          <w:rFonts w:ascii="Cambria" w:hAnsi="Cambria"/>
          <w:sz w:val="23"/>
        </w:rPr>
      </w:pPr>
      <w:r w:rsidRPr="00C23C2F">
        <w:rPr>
          <w:rFonts w:ascii="Cambria" w:hAnsi="Cambria"/>
          <w:sz w:val="23"/>
        </w:rPr>
        <w:t>A business associate is a person or organization that performs a function or activity on behalf of a "covered entity."</w:t>
      </w:r>
    </w:p>
    <w:p w14:paraId="5D1160C8" w14:textId="77777777" w:rsidR="00C949AE" w:rsidRPr="00C23C2F" w:rsidRDefault="00C949AE">
      <w:pPr>
        <w:pStyle w:val="BodyText"/>
        <w:spacing w:before="4"/>
        <w:rPr>
          <w:rFonts w:ascii="Cambria" w:hAnsi="Cambria"/>
          <w:sz w:val="24"/>
        </w:rPr>
      </w:pPr>
    </w:p>
    <w:p w14:paraId="7EBAC9A5" w14:textId="77777777" w:rsidR="00C949AE" w:rsidRPr="00C23C2F" w:rsidRDefault="00DD517C">
      <w:pPr>
        <w:ind w:left="720"/>
        <w:rPr>
          <w:rFonts w:ascii="Cambria" w:hAnsi="Cambria"/>
          <w:b/>
          <w:sz w:val="23"/>
        </w:rPr>
      </w:pPr>
      <w:r w:rsidRPr="00C23C2F">
        <w:rPr>
          <w:rFonts w:ascii="Cambria" w:hAnsi="Cambria"/>
          <w:b/>
          <w:sz w:val="23"/>
        </w:rPr>
        <w:t>Do schools and fieldwork programs fall under "business associate" status?</w:t>
      </w:r>
    </w:p>
    <w:p w14:paraId="5ED6BBD8" w14:textId="77777777" w:rsidR="00C949AE" w:rsidRPr="00C23C2F" w:rsidRDefault="00C949AE">
      <w:pPr>
        <w:pStyle w:val="BodyText"/>
        <w:spacing w:before="5"/>
        <w:rPr>
          <w:rFonts w:ascii="Cambria" w:hAnsi="Cambria"/>
          <w:b/>
          <w:sz w:val="24"/>
        </w:rPr>
      </w:pPr>
    </w:p>
    <w:p w14:paraId="6EF145E0" w14:textId="77777777" w:rsidR="00C949AE" w:rsidRPr="00C23C2F" w:rsidRDefault="00DD517C">
      <w:pPr>
        <w:ind w:left="720" w:right="600"/>
        <w:rPr>
          <w:rFonts w:ascii="Cambria" w:hAnsi="Cambria"/>
          <w:sz w:val="23"/>
        </w:rPr>
      </w:pPr>
      <w:r w:rsidRPr="00C23C2F">
        <w:rPr>
          <w:rFonts w:ascii="Cambria" w:hAnsi="Cambria"/>
          <w:sz w:val="23"/>
        </w:rPr>
        <w:t>There has been much discussion as to whether a fieldwork contract requires schools to become "business associates" and therefore fall under the HIPAA requirements for each contract.</w:t>
      </w:r>
    </w:p>
    <w:p w14:paraId="39129E9B" w14:textId="77777777" w:rsidR="00C949AE" w:rsidRPr="00C23C2F" w:rsidRDefault="00C949AE">
      <w:pPr>
        <w:pStyle w:val="BodyText"/>
        <w:spacing w:before="4"/>
        <w:rPr>
          <w:rFonts w:ascii="Cambria" w:hAnsi="Cambria"/>
          <w:sz w:val="24"/>
        </w:rPr>
      </w:pPr>
    </w:p>
    <w:p w14:paraId="1A5B8072" w14:textId="77777777" w:rsidR="00C949AE" w:rsidRPr="00C23C2F" w:rsidRDefault="00DD517C">
      <w:pPr>
        <w:ind w:left="720" w:right="755"/>
        <w:jc w:val="both"/>
        <w:rPr>
          <w:rFonts w:ascii="Cambria" w:hAnsi="Cambria"/>
          <w:sz w:val="23"/>
        </w:rPr>
      </w:pPr>
      <w:r w:rsidRPr="00C23C2F">
        <w:rPr>
          <w:rFonts w:ascii="Cambria" w:hAnsi="Cambria"/>
          <w:sz w:val="23"/>
        </w:rPr>
        <w:t>The decision of whether or not to become a business associate lies with each school. But the argument can be made that the occupational therapy and occupational therapy assistant students and the schools are not business associates using the following information:</w:t>
      </w:r>
    </w:p>
    <w:p w14:paraId="435B4A9D" w14:textId="77777777" w:rsidR="00C949AE" w:rsidRPr="00C23C2F" w:rsidRDefault="00C949AE">
      <w:pPr>
        <w:pStyle w:val="BodyText"/>
        <w:spacing w:before="3"/>
        <w:rPr>
          <w:rFonts w:ascii="Cambria" w:hAnsi="Cambria"/>
          <w:sz w:val="24"/>
        </w:rPr>
      </w:pPr>
    </w:p>
    <w:p w14:paraId="204A4187" w14:textId="77777777" w:rsidR="00C949AE" w:rsidRPr="00C23C2F" w:rsidRDefault="00DD517C" w:rsidP="0020036E">
      <w:pPr>
        <w:pStyle w:val="ListParagraph"/>
        <w:numPr>
          <w:ilvl w:val="1"/>
          <w:numId w:val="9"/>
        </w:numPr>
        <w:tabs>
          <w:tab w:val="left" w:pos="1199"/>
        </w:tabs>
        <w:spacing w:before="1"/>
        <w:ind w:right="1378" w:hanging="361"/>
        <w:rPr>
          <w:rFonts w:ascii="Cambria" w:hAnsi="Cambria"/>
          <w:sz w:val="23"/>
        </w:rPr>
      </w:pPr>
      <w:r w:rsidRPr="00C23C2F">
        <w:rPr>
          <w:rFonts w:ascii="Cambria" w:hAnsi="Cambria"/>
          <w:sz w:val="23"/>
        </w:rPr>
        <w:t>A Business Associate Agreement is required by HIPAA where a person or entity provides services for</w:t>
      </w:r>
      <w:r w:rsidRPr="00C23C2F">
        <w:rPr>
          <w:rFonts w:ascii="Cambria" w:hAnsi="Cambria"/>
          <w:spacing w:val="-35"/>
          <w:sz w:val="23"/>
        </w:rPr>
        <w:t xml:space="preserve"> </w:t>
      </w:r>
      <w:r w:rsidRPr="00C23C2F">
        <w:rPr>
          <w:rFonts w:ascii="Cambria" w:hAnsi="Cambria"/>
          <w:sz w:val="23"/>
        </w:rPr>
        <w:t>a covered entity that involve access to patient health</w:t>
      </w:r>
      <w:r w:rsidRPr="00C23C2F">
        <w:rPr>
          <w:rFonts w:ascii="Cambria" w:hAnsi="Cambria"/>
          <w:spacing w:val="-13"/>
          <w:sz w:val="23"/>
        </w:rPr>
        <w:t xml:space="preserve"> </w:t>
      </w:r>
      <w:r w:rsidRPr="00C23C2F">
        <w:rPr>
          <w:rFonts w:ascii="Cambria" w:hAnsi="Cambria"/>
          <w:sz w:val="23"/>
        </w:rPr>
        <w:t>information.</w:t>
      </w:r>
    </w:p>
    <w:p w14:paraId="5BC09F60" w14:textId="77777777" w:rsidR="00C949AE" w:rsidRPr="00C23C2F" w:rsidRDefault="00DD517C" w:rsidP="0020036E">
      <w:pPr>
        <w:pStyle w:val="ListParagraph"/>
        <w:numPr>
          <w:ilvl w:val="1"/>
          <w:numId w:val="9"/>
        </w:numPr>
        <w:tabs>
          <w:tab w:val="left" w:pos="1199"/>
        </w:tabs>
        <w:spacing w:before="100"/>
        <w:ind w:right="809" w:hanging="361"/>
        <w:rPr>
          <w:rFonts w:ascii="Cambria" w:hAnsi="Cambria"/>
          <w:sz w:val="23"/>
        </w:rPr>
      </w:pPr>
      <w:r w:rsidRPr="00C23C2F">
        <w:rPr>
          <w:rFonts w:ascii="Cambria" w:hAnsi="Cambria"/>
          <w:sz w:val="23"/>
        </w:rPr>
        <w:t>An exception to that is a person who performs "in the capacity of a member of the workforce of [a]</w:t>
      </w:r>
      <w:r w:rsidRPr="00C23C2F">
        <w:rPr>
          <w:rFonts w:ascii="Cambria" w:hAnsi="Cambria"/>
          <w:spacing w:val="-36"/>
          <w:sz w:val="23"/>
        </w:rPr>
        <w:t xml:space="preserve"> </w:t>
      </w:r>
      <w:r w:rsidRPr="00C23C2F">
        <w:rPr>
          <w:rFonts w:ascii="Cambria" w:hAnsi="Cambria"/>
          <w:sz w:val="23"/>
        </w:rPr>
        <w:t>…covered entity".</w:t>
      </w:r>
    </w:p>
    <w:p w14:paraId="07AEFCB8" w14:textId="77777777" w:rsidR="00C949AE" w:rsidRPr="00C23C2F" w:rsidRDefault="00DD517C" w:rsidP="0020036E">
      <w:pPr>
        <w:pStyle w:val="ListParagraph"/>
        <w:numPr>
          <w:ilvl w:val="1"/>
          <w:numId w:val="9"/>
        </w:numPr>
        <w:tabs>
          <w:tab w:val="left" w:pos="1199"/>
        </w:tabs>
        <w:spacing w:before="99"/>
        <w:ind w:right="877" w:hanging="361"/>
        <w:rPr>
          <w:rFonts w:ascii="Cambria" w:hAnsi="Cambria"/>
          <w:sz w:val="23"/>
        </w:rPr>
      </w:pPr>
      <w:r w:rsidRPr="00C23C2F">
        <w:rPr>
          <w:rFonts w:ascii="Cambria" w:hAnsi="Cambria"/>
          <w:sz w:val="23"/>
        </w:rPr>
        <w:t>45 CFR Sec. 160.103 defines members of the "workforce" as "employees, volunteers, trainees, and other persons whose conduct, in the performance of work for a covered entity, is under the direct control of</w:t>
      </w:r>
      <w:r w:rsidRPr="00C23C2F">
        <w:rPr>
          <w:rFonts w:ascii="Cambria" w:hAnsi="Cambria"/>
          <w:spacing w:val="-33"/>
          <w:sz w:val="23"/>
        </w:rPr>
        <w:t xml:space="preserve"> </w:t>
      </w:r>
      <w:r w:rsidRPr="00C23C2F">
        <w:rPr>
          <w:rFonts w:ascii="Cambria" w:hAnsi="Cambria"/>
          <w:sz w:val="23"/>
        </w:rPr>
        <w:t xml:space="preserve">such entity, </w:t>
      </w:r>
      <w:r w:rsidRPr="00C23C2F">
        <w:rPr>
          <w:rFonts w:ascii="Cambria" w:hAnsi="Cambria"/>
          <w:b/>
          <w:sz w:val="23"/>
        </w:rPr>
        <w:t xml:space="preserve">whether or not they are paid </w:t>
      </w:r>
      <w:r w:rsidRPr="00C23C2F">
        <w:rPr>
          <w:rFonts w:ascii="Cambria" w:hAnsi="Cambria"/>
          <w:sz w:val="23"/>
        </w:rPr>
        <w:t>by the covered</w:t>
      </w:r>
      <w:r w:rsidRPr="00C23C2F">
        <w:rPr>
          <w:rFonts w:ascii="Cambria" w:hAnsi="Cambria"/>
          <w:spacing w:val="-6"/>
          <w:sz w:val="23"/>
        </w:rPr>
        <w:t xml:space="preserve"> </w:t>
      </w:r>
      <w:r w:rsidRPr="00C23C2F">
        <w:rPr>
          <w:rFonts w:ascii="Cambria" w:hAnsi="Cambria"/>
          <w:sz w:val="23"/>
        </w:rPr>
        <w:t>entity.</w:t>
      </w:r>
    </w:p>
    <w:p w14:paraId="5F21E653" w14:textId="77777777" w:rsidR="00C949AE" w:rsidRPr="00C23C2F" w:rsidRDefault="00DD517C" w:rsidP="0020036E">
      <w:pPr>
        <w:pStyle w:val="ListParagraph"/>
        <w:numPr>
          <w:ilvl w:val="1"/>
          <w:numId w:val="9"/>
        </w:numPr>
        <w:tabs>
          <w:tab w:val="left" w:pos="1199"/>
        </w:tabs>
        <w:spacing w:before="103"/>
        <w:ind w:right="1150" w:hanging="361"/>
        <w:rPr>
          <w:rFonts w:ascii="Cambria" w:hAnsi="Cambria"/>
          <w:sz w:val="23"/>
        </w:rPr>
      </w:pPr>
      <w:r w:rsidRPr="00C23C2F">
        <w:rPr>
          <w:rFonts w:ascii="Cambria" w:hAnsi="Cambria"/>
          <w:sz w:val="23"/>
        </w:rPr>
        <w:t>There is a specific exception indicating that a Business Associate Agreement is not required for persons</w:t>
      </w:r>
      <w:r w:rsidRPr="00C23C2F">
        <w:rPr>
          <w:rFonts w:ascii="Cambria" w:hAnsi="Cambria"/>
          <w:spacing w:val="-41"/>
          <w:sz w:val="23"/>
        </w:rPr>
        <w:t xml:space="preserve"> </w:t>
      </w:r>
      <w:r w:rsidRPr="00C23C2F">
        <w:rPr>
          <w:rFonts w:ascii="Cambria" w:hAnsi="Cambria"/>
          <w:sz w:val="23"/>
        </w:rPr>
        <w:t>or entities involved in a patient's treatment. 45 CFR</w:t>
      </w:r>
      <w:r w:rsidRPr="00C23C2F">
        <w:rPr>
          <w:rFonts w:ascii="Cambria" w:hAnsi="Cambria"/>
          <w:spacing w:val="-6"/>
          <w:sz w:val="23"/>
        </w:rPr>
        <w:t xml:space="preserve"> </w:t>
      </w:r>
      <w:r w:rsidRPr="00C23C2F">
        <w:rPr>
          <w:rFonts w:ascii="Cambria" w:hAnsi="Cambria"/>
          <w:sz w:val="23"/>
        </w:rPr>
        <w:t>164.502(e)(1).</w:t>
      </w:r>
    </w:p>
    <w:p w14:paraId="63193E0D" w14:textId="77777777" w:rsidR="00CD78F8" w:rsidRDefault="00CD78F8">
      <w:pPr>
        <w:ind w:left="720" w:right="645"/>
        <w:jc w:val="both"/>
        <w:rPr>
          <w:rFonts w:ascii="Cambria" w:hAnsi="Cambria"/>
          <w:b/>
          <w:sz w:val="23"/>
        </w:rPr>
      </w:pPr>
    </w:p>
    <w:p w14:paraId="40540D57" w14:textId="0480FA91" w:rsidR="00C949AE" w:rsidRPr="00C23C2F" w:rsidRDefault="00DD517C">
      <w:pPr>
        <w:ind w:left="720" w:right="645"/>
        <w:jc w:val="both"/>
        <w:rPr>
          <w:rFonts w:ascii="Cambria" w:hAnsi="Cambria"/>
          <w:b/>
          <w:sz w:val="23"/>
        </w:rPr>
      </w:pPr>
      <w:r w:rsidRPr="00C23C2F">
        <w:rPr>
          <w:rFonts w:ascii="Cambria" w:hAnsi="Cambria"/>
          <w:b/>
          <w:sz w:val="23"/>
        </w:rPr>
        <w:t>Is training required for occupational therapy and occupational therapy assistant students? If so, how can it</w:t>
      </w:r>
      <w:r w:rsidRPr="00C23C2F">
        <w:rPr>
          <w:rFonts w:ascii="Cambria" w:hAnsi="Cambria"/>
          <w:b/>
          <w:spacing w:val="-30"/>
          <w:sz w:val="23"/>
        </w:rPr>
        <w:t xml:space="preserve"> </w:t>
      </w:r>
      <w:r w:rsidRPr="00C23C2F">
        <w:rPr>
          <w:rFonts w:ascii="Cambria" w:hAnsi="Cambria"/>
          <w:b/>
          <w:sz w:val="23"/>
        </w:rPr>
        <w:t>be accomplished?</w:t>
      </w:r>
    </w:p>
    <w:p w14:paraId="7390A12A" w14:textId="77777777" w:rsidR="00C949AE" w:rsidRPr="00C23C2F" w:rsidRDefault="00C949AE">
      <w:pPr>
        <w:pStyle w:val="BodyText"/>
        <w:spacing w:before="4"/>
        <w:rPr>
          <w:rFonts w:ascii="Cambria" w:hAnsi="Cambria"/>
          <w:b/>
          <w:sz w:val="24"/>
        </w:rPr>
      </w:pPr>
    </w:p>
    <w:p w14:paraId="0E83AAF1" w14:textId="77777777" w:rsidR="00C949AE" w:rsidRPr="00C23C2F" w:rsidRDefault="00DD517C">
      <w:pPr>
        <w:ind w:left="720" w:right="701"/>
        <w:rPr>
          <w:rFonts w:ascii="Cambria" w:hAnsi="Cambria"/>
          <w:sz w:val="23"/>
        </w:rPr>
      </w:pPr>
      <w:r w:rsidRPr="00C23C2F">
        <w:rPr>
          <w:rFonts w:ascii="Cambria" w:hAnsi="Cambria"/>
          <w:sz w:val="23"/>
        </w:rPr>
        <w:t xml:space="preserve">In order to meet HIPAA guidelines, individual fieldwork sites will require students to be trained, according to HIPAA standards, to follow privacy and confidentiality guidelines. Sites may meet this objective in several ways. They may send a video to the school and require that student watch the video prior to beginning the fieldwork. They may accept HIPAA training that is covered in the academic coursework, or they may stipulate that all HIPAA training be </w:t>
      </w:r>
      <w:r w:rsidRPr="00C23C2F">
        <w:rPr>
          <w:rFonts w:ascii="Cambria" w:hAnsi="Cambria"/>
          <w:sz w:val="23"/>
        </w:rPr>
        <w:lastRenderedPageBreak/>
        <w:t>completed at their facility. It is important to remember that the fieldwork site is responsible for making sure that students meet the HIPAA guidelines as interpreted by their facility, and that there is clear communication between fieldwork site(s) and the school regarding how the school can best help meet those requirements.</w:t>
      </w:r>
    </w:p>
    <w:p w14:paraId="6C419B91" w14:textId="77777777" w:rsidR="00C949AE" w:rsidRPr="00C23C2F" w:rsidRDefault="00DD517C">
      <w:pPr>
        <w:spacing w:before="101"/>
        <w:ind w:left="720" w:right="691"/>
        <w:rPr>
          <w:rFonts w:ascii="Cambria" w:hAnsi="Cambria"/>
          <w:i/>
          <w:sz w:val="23"/>
        </w:rPr>
      </w:pPr>
      <w:r w:rsidRPr="00C23C2F">
        <w:rPr>
          <w:rFonts w:ascii="Cambria" w:hAnsi="Cambria"/>
          <w:i/>
          <w:sz w:val="23"/>
        </w:rPr>
        <w:t>*BPCC OTA students receive regular and up to date information on the topic of HIPAA and other Code of Ethics issues in their OTA courses.</w:t>
      </w:r>
    </w:p>
    <w:p w14:paraId="2BF9F679" w14:textId="77777777" w:rsidR="00C949AE" w:rsidRPr="00C23C2F" w:rsidRDefault="00DD517C">
      <w:pPr>
        <w:spacing w:before="99"/>
        <w:ind w:left="720"/>
        <w:rPr>
          <w:rFonts w:ascii="Cambria" w:hAnsi="Cambria"/>
          <w:b/>
          <w:sz w:val="23"/>
        </w:rPr>
      </w:pPr>
      <w:r w:rsidRPr="00C23C2F">
        <w:rPr>
          <w:rFonts w:ascii="Cambria" w:hAnsi="Cambria"/>
          <w:b/>
          <w:sz w:val="23"/>
        </w:rPr>
        <w:t>Must fieldwork contracts be updated to include a HIPAA statement?</w:t>
      </w:r>
    </w:p>
    <w:p w14:paraId="2F714FE8" w14:textId="77777777" w:rsidR="00C949AE" w:rsidRPr="00C23C2F" w:rsidRDefault="00DD517C">
      <w:pPr>
        <w:spacing w:before="101"/>
        <w:ind w:left="720" w:right="630"/>
        <w:rPr>
          <w:rFonts w:ascii="Cambria" w:hAnsi="Cambria"/>
          <w:sz w:val="23"/>
        </w:rPr>
      </w:pPr>
      <w:r w:rsidRPr="00C23C2F">
        <w:rPr>
          <w:rFonts w:ascii="Cambria" w:hAnsi="Cambria"/>
          <w:sz w:val="23"/>
        </w:rPr>
        <w:t>For any site that is required to meet HIPAA guidelines, the contract should be updated to reflect any changes in responsibility by the school or the site. This is true with any fieldwork contractual agreement - the contract should reflect shared responsibilities as well as individual responsibilities of the school and the fieldwork site. The school or fieldwork site can choose to initiate these changes per contract guidelines.</w:t>
      </w:r>
    </w:p>
    <w:p w14:paraId="1E0A50D0" w14:textId="77777777" w:rsidR="00C949AE" w:rsidRDefault="00C949AE">
      <w:pPr>
        <w:rPr>
          <w:rFonts w:ascii="Cambria" w:hAnsi="Cambria"/>
          <w:sz w:val="23"/>
        </w:rPr>
      </w:pPr>
    </w:p>
    <w:p w14:paraId="6509AD36" w14:textId="77777777" w:rsidR="00A97415" w:rsidRDefault="00A97415">
      <w:pPr>
        <w:rPr>
          <w:rFonts w:ascii="Cambria" w:hAnsi="Cambria"/>
          <w:sz w:val="23"/>
        </w:rPr>
      </w:pPr>
    </w:p>
    <w:p w14:paraId="6405107A" w14:textId="77777777" w:rsidR="00C949AE" w:rsidRPr="00C23C2F" w:rsidRDefault="00DD517C">
      <w:pPr>
        <w:spacing w:before="79"/>
        <w:ind w:left="764" w:right="600"/>
        <w:rPr>
          <w:rFonts w:ascii="Cambria" w:hAnsi="Cambria"/>
          <w:i/>
          <w:sz w:val="23"/>
        </w:rPr>
      </w:pPr>
      <w:r w:rsidRPr="00C23C2F">
        <w:rPr>
          <w:rFonts w:ascii="Cambria" w:hAnsi="Cambria"/>
          <w:i/>
          <w:sz w:val="23"/>
        </w:rPr>
        <w:t>*Our Fieldwork Agreements speak to the responsibility of the fieldwork site and staff as well as the responsibility of the OTA program and its students.</w:t>
      </w:r>
    </w:p>
    <w:p w14:paraId="315601D2" w14:textId="77777777" w:rsidR="00C949AE" w:rsidRPr="00C23C2F" w:rsidRDefault="00DD517C">
      <w:pPr>
        <w:spacing w:before="100"/>
        <w:ind w:left="764"/>
        <w:rPr>
          <w:rFonts w:ascii="Cambria" w:hAnsi="Cambria"/>
          <w:b/>
          <w:sz w:val="23"/>
        </w:rPr>
      </w:pPr>
      <w:r w:rsidRPr="00C23C2F">
        <w:rPr>
          <w:rFonts w:ascii="Cambria" w:hAnsi="Cambria"/>
          <w:b/>
          <w:sz w:val="23"/>
        </w:rPr>
        <w:t>What are the consequences, if any, if a student violates the policy while on fieldwork?</w:t>
      </w:r>
    </w:p>
    <w:p w14:paraId="4B90A589" w14:textId="77777777" w:rsidR="00C949AE" w:rsidRPr="00C23C2F" w:rsidRDefault="00DD517C">
      <w:pPr>
        <w:spacing w:before="100"/>
        <w:ind w:left="764" w:right="691"/>
        <w:rPr>
          <w:rFonts w:ascii="Cambria" w:hAnsi="Cambria"/>
          <w:sz w:val="23"/>
        </w:rPr>
      </w:pPr>
      <w:r w:rsidRPr="00C23C2F">
        <w:rPr>
          <w:rFonts w:ascii="Cambria" w:hAnsi="Cambria"/>
          <w:sz w:val="23"/>
        </w:rPr>
        <w:t>If a student violates HIPAA guidelines while on fieldwork, the school and fieldwork site should develop an action plan to address the issue. While up to the site and/or school, possible steps to take could range anywhere from a review of HIPAA policy to removal of the student from fieldwork - depending upon the severity of the violation. Schools should work with fieldwork sites so that the action taken with a student violation is similar or no greater than an action that would be taken with an employee.</w:t>
      </w:r>
    </w:p>
    <w:p w14:paraId="072B6738" w14:textId="77777777" w:rsidR="00C949AE" w:rsidRPr="00C23C2F" w:rsidRDefault="00C949AE">
      <w:pPr>
        <w:pStyle w:val="BodyText"/>
        <w:rPr>
          <w:rFonts w:ascii="Cambria" w:hAnsi="Cambria"/>
          <w:sz w:val="26"/>
        </w:rPr>
      </w:pPr>
    </w:p>
    <w:p w14:paraId="21FD76AD" w14:textId="309A96EE" w:rsidR="00BB25B1" w:rsidRDefault="000317C8">
      <w:pPr>
        <w:rPr>
          <w:rFonts w:ascii="Cambria" w:hAnsi="Cambria"/>
          <w:b/>
          <w:bCs/>
          <w:sz w:val="96"/>
          <w:szCs w:val="96"/>
        </w:rPr>
      </w:pPr>
      <w:hyperlink r:id="rId42" w:history="1">
        <w:r w:rsidR="00836BC5" w:rsidRPr="00AB024E">
          <w:rPr>
            <w:rStyle w:val="Hyperlink"/>
            <w:rFonts w:ascii="Cambria" w:hAnsi="Cambria"/>
            <w:i/>
            <w:sz w:val="23"/>
          </w:rPr>
          <w:t>https://www.aota.org/education/fieldwork/fieldwork-resources</w:t>
        </w:r>
      </w:hyperlink>
      <w:r w:rsidR="00836BC5">
        <w:rPr>
          <w:rFonts w:ascii="Cambria" w:hAnsi="Cambria"/>
          <w:i/>
          <w:sz w:val="23"/>
        </w:rPr>
        <w:t xml:space="preserve"> </w:t>
      </w:r>
      <w:r w:rsidR="00BB25B1">
        <w:rPr>
          <w:rFonts w:ascii="Cambria" w:hAnsi="Cambria"/>
        </w:rPr>
        <w:br w:type="page"/>
      </w:r>
    </w:p>
    <w:p w14:paraId="7E3840F8" w14:textId="77777777" w:rsidR="00684978" w:rsidRDefault="00684978" w:rsidP="00A97415">
      <w:pPr>
        <w:pStyle w:val="Heading1"/>
        <w:spacing w:before="0"/>
        <w:ind w:left="0"/>
        <w:rPr>
          <w:rFonts w:ascii="Cambria" w:hAnsi="Cambria"/>
        </w:rPr>
      </w:pPr>
    </w:p>
    <w:p w14:paraId="106B0C06" w14:textId="052A645C" w:rsidR="00684978" w:rsidRDefault="00684978" w:rsidP="00A97415">
      <w:pPr>
        <w:pStyle w:val="Heading1"/>
        <w:spacing w:before="0"/>
        <w:ind w:left="0"/>
        <w:rPr>
          <w:rFonts w:ascii="Cambria" w:hAnsi="Cambria"/>
        </w:rPr>
      </w:pPr>
    </w:p>
    <w:p w14:paraId="4658C68F" w14:textId="77777777" w:rsidR="00684978" w:rsidRDefault="00684978" w:rsidP="00A97415">
      <w:pPr>
        <w:pStyle w:val="Heading1"/>
        <w:spacing w:before="0"/>
        <w:ind w:left="0"/>
        <w:rPr>
          <w:rFonts w:ascii="Cambria" w:hAnsi="Cambria"/>
        </w:rPr>
      </w:pPr>
    </w:p>
    <w:p w14:paraId="1AC968D9" w14:textId="13BE8E70" w:rsidR="00CD78F8" w:rsidRPr="00CD78F8" w:rsidRDefault="00CD78F8" w:rsidP="00A97415">
      <w:pPr>
        <w:pStyle w:val="Heading1"/>
        <w:spacing w:before="0"/>
        <w:ind w:left="0"/>
        <w:rPr>
          <w:rFonts w:ascii="Cambria" w:hAnsi="Cambria"/>
        </w:rPr>
      </w:pPr>
      <w:bookmarkStart w:id="99" w:name="_Toc114837930"/>
      <w:r w:rsidRPr="00CD78F8">
        <w:rPr>
          <w:rFonts w:ascii="Cambria" w:hAnsi="Cambria"/>
        </w:rPr>
        <w:t>Unit VI</w:t>
      </w:r>
      <w:r w:rsidR="00282844">
        <w:rPr>
          <w:rFonts w:ascii="Cambria" w:hAnsi="Cambria"/>
        </w:rPr>
        <w:t>I</w:t>
      </w:r>
      <w:r w:rsidRPr="00CD78F8">
        <w:rPr>
          <w:rFonts w:ascii="Cambria" w:hAnsi="Cambria"/>
        </w:rPr>
        <w:t>I</w:t>
      </w:r>
      <w:r w:rsidR="00A97415">
        <w:rPr>
          <w:rFonts w:ascii="Cambria" w:hAnsi="Cambria"/>
        </w:rPr>
        <w:t xml:space="preserve">: </w:t>
      </w:r>
      <w:r w:rsidR="00282844">
        <w:rPr>
          <w:rFonts w:ascii="Cambria" w:hAnsi="Cambria"/>
        </w:rPr>
        <w:t>FORMS</w:t>
      </w:r>
      <w:bookmarkEnd w:id="99"/>
    </w:p>
    <w:p w14:paraId="0E7A5054" w14:textId="77777777" w:rsidR="00C949AE" w:rsidRPr="00C23C2F" w:rsidRDefault="00C949AE">
      <w:pPr>
        <w:pStyle w:val="BodyText"/>
        <w:rPr>
          <w:rFonts w:ascii="Cambria" w:hAnsi="Cambria"/>
          <w:b/>
          <w:sz w:val="20"/>
        </w:rPr>
      </w:pPr>
    </w:p>
    <w:p w14:paraId="056869BB" w14:textId="77777777" w:rsidR="00C949AE" w:rsidRPr="00C23C2F" w:rsidRDefault="00C949AE">
      <w:pPr>
        <w:pStyle w:val="BodyText"/>
        <w:rPr>
          <w:rFonts w:ascii="Cambria" w:hAnsi="Cambria"/>
          <w:b/>
          <w:sz w:val="20"/>
        </w:rPr>
      </w:pPr>
    </w:p>
    <w:p w14:paraId="40793824" w14:textId="77777777" w:rsidR="00C949AE" w:rsidRPr="00C23C2F" w:rsidRDefault="00C949AE">
      <w:pPr>
        <w:pStyle w:val="BodyText"/>
        <w:spacing w:before="3"/>
        <w:rPr>
          <w:rFonts w:ascii="Cambria" w:hAnsi="Cambria"/>
          <w:b/>
          <w:sz w:val="22"/>
        </w:rPr>
      </w:pPr>
    </w:p>
    <w:p w14:paraId="6532268E" w14:textId="77777777" w:rsidR="00CD78F8" w:rsidRPr="00CD78F8" w:rsidRDefault="00DD517C" w:rsidP="0020036E">
      <w:pPr>
        <w:pStyle w:val="ListParagraph"/>
        <w:numPr>
          <w:ilvl w:val="0"/>
          <w:numId w:val="51"/>
        </w:numPr>
        <w:rPr>
          <w:rFonts w:ascii="Cambria" w:hAnsi="Cambria"/>
          <w:b/>
          <w:sz w:val="20"/>
          <w:szCs w:val="20"/>
          <w:lang w:bidi="ar-SA"/>
        </w:rPr>
      </w:pPr>
      <w:r w:rsidRPr="00CD78F8">
        <w:rPr>
          <w:rFonts w:asciiTheme="majorHAnsi" w:hAnsiTheme="majorHAnsi"/>
          <w:b/>
          <w:bCs/>
          <w:sz w:val="28"/>
          <w:szCs w:val="28"/>
        </w:rPr>
        <w:t xml:space="preserve">Self-Assessment of Affective Skills </w:t>
      </w:r>
    </w:p>
    <w:p w14:paraId="2291B26E" w14:textId="77777777" w:rsidR="002974E5" w:rsidRPr="002974E5" w:rsidRDefault="00DD517C" w:rsidP="0020036E">
      <w:pPr>
        <w:pStyle w:val="ListParagraph"/>
        <w:numPr>
          <w:ilvl w:val="0"/>
          <w:numId w:val="51"/>
        </w:numPr>
        <w:rPr>
          <w:rFonts w:ascii="Cambria" w:hAnsi="Cambria"/>
          <w:b/>
          <w:sz w:val="20"/>
          <w:szCs w:val="20"/>
          <w:lang w:bidi="ar-SA"/>
        </w:rPr>
      </w:pPr>
      <w:r w:rsidRPr="00CD78F8">
        <w:rPr>
          <w:rFonts w:asciiTheme="majorHAnsi" w:hAnsiTheme="majorHAnsi"/>
          <w:b/>
          <w:bCs/>
          <w:sz w:val="28"/>
          <w:szCs w:val="28"/>
        </w:rPr>
        <w:t xml:space="preserve">Fieldwork I-A Forms/Evaluations </w:t>
      </w:r>
    </w:p>
    <w:p w14:paraId="19E359CB" w14:textId="77777777" w:rsidR="00D75B21" w:rsidRPr="00D75B21" w:rsidRDefault="00DD517C" w:rsidP="0020036E">
      <w:pPr>
        <w:pStyle w:val="ListParagraph"/>
        <w:numPr>
          <w:ilvl w:val="0"/>
          <w:numId w:val="51"/>
        </w:numPr>
        <w:rPr>
          <w:rFonts w:ascii="Cambria" w:hAnsi="Cambria"/>
          <w:b/>
          <w:sz w:val="20"/>
          <w:szCs w:val="20"/>
          <w:lang w:bidi="ar-SA"/>
        </w:rPr>
      </w:pPr>
      <w:r w:rsidRPr="00CD78F8">
        <w:rPr>
          <w:rFonts w:asciiTheme="majorHAnsi" w:hAnsiTheme="majorHAnsi"/>
          <w:b/>
          <w:bCs/>
          <w:sz w:val="28"/>
          <w:szCs w:val="28"/>
        </w:rPr>
        <w:t xml:space="preserve">Fieldwork I-B Forms/Evaluations </w:t>
      </w:r>
    </w:p>
    <w:p w14:paraId="24E9EA3F" w14:textId="16C5C4E1" w:rsidR="00C949AE" w:rsidRPr="00C23C2F" w:rsidRDefault="00DD517C" w:rsidP="00684978">
      <w:pPr>
        <w:pStyle w:val="ListParagraph"/>
        <w:numPr>
          <w:ilvl w:val="0"/>
          <w:numId w:val="51"/>
        </w:numPr>
        <w:ind w:left="-4248"/>
        <w:jc w:val="center"/>
        <w:rPr>
          <w:rFonts w:ascii="Cambria" w:hAnsi="Cambria"/>
          <w:sz w:val="20"/>
        </w:rPr>
        <w:sectPr w:rsidR="00C949AE" w:rsidRPr="00C23C2F" w:rsidSect="00531ED5">
          <w:pgSz w:w="12240" w:h="15840"/>
          <w:pgMar w:top="720" w:right="720" w:bottom="720" w:left="720" w:header="720" w:footer="720" w:gutter="0"/>
          <w:cols w:space="720"/>
          <w:docGrid w:linePitch="299"/>
        </w:sectPr>
      </w:pPr>
      <w:r w:rsidRPr="00D75B21">
        <w:rPr>
          <w:rFonts w:asciiTheme="majorHAnsi" w:hAnsiTheme="majorHAnsi"/>
          <w:b/>
          <w:bCs/>
          <w:sz w:val="28"/>
          <w:szCs w:val="28"/>
        </w:rPr>
        <w:t>Fieldwork II A and B Forms/Evaluations</w:t>
      </w:r>
      <w:r w:rsidR="007F21A2" w:rsidRPr="00D75B21">
        <w:rPr>
          <w:rFonts w:ascii="Cambria" w:hAnsi="Cambria"/>
          <w:sz w:val="36"/>
        </w:rPr>
        <w:br w:type="page"/>
      </w:r>
    </w:p>
    <w:p w14:paraId="3CCC459C" w14:textId="77777777" w:rsidR="00C949AE" w:rsidRPr="007F21A2" w:rsidRDefault="00DD517C" w:rsidP="007F21A2">
      <w:pPr>
        <w:pStyle w:val="Heading2"/>
        <w:rPr>
          <w:rFonts w:ascii="Cambria" w:hAnsi="Cambria"/>
          <w:sz w:val="28"/>
          <w:szCs w:val="28"/>
        </w:rPr>
      </w:pPr>
      <w:bookmarkStart w:id="100" w:name="_Toc114837931"/>
      <w:r w:rsidRPr="007F21A2">
        <w:rPr>
          <w:rFonts w:ascii="Cambria" w:hAnsi="Cambria"/>
          <w:sz w:val="28"/>
          <w:szCs w:val="28"/>
        </w:rPr>
        <w:lastRenderedPageBreak/>
        <w:t>Professional Behavior/ Affective Skills Self-Assessment Fieldwork</w:t>
      </w:r>
      <w:bookmarkEnd w:id="100"/>
    </w:p>
    <w:p w14:paraId="03973988" w14:textId="6EB4F915" w:rsidR="00C949AE" w:rsidRPr="00C23C2F" w:rsidRDefault="00CF569E" w:rsidP="00051873">
      <w:pPr>
        <w:pStyle w:val="BodyText"/>
        <w:rPr>
          <w:rFonts w:ascii="Cambria" w:hAnsi="Cambria"/>
          <w:sz w:val="20"/>
        </w:rPr>
      </w:pPr>
      <w:r w:rsidRPr="00C23C2F">
        <w:rPr>
          <w:rFonts w:ascii="Cambria" w:hAnsi="Cambria"/>
          <w:noProof/>
          <w:sz w:val="20"/>
          <w:lang w:bidi="ar-SA"/>
        </w:rPr>
        <mc:AlternateContent>
          <mc:Choice Requires="wpg">
            <w:drawing>
              <wp:inline distT="0" distB="0" distL="0" distR="0" wp14:anchorId="01B98E94" wp14:editId="559C7803">
                <wp:extent cx="5981700" cy="695325"/>
                <wp:effectExtent l="0" t="0" r="0" b="0"/>
                <wp:docPr id="40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95325"/>
                          <a:chOff x="0" y="0"/>
                          <a:chExt cx="9420" cy="1095"/>
                        </a:xfrm>
                      </wpg:grpSpPr>
                      <wps:wsp>
                        <wps:cNvPr id="403" name="Rectangle 408"/>
                        <wps:cNvSpPr>
                          <a:spLocks noChangeArrowheads="1"/>
                        </wps:cNvSpPr>
                        <wps:spPr bwMode="auto">
                          <a:xfrm>
                            <a:off x="8456" y="266"/>
                            <a:ext cx="963" cy="2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07"/>
                        <wps:cNvSpPr>
                          <a:spLocks noChangeArrowheads="1"/>
                        </wps:cNvSpPr>
                        <wps:spPr bwMode="auto">
                          <a:xfrm>
                            <a:off x="0" y="266"/>
                            <a:ext cx="29" cy="2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406"/>
                        <wps:cNvSpPr>
                          <a:spLocks noChangeArrowheads="1"/>
                        </wps:cNvSpPr>
                        <wps:spPr bwMode="auto">
                          <a:xfrm>
                            <a:off x="28" y="266"/>
                            <a:ext cx="8428"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405"/>
                        <wps:cNvSpPr>
                          <a:spLocks noChangeArrowheads="1"/>
                        </wps:cNvSpPr>
                        <wps:spPr bwMode="auto">
                          <a:xfrm>
                            <a:off x="1406" y="542"/>
                            <a:ext cx="8014" cy="2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04"/>
                        <wps:cNvSpPr>
                          <a:spLocks noChangeArrowheads="1"/>
                        </wps:cNvSpPr>
                        <wps:spPr bwMode="auto">
                          <a:xfrm>
                            <a:off x="0" y="542"/>
                            <a:ext cx="29" cy="2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03"/>
                        <wps:cNvSpPr>
                          <a:spLocks noChangeArrowheads="1"/>
                        </wps:cNvSpPr>
                        <wps:spPr bwMode="auto">
                          <a:xfrm>
                            <a:off x="28" y="542"/>
                            <a:ext cx="1378"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02"/>
                        <wps:cNvSpPr>
                          <a:spLocks noChangeArrowheads="1"/>
                        </wps:cNvSpPr>
                        <wps:spPr bwMode="auto">
                          <a:xfrm>
                            <a:off x="0" y="818"/>
                            <a:ext cx="9420" cy="2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401"/>
                        <wps:cNvSpPr txBox="1">
                          <a:spLocks noChangeArrowheads="1"/>
                        </wps:cNvSpPr>
                        <wps:spPr bwMode="auto">
                          <a:xfrm>
                            <a:off x="0" y="0"/>
                            <a:ext cx="942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F230" w14:textId="77777777" w:rsidR="00582DB6" w:rsidRDefault="00582DB6">
                              <w:pPr>
                                <w:tabs>
                                  <w:tab w:val="left" w:pos="5456"/>
                                  <w:tab w:val="left" w:pos="5789"/>
                                  <w:tab w:val="left" w:pos="9290"/>
                                </w:tabs>
                                <w:spacing w:line="266" w:lineRule="exact"/>
                                <w:ind w:left="28"/>
                                <w:rPr>
                                  <w:b/>
                                  <w:sz w:val="24"/>
                                </w:rPr>
                              </w:pPr>
                              <w:r>
                                <w:rPr>
                                  <w:b/>
                                  <w:sz w:val="24"/>
                                </w:rPr>
                                <w:t>NAME:</w:t>
                              </w:r>
                              <w:r>
                                <w:rPr>
                                  <w:b/>
                                  <w:sz w:val="24"/>
                                  <w:u w:val="single"/>
                                </w:rPr>
                                <w:t xml:space="preserve"> </w:t>
                              </w:r>
                              <w:r>
                                <w:rPr>
                                  <w:b/>
                                  <w:sz w:val="24"/>
                                  <w:u w:val="single"/>
                                </w:rPr>
                                <w:tab/>
                              </w:r>
                              <w:r>
                                <w:rPr>
                                  <w:b/>
                                  <w:sz w:val="24"/>
                                </w:rPr>
                                <w:tab/>
                                <w:t xml:space="preserve">DATE: </w:t>
                              </w:r>
                              <w:r>
                                <w:rPr>
                                  <w:b/>
                                  <w:sz w:val="24"/>
                                  <w:u w:val="single"/>
                                </w:rPr>
                                <w:t xml:space="preserve"> </w:t>
                              </w:r>
                              <w:r>
                                <w:rPr>
                                  <w:b/>
                                  <w:sz w:val="24"/>
                                  <w:u w:val="single"/>
                                </w:rPr>
                                <w:tab/>
                              </w:r>
                            </w:p>
                            <w:p w14:paraId="69DFD86D" w14:textId="77777777" w:rsidR="00582DB6" w:rsidRDefault="00582DB6">
                              <w:pPr>
                                <w:ind w:left="28" w:right="6"/>
                                <w:rPr>
                                  <w:b/>
                                  <w:sz w:val="24"/>
                                </w:rPr>
                              </w:pPr>
                              <w:r>
                                <w:rPr>
                                  <w:b/>
                                  <w:sz w:val="24"/>
                                </w:rPr>
                                <w:t xml:space="preserve">Referencing the Affective Skills Criteria for Beginning/Developing/Entry Levels of performance, </w:t>
                              </w:r>
                              <w:r>
                                <w:rPr>
                                  <w:b/>
                                  <w:i/>
                                  <w:sz w:val="24"/>
                                </w:rPr>
                                <w:t xml:space="preserve">mark the scale/line with an X </w:t>
                              </w:r>
                              <w:r>
                                <w:rPr>
                                  <w:b/>
                                  <w:sz w:val="24"/>
                                </w:rPr>
                                <w:t>to indicate where along the spectrum you feel you are at this time for each item below.</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B98E94" id="Group 400" o:spid="_x0000_s1030" style="width:471pt;height:54.75pt;mso-position-horizontal-relative:char;mso-position-vertical-relative:line" coordsize="942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">
                <v:rect id="Rectangle 408" o:spid="_x0000_s1031" style="position:absolute;left:8456;top:266;width:96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" fillcolor="#dfdfdf" stroked="f"/>
                <v:rect id="Rectangle 407" o:spid="_x0000_s1032" style="position:absolute;top:266;width:2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" fillcolor="#dfdfdf" stroked="f"/>
                <v:rect id="Rectangle 406" o:spid="_x0000_s1033" style="position:absolute;left:28;top:266;width:842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" fillcolor="#d9d9d9" stroked="f"/>
                <v:rect id="Rectangle 405" o:spid="_x0000_s1034" style="position:absolute;left:1406;top:542;width:80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" fillcolor="#dfdfdf" stroked="f"/>
                <v:rect id="Rectangle 404" o:spid="_x0000_s1035" style="position:absolute;top:542;width:2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" fillcolor="#dfdfdf" stroked="f"/>
                <v:rect id="Rectangle 403" o:spid="_x0000_s1036" style="position:absolute;left:28;top:542;width:137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" fillcolor="#d9d9d9" stroked="f"/>
                <v:rect id="Rectangle 402" o:spid="_x0000_s1037" style="position:absolute;top:818;width:94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" fillcolor="#dfdfdf" stroked="f"/>
                <v:shape id="Text Box 401" o:spid="_x0000_s1038" type="#_x0000_t202" style="position:absolute;width:942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C28F230" w14:textId="77777777" w:rsidR="00582DB6" w:rsidRDefault="00582DB6">
                        <w:pPr>
                          <w:tabs>
                            <w:tab w:val="left" w:pos="5456"/>
                            <w:tab w:val="left" w:pos="5789"/>
                            <w:tab w:val="left" w:pos="9290"/>
                          </w:tabs>
                          <w:spacing w:line="266" w:lineRule="exact"/>
                          <w:ind w:left="28"/>
                          <w:rPr>
                            <w:b/>
                            <w:sz w:val="24"/>
                          </w:rPr>
                        </w:pPr>
                        <w:r>
                          <w:rPr>
                            <w:b/>
                            <w:sz w:val="24"/>
                          </w:rPr>
                          <w:t>NAME:</w:t>
                        </w:r>
                        <w:r>
                          <w:rPr>
                            <w:b/>
                            <w:sz w:val="24"/>
                            <w:u w:val="single"/>
                          </w:rPr>
                          <w:t xml:space="preserve"> </w:t>
                        </w:r>
                        <w:r>
                          <w:rPr>
                            <w:b/>
                            <w:sz w:val="24"/>
                            <w:u w:val="single"/>
                          </w:rPr>
                          <w:tab/>
                        </w:r>
                        <w:r>
                          <w:rPr>
                            <w:b/>
                            <w:sz w:val="24"/>
                          </w:rPr>
                          <w:tab/>
                          <w:t xml:space="preserve">DATE: </w:t>
                        </w:r>
                        <w:r>
                          <w:rPr>
                            <w:b/>
                            <w:sz w:val="24"/>
                            <w:u w:val="single"/>
                          </w:rPr>
                          <w:t xml:space="preserve"> </w:t>
                        </w:r>
                        <w:r>
                          <w:rPr>
                            <w:b/>
                            <w:sz w:val="24"/>
                            <w:u w:val="single"/>
                          </w:rPr>
                          <w:tab/>
                        </w:r>
                      </w:p>
                      <w:p w14:paraId="69DFD86D" w14:textId="77777777" w:rsidR="00582DB6" w:rsidRDefault="00582DB6">
                        <w:pPr>
                          <w:ind w:left="28" w:right="6"/>
                          <w:rPr>
                            <w:b/>
                            <w:sz w:val="24"/>
                          </w:rPr>
                        </w:pPr>
                        <w:r>
                          <w:rPr>
                            <w:b/>
                            <w:sz w:val="24"/>
                          </w:rPr>
                          <w:t xml:space="preserve">Referencing the Affective Skills Criteria for Beginning/Developing/Entry Levels of performance, </w:t>
                        </w:r>
                        <w:r>
                          <w:rPr>
                            <w:b/>
                            <w:i/>
                            <w:sz w:val="24"/>
                          </w:rPr>
                          <w:t xml:space="preserve">mark the scale/line with an X </w:t>
                        </w:r>
                        <w:r>
                          <w:rPr>
                            <w:b/>
                            <w:sz w:val="24"/>
                          </w:rPr>
                          <w:t>to indicate where along the spectrum you feel you are at this time for each item below.</w:t>
                        </w:r>
                      </w:p>
                    </w:txbxContent>
                  </v:textbox>
                </v:shape>
                <w10:anchorlock/>
              </v:group>
            </w:pict>
          </mc:Fallback>
        </mc:AlternateContent>
      </w:r>
    </w:p>
    <w:p w14:paraId="5B86D14C" w14:textId="77777777" w:rsidR="00C949AE" w:rsidRPr="00C23C2F" w:rsidRDefault="00C949AE" w:rsidP="00051873">
      <w:pPr>
        <w:pStyle w:val="BodyText"/>
        <w:rPr>
          <w:rFonts w:ascii="Cambria" w:hAnsi="Cambria"/>
          <w:b/>
          <w:sz w:val="13"/>
        </w:rPr>
      </w:pPr>
    </w:p>
    <w:p w14:paraId="5E1847F8" w14:textId="77777777" w:rsidR="00C949AE" w:rsidRPr="00C23C2F" w:rsidRDefault="00DD517C" w:rsidP="00051873">
      <w:pPr>
        <w:tabs>
          <w:tab w:val="left" w:pos="2832"/>
          <w:tab w:val="left" w:pos="5690"/>
        </w:tabs>
        <w:jc w:val="center"/>
        <w:rPr>
          <w:rFonts w:ascii="Cambria" w:hAnsi="Cambria"/>
          <w:b/>
          <w:sz w:val="24"/>
        </w:rPr>
      </w:pPr>
      <w:r w:rsidRPr="00C23C2F">
        <w:rPr>
          <w:rFonts w:ascii="Cambria" w:hAnsi="Cambria"/>
          <w:b/>
          <w:sz w:val="24"/>
        </w:rPr>
        <w:t>B =</w:t>
      </w:r>
      <w:r w:rsidRPr="00C23C2F">
        <w:rPr>
          <w:rFonts w:ascii="Cambria" w:hAnsi="Cambria"/>
          <w:b/>
          <w:spacing w:val="-2"/>
          <w:sz w:val="24"/>
        </w:rPr>
        <w:t xml:space="preserve"> </w:t>
      </w:r>
      <w:r w:rsidRPr="00C23C2F">
        <w:rPr>
          <w:rFonts w:ascii="Cambria" w:hAnsi="Cambria"/>
          <w:b/>
          <w:sz w:val="24"/>
        </w:rPr>
        <w:t>Beginning</w:t>
      </w:r>
      <w:r w:rsidRPr="00C23C2F">
        <w:rPr>
          <w:rFonts w:ascii="Cambria" w:hAnsi="Cambria"/>
          <w:b/>
          <w:spacing w:val="-1"/>
          <w:sz w:val="24"/>
        </w:rPr>
        <w:t xml:space="preserve"> </w:t>
      </w:r>
      <w:r w:rsidRPr="00C23C2F">
        <w:rPr>
          <w:rFonts w:ascii="Cambria" w:hAnsi="Cambria"/>
          <w:b/>
          <w:sz w:val="24"/>
        </w:rPr>
        <w:t>Level</w:t>
      </w:r>
      <w:r w:rsidRPr="00C23C2F">
        <w:rPr>
          <w:rFonts w:ascii="Cambria" w:hAnsi="Cambria"/>
          <w:b/>
          <w:sz w:val="24"/>
        </w:rPr>
        <w:tab/>
        <w:t>D = Developing Level</w:t>
      </w:r>
      <w:r w:rsidRPr="00C23C2F">
        <w:rPr>
          <w:rFonts w:ascii="Cambria" w:hAnsi="Cambria"/>
          <w:b/>
          <w:sz w:val="24"/>
        </w:rPr>
        <w:tab/>
        <w:t>E = Entry</w:t>
      </w:r>
      <w:r w:rsidRPr="00C23C2F">
        <w:rPr>
          <w:rFonts w:ascii="Cambria" w:hAnsi="Cambria"/>
          <w:b/>
          <w:spacing w:val="-1"/>
          <w:sz w:val="24"/>
        </w:rPr>
        <w:t xml:space="preserve"> </w:t>
      </w:r>
      <w:r w:rsidRPr="00C23C2F">
        <w:rPr>
          <w:rFonts w:ascii="Cambria" w:hAnsi="Cambria"/>
          <w:b/>
          <w:sz w:val="24"/>
        </w:rPr>
        <w:t>Level</w:t>
      </w:r>
    </w:p>
    <w:p w14:paraId="648DDC7E" w14:textId="77777777" w:rsidR="00C949AE" w:rsidRPr="00C23C2F" w:rsidRDefault="00C949AE" w:rsidP="00051873">
      <w:pPr>
        <w:pStyle w:val="BodyText"/>
        <w:rPr>
          <w:rFonts w:ascii="Cambria" w:hAnsi="Cambria"/>
          <w:b/>
          <w:sz w:val="16"/>
        </w:rPr>
      </w:pPr>
    </w:p>
    <w:p w14:paraId="3150C117" w14:textId="7964476F"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48000" behindDoc="0" locked="0" layoutInCell="1" allowOverlap="1" wp14:anchorId="6F802DC1" wp14:editId="4F0B23AB">
                <wp:simplePos x="0" y="0"/>
                <wp:positionH relativeFrom="page">
                  <wp:posOffset>4514850</wp:posOffset>
                </wp:positionH>
                <wp:positionV relativeFrom="paragraph">
                  <wp:posOffset>84455</wp:posOffset>
                </wp:positionV>
                <wp:extent cx="2400300" cy="114300"/>
                <wp:effectExtent l="0" t="0" r="0" b="0"/>
                <wp:wrapNone/>
                <wp:docPr id="401"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33 133"/>
                            <a:gd name="T3" fmla="*/ 133 h 180"/>
                            <a:gd name="T4" fmla="+- 0 7110 7110"/>
                            <a:gd name="T5" fmla="*/ T4 w 3780"/>
                            <a:gd name="T6" fmla="+- 0 223 133"/>
                            <a:gd name="T7" fmla="*/ 223 h 180"/>
                            <a:gd name="T8" fmla="+- 0 7200 7110"/>
                            <a:gd name="T9" fmla="*/ T8 w 3780"/>
                            <a:gd name="T10" fmla="+- 0 313 133"/>
                            <a:gd name="T11" fmla="*/ 313 h 180"/>
                            <a:gd name="T12" fmla="+- 0 7260 7110"/>
                            <a:gd name="T13" fmla="*/ T12 w 3780"/>
                            <a:gd name="T14" fmla="+- 0 253 133"/>
                            <a:gd name="T15" fmla="*/ 253 h 180"/>
                            <a:gd name="T16" fmla="+- 0 7200 7110"/>
                            <a:gd name="T17" fmla="*/ T16 w 3780"/>
                            <a:gd name="T18" fmla="+- 0 253 133"/>
                            <a:gd name="T19" fmla="*/ 253 h 180"/>
                            <a:gd name="T20" fmla="+- 0 7200 7110"/>
                            <a:gd name="T21" fmla="*/ T20 w 3780"/>
                            <a:gd name="T22" fmla="+- 0 193 133"/>
                            <a:gd name="T23" fmla="*/ 193 h 180"/>
                            <a:gd name="T24" fmla="+- 0 7260 7110"/>
                            <a:gd name="T25" fmla="*/ T24 w 3780"/>
                            <a:gd name="T26" fmla="+- 0 193 133"/>
                            <a:gd name="T27" fmla="*/ 193 h 180"/>
                            <a:gd name="T28" fmla="+- 0 7200 7110"/>
                            <a:gd name="T29" fmla="*/ T28 w 3780"/>
                            <a:gd name="T30" fmla="+- 0 133 133"/>
                            <a:gd name="T31" fmla="*/ 133 h 180"/>
                            <a:gd name="T32" fmla="+- 0 10800 7110"/>
                            <a:gd name="T33" fmla="*/ T32 w 3780"/>
                            <a:gd name="T34" fmla="+- 0 133 133"/>
                            <a:gd name="T35" fmla="*/ 133 h 180"/>
                            <a:gd name="T36" fmla="+- 0 10710 7110"/>
                            <a:gd name="T37" fmla="*/ T36 w 3780"/>
                            <a:gd name="T38" fmla="+- 0 223 133"/>
                            <a:gd name="T39" fmla="*/ 223 h 180"/>
                            <a:gd name="T40" fmla="+- 0 10800 7110"/>
                            <a:gd name="T41" fmla="*/ T40 w 3780"/>
                            <a:gd name="T42" fmla="+- 0 313 133"/>
                            <a:gd name="T43" fmla="*/ 313 h 180"/>
                            <a:gd name="T44" fmla="+- 0 10860 7110"/>
                            <a:gd name="T45" fmla="*/ T44 w 3780"/>
                            <a:gd name="T46" fmla="+- 0 253 133"/>
                            <a:gd name="T47" fmla="*/ 253 h 180"/>
                            <a:gd name="T48" fmla="+- 0 10800 7110"/>
                            <a:gd name="T49" fmla="*/ T48 w 3780"/>
                            <a:gd name="T50" fmla="+- 0 253 133"/>
                            <a:gd name="T51" fmla="*/ 253 h 180"/>
                            <a:gd name="T52" fmla="+- 0 10800 7110"/>
                            <a:gd name="T53" fmla="*/ T52 w 3780"/>
                            <a:gd name="T54" fmla="+- 0 193 133"/>
                            <a:gd name="T55" fmla="*/ 193 h 180"/>
                            <a:gd name="T56" fmla="+- 0 10860 7110"/>
                            <a:gd name="T57" fmla="*/ T56 w 3780"/>
                            <a:gd name="T58" fmla="+- 0 193 133"/>
                            <a:gd name="T59" fmla="*/ 193 h 180"/>
                            <a:gd name="T60" fmla="+- 0 10800 7110"/>
                            <a:gd name="T61" fmla="*/ T60 w 3780"/>
                            <a:gd name="T62" fmla="+- 0 133 133"/>
                            <a:gd name="T63" fmla="*/ 133 h 180"/>
                            <a:gd name="T64" fmla="+- 0 7260 7110"/>
                            <a:gd name="T65" fmla="*/ T64 w 3780"/>
                            <a:gd name="T66" fmla="+- 0 193 133"/>
                            <a:gd name="T67" fmla="*/ 193 h 180"/>
                            <a:gd name="T68" fmla="+- 0 7200 7110"/>
                            <a:gd name="T69" fmla="*/ T68 w 3780"/>
                            <a:gd name="T70" fmla="+- 0 193 133"/>
                            <a:gd name="T71" fmla="*/ 193 h 180"/>
                            <a:gd name="T72" fmla="+- 0 7200 7110"/>
                            <a:gd name="T73" fmla="*/ T72 w 3780"/>
                            <a:gd name="T74" fmla="+- 0 253 133"/>
                            <a:gd name="T75" fmla="*/ 253 h 180"/>
                            <a:gd name="T76" fmla="+- 0 7260 7110"/>
                            <a:gd name="T77" fmla="*/ T76 w 3780"/>
                            <a:gd name="T78" fmla="+- 0 253 133"/>
                            <a:gd name="T79" fmla="*/ 253 h 180"/>
                            <a:gd name="T80" fmla="+- 0 7290 7110"/>
                            <a:gd name="T81" fmla="*/ T80 w 3780"/>
                            <a:gd name="T82" fmla="+- 0 223 133"/>
                            <a:gd name="T83" fmla="*/ 223 h 180"/>
                            <a:gd name="T84" fmla="+- 0 7260 7110"/>
                            <a:gd name="T85" fmla="*/ T84 w 3780"/>
                            <a:gd name="T86" fmla="+- 0 193 133"/>
                            <a:gd name="T87" fmla="*/ 193 h 180"/>
                            <a:gd name="T88" fmla="+- 0 10740 7110"/>
                            <a:gd name="T89" fmla="*/ T88 w 3780"/>
                            <a:gd name="T90" fmla="+- 0 193 133"/>
                            <a:gd name="T91" fmla="*/ 193 h 180"/>
                            <a:gd name="T92" fmla="+- 0 7260 7110"/>
                            <a:gd name="T93" fmla="*/ T92 w 3780"/>
                            <a:gd name="T94" fmla="+- 0 193 133"/>
                            <a:gd name="T95" fmla="*/ 193 h 180"/>
                            <a:gd name="T96" fmla="+- 0 7290 7110"/>
                            <a:gd name="T97" fmla="*/ T96 w 3780"/>
                            <a:gd name="T98" fmla="+- 0 223 133"/>
                            <a:gd name="T99" fmla="*/ 223 h 180"/>
                            <a:gd name="T100" fmla="+- 0 7260 7110"/>
                            <a:gd name="T101" fmla="*/ T100 w 3780"/>
                            <a:gd name="T102" fmla="+- 0 253 133"/>
                            <a:gd name="T103" fmla="*/ 253 h 180"/>
                            <a:gd name="T104" fmla="+- 0 10740 7110"/>
                            <a:gd name="T105" fmla="*/ T104 w 3780"/>
                            <a:gd name="T106" fmla="+- 0 253 133"/>
                            <a:gd name="T107" fmla="*/ 253 h 180"/>
                            <a:gd name="T108" fmla="+- 0 10710 7110"/>
                            <a:gd name="T109" fmla="*/ T108 w 3780"/>
                            <a:gd name="T110" fmla="+- 0 223 133"/>
                            <a:gd name="T111" fmla="*/ 223 h 180"/>
                            <a:gd name="T112" fmla="+- 0 10740 7110"/>
                            <a:gd name="T113" fmla="*/ T112 w 3780"/>
                            <a:gd name="T114" fmla="+- 0 193 133"/>
                            <a:gd name="T115" fmla="*/ 193 h 180"/>
                            <a:gd name="T116" fmla="+- 0 10860 7110"/>
                            <a:gd name="T117" fmla="*/ T116 w 3780"/>
                            <a:gd name="T118" fmla="+- 0 193 133"/>
                            <a:gd name="T119" fmla="*/ 193 h 180"/>
                            <a:gd name="T120" fmla="+- 0 10800 7110"/>
                            <a:gd name="T121" fmla="*/ T120 w 3780"/>
                            <a:gd name="T122" fmla="+- 0 193 133"/>
                            <a:gd name="T123" fmla="*/ 193 h 180"/>
                            <a:gd name="T124" fmla="+- 0 10800 7110"/>
                            <a:gd name="T125" fmla="*/ T124 w 3780"/>
                            <a:gd name="T126" fmla="+- 0 253 133"/>
                            <a:gd name="T127" fmla="*/ 253 h 180"/>
                            <a:gd name="T128" fmla="+- 0 10860 7110"/>
                            <a:gd name="T129" fmla="*/ T128 w 3780"/>
                            <a:gd name="T130" fmla="+- 0 253 133"/>
                            <a:gd name="T131" fmla="*/ 253 h 180"/>
                            <a:gd name="T132" fmla="+- 0 10890 7110"/>
                            <a:gd name="T133" fmla="*/ T132 w 3780"/>
                            <a:gd name="T134" fmla="+- 0 223 133"/>
                            <a:gd name="T135" fmla="*/ 223 h 180"/>
                            <a:gd name="T136" fmla="+- 0 10860 7110"/>
                            <a:gd name="T137" fmla="*/ T136 w 3780"/>
                            <a:gd name="T138" fmla="+- 0 193 133"/>
                            <a:gd name="T139" fmla="*/ 19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30C1A" id="AutoShape 399" o:spid="_x0000_s1026" style="position:absolute;margin-left:355.5pt;margin-top:6.65pt;width:189pt;height: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" path="m90,l,90r90,90l150,120r-60,l90,60r60,l90,xm3690,r-90,90l3690,180r60,-60l3690,120r,-60l3750,60,3690,xm150,60r-60,l90,120r60,l180,90,150,60xm3630,60l150,60r30,30l150,120r3480,l3600,90r30,-30xm3750,60r-60,l3690,120r60,l3780,90,3750,60xe" fillcolor="black" stroked="f">
                <v:path arrowok="t" o:connecttype="custom" o:connectlocs="57150,84455;0,141605;57150,198755;95250,160655;57150,160655;57150,122555;95250,122555;57150,84455;2343150,84455;2286000,141605;2343150,198755;2381250,160655;2343150,160655;2343150,122555;2381250,122555;2343150,84455;95250,122555;57150,122555;57150,160655;95250,160655;114300,141605;95250,122555;2305050,122555;95250,122555;114300,141605;95250,160655;2305050,160655;2286000,141605;2305050,122555;2381250,122555;2343150,122555;2343150,160655;2381250,160655;2400300,141605;2381250,122555" o:connectangles="0,0,0,0,0,0,0,0,0,0,0,0,0,0,0,0,0,0,0,0,0,0,0,0,0,0,0,0,0,0,0,0,0,0,0"/>
                <w10:wrap anchorx="page"/>
              </v:shape>
            </w:pict>
          </mc:Fallback>
        </mc:AlternateContent>
      </w:r>
      <w:r w:rsidR="00DD517C" w:rsidRPr="00C23C2F">
        <w:rPr>
          <w:rFonts w:ascii="Cambria" w:hAnsi="Cambria"/>
          <w:sz w:val="24"/>
        </w:rPr>
        <w:t>Commitment to</w:t>
      </w:r>
      <w:r w:rsidR="00DD517C" w:rsidRPr="00C23C2F">
        <w:rPr>
          <w:rFonts w:ascii="Cambria" w:hAnsi="Cambria"/>
          <w:spacing w:val="-1"/>
          <w:sz w:val="24"/>
        </w:rPr>
        <w:t xml:space="preserve"> </w:t>
      </w:r>
      <w:r w:rsidR="00DD517C" w:rsidRPr="00C23C2F">
        <w:rPr>
          <w:rFonts w:ascii="Cambria" w:hAnsi="Cambria"/>
          <w:sz w:val="24"/>
        </w:rPr>
        <w:t>Learning</w:t>
      </w:r>
    </w:p>
    <w:p w14:paraId="020C57BE" w14:textId="089E1FAC" w:rsidR="00C949AE" w:rsidRPr="00C23C2F" w:rsidRDefault="00DD517C" w:rsidP="00051873">
      <w:pPr>
        <w:tabs>
          <w:tab w:val="left" w:pos="8941"/>
          <w:tab w:val="left" w:pos="10622"/>
        </w:tabs>
        <w:ind w:left="5760"/>
        <w:rPr>
          <w:rFonts w:ascii="Cambria" w:hAnsi="Cambria"/>
          <w:sz w:val="24"/>
        </w:rPr>
      </w:pPr>
      <w:r w:rsidRPr="00C23C2F">
        <w:rPr>
          <w:rFonts w:ascii="Cambria" w:hAnsi="Cambria"/>
          <w:sz w:val="24"/>
        </w:rPr>
        <w:t>B</w:t>
      </w:r>
      <w:r w:rsidR="00051873">
        <w:rPr>
          <w:rFonts w:ascii="Cambria" w:hAnsi="Cambria"/>
          <w:sz w:val="24"/>
        </w:rPr>
        <w:t xml:space="preserve">                            </w:t>
      </w:r>
      <w:r w:rsidRPr="00C23C2F">
        <w:rPr>
          <w:rFonts w:ascii="Cambria" w:hAnsi="Cambria"/>
          <w:sz w:val="24"/>
        </w:rPr>
        <w:t>D</w:t>
      </w:r>
      <w:r w:rsidR="00051873">
        <w:rPr>
          <w:rFonts w:ascii="Cambria" w:hAnsi="Cambria"/>
          <w:sz w:val="24"/>
        </w:rPr>
        <w:t xml:space="preserve">                               </w:t>
      </w:r>
      <w:r w:rsidRPr="00C23C2F">
        <w:rPr>
          <w:rFonts w:ascii="Cambria" w:hAnsi="Cambria"/>
          <w:sz w:val="24"/>
        </w:rPr>
        <w:t>E</w:t>
      </w:r>
    </w:p>
    <w:p w14:paraId="2E8EB2F8" w14:textId="77777777" w:rsidR="00C949AE" w:rsidRPr="00C23C2F" w:rsidRDefault="00C949AE" w:rsidP="00051873">
      <w:pPr>
        <w:pStyle w:val="BodyText"/>
        <w:rPr>
          <w:rFonts w:ascii="Cambria" w:hAnsi="Cambria"/>
          <w:sz w:val="16"/>
        </w:rPr>
      </w:pPr>
    </w:p>
    <w:p w14:paraId="3374AE9C" w14:textId="50BEDFE1"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49024" behindDoc="0" locked="0" layoutInCell="1" allowOverlap="1" wp14:anchorId="23683B94" wp14:editId="3754F16E">
                <wp:simplePos x="0" y="0"/>
                <wp:positionH relativeFrom="page">
                  <wp:posOffset>4514850</wp:posOffset>
                </wp:positionH>
                <wp:positionV relativeFrom="paragraph">
                  <wp:posOffset>68580</wp:posOffset>
                </wp:positionV>
                <wp:extent cx="2400300" cy="114300"/>
                <wp:effectExtent l="0" t="0" r="0" b="0"/>
                <wp:wrapNone/>
                <wp:docPr id="40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08 108"/>
                            <a:gd name="T3" fmla="*/ 108 h 180"/>
                            <a:gd name="T4" fmla="+- 0 7110 7110"/>
                            <a:gd name="T5" fmla="*/ T4 w 3780"/>
                            <a:gd name="T6" fmla="+- 0 198 108"/>
                            <a:gd name="T7" fmla="*/ 198 h 180"/>
                            <a:gd name="T8" fmla="+- 0 7200 7110"/>
                            <a:gd name="T9" fmla="*/ T8 w 3780"/>
                            <a:gd name="T10" fmla="+- 0 288 108"/>
                            <a:gd name="T11" fmla="*/ 288 h 180"/>
                            <a:gd name="T12" fmla="+- 0 7260 7110"/>
                            <a:gd name="T13" fmla="*/ T12 w 3780"/>
                            <a:gd name="T14" fmla="+- 0 228 108"/>
                            <a:gd name="T15" fmla="*/ 228 h 180"/>
                            <a:gd name="T16" fmla="+- 0 7200 7110"/>
                            <a:gd name="T17" fmla="*/ T16 w 3780"/>
                            <a:gd name="T18" fmla="+- 0 228 108"/>
                            <a:gd name="T19" fmla="*/ 228 h 180"/>
                            <a:gd name="T20" fmla="+- 0 7200 7110"/>
                            <a:gd name="T21" fmla="*/ T20 w 3780"/>
                            <a:gd name="T22" fmla="+- 0 168 108"/>
                            <a:gd name="T23" fmla="*/ 168 h 180"/>
                            <a:gd name="T24" fmla="+- 0 7260 7110"/>
                            <a:gd name="T25" fmla="*/ T24 w 3780"/>
                            <a:gd name="T26" fmla="+- 0 168 108"/>
                            <a:gd name="T27" fmla="*/ 168 h 180"/>
                            <a:gd name="T28" fmla="+- 0 7200 7110"/>
                            <a:gd name="T29" fmla="*/ T28 w 3780"/>
                            <a:gd name="T30" fmla="+- 0 108 108"/>
                            <a:gd name="T31" fmla="*/ 108 h 180"/>
                            <a:gd name="T32" fmla="+- 0 10800 7110"/>
                            <a:gd name="T33" fmla="*/ T32 w 3780"/>
                            <a:gd name="T34" fmla="+- 0 108 108"/>
                            <a:gd name="T35" fmla="*/ 108 h 180"/>
                            <a:gd name="T36" fmla="+- 0 10710 7110"/>
                            <a:gd name="T37" fmla="*/ T36 w 3780"/>
                            <a:gd name="T38" fmla="+- 0 198 108"/>
                            <a:gd name="T39" fmla="*/ 198 h 180"/>
                            <a:gd name="T40" fmla="+- 0 10800 7110"/>
                            <a:gd name="T41" fmla="*/ T40 w 3780"/>
                            <a:gd name="T42" fmla="+- 0 288 108"/>
                            <a:gd name="T43" fmla="*/ 288 h 180"/>
                            <a:gd name="T44" fmla="+- 0 10860 7110"/>
                            <a:gd name="T45" fmla="*/ T44 w 3780"/>
                            <a:gd name="T46" fmla="+- 0 228 108"/>
                            <a:gd name="T47" fmla="*/ 228 h 180"/>
                            <a:gd name="T48" fmla="+- 0 10800 7110"/>
                            <a:gd name="T49" fmla="*/ T48 w 3780"/>
                            <a:gd name="T50" fmla="+- 0 228 108"/>
                            <a:gd name="T51" fmla="*/ 228 h 180"/>
                            <a:gd name="T52" fmla="+- 0 10800 7110"/>
                            <a:gd name="T53" fmla="*/ T52 w 3780"/>
                            <a:gd name="T54" fmla="+- 0 168 108"/>
                            <a:gd name="T55" fmla="*/ 168 h 180"/>
                            <a:gd name="T56" fmla="+- 0 10860 7110"/>
                            <a:gd name="T57" fmla="*/ T56 w 3780"/>
                            <a:gd name="T58" fmla="+- 0 168 108"/>
                            <a:gd name="T59" fmla="*/ 168 h 180"/>
                            <a:gd name="T60" fmla="+- 0 10800 7110"/>
                            <a:gd name="T61" fmla="*/ T60 w 3780"/>
                            <a:gd name="T62" fmla="+- 0 108 108"/>
                            <a:gd name="T63" fmla="*/ 108 h 180"/>
                            <a:gd name="T64" fmla="+- 0 7260 7110"/>
                            <a:gd name="T65" fmla="*/ T64 w 3780"/>
                            <a:gd name="T66" fmla="+- 0 168 108"/>
                            <a:gd name="T67" fmla="*/ 168 h 180"/>
                            <a:gd name="T68" fmla="+- 0 7200 7110"/>
                            <a:gd name="T69" fmla="*/ T68 w 3780"/>
                            <a:gd name="T70" fmla="+- 0 168 108"/>
                            <a:gd name="T71" fmla="*/ 168 h 180"/>
                            <a:gd name="T72" fmla="+- 0 7200 7110"/>
                            <a:gd name="T73" fmla="*/ T72 w 3780"/>
                            <a:gd name="T74" fmla="+- 0 228 108"/>
                            <a:gd name="T75" fmla="*/ 228 h 180"/>
                            <a:gd name="T76" fmla="+- 0 7260 7110"/>
                            <a:gd name="T77" fmla="*/ T76 w 3780"/>
                            <a:gd name="T78" fmla="+- 0 228 108"/>
                            <a:gd name="T79" fmla="*/ 228 h 180"/>
                            <a:gd name="T80" fmla="+- 0 7290 7110"/>
                            <a:gd name="T81" fmla="*/ T80 w 3780"/>
                            <a:gd name="T82" fmla="+- 0 198 108"/>
                            <a:gd name="T83" fmla="*/ 198 h 180"/>
                            <a:gd name="T84" fmla="+- 0 7260 7110"/>
                            <a:gd name="T85" fmla="*/ T84 w 3780"/>
                            <a:gd name="T86" fmla="+- 0 168 108"/>
                            <a:gd name="T87" fmla="*/ 168 h 180"/>
                            <a:gd name="T88" fmla="+- 0 10740 7110"/>
                            <a:gd name="T89" fmla="*/ T88 w 3780"/>
                            <a:gd name="T90" fmla="+- 0 168 108"/>
                            <a:gd name="T91" fmla="*/ 168 h 180"/>
                            <a:gd name="T92" fmla="+- 0 7260 7110"/>
                            <a:gd name="T93" fmla="*/ T92 w 3780"/>
                            <a:gd name="T94" fmla="+- 0 168 108"/>
                            <a:gd name="T95" fmla="*/ 168 h 180"/>
                            <a:gd name="T96" fmla="+- 0 7290 7110"/>
                            <a:gd name="T97" fmla="*/ T96 w 3780"/>
                            <a:gd name="T98" fmla="+- 0 198 108"/>
                            <a:gd name="T99" fmla="*/ 198 h 180"/>
                            <a:gd name="T100" fmla="+- 0 7260 7110"/>
                            <a:gd name="T101" fmla="*/ T100 w 3780"/>
                            <a:gd name="T102" fmla="+- 0 228 108"/>
                            <a:gd name="T103" fmla="*/ 228 h 180"/>
                            <a:gd name="T104" fmla="+- 0 10740 7110"/>
                            <a:gd name="T105" fmla="*/ T104 w 3780"/>
                            <a:gd name="T106" fmla="+- 0 228 108"/>
                            <a:gd name="T107" fmla="*/ 228 h 180"/>
                            <a:gd name="T108" fmla="+- 0 10710 7110"/>
                            <a:gd name="T109" fmla="*/ T108 w 3780"/>
                            <a:gd name="T110" fmla="+- 0 198 108"/>
                            <a:gd name="T111" fmla="*/ 198 h 180"/>
                            <a:gd name="T112" fmla="+- 0 10740 7110"/>
                            <a:gd name="T113" fmla="*/ T112 w 3780"/>
                            <a:gd name="T114" fmla="+- 0 168 108"/>
                            <a:gd name="T115" fmla="*/ 168 h 180"/>
                            <a:gd name="T116" fmla="+- 0 10860 7110"/>
                            <a:gd name="T117" fmla="*/ T116 w 3780"/>
                            <a:gd name="T118" fmla="+- 0 168 108"/>
                            <a:gd name="T119" fmla="*/ 168 h 180"/>
                            <a:gd name="T120" fmla="+- 0 10800 7110"/>
                            <a:gd name="T121" fmla="*/ T120 w 3780"/>
                            <a:gd name="T122" fmla="+- 0 168 108"/>
                            <a:gd name="T123" fmla="*/ 168 h 180"/>
                            <a:gd name="T124" fmla="+- 0 10800 7110"/>
                            <a:gd name="T125" fmla="*/ T124 w 3780"/>
                            <a:gd name="T126" fmla="+- 0 228 108"/>
                            <a:gd name="T127" fmla="*/ 228 h 180"/>
                            <a:gd name="T128" fmla="+- 0 10860 7110"/>
                            <a:gd name="T129" fmla="*/ T128 w 3780"/>
                            <a:gd name="T130" fmla="+- 0 228 108"/>
                            <a:gd name="T131" fmla="*/ 228 h 180"/>
                            <a:gd name="T132" fmla="+- 0 10890 7110"/>
                            <a:gd name="T133" fmla="*/ T132 w 3780"/>
                            <a:gd name="T134" fmla="+- 0 198 108"/>
                            <a:gd name="T135" fmla="*/ 198 h 180"/>
                            <a:gd name="T136" fmla="+- 0 10860 7110"/>
                            <a:gd name="T137" fmla="*/ T136 w 3780"/>
                            <a:gd name="T138" fmla="+- 0 168 108"/>
                            <a:gd name="T139" fmla="*/ 1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111D3" id="AutoShape 398" o:spid="_x0000_s1026" style="position:absolute;margin-left:355.5pt;margin-top:5.4pt;width:189pt;height: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" path="m90,l,90r90,90l150,120r-60,l90,60r60,l90,xm3690,r-90,90l3690,180r60,-60l3690,120r,-60l3750,60,3690,xm150,60r-60,l90,120r60,l180,90,150,60xm3630,60l150,60r30,30l150,120r3480,l3600,90r30,-30xm3750,60r-60,l3690,120r60,l3780,90,3750,60xe" fillcolor="black" stroked="f">
                <v:path arrowok="t" o:connecttype="custom" o:connectlocs="57150,68580;0,125730;57150,182880;95250,144780;57150,144780;57150,106680;95250,106680;57150,68580;2343150,68580;2286000,125730;2343150,182880;2381250,144780;2343150,144780;2343150,106680;2381250,106680;2343150,68580;95250,106680;57150,106680;57150,144780;95250,144780;114300,125730;95250,106680;2305050,106680;95250,106680;114300,125730;95250,144780;2305050,144780;2286000,125730;2305050,106680;2381250,106680;2343150,106680;2343150,144780;2381250,144780;2400300,125730;2381250,106680" o:connectangles="0,0,0,0,0,0,0,0,0,0,0,0,0,0,0,0,0,0,0,0,0,0,0,0,0,0,0,0,0,0,0,0,0,0,0"/>
                <w10:wrap anchorx="page"/>
              </v:shape>
            </w:pict>
          </mc:Fallback>
        </mc:AlternateContent>
      </w:r>
      <w:r w:rsidR="00DD517C" w:rsidRPr="00C23C2F">
        <w:rPr>
          <w:rFonts w:ascii="Cambria" w:hAnsi="Cambria"/>
          <w:sz w:val="24"/>
        </w:rPr>
        <w:t>Interpersonal</w:t>
      </w:r>
      <w:r w:rsidR="00DD517C" w:rsidRPr="00C23C2F">
        <w:rPr>
          <w:rFonts w:ascii="Cambria" w:hAnsi="Cambria"/>
          <w:spacing w:val="-1"/>
          <w:sz w:val="24"/>
        </w:rPr>
        <w:t xml:space="preserve"> </w:t>
      </w:r>
      <w:r w:rsidR="00DD517C" w:rsidRPr="00C23C2F">
        <w:rPr>
          <w:rFonts w:ascii="Cambria" w:hAnsi="Cambria"/>
          <w:sz w:val="24"/>
        </w:rPr>
        <w:t>Skills</w:t>
      </w:r>
    </w:p>
    <w:p w14:paraId="1E5B7156" w14:textId="228E8869" w:rsidR="00C949AE" w:rsidRPr="00C23C2F" w:rsidRDefault="007F21A2" w:rsidP="007F21A2">
      <w:pPr>
        <w:tabs>
          <w:tab w:val="left" w:pos="8881"/>
          <w:tab w:val="left" w:pos="10622"/>
        </w:tabs>
        <w:ind w:left="5760"/>
        <w:rPr>
          <w:rFonts w:ascii="Cambria" w:hAnsi="Cambria"/>
          <w:sz w:val="24"/>
        </w:rPr>
      </w:pPr>
      <w:r w:rsidRPr="007F21A2">
        <w:rPr>
          <w:rFonts w:ascii="Cambria" w:hAnsi="Cambria"/>
          <w:sz w:val="24"/>
        </w:rPr>
        <w:t>B                            D                               E</w:t>
      </w:r>
    </w:p>
    <w:p w14:paraId="3517C1D7" w14:textId="77777777" w:rsidR="00C949AE" w:rsidRPr="00C23C2F" w:rsidRDefault="00C949AE" w:rsidP="00051873">
      <w:pPr>
        <w:pStyle w:val="BodyText"/>
        <w:rPr>
          <w:rFonts w:ascii="Cambria" w:hAnsi="Cambria"/>
          <w:sz w:val="16"/>
        </w:rPr>
      </w:pPr>
    </w:p>
    <w:p w14:paraId="6B742786" w14:textId="7BED5202"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0048" behindDoc="0" locked="0" layoutInCell="1" allowOverlap="1" wp14:anchorId="70C256FB" wp14:editId="77BF2B4E">
                <wp:simplePos x="0" y="0"/>
                <wp:positionH relativeFrom="page">
                  <wp:posOffset>4514850</wp:posOffset>
                </wp:positionH>
                <wp:positionV relativeFrom="paragraph">
                  <wp:posOffset>53340</wp:posOffset>
                </wp:positionV>
                <wp:extent cx="2400300" cy="114300"/>
                <wp:effectExtent l="0" t="0" r="0" b="0"/>
                <wp:wrapNone/>
                <wp:docPr id="399"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84 84"/>
                            <a:gd name="T3" fmla="*/ 84 h 180"/>
                            <a:gd name="T4" fmla="+- 0 7110 7110"/>
                            <a:gd name="T5" fmla="*/ T4 w 3780"/>
                            <a:gd name="T6" fmla="+- 0 174 84"/>
                            <a:gd name="T7" fmla="*/ 174 h 180"/>
                            <a:gd name="T8" fmla="+- 0 7200 7110"/>
                            <a:gd name="T9" fmla="*/ T8 w 3780"/>
                            <a:gd name="T10" fmla="+- 0 264 84"/>
                            <a:gd name="T11" fmla="*/ 264 h 180"/>
                            <a:gd name="T12" fmla="+- 0 7260 7110"/>
                            <a:gd name="T13" fmla="*/ T12 w 3780"/>
                            <a:gd name="T14" fmla="+- 0 204 84"/>
                            <a:gd name="T15" fmla="*/ 204 h 180"/>
                            <a:gd name="T16" fmla="+- 0 7200 7110"/>
                            <a:gd name="T17" fmla="*/ T16 w 3780"/>
                            <a:gd name="T18" fmla="+- 0 204 84"/>
                            <a:gd name="T19" fmla="*/ 204 h 180"/>
                            <a:gd name="T20" fmla="+- 0 7200 7110"/>
                            <a:gd name="T21" fmla="*/ T20 w 3780"/>
                            <a:gd name="T22" fmla="+- 0 144 84"/>
                            <a:gd name="T23" fmla="*/ 144 h 180"/>
                            <a:gd name="T24" fmla="+- 0 7260 7110"/>
                            <a:gd name="T25" fmla="*/ T24 w 3780"/>
                            <a:gd name="T26" fmla="+- 0 144 84"/>
                            <a:gd name="T27" fmla="*/ 144 h 180"/>
                            <a:gd name="T28" fmla="+- 0 7200 7110"/>
                            <a:gd name="T29" fmla="*/ T28 w 3780"/>
                            <a:gd name="T30" fmla="+- 0 84 84"/>
                            <a:gd name="T31" fmla="*/ 84 h 180"/>
                            <a:gd name="T32" fmla="+- 0 10800 7110"/>
                            <a:gd name="T33" fmla="*/ T32 w 3780"/>
                            <a:gd name="T34" fmla="+- 0 84 84"/>
                            <a:gd name="T35" fmla="*/ 84 h 180"/>
                            <a:gd name="T36" fmla="+- 0 10710 7110"/>
                            <a:gd name="T37" fmla="*/ T36 w 3780"/>
                            <a:gd name="T38" fmla="+- 0 174 84"/>
                            <a:gd name="T39" fmla="*/ 174 h 180"/>
                            <a:gd name="T40" fmla="+- 0 10800 7110"/>
                            <a:gd name="T41" fmla="*/ T40 w 3780"/>
                            <a:gd name="T42" fmla="+- 0 264 84"/>
                            <a:gd name="T43" fmla="*/ 264 h 180"/>
                            <a:gd name="T44" fmla="+- 0 10860 7110"/>
                            <a:gd name="T45" fmla="*/ T44 w 3780"/>
                            <a:gd name="T46" fmla="+- 0 204 84"/>
                            <a:gd name="T47" fmla="*/ 204 h 180"/>
                            <a:gd name="T48" fmla="+- 0 10800 7110"/>
                            <a:gd name="T49" fmla="*/ T48 w 3780"/>
                            <a:gd name="T50" fmla="+- 0 204 84"/>
                            <a:gd name="T51" fmla="*/ 204 h 180"/>
                            <a:gd name="T52" fmla="+- 0 10800 7110"/>
                            <a:gd name="T53" fmla="*/ T52 w 3780"/>
                            <a:gd name="T54" fmla="+- 0 144 84"/>
                            <a:gd name="T55" fmla="*/ 144 h 180"/>
                            <a:gd name="T56" fmla="+- 0 10860 7110"/>
                            <a:gd name="T57" fmla="*/ T56 w 3780"/>
                            <a:gd name="T58" fmla="+- 0 144 84"/>
                            <a:gd name="T59" fmla="*/ 144 h 180"/>
                            <a:gd name="T60" fmla="+- 0 10800 7110"/>
                            <a:gd name="T61" fmla="*/ T60 w 3780"/>
                            <a:gd name="T62" fmla="+- 0 84 84"/>
                            <a:gd name="T63" fmla="*/ 84 h 180"/>
                            <a:gd name="T64" fmla="+- 0 7260 7110"/>
                            <a:gd name="T65" fmla="*/ T64 w 3780"/>
                            <a:gd name="T66" fmla="+- 0 144 84"/>
                            <a:gd name="T67" fmla="*/ 144 h 180"/>
                            <a:gd name="T68" fmla="+- 0 7200 7110"/>
                            <a:gd name="T69" fmla="*/ T68 w 3780"/>
                            <a:gd name="T70" fmla="+- 0 144 84"/>
                            <a:gd name="T71" fmla="*/ 144 h 180"/>
                            <a:gd name="T72" fmla="+- 0 7200 7110"/>
                            <a:gd name="T73" fmla="*/ T72 w 3780"/>
                            <a:gd name="T74" fmla="+- 0 204 84"/>
                            <a:gd name="T75" fmla="*/ 204 h 180"/>
                            <a:gd name="T76" fmla="+- 0 7260 7110"/>
                            <a:gd name="T77" fmla="*/ T76 w 3780"/>
                            <a:gd name="T78" fmla="+- 0 204 84"/>
                            <a:gd name="T79" fmla="*/ 204 h 180"/>
                            <a:gd name="T80" fmla="+- 0 7290 7110"/>
                            <a:gd name="T81" fmla="*/ T80 w 3780"/>
                            <a:gd name="T82" fmla="+- 0 174 84"/>
                            <a:gd name="T83" fmla="*/ 174 h 180"/>
                            <a:gd name="T84" fmla="+- 0 7260 7110"/>
                            <a:gd name="T85" fmla="*/ T84 w 3780"/>
                            <a:gd name="T86" fmla="+- 0 144 84"/>
                            <a:gd name="T87" fmla="*/ 144 h 180"/>
                            <a:gd name="T88" fmla="+- 0 10740 7110"/>
                            <a:gd name="T89" fmla="*/ T88 w 3780"/>
                            <a:gd name="T90" fmla="+- 0 144 84"/>
                            <a:gd name="T91" fmla="*/ 144 h 180"/>
                            <a:gd name="T92" fmla="+- 0 7260 7110"/>
                            <a:gd name="T93" fmla="*/ T92 w 3780"/>
                            <a:gd name="T94" fmla="+- 0 144 84"/>
                            <a:gd name="T95" fmla="*/ 144 h 180"/>
                            <a:gd name="T96" fmla="+- 0 7290 7110"/>
                            <a:gd name="T97" fmla="*/ T96 w 3780"/>
                            <a:gd name="T98" fmla="+- 0 174 84"/>
                            <a:gd name="T99" fmla="*/ 174 h 180"/>
                            <a:gd name="T100" fmla="+- 0 7260 7110"/>
                            <a:gd name="T101" fmla="*/ T100 w 3780"/>
                            <a:gd name="T102" fmla="+- 0 204 84"/>
                            <a:gd name="T103" fmla="*/ 204 h 180"/>
                            <a:gd name="T104" fmla="+- 0 10740 7110"/>
                            <a:gd name="T105" fmla="*/ T104 w 3780"/>
                            <a:gd name="T106" fmla="+- 0 204 84"/>
                            <a:gd name="T107" fmla="*/ 204 h 180"/>
                            <a:gd name="T108" fmla="+- 0 10710 7110"/>
                            <a:gd name="T109" fmla="*/ T108 w 3780"/>
                            <a:gd name="T110" fmla="+- 0 174 84"/>
                            <a:gd name="T111" fmla="*/ 174 h 180"/>
                            <a:gd name="T112" fmla="+- 0 10740 7110"/>
                            <a:gd name="T113" fmla="*/ T112 w 3780"/>
                            <a:gd name="T114" fmla="+- 0 144 84"/>
                            <a:gd name="T115" fmla="*/ 144 h 180"/>
                            <a:gd name="T116" fmla="+- 0 10860 7110"/>
                            <a:gd name="T117" fmla="*/ T116 w 3780"/>
                            <a:gd name="T118" fmla="+- 0 144 84"/>
                            <a:gd name="T119" fmla="*/ 144 h 180"/>
                            <a:gd name="T120" fmla="+- 0 10800 7110"/>
                            <a:gd name="T121" fmla="*/ T120 w 3780"/>
                            <a:gd name="T122" fmla="+- 0 144 84"/>
                            <a:gd name="T123" fmla="*/ 144 h 180"/>
                            <a:gd name="T124" fmla="+- 0 10800 7110"/>
                            <a:gd name="T125" fmla="*/ T124 w 3780"/>
                            <a:gd name="T126" fmla="+- 0 204 84"/>
                            <a:gd name="T127" fmla="*/ 204 h 180"/>
                            <a:gd name="T128" fmla="+- 0 10860 7110"/>
                            <a:gd name="T129" fmla="*/ T128 w 3780"/>
                            <a:gd name="T130" fmla="+- 0 204 84"/>
                            <a:gd name="T131" fmla="*/ 204 h 180"/>
                            <a:gd name="T132" fmla="+- 0 10890 7110"/>
                            <a:gd name="T133" fmla="*/ T132 w 3780"/>
                            <a:gd name="T134" fmla="+- 0 174 84"/>
                            <a:gd name="T135" fmla="*/ 174 h 180"/>
                            <a:gd name="T136" fmla="+- 0 10860 7110"/>
                            <a:gd name="T137" fmla="*/ T136 w 3780"/>
                            <a:gd name="T138" fmla="+- 0 144 84"/>
                            <a:gd name="T139" fmla="*/ 1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5DB71" id="AutoShape 397" o:spid="_x0000_s1026" style="position:absolute;margin-left:355.5pt;margin-top:4.2pt;width:189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" path="m90,l,90r90,90l150,120r-60,l90,60r60,l90,xm3690,r-90,90l3690,180r60,-60l3690,120r,-60l3750,60,3690,xm150,60r-60,l90,120r60,l180,90,150,60xm3630,60l150,60r30,30l150,120r3480,l3600,90r30,-30xm3750,60r-60,l3690,120r60,l3780,90,3750,60xe" fillcolor="black" stroked="f">
                <v:path arrowok="t" o:connecttype="custom" o:connectlocs="57150,53340;0,110490;57150,167640;95250,129540;57150,129540;57150,91440;95250,91440;57150,53340;2343150,53340;2286000,110490;2343150,167640;2381250,129540;2343150,129540;2343150,91440;2381250,91440;2343150,53340;95250,91440;57150,91440;57150,129540;95250,129540;114300,110490;95250,91440;2305050,91440;95250,91440;114300,110490;95250,129540;2305050,129540;2286000,110490;2305050,91440;2381250,91440;2343150,91440;2343150,129540;2381250,129540;2400300,110490;2381250,91440" o:connectangles="0,0,0,0,0,0,0,0,0,0,0,0,0,0,0,0,0,0,0,0,0,0,0,0,0,0,0,0,0,0,0,0,0,0,0"/>
                <w10:wrap anchorx="page"/>
              </v:shape>
            </w:pict>
          </mc:Fallback>
        </mc:AlternateContent>
      </w:r>
      <w:r w:rsidR="00DD517C" w:rsidRPr="00C23C2F">
        <w:rPr>
          <w:rFonts w:ascii="Cambria" w:hAnsi="Cambria"/>
          <w:sz w:val="24"/>
        </w:rPr>
        <w:t>Communication</w:t>
      </w:r>
      <w:r w:rsidR="00DD517C" w:rsidRPr="00C23C2F">
        <w:rPr>
          <w:rFonts w:ascii="Cambria" w:hAnsi="Cambria"/>
          <w:spacing w:val="-1"/>
          <w:sz w:val="24"/>
        </w:rPr>
        <w:t xml:space="preserve"> </w:t>
      </w:r>
      <w:r w:rsidR="00DD517C" w:rsidRPr="00C23C2F">
        <w:rPr>
          <w:rFonts w:ascii="Cambria" w:hAnsi="Cambria"/>
          <w:sz w:val="24"/>
        </w:rPr>
        <w:t>Skills</w:t>
      </w:r>
    </w:p>
    <w:p w14:paraId="621D3863" w14:textId="4E52A67F" w:rsidR="00C949AE" w:rsidRPr="00C23C2F" w:rsidRDefault="007F21A2" w:rsidP="007F21A2">
      <w:pPr>
        <w:tabs>
          <w:tab w:val="left" w:pos="8941"/>
          <w:tab w:val="left" w:pos="10615"/>
        </w:tabs>
        <w:ind w:left="5760"/>
        <w:rPr>
          <w:rFonts w:ascii="Cambria" w:hAnsi="Cambria"/>
          <w:sz w:val="24"/>
        </w:rPr>
      </w:pPr>
      <w:r w:rsidRPr="007F21A2">
        <w:rPr>
          <w:rFonts w:ascii="Cambria" w:hAnsi="Cambria"/>
          <w:sz w:val="24"/>
        </w:rPr>
        <w:t>B                            D                               E</w:t>
      </w:r>
    </w:p>
    <w:p w14:paraId="16091FC9" w14:textId="77777777" w:rsidR="00C949AE" w:rsidRPr="00C23C2F" w:rsidRDefault="00C949AE" w:rsidP="00051873">
      <w:pPr>
        <w:pStyle w:val="BodyText"/>
        <w:rPr>
          <w:rFonts w:ascii="Cambria" w:hAnsi="Cambria"/>
          <w:sz w:val="16"/>
        </w:rPr>
      </w:pPr>
    </w:p>
    <w:p w14:paraId="7FB0CA74" w14:textId="77777777" w:rsidR="007F21A2"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1072" behindDoc="0" locked="0" layoutInCell="1" allowOverlap="1" wp14:anchorId="6A8FE08E" wp14:editId="61B9732A">
                <wp:simplePos x="0" y="0"/>
                <wp:positionH relativeFrom="page">
                  <wp:posOffset>4514850</wp:posOffset>
                </wp:positionH>
                <wp:positionV relativeFrom="paragraph">
                  <wp:posOffset>38100</wp:posOffset>
                </wp:positionV>
                <wp:extent cx="2400300" cy="114300"/>
                <wp:effectExtent l="0" t="0" r="0" b="0"/>
                <wp:wrapNone/>
                <wp:docPr id="398"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60 60"/>
                            <a:gd name="T3" fmla="*/ 60 h 180"/>
                            <a:gd name="T4" fmla="+- 0 7110 7110"/>
                            <a:gd name="T5" fmla="*/ T4 w 3780"/>
                            <a:gd name="T6" fmla="+- 0 150 60"/>
                            <a:gd name="T7" fmla="*/ 150 h 180"/>
                            <a:gd name="T8" fmla="+- 0 7200 7110"/>
                            <a:gd name="T9" fmla="*/ T8 w 3780"/>
                            <a:gd name="T10" fmla="+- 0 240 60"/>
                            <a:gd name="T11" fmla="*/ 240 h 180"/>
                            <a:gd name="T12" fmla="+- 0 7260 7110"/>
                            <a:gd name="T13" fmla="*/ T12 w 3780"/>
                            <a:gd name="T14" fmla="+- 0 180 60"/>
                            <a:gd name="T15" fmla="*/ 180 h 180"/>
                            <a:gd name="T16" fmla="+- 0 7200 7110"/>
                            <a:gd name="T17" fmla="*/ T16 w 3780"/>
                            <a:gd name="T18" fmla="+- 0 180 60"/>
                            <a:gd name="T19" fmla="*/ 180 h 180"/>
                            <a:gd name="T20" fmla="+- 0 7200 7110"/>
                            <a:gd name="T21" fmla="*/ T20 w 3780"/>
                            <a:gd name="T22" fmla="+- 0 120 60"/>
                            <a:gd name="T23" fmla="*/ 120 h 180"/>
                            <a:gd name="T24" fmla="+- 0 7260 7110"/>
                            <a:gd name="T25" fmla="*/ T24 w 3780"/>
                            <a:gd name="T26" fmla="+- 0 120 60"/>
                            <a:gd name="T27" fmla="*/ 120 h 180"/>
                            <a:gd name="T28" fmla="+- 0 7200 7110"/>
                            <a:gd name="T29" fmla="*/ T28 w 3780"/>
                            <a:gd name="T30" fmla="+- 0 60 60"/>
                            <a:gd name="T31" fmla="*/ 60 h 180"/>
                            <a:gd name="T32" fmla="+- 0 10800 7110"/>
                            <a:gd name="T33" fmla="*/ T32 w 3780"/>
                            <a:gd name="T34" fmla="+- 0 60 60"/>
                            <a:gd name="T35" fmla="*/ 60 h 180"/>
                            <a:gd name="T36" fmla="+- 0 10710 7110"/>
                            <a:gd name="T37" fmla="*/ T36 w 3780"/>
                            <a:gd name="T38" fmla="+- 0 150 60"/>
                            <a:gd name="T39" fmla="*/ 150 h 180"/>
                            <a:gd name="T40" fmla="+- 0 10800 7110"/>
                            <a:gd name="T41" fmla="*/ T40 w 3780"/>
                            <a:gd name="T42" fmla="+- 0 240 60"/>
                            <a:gd name="T43" fmla="*/ 240 h 180"/>
                            <a:gd name="T44" fmla="+- 0 10860 7110"/>
                            <a:gd name="T45" fmla="*/ T44 w 3780"/>
                            <a:gd name="T46" fmla="+- 0 180 60"/>
                            <a:gd name="T47" fmla="*/ 180 h 180"/>
                            <a:gd name="T48" fmla="+- 0 10800 7110"/>
                            <a:gd name="T49" fmla="*/ T48 w 3780"/>
                            <a:gd name="T50" fmla="+- 0 180 60"/>
                            <a:gd name="T51" fmla="*/ 180 h 180"/>
                            <a:gd name="T52" fmla="+- 0 10800 7110"/>
                            <a:gd name="T53" fmla="*/ T52 w 3780"/>
                            <a:gd name="T54" fmla="+- 0 120 60"/>
                            <a:gd name="T55" fmla="*/ 120 h 180"/>
                            <a:gd name="T56" fmla="+- 0 10860 7110"/>
                            <a:gd name="T57" fmla="*/ T56 w 3780"/>
                            <a:gd name="T58" fmla="+- 0 120 60"/>
                            <a:gd name="T59" fmla="*/ 120 h 180"/>
                            <a:gd name="T60" fmla="+- 0 10800 7110"/>
                            <a:gd name="T61" fmla="*/ T60 w 3780"/>
                            <a:gd name="T62" fmla="+- 0 60 60"/>
                            <a:gd name="T63" fmla="*/ 60 h 180"/>
                            <a:gd name="T64" fmla="+- 0 7260 7110"/>
                            <a:gd name="T65" fmla="*/ T64 w 3780"/>
                            <a:gd name="T66" fmla="+- 0 120 60"/>
                            <a:gd name="T67" fmla="*/ 120 h 180"/>
                            <a:gd name="T68" fmla="+- 0 7200 7110"/>
                            <a:gd name="T69" fmla="*/ T68 w 3780"/>
                            <a:gd name="T70" fmla="+- 0 120 60"/>
                            <a:gd name="T71" fmla="*/ 120 h 180"/>
                            <a:gd name="T72" fmla="+- 0 7200 7110"/>
                            <a:gd name="T73" fmla="*/ T72 w 3780"/>
                            <a:gd name="T74" fmla="+- 0 180 60"/>
                            <a:gd name="T75" fmla="*/ 180 h 180"/>
                            <a:gd name="T76" fmla="+- 0 7260 7110"/>
                            <a:gd name="T77" fmla="*/ T76 w 3780"/>
                            <a:gd name="T78" fmla="+- 0 180 60"/>
                            <a:gd name="T79" fmla="*/ 180 h 180"/>
                            <a:gd name="T80" fmla="+- 0 7290 7110"/>
                            <a:gd name="T81" fmla="*/ T80 w 3780"/>
                            <a:gd name="T82" fmla="+- 0 150 60"/>
                            <a:gd name="T83" fmla="*/ 150 h 180"/>
                            <a:gd name="T84" fmla="+- 0 7260 7110"/>
                            <a:gd name="T85" fmla="*/ T84 w 3780"/>
                            <a:gd name="T86" fmla="+- 0 120 60"/>
                            <a:gd name="T87" fmla="*/ 120 h 180"/>
                            <a:gd name="T88" fmla="+- 0 10740 7110"/>
                            <a:gd name="T89" fmla="*/ T88 w 3780"/>
                            <a:gd name="T90" fmla="+- 0 120 60"/>
                            <a:gd name="T91" fmla="*/ 120 h 180"/>
                            <a:gd name="T92" fmla="+- 0 7260 7110"/>
                            <a:gd name="T93" fmla="*/ T92 w 3780"/>
                            <a:gd name="T94" fmla="+- 0 120 60"/>
                            <a:gd name="T95" fmla="*/ 120 h 180"/>
                            <a:gd name="T96" fmla="+- 0 7290 7110"/>
                            <a:gd name="T97" fmla="*/ T96 w 3780"/>
                            <a:gd name="T98" fmla="+- 0 150 60"/>
                            <a:gd name="T99" fmla="*/ 150 h 180"/>
                            <a:gd name="T100" fmla="+- 0 7260 7110"/>
                            <a:gd name="T101" fmla="*/ T100 w 3780"/>
                            <a:gd name="T102" fmla="+- 0 180 60"/>
                            <a:gd name="T103" fmla="*/ 180 h 180"/>
                            <a:gd name="T104" fmla="+- 0 10740 7110"/>
                            <a:gd name="T105" fmla="*/ T104 w 3780"/>
                            <a:gd name="T106" fmla="+- 0 180 60"/>
                            <a:gd name="T107" fmla="*/ 180 h 180"/>
                            <a:gd name="T108" fmla="+- 0 10710 7110"/>
                            <a:gd name="T109" fmla="*/ T108 w 3780"/>
                            <a:gd name="T110" fmla="+- 0 150 60"/>
                            <a:gd name="T111" fmla="*/ 150 h 180"/>
                            <a:gd name="T112" fmla="+- 0 10740 7110"/>
                            <a:gd name="T113" fmla="*/ T112 w 3780"/>
                            <a:gd name="T114" fmla="+- 0 120 60"/>
                            <a:gd name="T115" fmla="*/ 120 h 180"/>
                            <a:gd name="T116" fmla="+- 0 10860 7110"/>
                            <a:gd name="T117" fmla="*/ T116 w 3780"/>
                            <a:gd name="T118" fmla="+- 0 120 60"/>
                            <a:gd name="T119" fmla="*/ 120 h 180"/>
                            <a:gd name="T120" fmla="+- 0 10800 7110"/>
                            <a:gd name="T121" fmla="*/ T120 w 3780"/>
                            <a:gd name="T122" fmla="+- 0 120 60"/>
                            <a:gd name="T123" fmla="*/ 120 h 180"/>
                            <a:gd name="T124" fmla="+- 0 10800 7110"/>
                            <a:gd name="T125" fmla="*/ T124 w 3780"/>
                            <a:gd name="T126" fmla="+- 0 180 60"/>
                            <a:gd name="T127" fmla="*/ 180 h 180"/>
                            <a:gd name="T128" fmla="+- 0 10860 7110"/>
                            <a:gd name="T129" fmla="*/ T128 w 3780"/>
                            <a:gd name="T130" fmla="+- 0 180 60"/>
                            <a:gd name="T131" fmla="*/ 180 h 180"/>
                            <a:gd name="T132" fmla="+- 0 10890 7110"/>
                            <a:gd name="T133" fmla="*/ T132 w 3780"/>
                            <a:gd name="T134" fmla="+- 0 150 60"/>
                            <a:gd name="T135" fmla="*/ 150 h 180"/>
                            <a:gd name="T136" fmla="+- 0 10860 7110"/>
                            <a:gd name="T137" fmla="*/ T136 w 3780"/>
                            <a:gd name="T138" fmla="+- 0 120 60"/>
                            <a:gd name="T139" fmla="*/ 12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0CA7E" id="AutoShape 396" o:spid="_x0000_s1026" style="position:absolute;margin-left:355.5pt;margin-top:3pt;width:189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" path="m90,l,90r90,90l150,120r-60,l90,60r60,l90,xm3690,r-90,90l3690,180r60,-60l3690,120r,-60l3750,60,3690,xm150,60r-60,l90,120r60,l180,90,150,60xm3630,60l150,60r30,30l150,120r3480,l3600,90r30,-30xm3750,60r-60,l3690,120r60,l3780,90,3750,60xe" fillcolor="black" stroked="f">
                <v:path arrowok="t" o:connecttype="custom" o:connectlocs="57150,38100;0,95250;57150,152400;95250,114300;57150,114300;57150,76200;95250,76200;57150,38100;2343150,38100;2286000,95250;2343150,152400;2381250,114300;2343150,114300;2343150,76200;2381250,76200;2343150,38100;95250,76200;57150,76200;57150,114300;95250,114300;114300,95250;95250,76200;2305050,76200;95250,76200;114300,95250;95250,114300;2305050,114300;2286000,95250;2305050,76200;2381250,76200;2343150,76200;2343150,114300;2381250,114300;2400300,95250;2381250,76200" o:connectangles="0,0,0,0,0,0,0,0,0,0,0,0,0,0,0,0,0,0,0,0,0,0,0,0,0,0,0,0,0,0,0,0,0,0,0"/>
                <w10:wrap anchorx="page"/>
              </v:shape>
            </w:pict>
          </mc:Fallback>
        </mc:AlternateContent>
      </w:r>
      <w:r w:rsidR="00DD517C" w:rsidRPr="00C23C2F">
        <w:rPr>
          <w:rFonts w:ascii="Cambria" w:hAnsi="Cambria"/>
          <w:sz w:val="24"/>
        </w:rPr>
        <w:t>Effective Use of Time and</w:t>
      </w:r>
      <w:r w:rsidR="00DD517C" w:rsidRPr="00C23C2F">
        <w:rPr>
          <w:rFonts w:ascii="Cambria" w:hAnsi="Cambria"/>
          <w:spacing w:val="-1"/>
          <w:sz w:val="24"/>
        </w:rPr>
        <w:t xml:space="preserve"> </w:t>
      </w:r>
      <w:r w:rsidR="00DD517C" w:rsidRPr="00C23C2F">
        <w:rPr>
          <w:rFonts w:ascii="Cambria" w:hAnsi="Cambria"/>
          <w:sz w:val="24"/>
        </w:rPr>
        <w:t>Resources</w:t>
      </w:r>
    </w:p>
    <w:p w14:paraId="7E6520A0" w14:textId="17B10758" w:rsidR="00C949AE" w:rsidRPr="007F21A2" w:rsidRDefault="007F21A2" w:rsidP="007F21A2">
      <w:pPr>
        <w:pStyle w:val="ListParagraph"/>
        <w:tabs>
          <w:tab w:val="left" w:pos="2161"/>
        </w:tabs>
        <w:ind w:left="5760" w:firstLine="0"/>
        <w:rPr>
          <w:rFonts w:ascii="Cambria" w:hAnsi="Cambria"/>
          <w:sz w:val="24"/>
        </w:rPr>
      </w:pPr>
      <w:r w:rsidRPr="007F21A2">
        <w:rPr>
          <w:rFonts w:ascii="Cambria" w:hAnsi="Cambria"/>
          <w:sz w:val="24"/>
        </w:rPr>
        <w:t>B                            D                               E</w:t>
      </w:r>
    </w:p>
    <w:p w14:paraId="08A19396" w14:textId="77777777" w:rsidR="00C949AE" w:rsidRPr="00C23C2F" w:rsidRDefault="00C949AE" w:rsidP="00051873">
      <w:pPr>
        <w:pStyle w:val="BodyText"/>
        <w:rPr>
          <w:rFonts w:ascii="Cambria" w:hAnsi="Cambria"/>
          <w:sz w:val="16"/>
        </w:rPr>
      </w:pPr>
    </w:p>
    <w:p w14:paraId="39A7A5E7" w14:textId="2BAB0087"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2096" behindDoc="0" locked="0" layoutInCell="1" allowOverlap="1" wp14:anchorId="2CA68DB7" wp14:editId="37C214F6">
                <wp:simplePos x="0" y="0"/>
                <wp:positionH relativeFrom="page">
                  <wp:posOffset>4514850</wp:posOffset>
                </wp:positionH>
                <wp:positionV relativeFrom="paragraph">
                  <wp:posOffset>23495</wp:posOffset>
                </wp:positionV>
                <wp:extent cx="2400300" cy="114300"/>
                <wp:effectExtent l="0" t="0" r="0" b="0"/>
                <wp:wrapNone/>
                <wp:docPr id="397"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37 37"/>
                            <a:gd name="T3" fmla="*/ 37 h 180"/>
                            <a:gd name="T4" fmla="+- 0 7110 7110"/>
                            <a:gd name="T5" fmla="*/ T4 w 3780"/>
                            <a:gd name="T6" fmla="+- 0 127 37"/>
                            <a:gd name="T7" fmla="*/ 127 h 180"/>
                            <a:gd name="T8" fmla="+- 0 7200 7110"/>
                            <a:gd name="T9" fmla="*/ T8 w 3780"/>
                            <a:gd name="T10" fmla="+- 0 217 37"/>
                            <a:gd name="T11" fmla="*/ 217 h 180"/>
                            <a:gd name="T12" fmla="+- 0 7260 7110"/>
                            <a:gd name="T13" fmla="*/ T12 w 3780"/>
                            <a:gd name="T14" fmla="+- 0 157 37"/>
                            <a:gd name="T15" fmla="*/ 157 h 180"/>
                            <a:gd name="T16" fmla="+- 0 7200 7110"/>
                            <a:gd name="T17" fmla="*/ T16 w 3780"/>
                            <a:gd name="T18" fmla="+- 0 157 37"/>
                            <a:gd name="T19" fmla="*/ 157 h 180"/>
                            <a:gd name="T20" fmla="+- 0 7200 7110"/>
                            <a:gd name="T21" fmla="*/ T20 w 3780"/>
                            <a:gd name="T22" fmla="+- 0 97 37"/>
                            <a:gd name="T23" fmla="*/ 97 h 180"/>
                            <a:gd name="T24" fmla="+- 0 7260 7110"/>
                            <a:gd name="T25" fmla="*/ T24 w 3780"/>
                            <a:gd name="T26" fmla="+- 0 97 37"/>
                            <a:gd name="T27" fmla="*/ 97 h 180"/>
                            <a:gd name="T28" fmla="+- 0 7200 7110"/>
                            <a:gd name="T29" fmla="*/ T28 w 3780"/>
                            <a:gd name="T30" fmla="+- 0 37 37"/>
                            <a:gd name="T31" fmla="*/ 37 h 180"/>
                            <a:gd name="T32" fmla="+- 0 10800 7110"/>
                            <a:gd name="T33" fmla="*/ T32 w 3780"/>
                            <a:gd name="T34" fmla="+- 0 37 37"/>
                            <a:gd name="T35" fmla="*/ 37 h 180"/>
                            <a:gd name="T36" fmla="+- 0 10710 7110"/>
                            <a:gd name="T37" fmla="*/ T36 w 3780"/>
                            <a:gd name="T38" fmla="+- 0 127 37"/>
                            <a:gd name="T39" fmla="*/ 127 h 180"/>
                            <a:gd name="T40" fmla="+- 0 10800 7110"/>
                            <a:gd name="T41" fmla="*/ T40 w 3780"/>
                            <a:gd name="T42" fmla="+- 0 217 37"/>
                            <a:gd name="T43" fmla="*/ 217 h 180"/>
                            <a:gd name="T44" fmla="+- 0 10860 7110"/>
                            <a:gd name="T45" fmla="*/ T44 w 3780"/>
                            <a:gd name="T46" fmla="+- 0 157 37"/>
                            <a:gd name="T47" fmla="*/ 157 h 180"/>
                            <a:gd name="T48" fmla="+- 0 10800 7110"/>
                            <a:gd name="T49" fmla="*/ T48 w 3780"/>
                            <a:gd name="T50" fmla="+- 0 157 37"/>
                            <a:gd name="T51" fmla="*/ 157 h 180"/>
                            <a:gd name="T52" fmla="+- 0 10800 7110"/>
                            <a:gd name="T53" fmla="*/ T52 w 3780"/>
                            <a:gd name="T54" fmla="+- 0 97 37"/>
                            <a:gd name="T55" fmla="*/ 97 h 180"/>
                            <a:gd name="T56" fmla="+- 0 10860 7110"/>
                            <a:gd name="T57" fmla="*/ T56 w 3780"/>
                            <a:gd name="T58" fmla="+- 0 97 37"/>
                            <a:gd name="T59" fmla="*/ 97 h 180"/>
                            <a:gd name="T60" fmla="+- 0 10800 7110"/>
                            <a:gd name="T61" fmla="*/ T60 w 3780"/>
                            <a:gd name="T62" fmla="+- 0 37 37"/>
                            <a:gd name="T63" fmla="*/ 37 h 180"/>
                            <a:gd name="T64" fmla="+- 0 7260 7110"/>
                            <a:gd name="T65" fmla="*/ T64 w 3780"/>
                            <a:gd name="T66" fmla="+- 0 97 37"/>
                            <a:gd name="T67" fmla="*/ 97 h 180"/>
                            <a:gd name="T68" fmla="+- 0 7200 7110"/>
                            <a:gd name="T69" fmla="*/ T68 w 3780"/>
                            <a:gd name="T70" fmla="+- 0 97 37"/>
                            <a:gd name="T71" fmla="*/ 97 h 180"/>
                            <a:gd name="T72" fmla="+- 0 7200 7110"/>
                            <a:gd name="T73" fmla="*/ T72 w 3780"/>
                            <a:gd name="T74" fmla="+- 0 157 37"/>
                            <a:gd name="T75" fmla="*/ 157 h 180"/>
                            <a:gd name="T76" fmla="+- 0 7260 7110"/>
                            <a:gd name="T77" fmla="*/ T76 w 3780"/>
                            <a:gd name="T78" fmla="+- 0 157 37"/>
                            <a:gd name="T79" fmla="*/ 157 h 180"/>
                            <a:gd name="T80" fmla="+- 0 7290 7110"/>
                            <a:gd name="T81" fmla="*/ T80 w 3780"/>
                            <a:gd name="T82" fmla="+- 0 127 37"/>
                            <a:gd name="T83" fmla="*/ 127 h 180"/>
                            <a:gd name="T84" fmla="+- 0 7260 7110"/>
                            <a:gd name="T85" fmla="*/ T84 w 3780"/>
                            <a:gd name="T86" fmla="+- 0 97 37"/>
                            <a:gd name="T87" fmla="*/ 97 h 180"/>
                            <a:gd name="T88" fmla="+- 0 10740 7110"/>
                            <a:gd name="T89" fmla="*/ T88 w 3780"/>
                            <a:gd name="T90" fmla="+- 0 97 37"/>
                            <a:gd name="T91" fmla="*/ 97 h 180"/>
                            <a:gd name="T92" fmla="+- 0 7260 7110"/>
                            <a:gd name="T93" fmla="*/ T92 w 3780"/>
                            <a:gd name="T94" fmla="+- 0 97 37"/>
                            <a:gd name="T95" fmla="*/ 97 h 180"/>
                            <a:gd name="T96" fmla="+- 0 7290 7110"/>
                            <a:gd name="T97" fmla="*/ T96 w 3780"/>
                            <a:gd name="T98" fmla="+- 0 127 37"/>
                            <a:gd name="T99" fmla="*/ 127 h 180"/>
                            <a:gd name="T100" fmla="+- 0 7260 7110"/>
                            <a:gd name="T101" fmla="*/ T100 w 3780"/>
                            <a:gd name="T102" fmla="+- 0 157 37"/>
                            <a:gd name="T103" fmla="*/ 157 h 180"/>
                            <a:gd name="T104" fmla="+- 0 10740 7110"/>
                            <a:gd name="T105" fmla="*/ T104 w 3780"/>
                            <a:gd name="T106" fmla="+- 0 157 37"/>
                            <a:gd name="T107" fmla="*/ 157 h 180"/>
                            <a:gd name="T108" fmla="+- 0 10710 7110"/>
                            <a:gd name="T109" fmla="*/ T108 w 3780"/>
                            <a:gd name="T110" fmla="+- 0 127 37"/>
                            <a:gd name="T111" fmla="*/ 127 h 180"/>
                            <a:gd name="T112" fmla="+- 0 10740 7110"/>
                            <a:gd name="T113" fmla="*/ T112 w 3780"/>
                            <a:gd name="T114" fmla="+- 0 97 37"/>
                            <a:gd name="T115" fmla="*/ 97 h 180"/>
                            <a:gd name="T116" fmla="+- 0 10860 7110"/>
                            <a:gd name="T117" fmla="*/ T116 w 3780"/>
                            <a:gd name="T118" fmla="+- 0 97 37"/>
                            <a:gd name="T119" fmla="*/ 97 h 180"/>
                            <a:gd name="T120" fmla="+- 0 10800 7110"/>
                            <a:gd name="T121" fmla="*/ T120 w 3780"/>
                            <a:gd name="T122" fmla="+- 0 97 37"/>
                            <a:gd name="T123" fmla="*/ 97 h 180"/>
                            <a:gd name="T124" fmla="+- 0 10800 7110"/>
                            <a:gd name="T125" fmla="*/ T124 w 3780"/>
                            <a:gd name="T126" fmla="+- 0 157 37"/>
                            <a:gd name="T127" fmla="*/ 157 h 180"/>
                            <a:gd name="T128" fmla="+- 0 10860 7110"/>
                            <a:gd name="T129" fmla="*/ T128 w 3780"/>
                            <a:gd name="T130" fmla="+- 0 157 37"/>
                            <a:gd name="T131" fmla="*/ 157 h 180"/>
                            <a:gd name="T132" fmla="+- 0 10890 7110"/>
                            <a:gd name="T133" fmla="*/ T132 w 3780"/>
                            <a:gd name="T134" fmla="+- 0 127 37"/>
                            <a:gd name="T135" fmla="*/ 127 h 180"/>
                            <a:gd name="T136" fmla="+- 0 10860 7110"/>
                            <a:gd name="T137" fmla="*/ T136 w 3780"/>
                            <a:gd name="T138" fmla="+- 0 97 37"/>
                            <a:gd name="T139" fmla="*/ 9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9335D" id="AutoShape 395" o:spid="_x0000_s1026" style="position:absolute;margin-left:355.5pt;margin-top:1.85pt;width:189pt;height: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" path="m90,l,90r90,90l150,120r-60,l90,60r60,l90,xm3690,r-90,90l3690,180r60,-60l3690,120r,-60l3750,60,3690,xm150,60r-60,l90,120r60,l180,90,150,60xm3630,60l150,60r30,30l150,120r3480,l3600,90r30,-30xm3750,60r-60,l3690,120r60,l3780,90,3750,60xe" fillcolor="black" stroked="f">
                <v:path arrowok="t" o:connecttype="custom" o:connectlocs="57150,23495;0,80645;57150,137795;95250,99695;57150,99695;57150,61595;95250,61595;57150,23495;2343150,23495;2286000,80645;2343150,137795;2381250,99695;2343150,99695;2343150,61595;2381250,61595;2343150,23495;95250,61595;57150,61595;57150,99695;95250,99695;114300,80645;95250,61595;2305050,61595;95250,61595;114300,80645;95250,99695;2305050,99695;2286000,80645;2305050,61595;2381250,61595;2343150,61595;2343150,99695;2381250,99695;2400300,80645;2381250,61595" o:connectangles="0,0,0,0,0,0,0,0,0,0,0,0,0,0,0,0,0,0,0,0,0,0,0,0,0,0,0,0,0,0,0,0,0,0,0"/>
                <w10:wrap anchorx="page"/>
              </v:shape>
            </w:pict>
          </mc:Fallback>
        </mc:AlternateContent>
      </w:r>
      <w:r w:rsidR="00DD517C" w:rsidRPr="00C23C2F">
        <w:rPr>
          <w:rFonts w:ascii="Cambria" w:hAnsi="Cambria"/>
          <w:sz w:val="24"/>
        </w:rPr>
        <w:t>Use of Constructive</w:t>
      </w:r>
      <w:r w:rsidR="00DD517C" w:rsidRPr="00C23C2F">
        <w:rPr>
          <w:rFonts w:ascii="Cambria" w:hAnsi="Cambria"/>
          <w:spacing w:val="-2"/>
          <w:sz w:val="24"/>
        </w:rPr>
        <w:t xml:space="preserve"> </w:t>
      </w:r>
      <w:r w:rsidR="00DD517C" w:rsidRPr="00C23C2F">
        <w:rPr>
          <w:rFonts w:ascii="Cambria" w:hAnsi="Cambria"/>
          <w:sz w:val="24"/>
        </w:rPr>
        <w:t>Feedback</w:t>
      </w:r>
    </w:p>
    <w:p w14:paraId="6F946289" w14:textId="178CCB61" w:rsidR="00C949AE" w:rsidRPr="00C23C2F" w:rsidRDefault="007F21A2" w:rsidP="007F21A2">
      <w:pPr>
        <w:tabs>
          <w:tab w:val="left" w:pos="8941"/>
          <w:tab w:val="left" w:pos="10622"/>
        </w:tabs>
        <w:ind w:left="5760"/>
        <w:rPr>
          <w:rFonts w:ascii="Cambria" w:hAnsi="Cambria"/>
          <w:sz w:val="24"/>
        </w:rPr>
      </w:pPr>
      <w:r w:rsidRPr="007F21A2">
        <w:rPr>
          <w:rFonts w:ascii="Cambria" w:hAnsi="Cambria"/>
          <w:sz w:val="24"/>
        </w:rPr>
        <w:t>B                            D                               E</w:t>
      </w:r>
    </w:p>
    <w:p w14:paraId="2A9516E2" w14:textId="77777777" w:rsidR="00C949AE" w:rsidRPr="00C23C2F" w:rsidRDefault="00C949AE" w:rsidP="00051873">
      <w:pPr>
        <w:pStyle w:val="BodyText"/>
        <w:rPr>
          <w:rFonts w:ascii="Cambria" w:hAnsi="Cambria"/>
          <w:sz w:val="16"/>
        </w:rPr>
      </w:pPr>
    </w:p>
    <w:p w14:paraId="349BB258" w14:textId="4E08CE6B"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3120" behindDoc="0" locked="0" layoutInCell="1" allowOverlap="1" wp14:anchorId="0C976F10" wp14:editId="6949C49E">
                <wp:simplePos x="0" y="0"/>
                <wp:positionH relativeFrom="page">
                  <wp:posOffset>4514850</wp:posOffset>
                </wp:positionH>
                <wp:positionV relativeFrom="paragraph">
                  <wp:posOffset>8255</wp:posOffset>
                </wp:positionV>
                <wp:extent cx="2400300" cy="114300"/>
                <wp:effectExtent l="0" t="0" r="0" b="0"/>
                <wp:wrapNone/>
                <wp:docPr id="396"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3 13"/>
                            <a:gd name="T3" fmla="*/ 13 h 180"/>
                            <a:gd name="T4" fmla="+- 0 7110 7110"/>
                            <a:gd name="T5" fmla="*/ T4 w 3780"/>
                            <a:gd name="T6" fmla="+- 0 103 13"/>
                            <a:gd name="T7" fmla="*/ 103 h 180"/>
                            <a:gd name="T8" fmla="+- 0 7200 7110"/>
                            <a:gd name="T9" fmla="*/ T8 w 3780"/>
                            <a:gd name="T10" fmla="+- 0 193 13"/>
                            <a:gd name="T11" fmla="*/ 193 h 180"/>
                            <a:gd name="T12" fmla="+- 0 7260 7110"/>
                            <a:gd name="T13" fmla="*/ T12 w 3780"/>
                            <a:gd name="T14" fmla="+- 0 133 13"/>
                            <a:gd name="T15" fmla="*/ 133 h 180"/>
                            <a:gd name="T16" fmla="+- 0 7200 7110"/>
                            <a:gd name="T17" fmla="*/ T16 w 3780"/>
                            <a:gd name="T18" fmla="+- 0 133 13"/>
                            <a:gd name="T19" fmla="*/ 133 h 180"/>
                            <a:gd name="T20" fmla="+- 0 7200 7110"/>
                            <a:gd name="T21" fmla="*/ T20 w 3780"/>
                            <a:gd name="T22" fmla="+- 0 73 13"/>
                            <a:gd name="T23" fmla="*/ 73 h 180"/>
                            <a:gd name="T24" fmla="+- 0 7260 7110"/>
                            <a:gd name="T25" fmla="*/ T24 w 3780"/>
                            <a:gd name="T26" fmla="+- 0 73 13"/>
                            <a:gd name="T27" fmla="*/ 73 h 180"/>
                            <a:gd name="T28" fmla="+- 0 7200 7110"/>
                            <a:gd name="T29" fmla="*/ T28 w 3780"/>
                            <a:gd name="T30" fmla="+- 0 13 13"/>
                            <a:gd name="T31" fmla="*/ 13 h 180"/>
                            <a:gd name="T32" fmla="+- 0 10800 7110"/>
                            <a:gd name="T33" fmla="*/ T32 w 3780"/>
                            <a:gd name="T34" fmla="+- 0 13 13"/>
                            <a:gd name="T35" fmla="*/ 13 h 180"/>
                            <a:gd name="T36" fmla="+- 0 10710 7110"/>
                            <a:gd name="T37" fmla="*/ T36 w 3780"/>
                            <a:gd name="T38" fmla="+- 0 103 13"/>
                            <a:gd name="T39" fmla="*/ 103 h 180"/>
                            <a:gd name="T40" fmla="+- 0 10800 7110"/>
                            <a:gd name="T41" fmla="*/ T40 w 3780"/>
                            <a:gd name="T42" fmla="+- 0 193 13"/>
                            <a:gd name="T43" fmla="*/ 193 h 180"/>
                            <a:gd name="T44" fmla="+- 0 10860 7110"/>
                            <a:gd name="T45" fmla="*/ T44 w 3780"/>
                            <a:gd name="T46" fmla="+- 0 133 13"/>
                            <a:gd name="T47" fmla="*/ 133 h 180"/>
                            <a:gd name="T48" fmla="+- 0 10800 7110"/>
                            <a:gd name="T49" fmla="*/ T48 w 3780"/>
                            <a:gd name="T50" fmla="+- 0 133 13"/>
                            <a:gd name="T51" fmla="*/ 133 h 180"/>
                            <a:gd name="T52" fmla="+- 0 10800 7110"/>
                            <a:gd name="T53" fmla="*/ T52 w 3780"/>
                            <a:gd name="T54" fmla="+- 0 73 13"/>
                            <a:gd name="T55" fmla="*/ 73 h 180"/>
                            <a:gd name="T56" fmla="+- 0 10860 7110"/>
                            <a:gd name="T57" fmla="*/ T56 w 3780"/>
                            <a:gd name="T58" fmla="+- 0 73 13"/>
                            <a:gd name="T59" fmla="*/ 73 h 180"/>
                            <a:gd name="T60" fmla="+- 0 10800 7110"/>
                            <a:gd name="T61" fmla="*/ T60 w 3780"/>
                            <a:gd name="T62" fmla="+- 0 13 13"/>
                            <a:gd name="T63" fmla="*/ 13 h 180"/>
                            <a:gd name="T64" fmla="+- 0 7260 7110"/>
                            <a:gd name="T65" fmla="*/ T64 w 3780"/>
                            <a:gd name="T66" fmla="+- 0 73 13"/>
                            <a:gd name="T67" fmla="*/ 73 h 180"/>
                            <a:gd name="T68" fmla="+- 0 7200 7110"/>
                            <a:gd name="T69" fmla="*/ T68 w 3780"/>
                            <a:gd name="T70" fmla="+- 0 73 13"/>
                            <a:gd name="T71" fmla="*/ 73 h 180"/>
                            <a:gd name="T72" fmla="+- 0 7200 7110"/>
                            <a:gd name="T73" fmla="*/ T72 w 3780"/>
                            <a:gd name="T74" fmla="+- 0 133 13"/>
                            <a:gd name="T75" fmla="*/ 133 h 180"/>
                            <a:gd name="T76" fmla="+- 0 7260 7110"/>
                            <a:gd name="T77" fmla="*/ T76 w 3780"/>
                            <a:gd name="T78" fmla="+- 0 133 13"/>
                            <a:gd name="T79" fmla="*/ 133 h 180"/>
                            <a:gd name="T80" fmla="+- 0 7290 7110"/>
                            <a:gd name="T81" fmla="*/ T80 w 3780"/>
                            <a:gd name="T82" fmla="+- 0 103 13"/>
                            <a:gd name="T83" fmla="*/ 103 h 180"/>
                            <a:gd name="T84" fmla="+- 0 7260 7110"/>
                            <a:gd name="T85" fmla="*/ T84 w 3780"/>
                            <a:gd name="T86" fmla="+- 0 73 13"/>
                            <a:gd name="T87" fmla="*/ 73 h 180"/>
                            <a:gd name="T88" fmla="+- 0 10740 7110"/>
                            <a:gd name="T89" fmla="*/ T88 w 3780"/>
                            <a:gd name="T90" fmla="+- 0 73 13"/>
                            <a:gd name="T91" fmla="*/ 73 h 180"/>
                            <a:gd name="T92" fmla="+- 0 7260 7110"/>
                            <a:gd name="T93" fmla="*/ T92 w 3780"/>
                            <a:gd name="T94" fmla="+- 0 73 13"/>
                            <a:gd name="T95" fmla="*/ 73 h 180"/>
                            <a:gd name="T96" fmla="+- 0 7290 7110"/>
                            <a:gd name="T97" fmla="*/ T96 w 3780"/>
                            <a:gd name="T98" fmla="+- 0 103 13"/>
                            <a:gd name="T99" fmla="*/ 103 h 180"/>
                            <a:gd name="T100" fmla="+- 0 7260 7110"/>
                            <a:gd name="T101" fmla="*/ T100 w 3780"/>
                            <a:gd name="T102" fmla="+- 0 133 13"/>
                            <a:gd name="T103" fmla="*/ 133 h 180"/>
                            <a:gd name="T104" fmla="+- 0 10740 7110"/>
                            <a:gd name="T105" fmla="*/ T104 w 3780"/>
                            <a:gd name="T106" fmla="+- 0 133 13"/>
                            <a:gd name="T107" fmla="*/ 133 h 180"/>
                            <a:gd name="T108" fmla="+- 0 10710 7110"/>
                            <a:gd name="T109" fmla="*/ T108 w 3780"/>
                            <a:gd name="T110" fmla="+- 0 103 13"/>
                            <a:gd name="T111" fmla="*/ 103 h 180"/>
                            <a:gd name="T112" fmla="+- 0 10740 7110"/>
                            <a:gd name="T113" fmla="*/ T112 w 3780"/>
                            <a:gd name="T114" fmla="+- 0 73 13"/>
                            <a:gd name="T115" fmla="*/ 73 h 180"/>
                            <a:gd name="T116" fmla="+- 0 10860 7110"/>
                            <a:gd name="T117" fmla="*/ T116 w 3780"/>
                            <a:gd name="T118" fmla="+- 0 73 13"/>
                            <a:gd name="T119" fmla="*/ 73 h 180"/>
                            <a:gd name="T120" fmla="+- 0 10800 7110"/>
                            <a:gd name="T121" fmla="*/ T120 w 3780"/>
                            <a:gd name="T122" fmla="+- 0 73 13"/>
                            <a:gd name="T123" fmla="*/ 73 h 180"/>
                            <a:gd name="T124" fmla="+- 0 10800 7110"/>
                            <a:gd name="T125" fmla="*/ T124 w 3780"/>
                            <a:gd name="T126" fmla="+- 0 133 13"/>
                            <a:gd name="T127" fmla="*/ 133 h 180"/>
                            <a:gd name="T128" fmla="+- 0 10860 7110"/>
                            <a:gd name="T129" fmla="*/ T128 w 3780"/>
                            <a:gd name="T130" fmla="+- 0 133 13"/>
                            <a:gd name="T131" fmla="*/ 133 h 180"/>
                            <a:gd name="T132" fmla="+- 0 10890 7110"/>
                            <a:gd name="T133" fmla="*/ T132 w 3780"/>
                            <a:gd name="T134" fmla="+- 0 103 13"/>
                            <a:gd name="T135" fmla="*/ 103 h 180"/>
                            <a:gd name="T136" fmla="+- 0 10860 7110"/>
                            <a:gd name="T137" fmla="*/ T136 w 3780"/>
                            <a:gd name="T138" fmla="+- 0 73 13"/>
                            <a:gd name="T139" fmla="*/ 7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13190" id="AutoShape 394" o:spid="_x0000_s1026" style="position:absolute;margin-left:355.5pt;margin-top:.65pt;width:189pt;height: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" path="m90,l,90r90,90l150,120r-60,l90,60r60,l90,xm3690,r-90,90l3690,180r60,-60l3690,120r,-60l3750,60,3690,xm150,60r-60,l90,120r60,l180,90,150,60xm3630,60l150,60r30,30l150,120r3480,l3600,90r30,-30xm3750,60r-60,l3690,120r60,l3780,90,3750,60xe" fillcolor="black" stroked="f">
                <v:path arrowok="t" o:connecttype="custom" o:connectlocs="57150,8255;0,65405;57150,122555;95250,84455;57150,84455;57150,46355;95250,46355;57150,8255;2343150,8255;2286000,65405;2343150,122555;2381250,84455;2343150,84455;2343150,46355;2381250,46355;2343150,8255;95250,46355;57150,46355;57150,84455;95250,84455;114300,65405;95250,46355;2305050,46355;95250,46355;114300,65405;95250,84455;2305050,84455;2286000,65405;2305050,46355;2381250,46355;2343150,46355;2343150,84455;2381250,84455;2400300,65405;2381250,46355" o:connectangles="0,0,0,0,0,0,0,0,0,0,0,0,0,0,0,0,0,0,0,0,0,0,0,0,0,0,0,0,0,0,0,0,0,0,0"/>
                <w10:wrap anchorx="page"/>
              </v:shape>
            </w:pict>
          </mc:Fallback>
        </mc:AlternateContent>
      </w:r>
      <w:r w:rsidR="00DD517C" w:rsidRPr="00C23C2F">
        <w:rPr>
          <w:rFonts w:ascii="Cambria" w:hAnsi="Cambria"/>
          <w:sz w:val="24"/>
        </w:rPr>
        <w:t>Problem Solving</w:t>
      </w:r>
    </w:p>
    <w:p w14:paraId="5415B66E" w14:textId="3DEFD14B" w:rsidR="00C949AE" w:rsidRPr="00C23C2F" w:rsidRDefault="007F21A2" w:rsidP="007F21A2">
      <w:pPr>
        <w:tabs>
          <w:tab w:val="left" w:pos="8941"/>
          <w:tab w:val="left" w:pos="10622"/>
        </w:tabs>
        <w:ind w:left="5760"/>
        <w:rPr>
          <w:rFonts w:ascii="Cambria" w:hAnsi="Cambria"/>
          <w:sz w:val="24"/>
        </w:rPr>
      </w:pPr>
      <w:r w:rsidRPr="007F21A2">
        <w:rPr>
          <w:rFonts w:ascii="Cambria" w:hAnsi="Cambria"/>
          <w:sz w:val="24"/>
        </w:rPr>
        <w:t>B                            D                               E</w:t>
      </w:r>
    </w:p>
    <w:p w14:paraId="60047958" w14:textId="77777777" w:rsidR="00C949AE" w:rsidRPr="00C23C2F" w:rsidRDefault="00C949AE" w:rsidP="00051873">
      <w:pPr>
        <w:pStyle w:val="BodyText"/>
        <w:rPr>
          <w:rFonts w:ascii="Cambria" w:hAnsi="Cambria"/>
          <w:sz w:val="16"/>
        </w:rPr>
      </w:pPr>
    </w:p>
    <w:p w14:paraId="26B00794" w14:textId="576B4869"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4144" behindDoc="0" locked="0" layoutInCell="1" allowOverlap="1" wp14:anchorId="288C7A87" wp14:editId="664A9CB9">
                <wp:simplePos x="0" y="0"/>
                <wp:positionH relativeFrom="page">
                  <wp:posOffset>4514850</wp:posOffset>
                </wp:positionH>
                <wp:positionV relativeFrom="paragraph">
                  <wp:posOffset>107315</wp:posOffset>
                </wp:positionV>
                <wp:extent cx="2400300" cy="114300"/>
                <wp:effectExtent l="0" t="0" r="0" b="0"/>
                <wp:wrapNone/>
                <wp:docPr id="39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69 169"/>
                            <a:gd name="T3" fmla="*/ 169 h 180"/>
                            <a:gd name="T4" fmla="+- 0 7110 7110"/>
                            <a:gd name="T5" fmla="*/ T4 w 3780"/>
                            <a:gd name="T6" fmla="+- 0 259 169"/>
                            <a:gd name="T7" fmla="*/ 259 h 180"/>
                            <a:gd name="T8" fmla="+- 0 7200 7110"/>
                            <a:gd name="T9" fmla="*/ T8 w 3780"/>
                            <a:gd name="T10" fmla="+- 0 349 169"/>
                            <a:gd name="T11" fmla="*/ 349 h 180"/>
                            <a:gd name="T12" fmla="+- 0 7260 7110"/>
                            <a:gd name="T13" fmla="*/ T12 w 3780"/>
                            <a:gd name="T14" fmla="+- 0 289 169"/>
                            <a:gd name="T15" fmla="*/ 289 h 180"/>
                            <a:gd name="T16" fmla="+- 0 7200 7110"/>
                            <a:gd name="T17" fmla="*/ T16 w 3780"/>
                            <a:gd name="T18" fmla="+- 0 289 169"/>
                            <a:gd name="T19" fmla="*/ 289 h 180"/>
                            <a:gd name="T20" fmla="+- 0 7200 7110"/>
                            <a:gd name="T21" fmla="*/ T20 w 3780"/>
                            <a:gd name="T22" fmla="+- 0 229 169"/>
                            <a:gd name="T23" fmla="*/ 229 h 180"/>
                            <a:gd name="T24" fmla="+- 0 7260 7110"/>
                            <a:gd name="T25" fmla="*/ T24 w 3780"/>
                            <a:gd name="T26" fmla="+- 0 229 169"/>
                            <a:gd name="T27" fmla="*/ 229 h 180"/>
                            <a:gd name="T28" fmla="+- 0 7200 7110"/>
                            <a:gd name="T29" fmla="*/ T28 w 3780"/>
                            <a:gd name="T30" fmla="+- 0 169 169"/>
                            <a:gd name="T31" fmla="*/ 169 h 180"/>
                            <a:gd name="T32" fmla="+- 0 10800 7110"/>
                            <a:gd name="T33" fmla="*/ T32 w 3780"/>
                            <a:gd name="T34" fmla="+- 0 169 169"/>
                            <a:gd name="T35" fmla="*/ 169 h 180"/>
                            <a:gd name="T36" fmla="+- 0 10710 7110"/>
                            <a:gd name="T37" fmla="*/ T36 w 3780"/>
                            <a:gd name="T38" fmla="+- 0 259 169"/>
                            <a:gd name="T39" fmla="*/ 259 h 180"/>
                            <a:gd name="T40" fmla="+- 0 10800 7110"/>
                            <a:gd name="T41" fmla="*/ T40 w 3780"/>
                            <a:gd name="T42" fmla="+- 0 349 169"/>
                            <a:gd name="T43" fmla="*/ 349 h 180"/>
                            <a:gd name="T44" fmla="+- 0 10860 7110"/>
                            <a:gd name="T45" fmla="*/ T44 w 3780"/>
                            <a:gd name="T46" fmla="+- 0 289 169"/>
                            <a:gd name="T47" fmla="*/ 289 h 180"/>
                            <a:gd name="T48" fmla="+- 0 10800 7110"/>
                            <a:gd name="T49" fmla="*/ T48 w 3780"/>
                            <a:gd name="T50" fmla="+- 0 289 169"/>
                            <a:gd name="T51" fmla="*/ 289 h 180"/>
                            <a:gd name="T52" fmla="+- 0 10800 7110"/>
                            <a:gd name="T53" fmla="*/ T52 w 3780"/>
                            <a:gd name="T54" fmla="+- 0 229 169"/>
                            <a:gd name="T55" fmla="*/ 229 h 180"/>
                            <a:gd name="T56" fmla="+- 0 10860 7110"/>
                            <a:gd name="T57" fmla="*/ T56 w 3780"/>
                            <a:gd name="T58" fmla="+- 0 229 169"/>
                            <a:gd name="T59" fmla="*/ 229 h 180"/>
                            <a:gd name="T60" fmla="+- 0 10800 7110"/>
                            <a:gd name="T61" fmla="*/ T60 w 3780"/>
                            <a:gd name="T62" fmla="+- 0 169 169"/>
                            <a:gd name="T63" fmla="*/ 169 h 180"/>
                            <a:gd name="T64" fmla="+- 0 7260 7110"/>
                            <a:gd name="T65" fmla="*/ T64 w 3780"/>
                            <a:gd name="T66" fmla="+- 0 229 169"/>
                            <a:gd name="T67" fmla="*/ 229 h 180"/>
                            <a:gd name="T68" fmla="+- 0 7200 7110"/>
                            <a:gd name="T69" fmla="*/ T68 w 3780"/>
                            <a:gd name="T70" fmla="+- 0 229 169"/>
                            <a:gd name="T71" fmla="*/ 229 h 180"/>
                            <a:gd name="T72" fmla="+- 0 7200 7110"/>
                            <a:gd name="T73" fmla="*/ T72 w 3780"/>
                            <a:gd name="T74" fmla="+- 0 289 169"/>
                            <a:gd name="T75" fmla="*/ 289 h 180"/>
                            <a:gd name="T76" fmla="+- 0 7260 7110"/>
                            <a:gd name="T77" fmla="*/ T76 w 3780"/>
                            <a:gd name="T78" fmla="+- 0 289 169"/>
                            <a:gd name="T79" fmla="*/ 289 h 180"/>
                            <a:gd name="T80" fmla="+- 0 7290 7110"/>
                            <a:gd name="T81" fmla="*/ T80 w 3780"/>
                            <a:gd name="T82" fmla="+- 0 259 169"/>
                            <a:gd name="T83" fmla="*/ 259 h 180"/>
                            <a:gd name="T84" fmla="+- 0 7260 7110"/>
                            <a:gd name="T85" fmla="*/ T84 w 3780"/>
                            <a:gd name="T86" fmla="+- 0 229 169"/>
                            <a:gd name="T87" fmla="*/ 229 h 180"/>
                            <a:gd name="T88" fmla="+- 0 10740 7110"/>
                            <a:gd name="T89" fmla="*/ T88 w 3780"/>
                            <a:gd name="T90" fmla="+- 0 229 169"/>
                            <a:gd name="T91" fmla="*/ 229 h 180"/>
                            <a:gd name="T92" fmla="+- 0 7260 7110"/>
                            <a:gd name="T93" fmla="*/ T92 w 3780"/>
                            <a:gd name="T94" fmla="+- 0 229 169"/>
                            <a:gd name="T95" fmla="*/ 229 h 180"/>
                            <a:gd name="T96" fmla="+- 0 7290 7110"/>
                            <a:gd name="T97" fmla="*/ T96 w 3780"/>
                            <a:gd name="T98" fmla="+- 0 259 169"/>
                            <a:gd name="T99" fmla="*/ 259 h 180"/>
                            <a:gd name="T100" fmla="+- 0 7260 7110"/>
                            <a:gd name="T101" fmla="*/ T100 w 3780"/>
                            <a:gd name="T102" fmla="+- 0 289 169"/>
                            <a:gd name="T103" fmla="*/ 289 h 180"/>
                            <a:gd name="T104" fmla="+- 0 10740 7110"/>
                            <a:gd name="T105" fmla="*/ T104 w 3780"/>
                            <a:gd name="T106" fmla="+- 0 289 169"/>
                            <a:gd name="T107" fmla="*/ 289 h 180"/>
                            <a:gd name="T108" fmla="+- 0 10710 7110"/>
                            <a:gd name="T109" fmla="*/ T108 w 3780"/>
                            <a:gd name="T110" fmla="+- 0 259 169"/>
                            <a:gd name="T111" fmla="*/ 259 h 180"/>
                            <a:gd name="T112" fmla="+- 0 10740 7110"/>
                            <a:gd name="T113" fmla="*/ T112 w 3780"/>
                            <a:gd name="T114" fmla="+- 0 229 169"/>
                            <a:gd name="T115" fmla="*/ 229 h 180"/>
                            <a:gd name="T116" fmla="+- 0 10860 7110"/>
                            <a:gd name="T117" fmla="*/ T116 w 3780"/>
                            <a:gd name="T118" fmla="+- 0 229 169"/>
                            <a:gd name="T119" fmla="*/ 229 h 180"/>
                            <a:gd name="T120" fmla="+- 0 10800 7110"/>
                            <a:gd name="T121" fmla="*/ T120 w 3780"/>
                            <a:gd name="T122" fmla="+- 0 229 169"/>
                            <a:gd name="T123" fmla="*/ 229 h 180"/>
                            <a:gd name="T124" fmla="+- 0 10800 7110"/>
                            <a:gd name="T125" fmla="*/ T124 w 3780"/>
                            <a:gd name="T126" fmla="+- 0 289 169"/>
                            <a:gd name="T127" fmla="*/ 289 h 180"/>
                            <a:gd name="T128" fmla="+- 0 10860 7110"/>
                            <a:gd name="T129" fmla="*/ T128 w 3780"/>
                            <a:gd name="T130" fmla="+- 0 289 169"/>
                            <a:gd name="T131" fmla="*/ 289 h 180"/>
                            <a:gd name="T132" fmla="+- 0 10890 7110"/>
                            <a:gd name="T133" fmla="*/ T132 w 3780"/>
                            <a:gd name="T134" fmla="+- 0 259 169"/>
                            <a:gd name="T135" fmla="*/ 259 h 180"/>
                            <a:gd name="T136" fmla="+- 0 10860 7110"/>
                            <a:gd name="T137" fmla="*/ T136 w 3780"/>
                            <a:gd name="T138" fmla="+- 0 229 169"/>
                            <a:gd name="T139" fmla="*/ 2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1C2A2" id="AutoShape 393" o:spid="_x0000_s1026" style="position:absolute;margin-left:355.5pt;margin-top:8.45pt;width:189pt;height: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" path="m90,l,90r90,90l150,120r-60,l90,60r60,l90,xm3690,r-90,90l3690,180r60,-60l3690,120r,-60l3750,60,3690,xm150,60r-60,l90,120r60,l180,90,150,60xm3630,60l150,60r30,30l150,120r3480,l3600,90r30,-30xm3750,60r-60,l3690,120r60,l3780,90,3750,60xe" fillcolor="black" stroked="f">
                <v:path arrowok="t" o:connecttype="custom" o:connectlocs="57150,107315;0,164465;57150,221615;95250,183515;57150,183515;57150,145415;95250,145415;57150,107315;2343150,107315;2286000,164465;2343150,221615;2381250,183515;2343150,183515;2343150,145415;2381250,145415;2343150,107315;95250,145415;57150,145415;57150,183515;95250,183515;114300,164465;95250,145415;2305050,145415;95250,145415;114300,164465;95250,183515;2305050,183515;2286000,164465;2305050,145415;2381250,145415;2343150,145415;2343150,183515;2381250,183515;2400300,164465;2381250,145415" o:connectangles="0,0,0,0,0,0,0,0,0,0,0,0,0,0,0,0,0,0,0,0,0,0,0,0,0,0,0,0,0,0,0,0,0,0,0"/>
                <w10:wrap anchorx="page"/>
              </v:shape>
            </w:pict>
          </mc:Fallback>
        </mc:AlternateContent>
      </w:r>
      <w:r w:rsidR="00DD517C" w:rsidRPr="00C23C2F">
        <w:rPr>
          <w:rFonts w:ascii="Cambria" w:hAnsi="Cambria"/>
          <w:sz w:val="24"/>
        </w:rPr>
        <w:t>Professionalism</w:t>
      </w:r>
    </w:p>
    <w:p w14:paraId="4A1F6DBD" w14:textId="65524A6F" w:rsidR="00C949AE" w:rsidRPr="00C23C2F" w:rsidRDefault="007F21A2" w:rsidP="007F21A2">
      <w:pPr>
        <w:tabs>
          <w:tab w:val="left" w:pos="8941"/>
          <w:tab w:val="left" w:pos="10622"/>
        </w:tabs>
        <w:ind w:left="5760"/>
        <w:rPr>
          <w:rFonts w:ascii="Cambria" w:hAnsi="Cambria"/>
          <w:sz w:val="24"/>
        </w:rPr>
      </w:pPr>
      <w:r w:rsidRPr="007F21A2">
        <w:rPr>
          <w:rFonts w:ascii="Cambria" w:hAnsi="Cambria"/>
          <w:sz w:val="24"/>
        </w:rPr>
        <w:t>B                            D                               E</w:t>
      </w:r>
    </w:p>
    <w:p w14:paraId="32C1D59C" w14:textId="77777777" w:rsidR="00C949AE" w:rsidRPr="00C23C2F" w:rsidRDefault="00C949AE" w:rsidP="00051873">
      <w:pPr>
        <w:pStyle w:val="BodyText"/>
        <w:rPr>
          <w:rFonts w:ascii="Cambria" w:hAnsi="Cambria"/>
          <w:sz w:val="16"/>
        </w:rPr>
      </w:pPr>
    </w:p>
    <w:p w14:paraId="512C955E" w14:textId="6D083806"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5168" behindDoc="0" locked="0" layoutInCell="1" allowOverlap="1" wp14:anchorId="30454BFC" wp14:editId="037CFD25">
                <wp:simplePos x="0" y="0"/>
                <wp:positionH relativeFrom="page">
                  <wp:posOffset>4514850</wp:posOffset>
                </wp:positionH>
                <wp:positionV relativeFrom="paragraph">
                  <wp:posOffset>91440</wp:posOffset>
                </wp:positionV>
                <wp:extent cx="2400300" cy="114300"/>
                <wp:effectExtent l="0" t="0" r="0" b="0"/>
                <wp:wrapNone/>
                <wp:docPr id="39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44 144"/>
                            <a:gd name="T3" fmla="*/ 144 h 180"/>
                            <a:gd name="T4" fmla="+- 0 7110 7110"/>
                            <a:gd name="T5" fmla="*/ T4 w 3780"/>
                            <a:gd name="T6" fmla="+- 0 234 144"/>
                            <a:gd name="T7" fmla="*/ 234 h 180"/>
                            <a:gd name="T8" fmla="+- 0 7200 7110"/>
                            <a:gd name="T9" fmla="*/ T8 w 3780"/>
                            <a:gd name="T10" fmla="+- 0 324 144"/>
                            <a:gd name="T11" fmla="*/ 324 h 180"/>
                            <a:gd name="T12" fmla="+- 0 7260 7110"/>
                            <a:gd name="T13" fmla="*/ T12 w 3780"/>
                            <a:gd name="T14" fmla="+- 0 264 144"/>
                            <a:gd name="T15" fmla="*/ 264 h 180"/>
                            <a:gd name="T16" fmla="+- 0 7200 7110"/>
                            <a:gd name="T17" fmla="*/ T16 w 3780"/>
                            <a:gd name="T18" fmla="+- 0 264 144"/>
                            <a:gd name="T19" fmla="*/ 264 h 180"/>
                            <a:gd name="T20" fmla="+- 0 7200 7110"/>
                            <a:gd name="T21" fmla="*/ T20 w 3780"/>
                            <a:gd name="T22" fmla="+- 0 204 144"/>
                            <a:gd name="T23" fmla="*/ 204 h 180"/>
                            <a:gd name="T24" fmla="+- 0 7260 7110"/>
                            <a:gd name="T25" fmla="*/ T24 w 3780"/>
                            <a:gd name="T26" fmla="+- 0 204 144"/>
                            <a:gd name="T27" fmla="*/ 204 h 180"/>
                            <a:gd name="T28" fmla="+- 0 7200 7110"/>
                            <a:gd name="T29" fmla="*/ T28 w 3780"/>
                            <a:gd name="T30" fmla="+- 0 144 144"/>
                            <a:gd name="T31" fmla="*/ 144 h 180"/>
                            <a:gd name="T32" fmla="+- 0 10800 7110"/>
                            <a:gd name="T33" fmla="*/ T32 w 3780"/>
                            <a:gd name="T34" fmla="+- 0 144 144"/>
                            <a:gd name="T35" fmla="*/ 144 h 180"/>
                            <a:gd name="T36" fmla="+- 0 10710 7110"/>
                            <a:gd name="T37" fmla="*/ T36 w 3780"/>
                            <a:gd name="T38" fmla="+- 0 234 144"/>
                            <a:gd name="T39" fmla="*/ 234 h 180"/>
                            <a:gd name="T40" fmla="+- 0 10800 7110"/>
                            <a:gd name="T41" fmla="*/ T40 w 3780"/>
                            <a:gd name="T42" fmla="+- 0 324 144"/>
                            <a:gd name="T43" fmla="*/ 324 h 180"/>
                            <a:gd name="T44" fmla="+- 0 10860 7110"/>
                            <a:gd name="T45" fmla="*/ T44 w 3780"/>
                            <a:gd name="T46" fmla="+- 0 264 144"/>
                            <a:gd name="T47" fmla="*/ 264 h 180"/>
                            <a:gd name="T48" fmla="+- 0 10800 7110"/>
                            <a:gd name="T49" fmla="*/ T48 w 3780"/>
                            <a:gd name="T50" fmla="+- 0 264 144"/>
                            <a:gd name="T51" fmla="*/ 264 h 180"/>
                            <a:gd name="T52" fmla="+- 0 10800 7110"/>
                            <a:gd name="T53" fmla="*/ T52 w 3780"/>
                            <a:gd name="T54" fmla="+- 0 204 144"/>
                            <a:gd name="T55" fmla="*/ 204 h 180"/>
                            <a:gd name="T56" fmla="+- 0 10860 7110"/>
                            <a:gd name="T57" fmla="*/ T56 w 3780"/>
                            <a:gd name="T58" fmla="+- 0 204 144"/>
                            <a:gd name="T59" fmla="*/ 204 h 180"/>
                            <a:gd name="T60" fmla="+- 0 10800 7110"/>
                            <a:gd name="T61" fmla="*/ T60 w 3780"/>
                            <a:gd name="T62" fmla="+- 0 144 144"/>
                            <a:gd name="T63" fmla="*/ 144 h 180"/>
                            <a:gd name="T64" fmla="+- 0 7260 7110"/>
                            <a:gd name="T65" fmla="*/ T64 w 3780"/>
                            <a:gd name="T66" fmla="+- 0 204 144"/>
                            <a:gd name="T67" fmla="*/ 204 h 180"/>
                            <a:gd name="T68" fmla="+- 0 7200 7110"/>
                            <a:gd name="T69" fmla="*/ T68 w 3780"/>
                            <a:gd name="T70" fmla="+- 0 204 144"/>
                            <a:gd name="T71" fmla="*/ 204 h 180"/>
                            <a:gd name="T72" fmla="+- 0 7200 7110"/>
                            <a:gd name="T73" fmla="*/ T72 w 3780"/>
                            <a:gd name="T74" fmla="+- 0 264 144"/>
                            <a:gd name="T75" fmla="*/ 264 h 180"/>
                            <a:gd name="T76" fmla="+- 0 7260 7110"/>
                            <a:gd name="T77" fmla="*/ T76 w 3780"/>
                            <a:gd name="T78" fmla="+- 0 264 144"/>
                            <a:gd name="T79" fmla="*/ 264 h 180"/>
                            <a:gd name="T80" fmla="+- 0 7290 7110"/>
                            <a:gd name="T81" fmla="*/ T80 w 3780"/>
                            <a:gd name="T82" fmla="+- 0 234 144"/>
                            <a:gd name="T83" fmla="*/ 234 h 180"/>
                            <a:gd name="T84" fmla="+- 0 7260 7110"/>
                            <a:gd name="T85" fmla="*/ T84 w 3780"/>
                            <a:gd name="T86" fmla="+- 0 204 144"/>
                            <a:gd name="T87" fmla="*/ 204 h 180"/>
                            <a:gd name="T88" fmla="+- 0 10740 7110"/>
                            <a:gd name="T89" fmla="*/ T88 w 3780"/>
                            <a:gd name="T90" fmla="+- 0 204 144"/>
                            <a:gd name="T91" fmla="*/ 204 h 180"/>
                            <a:gd name="T92" fmla="+- 0 7260 7110"/>
                            <a:gd name="T93" fmla="*/ T92 w 3780"/>
                            <a:gd name="T94" fmla="+- 0 204 144"/>
                            <a:gd name="T95" fmla="*/ 204 h 180"/>
                            <a:gd name="T96" fmla="+- 0 7290 7110"/>
                            <a:gd name="T97" fmla="*/ T96 w 3780"/>
                            <a:gd name="T98" fmla="+- 0 234 144"/>
                            <a:gd name="T99" fmla="*/ 234 h 180"/>
                            <a:gd name="T100" fmla="+- 0 7260 7110"/>
                            <a:gd name="T101" fmla="*/ T100 w 3780"/>
                            <a:gd name="T102" fmla="+- 0 264 144"/>
                            <a:gd name="T103" fmla="*/ 264 h 180"/>
                            <a:gd name="T104" fmla="+- 0 10740 7110"/>
                            <a:gd name="T105" fmla="*/ T104 w 3780"/>
                            <a:gd name="T106" fmla="+- 0 264 144"/>
                            <a:gd name="T107" fmla="*/ 264 h 180"/>
                            <a:gd name="T108" fmla="+- 0 10710 7110"/>
                            <a:gd name="T109" fmla="*/ T108 w 3780"/>
                            <a:gd name="T110" fmla="+- 0 234 144"/>
                            <a:gd name="T111" fmla="*/ 234 h 180"/>
                            <a:gd name="T112" fmla="+- 0 10740 7110"/>
                            <a:gd name="T113" fmla="*/ T112 w 3780"/>
                            <a:gd name="T114" fmla="+- 0 204 144"/>
                            <a:gd name="T115" fmla="*/ 204 h 180"/>
                            <a:gd name="T116" fmla="+- 0 10860 7110"/>
                            <a:gd name="T117" fmla="*/ T116 w 3780"/>
                            <a:gd name="T118" fmla="+- 0 204 144"/>
                            <a:gd name="T119" fmla="*/ 204 h 180"/>
                            <a:gd name="T120" fmla="+- 0 10800 7110"/>
                            <a:gd name="T121" fmla="*/ T120 w 3780"/>
                            <a:gd name="T122" fmla="+- 0 204 144"/>
                            <a:gd name="T123" fmla="*/ 204 h 180"/>
                            <a:gd name="T124" fmla="+- 0 10800 7110"/>
                            <a:gd name="T125" fmla="*/ T124 w 3780"/>
                            <a:gd name="T126" fmla="+- 0 264 144"/>
                            <a:gd name="T127" fmla="*/ 264 h 180"/>
                            <a:gd name="T128" fmla="+- 0 10860 7110"/>
                            <a:gd name="T129" fmla="*/ T128 w 3780"/>
                            <a:gd name="T130" fmla="+- 0 264 144"/>
                            <a:gd name="T131" fmla="*/ 264 h 180"/>
                            <a:gd name="T132" fmla="+- 0 10890 7110"/>
                            <a:gd name="T133" fmla="*/ T132 w 3780"/>
                            <a:gd name="T134" fmla="+- 0 234 144"/>
                            <a:gd name="T135" fmla="*/ 234 h 180"/>
                            <a:gd name="T136" fmla="+- 0 10860 7110"/>
                            <a:gd name="T137" fmla="*/ T136 w 3780"/>
                            <a:gd name="T138" fmla="+- 0 204 144"/>
                            <a:gd name="T139" fmla="*/ 20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38452" id="AutoShape 392" o:spid="_x0000_s1026" style="position:absolute;margin-left:355.5pt;margin-top:7.2pt;width:189pt;height: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" path="m90,l,90r90,90l150,120r-60,l90,60r60,l90,xm3690,r-90,90l3690,180r60,-60l3690,120r,-60l3750,60,3690,xm150,60r-60,l90,120r60,l180,90,150,60xm3630,60l150,60r30,30l150,120r3480,l3600,90r30,-30xm3750,60r-60,l3690,120r60,l3780,90,3750,60xe" fillcolor="black" stroked="f">
                <v:path arrowok="t" o:connecttype="custom" o:connectlocs="57150,91440;0,148590;57150,205740;95250,167640;57150,167640;57150,129540;95250,129540;57150,91440;2343150,91440;2286000,148590;2343150,205740;2381250,167640;2343150,167640;2343150,129540;2381250,129540;2343150,91440;95250,129540;57150,129540;57150,167640;95250,167640;114300,148590;95250,129540;2305050,129540;95250,129540;114300,148590;95250,167640;2305050,167640;2286000,148590;2305050,129540;2381250,129540;2343150,129540;2343150,167640;2381250,167640;2400300,148590;2381250,129540" o:connectangles="0,0,0,0,0,0,0,0,0,0,0,0,0,0,0,0,0,0,0,0,0,0,0,0,0,0,0,0,0,0,0,0,0,0,0"/>
                <w10:wrap anchorx="page"/>
              </v:shape>
            </w:pict>
          </mc:Fallback>
        </mc:AlternateContent>
      </w:r>
      <w:r w:rsidR="00DD517C" w:rsidRPr="00C23C2F">
        <w:rPr>
          <w:rFonts w:ascii="Cambria" w:hAnsi="Cambria"/>
          <w:sz w:val="24"/>
        </w:rPr>
        <w:t>Responsibility</w:t>
      </w:r>
    </w:p>
    <w:p w14:paraId="366B0CDE" w14:textId="5BE217C3" w:rsidR="00C949AE" w:rsidRPr="00C23C2F" w:rsidRDefault="007F21A2" w:rsidP="007F21A2">
      <w:pPr>
        <w:tabs>
          <w:tab w:val="left" w:pos="8941"/>
          <w:tab w:val="left" w:pos="10622"/>
        </w:tabs>
        <w:ind w:left="5760"/>
        <w:rPr>
          <w:rFonts w:ascii="Cambria" w:hAnsi="Cambria"/>
          <w:sz w:val="24"/>
        </w:rPr>
      </w:pPr>
      <w:r w:rsidRPr="007F21A2">
        <w:rPr>
          <w:rFonts w:ascii="Cambria" w:hAnsi="Cambria"/>
          <w:sz w:val="24"/>
        </w:rPr>
        <w:t>B                            D                               E</w:t>
      </w:r>
    </w:p>
    <w:p w14:paraId="43D972B2" w14:textId="77777777" w:rsidR="00C949AE" w:rsidRPr="00C23C2F" w:rsidRDefault="00C949AE" w:rsidP="00051873">
      <w:pPr>
        <w:pStyle w:val="BodyText"/>
        <w:rPr>
          <w:rFonts w:ascii="Cambria" w:hAnsi="Cambria"/>
          <w:sz w:val="16"/>
        </w:rPr>
      </w:pPr>
    </w:p>
    <w:p w14:paraId="0811EC89" w14:textId="5F18BC0F"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6192" behindDoc="0" locked="0" layoutInCell="1" allowOverlap="1" wp14:anchorId="6D80CC33" wp14:editId="24795E05">
                <wp:simplePos x="0" y="0"/>
                <wp:positionH relativeFrom="page">
                  <wp:posOffset>4514850</wp:posOffset>
                </wp:positionH>
                <wp:positionV relativeFrom="paragraph">
                  <wp:posOffset>76200</wp:posOffset>
                </wp:positionV>
                <wp:extent cx="2400300" cy="114300"/>
                <wp:effectExtent l="0" t="0" r="0" b="0"/>
                <wp:wrapNone/>
                <wp:docPr id="39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120 120"/>
                            <a:gd name="T3" fmla="*/ 120 h 180"/>
                            <a:gd name="T4" fmla="+- 0 7110 7110"/>
                            <a:gd name="T5" fmla="*/ T4 w 3780"/>
                            <a:gd name="T6" fmla="+- 0 210 120"/>
                            <a:gd name="T7" fmla="*/ 210 h 180"/>
                            <a:gd name="T8" fmla="+- 0 7200 7110"/>
                            <a:gd name="T9" fmla="*/ T8 w 3780"/>
                            <a:gd name="T10" fmla="+- 0 300 120"/>
                            <a:gd name="T11" fmla="*/ 300 h 180"/>
                            <a:gd name="T12" fmla="+- 0 7260 7110"/>
                            <a:gd name="T13" fmla="*/ T12 w 3780"/>
                            <a:gd name="T14" fmla="+- 0 240 120"/>
                            <a:gd name="T15" fmla="*/ 240 h 180"/>
                            <a:gd name="T16" fmla="+- 0 7200 7110"/>
                            <a:gd name="T17" fmla="*/ T16 w 3780"/>
                            <a:gd name="T18" fmla="+- 0 240 120"/>
                            <a:gd name="T19" fmla="*/ 240 h 180"/>
                            <a:gd name="T20" fmla="+- 0 7200 7110"/>
                            <a:gd name="T21" fmla="*/ T20 w 3780"/>
                            <a:gd name="T22" fmla="+- 0 180 120"/>
                            <a:gd name="T23" fmla="*/ 180 h 180"/>
                            <a:gd name="T24" fmla="+- 0 7260 7110"/>
                            <a:gd name="T25" fmla="*/ T24 w 3780"/>
                            <a:gd name="T26" fmla="+- 0 180 120"/>
                            <a:gd name="T27" fmla="*/ 180 h 180"/>
                            <a:gd name="T28" fmla="+- 0 7200 7110"/>
                            <a:gd name="T29" fmla="*/ T28 w 3780"/>
                            <a:gd name="T30" fmla="+- 0 120 120"/>
                            <a:gd name="T31" fmla="*/ 120 h 180"/>
                            <a:gd name="T32" fmla="+- 0 10800 7110"/>
                            <a:gd name="T33" fmla="*/ T32 w 3780"/>
                            <a:gd name="T34" fmla="+- 0 120 120"/>
                            <a:gd name="T35" fmla="*/ 120 h 180"/>
                            <a:gd name="T36" fmla="+- 0 10710 7110"/>
                            <a:gd name="T37" fmla="*/ T36 w 3780"/>
                            <a:gd name="T38" fmla="+- 0 210 120"/>
                            <a:gd name="T39" fmla="*/ 210 h 180"/>
                            <a:gd name="T40" fmla="+- 0 10800 7110"/>
                            <a:gd name="T41" fmla="*/ T40 w 3780"/>
                            <a:gd name="T42" fmla="+- 0 300 120"/>
                            <a:gd name="T43" fmla="*/ 300 h 180"/>
                            <a:gd name="T44" fmla="+- 0 10860 7110"/>
                            <a:gd name="T45" fmla="*/ T44 w 3780"/>
                            <a:gd name="T46" fmla="+- 0 240 120"/>
                            <a:gd name="T47" fmla="*/ 240 h 180"/>
                            <a:gd name="T48" fmla="+- 0 10800 7110"/>
                            <a:gd name="T49" fmla="*/ T48 w 3780"/>
                            <a:gd name="T50" fmla="+- 0 240 120"/>
                            <a:gd name="T51" fmla="*/ 240 h 180"/>
                            <a:gd name="T52" fmla="+- 0 10800 7110"/>
                            <a:gd name="T53" fmla="*/ T52 w 3780"/>
                            <a:gd name="T54" fmla="+- 0 180 120"/>
                            <a:gd name="T55" fmla="*/ 180 h 180"/>
                            <a:gd name="T56" fmla="+- 0 10860 7110"/>
                            <a:gd name="T57" fmla="*/ T56 w 3780"/>
                            <a:gd name="T58" fmla="+- 0 180 120"/>
                            <a:gd name="T59" fmla="*/ 180 h 180"/>
                            <a:gd name="T60" fmla="+- 0 10800 7110"/>
                            <a:gd name="T61" fmla="*/ T60 w 3780"/>
                            <a:gd name="T62" fmla="+- 0 120 120"/>
                            <a:gd name="T63" fmla="*/ 120 h 180"/>
                            <a:gd name="T64" fmla="+- 0 7260 7110"/>
                            <a:gd name="T65" fmla="*/ T64 w 3780"/>
                            <a:gd name="T66" fmla="+- 0 180 120"/>
                            <a:gd name="T67" fmla="*/ 180 h 180"/>
                            <a:gd name="T68" fmla="+- 0 7200 7110"/>
                            <a:gd name="T69" fmla="*/ T68 w 3780"/>
                            <a:gd name="T70" fmla="+- 0 180 120"/>
                            <a:gd name="T71" fmla="*/ 180 h 180"/>
                            <a:gd name="T72" fmla="+- 0 7200 7110"/>
                            <a:gd name="T73" fmla="*/ T72 w 3780"/>
                            <a:gd name="T74" fmla="+- 0 240 120"/>
                            <a:gd name="T75" fmla="*/ 240 h 180"/>
                            <a:gd name="T76" fmla="+- 0 7260 7110"/>
                            <a:gd name="T77" fmla="*/ T76 w 3780"/>
                            <a:gd name="T78" fmla="+- 0 240 120"/>
                            <a:gd name="T79" fmla="*/ 240 h 180"/>
                            <a:gd name="T80" fmla="+- 0 7290 7110"/>
                            <a:gd name="T81" fmla="*/ T80 w 3780"/>
                            <a:gd name="T82" fmla="+- 0 210 120"/>
                            <a:gd name="T83" fmla="*/ 210 h 180"/>
                            <a:gd name="T84" fmla="+- 0 7260 7110"/>
                            <a:gd name="T85" fmla="*/ T84 w 3780"/>
                            <a:gd name="T86" fmla="+- 0 180 120"/>
                            <a:gd name="T87" fmla="*/ 180 h 180"/>
                            <a:gd name="T88" fmla="+- 0 10740 7110"/>
                            <a:gd name="T89" fmla="*/ T88 w 3780"/>
                            <a:gd name="T90" fmla="+- 0 180 120"/>
                            <a:gd name="T91" fmla="*/ 180 h 180"/>
                            <a:gd name="T92" fmla="+- 0 7260 7110"/>
                            <a:gd name="T93" fmla="*/ T92 w 3780"/>
                            <a:gd name="T94" fmla="+- 0 180 120"/>
                            <a:gd name="T95" fmla="*/ 180 h 180"/>
                            <a:gd name="T96" fmla="+- 0 7290 7110"/>
                            <a:gd name="T97" fmla="*/ T96 w 3780"/>
                            <a:gd name="T98" fmla="+- 0 210 120"/>
                            <a:gd name="T99" fmla="*/ 210 h 180"/>
                            <a:gd name="T100" fmla="+- 0 7260 7110"/>
                            <a:gd name="T101" fmla="*/ T100 w 3780"/>
                            <a:gd name="T102" fmla="+- 0 240 120"/>
                            <a:gd name="T103" fmla="*/ 240 h 180"/>
                            <a:gd name="T104" fmla="+- 0 10740 7110"/>
                            <a:gd name="T105" fmla="*/ T104 w 3780"/>
                            <a:gd name="T106" fmla="+- 0 240 120"/>
                            <a:gd name="T107" fmla="*/ 240 h 180"/>
                            <a:gd name="T108" fmla="+- 0 10710 7110"/>
                            <a:gd name="T109" fmla="*/ T108 w 3780"/>
                            <a:gd name="T110" fmla="+- 0 210 120"/>
                            <a:gd name="T111" fmla="*/ 210 h 180"/>
                            <a:gd name="T112" fmla="+- 0 10740 7110"/>
                            <a:gd name="T113" fmla="*/ T112 w 3780"/>
                            <a:gd name="T114" fmla="+- 0 180 120"/>
                            <a:gd name="T115" fmla="*/ 180 h 180"/>
                            <a:gd name="T116" fmla="+- 0 10860 7110"/>
                            <a:gd name="T117" fmla="*/ T116 w 3780"/>
                            <a:gd name="T118" fmla="+- 0 180 120"/>
                            <a:gd name="T119" fmla="*/ 180 h 180"/>
                            <a:gd name="T120" fmla="+- 0 10800 7110"/>
                            <a:gd name="T121" fmla="*/ T120 w 3780"/>
                            <a:gd name="T122" fmla="+- 0 180 120"/>
                            <a:gd name="T123" fmla="*/ 180 h 180"/>
                            <a:gd name="T124" fmla="+- 0 10800 7110"/>
                            <a:gd name="T125" fmla="*/ T124 w 3780"/>
                            <a:gd name="T126" fmla="+- 0 240 120"/>
                            <a:gd name="T127" fmla="*/ 240 h 180"/>
                            <a:gd name="T128" fmla="+- 0 10860 7110"/>
                            <a:gd name="T129" fmla="*/ T128 w 3780"/>
                            <a:gd name="T130" fmla="+- 0 240 120"/>
                            <a:gd name="T131" fmla="*/ 240 h 180"/>
                            <a:gd name="T132" fmla="+- 0 10890 7110"/>
                            <a:gd name="T133" fmla="*/ T132 w 3780"/>
                            <a:gd name="T134" fmla="+- 0 210 120"/>
                            <a:gd name="T135" fmla="*/ 210 h 180"/>
                            <a:gd name="T136" fmla="+- 0 10860 7110"/>
                            <a:gd name="T137" fmla="*/ T136 w 3780"/>
                            <a:gd name="T138" fmla="+- 0 180 120"/>
                            <a:gd name="T139" fmla="*/ 1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789ED" id="AutoShape 391" o:spid="_x0000_s1026" style="position:absolute;margin-left:355.5pt;margin-top:6pt;width:189pt;height: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" path="m90,l,90r90,90l150,120r-60,l90,60r60,l90,xm3690,r-90,90l3690,180r60,-60l3690,120r,-60l3750,60,3690,xm150,60r-60,l90,120r60,l180,90,150,60xm3630,60l150,60r30,30l150,120r3480,l3600,90r30,-30xm3750,60r-60,l3690,120r60,l3780,90,3750,60xe" fillcolor="black" stroked="f">
                <v:path arrowok="t" o:connecttype="custom" o:connectlocs="57150,76200;0,133350;57150,190500;95250,152400;57150,152400;57150,114300;95250,114300;57150,76200;2343150,76200;2286000,133350;2343150,190500;2381250,152400;2343150,152400;2343150,114300;2381250,114300;2343150,76200;95250,114300;57150,114300;57150,152400;95250,152400;114300,133350;95250,114300;2305050,114300;95250,114300;114300,133350;95250,152400;2305050,152400;2286000,133350;2305050,114300;2381250,114300;2343150,114300;2343150,152400;2381250,152400;2400300,133350;2381250,114300" o:connectangles="0,0,0,0,0,0,0,0,0,0,0,0,0,0,0,0,0,0,0,0,0,0,0,0,0,0,0,0,0,0,0,0,0,0,0"/>
                <w10:wrap anchorx="page"/>
              </v:shape>
            </w:pict>
          </mc:Fallback>
        </mc:AlternateContent>
      </w:r>
      <w:r w:rsidR="00DD517C" w:rsidRPr="00C23C2F">
        <w:rPr>
          <w:rFonts w:ascii="Cambria" w:hAnsi="Cambria"/>
          <w:sz w:val="24"/>
        </w:rPr>
        <w:t>Critical</w:t>
      </w:r>
      <w:r w:rsidR="00DD517C" w:rsidRPr="00C23C2F">
        <w:rPr>
          <w:rFonts w:ascii="Cambria" w:hAnsi="Cambria"/>
          <w:spacing w:val="-1"/>
          <w:sz w:val="24"/>
        </w:rPr>
        <w:t xml:space="preserve"> </w:t>
      </w:r>
      <w:r w:rsidR="00DD517C" w:rsidRPr="00C23C2F">
        <w:rPr>
          <w:rFonts w:ascii="Cambria" w:hAnsi="Cambria"/>
          <w:sz w:val="24"/>
        </w:rPr>
        <w:t>Thinking</w:t>
      </w:r>
    </w:p>
    <w:p w14:paraId="32ABFD64" w14:textId="3B355120" w:rsidR="00C949AE" w:rsidRPr="00C23C2F" w:rsidRDefault="007F21A2" w:rsidP="007F21A2">
      <w:pPr>
        <w:tabs>
          <w:tab w:val="left" w:pos="8941"/>
          <w:tab w:val="left" w:pos="10622"/>
        </w:tabs>
        <w:ind w:left="5760"/>
        <w:rPr>
          <w:rFonts w:ascii="Cambria" w:hAnsi="Cambria"/>
          <w:sz w:val="24"/>
        </w:rPr>
      </w:pPr>
      <w:r w:rsidRPr="007F21A2">
        <w:rPr>
          <w:rFonts w:ascii="Cambria" w:hAnsi="Cambria"/>
          <w:sz w:val="24"/>
        </w:rPr>
        <w:t>B                            D                               E</w:t>
      </w:r>
    </w:p>
    <w:p w14:paraId="0B24B2F5" w14:textId="77777777" w:rsidR="00C949AE" w:rsidRPr="00C23C2F" w:rsidRDefault="00C949AE" w:rsidP="00051873">
      <w:pPr>
        <w:pStyle w:val="BodyText"/>
        <w:rPr>
          <w:rFonts w:ascii="Cambria" w:hAnsi="Cambria"/>
          <w:sz w:val="16"/>
        </w:rPr>
      </w:pPr>
    </w:p>
    <w:p w14:paraId="19F21B60" w14:textId="15AC43EC" w:rsidR="00C949AE" w:rsidRPr="00C23C2F" w:rsidRDefault="00CF569E" w:rsidP="0020036E">
      <w:pPr>
        <w:pStyle w:val="ListParagraph"/>
        <w:numPr>
          <w:ilvl w:val="1"/>
          <w:numId w:val="50"/>
        </w:numPr>
        <w:tabs>
          <w:tab w:val="left" w:pos="2161"/>
        </w:tabs>
        <w:ind w:left="0" w:hanging="361"/>
        <w:rPr>
          <w:rFonts w:ascii="Cambria" w:hAnsi="Cambria"/>
          <w:sz w:val="24"/>
        </w:rPr>
      </w:pPr>
      <w:r w:rsidRPr="00C23C2F">
        <w:rPr>
          <w:rFonts w:ascii="Cambria" w:hAnsi="Cambria"/>
          <w:noProof/>
          <w:lang w:bidi="ar-SA"/>
        </w:rPr>
        <mc:AlternateContent>
          <mc:Choice Requires="wps">
            <w:drawing>
              <wp:anchor distT="0" distB="0" distL="114300" distR="114300" simplePos="0" relativeHeight="251657216" behindDoc="0" locked="0" layoutInCell="1" allowOverlap="1" wp14:anchorId="0126AF93" wp14:editId="2EFF5D55">
                <wp:simplePos x="0" y="0"/>
                <wp:positionH relativeFrom="page">
                  <wp:posOffset>4514850</wp:posOffset>
                </wp:positionH>
                <wp:positionV relativeFrom="paragraph">
                  <wp:posOffset>60960</wp:posOffset>
                </wp:positionV>
                <wp:extent cx="2400300" cy="114300"/>
                <wp:effectExtent l="0" t="0" r="0" b="0"/>
                <wp:wrapNone/>
                <wp:docPr id="392"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4300"/>
                        </a:xfrm>
                        <a:custGeom>
                          <a:avLst/>
                          <a:gdLst>
                            <a:gd name="T0" fmla="+- 0 7200 7110"/>
                            <a:gd name="T1" fmla="*/ T0 w 3780"/>
                            <a:gd name="T2" fmla="+- 0 96 96"/>
                            <a:gd name="T3" fmla="*/ 96 h 180"/>
                            <a:gd name="T4" fmla="+- 0 7110 7110"/>
                            <a:gd name="T5" fmla="*/ T4 w 3780"/>
                            <a:gd name="T6" fmla="+- 0 186 96"/>
                            <a:gd name="T7" fmla="*/ 186 h 180"/>
                            <a:gd name="T8" fmla="+- 0 7200 7110"/>
                            <a:gd name="T9" fmla="*/ T8 w 3780"/>
                            <a:gd name="T10" fmla="+- 0 276 96"/>
                            <a:gd name="T11" fmla="*/ 276 h 180"/>
                            <a:gd name="T12" fmla="+- 0 7260 7110"/>
                            <a:gd name="T13" fmla="*/ T12 w 3780"/>
                            <a:gd name="T14" fmla="+- 0 216 96"/>
                            <a:gd name="T15" fmla="*/ 216 h 180"/>
                            <a:gd name="T16" fmla="+- 0 7200 7110"/>
                            <a:gd name="T17" fmla="*/ T16 w 3780"/>
                            <a:gd name="T18" fmla="+- 0 216 96"/>
                            <a:gd name="T19" fmla="*/ 216 h 180"/>
                            <a:gd name="T20" fmla="+- 0 7200 7110"/>
                            <a:gd name="T21" fmla="*/ T20 w 3780"/>
                            <a:gd name="T22" fmla="+- 0 156 96"/>
                            <a:gd name="T23" fmla="*/ 156 h 180"/>
                            <a:gd name="T24" fmla="+- 0 7260 7110"/>
                            <a:gd name="T25" fmla="*/ T24 w 3780"/>
                            <a:gd name="T26" fmla="+- 0 156 96"/>
                            <a:gd name="T27" fmla="*/ 156 h 180"/>
                            <a:gd name="T28" fmla="+- 0 7200 7110"/>
                            <a:gd name="T29" fmla="*/ T28 w 3780"/>
                            <a:gd name="T30" fmla="+- 0 96 96"/>
                            <a:gd name="T31" fmla="*/ 96 h 180"/>
                            <a:gd name="T32" fmla="+- 0 10800 7110"/>
                            <a:gd name="T33" fmla="*/ T32 w 3780"/>
                            <a:gd name="T34" fmla="+- 0 96 96"/>
                            <a:gd name="T35" fmla="*/ 96 h 180"/>
                            <a:gd name="T36" fmla="+- 0 10710 7110"/>
                            <a:gd name="T37" fmla="*/ T36 w 3780"/>
                            <a:gd name="T38" fmla="+- 0 186 96"/>
                            <a:gd name="T39" fmla="*/ 186 h 180"/>
                            <a:gd name="T40" fmla="+- 0 10800 7110"/>
                            <a:gd name="T41" fmla="*/ T40 w 3780"/>
                            <a:gd name="T42" fmla="+- 0 276 96"/>
                            <a:gd name="T43" fmla="*/ 276 h 180"/>
                            <a:gd name="T44" fmla="+- 0 10860 7110"/>
                            <a:gd name="T45" fmla="*/ T44 w 3780"/>
                            <a:gd name="T46" fmla="+- 0 216 96"/>
                            <a:gd name="T47" fmla="*/ 216 h 180"/>
                            <a:gd name="T48" fmla="+- 0 10800 7110"/>
                            <a:gd name="T49" fmla="*/ T48 w 3780"/>
                            <a:gd name="T50" fmla="+- 0 216 96"/>
                            <a:gd name="T51" fmla="*/ 216 h 180"/>
                            <a:gd name="T52" fmla="+- 0 10800 7110"/>
                            <a:gd name="T53" fmla="*/ T52 w 3780"/>
                            <a:gd name="T54" fmla="+- 0 156 96"/>
                            <a:gd name="T55" fmla="*/ 156 h 180"/>
                            <a:gd name="T56" fmla="+- 0 10860 7110"/>
                            <a:gd name="T57" fmla="*/ T56 w 3780"/>
                            <a:gd name="T58" fmla="+- 0 156 96"/>
                            <a:gd name="T59" fmla="*/ 156 h 180"/>
                            <a:gd name="T60" fmla="+- 0 10800 7110"/>
                            <a:gd name="T61" fmla="*/ T60 w 3780"/>
                            <a:gd name="T62" fmla="+- 0 96 96"/>
                            <a:gd name="T63" fmla="*/ 96 h 180"/>
                            <a:gd name="T64" fmla="+- 0 7260 7110"/>
                            <a:gd name="T65" fmla="*/ T64 w 3780"/>
                            <a:gd name="T66" fmla="+- 0 156 96"/>
                            <a:gd name="T67" fmla="*/ 156 h 180"/>
                            <a:gd name="T68" fmla="+- 0 7200 7110"/>
                            <a:gd name="T69" fmla="*/ T68 w 3780"/>
                            <a:gd name="T70" fmla="+- 0 156 96"/>
                            <a:gd name="T71" fmla="*/ 156 h 180"/>
                            <a:gd name="T72" fmla="+- 0 7200 7110"/>
                            <a:gd name="T73" fmla="*/ T72 w 3780"/>
                            <a:gd name="T74" fmla="+- 0 216 96"/>
                            <a:gd name="T75" fmla="*/ 216 h 180"/>
                            <a:gd name="T76" fmla="+- 0 7260 7110"/>
                            <a:gd name="T77" fmla="*/ T76 w 3780"/>
                            <a:gd name="T78" fmla="+- 0 216 96"/>
                            <a:gd name="T79" fmla="*/ 216 h 180"/>
                            <a:gd name="T80" fmla="+- 0 7290 7110"/>
                            <a:gd name="T81" fmla="*/ T80 w 3780"/>
                            <a:gd name="T82" fmla="+- 0 186 96"/>
                            <a:gd name="T83" fmla="*/ 186 h 180"/>
                            <a:gd name="T84" fmla="+- 0 7260 7110"/>
                            <a:gd name="T85" fmla="*/ T84 w 3780"/>
                            <a:gd name="T86" fmla="+- 0 156 96"/>
                            <a:gd name="T87" fmla="*/ 156 h 180"/>
                            <a:gd name="T88" fmla="+- 0 10740 7110"/>
                            <a:gd name="T89" fmla="*/ T88 w 3780"/>
                            <a:gd name="T90" fmla="+- 0 156 96"/>
                            <a:gd name="T91" fmla="*/ 156 h 180"/>
                            <a:gd name="T92" fmla="+- 0 7260 7110"/>
                            <a:gd name="T93" fmla="*/ T92 w 3780"/>
                            <a:gd name="T94" fmla="+- 0 156 96"/>
                            <a:gd name="T95" fmla="*/ 156 h 180"/>
                            <a:gd name="T96" fmla="+- 0 7290 7110"/>
                            <a:gd name="T97" fmla="*/ T96 w 3780"/>
                            <a:gd name="T98" fmla="+- 0 186 96"/>
                            <a:gd name="T99" fmla="*/ 186 h 180"/>
                            <a:gd name="T100" fmla="+- 0 7260 7110"/>
                            <a:gd name="T101" fmla="*/ T100 w 3780"/>
                            <a:gd name="T102" fmla="+- 0 216 96"/>
                            <a:gd name="T103" fmla="*/ 216 h 180"/>
                            <a:gd name="T104" fmla="+- 0 10740 7110"/>
                            <a:gd name="T105" fmla="*/ T104 w 3780"/>
                            <a:gd name="T106" fmla="+- 0 216 96"/>
                            <a:gd name="T107" fmla="*/ 216 h 180"/>
                            <a:gd name="T108" fmla="+- 0 10710 7110"/>
                            <a:gd name="T109" fmla="*/ T108 w 3780"/>
                            <a:gd name="T110" fmla="+- 0 186 96"/>
                            <a:gd name="T111" fmla="*/ 186 h 180"/>
                            <a:gd name="T112" fmla="+- 0 10740 7110"/>
                            <a:gd name="T113" fmla="*/ T112 w 3780"/>
                            <a:gd name="T114" fmla="+- 0 156 96"/>
                            <a:gd name="T115" fmla="*/ 156 h 180"/>
                            <a:gd name="T116" fmla="+- 0 10860 7110"/>
                            <a:gd name="T117" fmla="*/ T116 w 3780"/>
                            <a:gd name="T118" fmla="+- 0 156 96"/>
                            <a:gd name="T119" fmla="*/ 156 h 180"/>
                            <a:gd name="T120" fmla="+- 0 10800 7110"/>
                            <a:gd name="T121" fmla="*/ T120 w 3780"/>
                            <a:gd name="T122" fmla="+- 0 156 96"/>
                            <a:gd name="T123" fmla="*/ 156 h 180"/>
                            <a:gd name="T124" fmla="+- 0 10800 7110"/>
                            <a:gd name="T125" fmla="*/ T124 w 3780"/>
                            <a:gd name="T126" fmla="+- 0 216 96"/>
                            <a:gd name="T127" fmla="*/ 216 h 180"/>
                            <a:gd name="T128" fmla="+- 0 10860 7110"/>
                            <a:gd name="T129" fmla="*/ T128 w 3780"/>
                            <a:gd name="T130" fmla="+- 0 216 96"/>
                            <a:gd name="T131" fmla="*/ 216 h 180"/>
                            <a:gd name="T132" fmla="+- 0 10890 7110"/>
                            <a:gd name="T133" fmla="*/ T132 w 3780"/>
                            <a:gd name="T134" fmla="+- 0 186 96"/>
                            <a:gd name="T135" fmla="*/ 186 h 180"/>
                            <a:gd name="T136" fmla="+- 0 10860 7110"/>
                            <a:gd name="T137" fmla="*/ T136 w 3780"/>
                            <a:gd name="T138" fmla="+- 0 156 96"/>
                            <a:gd name="T139" fmla="*/ 15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80" h="180">
                              <a:moveTo>
                                <a:pt x="90" y="0"/>
                              </a:moveTo>
                              <a:lnTo>
                                <a:pt x="0" y="90"/>
                              </a:lnTo>
                              <a:lnTo>
                                <a:pt x="90" y="180"/>
                              </a:lnTo>
                              <a:lnTo>
                                <a:pt x="150" y="120"/>
                              </a:lnTo>
                              <a:lnTo>
                                <a:pt x="90" y="120"/>
                              </a:lnTo>
                              <a:lnTo>
                                <a:pt x="90" y="60"/>
                              </a:lnTo>
                              <a:lnTo>
                                <a:pt x="150" y="60"/>
                              </a:lnTo>
                              <a:lnTo>
                                <a:pt x="90" y="0"/>
                              </a:lnTo>
                              <a:close/>
                              <a:moveTo>
                                <a:pt x="3690" y="0"/>
                              </a:moveTo>
                              <a:lnTo>
                                <a:pt x="3600" y="90"/>
                              </a:lnTo>
                              <a:lnTo>
                                <a:pt x="3690" y="180"/>
                              </a:lnTo>
                              <a:lnTo>
                                <a:pt x="3750" y="120"/>
                              </a:lnTo>
                              <a:lnTo>
                                <a:pt x="3690" y="120"/>
                              </a:lnTo>
                              <a:lnTo>
                                <a:pt x="3690" y="60"/>
                              </a:lnTo>
                              <a:lnTo>
                                <a:pt x="3750" y="60"/>
                              </a:lnTo>
                              <a:lnTo>
                                <a:pt x="3690" y="0"/>
                              </a:lnTo>
                              <a:close/>
                              <a:moveTo>
                                <a:pt x="150" y="60"/>
                              </a:moveTo>
                              <a:lnTo>
                                <a:pt x="90" y="60"/>
                              </a:lnTo>
                              <a:lnTo>
                                <a:pt x="90" y="120"/>
                              </a:lnTo>
                              <a:lnTo>
                                <a:pt x="150" y="120"/>
                              </a:lnTo>
                              <a:lnTo>
                                <a:pt x="180" y="90"/>
                              </a:lnTo>
                              <a:lnTo>
                                <a:pt x="150" y="60"/>
                              </a:lnTo>
                              <a:close/>
                              <a:moveTo>
                                <a:pt x="3630" y="60"/>
                              </a:moveTo>
                              <a:lnTo>
                                <a:pt x="150" y="60"/>
                              </a:lnTo>
                              <a:lnTo>
                                <a:pt x="180" y="90"/>
                              </a:lnTo>
                              <a:lnTo>
                                <a:pt x="150" y="120"/>
                              </a:lnTo>
                              <a:lnTo>
                                <a:pt x="3630" y="120"/>
                              </a:lnTo>
                              <a:lnTo>
                                <a:pt x="3600" y="90"/>
                              </a:lnTo>
                              <a:lnTo>
                                <a:pt x="3630" y="60"/>
                              </a:lnTo>
                              <a:close/>
                              <a:moveTo>
                                <a:pt x="3750" y="60"/>
                              </a:moveTo>
                              <a:lnTo>
                                <a:pt x="3690" y="60"/>
                              </a:lnTo>
                              <a:lnTo>
                                <a:pt x="3690" y="120"/>
                              </a:lnTo>
                              <a:lnTo>
                                <a:pt x="3750" y="120"/>
                              </a:lnTo>
                              <a:lnTo>
                                <a:pt x="3780" y="90"/>
                              </a:lnTo>
                              <a:lnTo>
                                <a:pt x="375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BDEC0" id="AutoShape 390" o:spid="_x0000_s1026" style="position:absolute;margin-left:355.5pt;margin-top:4.8pt;width:189pt;height: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" path="m90,l,90r90,90l150,120r-60,l90,60r60,l90,xm3690,r-90,90l3690,180r60,-60l3690,120r,-60l3750,60,3690,xm150,60r-60,l90,120r60,l180,90,150,60xm3630,60l150,60r30,30l150,120r3480,l3600,90r30,-30xm3750,60r-60,l3690,120r60,l3780,90,3750,60xe" fillcolor="black" stroked="f">
                <v:path arrowok="t" o:connecttype="custom" o:connectlocs="57150,60960;0,118110;57150,175260;95250,137160;57150,137160;57150,99060;95250,99060;57150,60960;2343150,60960;2286000,118110;2343150,175260;2381250,137160;2343150,137160;2343150,99060;2381250,99060;2343150,60960;95250,99060;57150,99060;57150,137160;95250,137160;114300,118110;95250,99060;2305050,99060;95250,99060;114300,118110;95250,137160;2305050,137160;2286000,118110;2305050,99060;2381250,99060;2343150,99060;2343150,137160;2381250,137160;2400300,118110;2381250,99060" o:connectangles="0,0,0,0,0,0,0,0,0,0,0,0,0,0,0,0,0,0,0,0,0,0,0,0,0,0,0,0,0,0,0,0,0,0,0"/>
                <w10:wrap anchorx="page"/>
              </v:shape>
            </w:pict>
          </mc:Fallback>
        </mc:AlternateContent>
      </w:r>
      <w:r w:rsidR="00DD517C" w:rsidRPr="00C23C2F">
        <w:rPr>
          <w:rFonts w:ascii="Cambria" w:hAnsi="Cambria"/>
          <w:sz w:val="24"/>
        </w:rPr>
        <w:t>Stress</w:t>
      </w:r>
      <w:r w:rsidR="00DD517C" w:rsidRPr="00C23C2F">
        <w:rPr>
          <w:rFonts w:ascii="Cambria" w:hAnsi="Cambria"/>
          <w:spacing w:val="-1"/>
          <w:sz w:val="24"/>
        </w:rPr>
        <w:t xml:space="preserve"> </w:t>
      </w:r>
      <w:r w:rsidR="00DD517C" w:rsidRPr="00C23C2F">
        <w:rPr>
          <w:rFonts w:ascii="Cambria" w:hAnsi="Cambria"/>
          <w:sz w:val="24"/>
        </w:rPr>
        <w:t>Management</w:t>
      </w:r>
    </w:p>
    <w:p w14:paraId="7810F874" w14:textId="2C0927B3" w:rsidR="00C949AE" w:rsidRPr="00C23C2F" w:rsidRDefault="007F21A2" w:rsidP="007F21A2">
      <w:pPr>
        <w:tabs>
          <w:tab w:val="left" w:pos="8941"/>
          <w:tab w:val="left" w:pos="10615"/>
        </w:tabs>
        <w:ind w:left="5760"/>
        <w:rPr>
          <w:rFonts w:ascii="Cambria" w:hAnsi="Cambria"/>
          <w:sz w:val="24"/>
        </w:rPr>
      </w:pPr>
      <w:r w:rsidRPr="007F21A2">
        <w:rPr>
          <w:rFonts w:ascii="Cambria" w:hAnsi="Cambria"/>
          <w:sz w:val="24"/>
        </w:rPr>
        <w:t>B                            D                               E</w:t>
      </w:r>
    </w:p>
    <w:p w14:paraId="3E187E64" w14:textId="4B9DDA98" w:rsidR="00C949AE" w:rsidRPr="00C23C2F" w:rsidRDefault="00DD517C" w:rsidP="00051873">
      <w:pPr>
        <w:tabs>
          <w:tab w:val="left" w:pos="2575"/>
        </w:tabs>
        <w:rPr>
          <w:rFonts w:ascii="Cambria" w:hAnsi="Cambria"/>
          <w:sz w:val="24"/>
        </w:rPr>
      </w:pP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rPr>
        <w:t>I acknowledge that I have met with the OTA Program AFWC concerning professional behavior/affective skill strengths, weaknesses</w:t>
      </w:r>
      <w:r w:rsidR="007F21A2">
        <w:rPr>
          <w:rFonts w:ascii="Cambria" w:hAnsi="Cambria"/>
          <w:sz w:val="24"/>
        </w:rPr>
        <w:t>,</w:t>
      </w:r>
      <w:r w:rsidRPr="00C23C2F">
        <w:rPr>
          <w:rFonts w:ascii="Cambria" w:hAnsi="Cambria"/>
          <w:sz w:val="24"/>
        </w:rPr>
        <w:t xml:space="preserve"> and expectations as well as</w:t>
      </w:r>
      <w:r w:rsidRPr="00C23C2F">
        <w:rPr>
          <w:rFonts w:ascii="Cambria" w:hAnsi="Cambria"/>
          <w:spacing w:val="-13"/>
          <w:sz w:val="24"/>
        </w:rPr>
        <w:t xml:space="preserve"> </w:t>
      </w:r>
      <w:r w:rsidRPr="00C23C2F">
        <w:rPr>
          <w:rFonts w:ascii="Cambria" w:hAnsi="Cambria"/>
          <w:sz w:val="24"/>
        </w:rPr>
        <w:t>updates and/or concerns about my academic performance to</w:t>
      </w:r>
      <w:r w:rsidRPr="00C23C2F">
        <w:rPr>
          <w:rFonts w:ascii="Cambria" w:hAnsi="Cambria"/>
          <w:spacing w:val="-5"/>
          <w:sz w:val="24"/>
        </w:rPr>
        <w:t xml:space="preserve"> </w:t>
      </w:r>
      <w:r w:rsidRPr="00C23C2F">
        <w:rPr>
          <w:rFonts w:ascii="Cambria" w:hAnsi="Cambria"/>
          <w:sz w:val="24"/>
        </w:rPr>
        <w:t>date.</w:t>
      </w:r>
    </w:p>
    <w:p w14:paraId="4CB58CBB" w14:textId="77777777" w:rsidR="00C949AE" w:rsidRPr="00C23C2F" w:rsidRDefault="00DD517C" w:rsidP="00051873">
      <w:pPr>
        <w:tabs>
          <w:tab w:val="left" w:pos="2642"/>
        </w:tabs>
        <w:ind w:firstLine="120"/>
        <w:jc w:val="both"/>
        <w:rPr>
          <w:rFonts w:ascii="Cambria" w:hAnsi="Cambria"/>
          <w:sz w:val="24"/>
        </w:rPr>
      </w:pP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rPr>
        <w:t>I understand that the intention of the meeting and feedback is to</w:t>
      </w:r>
      <w:r w:rsidRPr="00C23C2F">
        <w:rPr>
          <w:rFonts w:ascii="Cambria" w:hAnsi="Cambria"/>
          <w:spacing w:val="-19"/>
          <w:sz w:val="24"/>
        </w:rPr>
        <w:t xml:space="preserve"> </w:t>
      </w:r>
      <w:r w:rsidRPr="00C23C2F">
        <w:rPr>
          <w:rFonts w:ascii="Cambria" w:hAnsi="Cambria"/>
          <w:sz w:val="24"/>
        </w:rPr>
        <w:t>maximize opportunities for successful completion of required OTA skills during clinical practice experiences.</w:t>
      </w:r>
    </w:p>
    <w:p w14:paraId="6BE4C9EF" w14:textId="7AF26D57" w:rsidR="00C949AE" w:rsidRPr="00C23C2F" w:rsidRDefault="00CF569E" w:rsidP="00051873">
      <w:pPr>
        <w:pStyle w:val="BodyText"/>
        <w:rPr>
          <w:rFonts w:ascii="Cambria" w:hAnsi="Cambria"/>
          <w:sz w:val="19"/>
        </w:rPr>
      </w:pPr>
      <w:r w:rsidRPr="00C23C2F">
        <w:rPr>
          <w:rFonts w:ascii="Cambria" w:hAnsi="Cambria"/>
          <w:noProof/>
          <w:lang w:bidi="ar-SA"/>
        </w:rPr>
        <mc:AlternateContent>
          <mc:Choice Requires="wps">
            <w:drawing>
              <wp:anchor distT="0" distB="0" distL="0" distR="0" simplePos="0" relativeHeight="251645952" behindDoc="1" locked="0" layoutInCell="1" allowOverlap="1" wp14:anchorId="442A555F" wp14:editId="12F27801">
                <wp:simplePos x="0" y="0"/>
                <wp:positionH relativeFrom="page">
                  <wp:posOffset>914400</wp:posOffset>
                </wp:positionH>
                <wp:positionV relativeFrom="paragraph">
                  <wp:posOffset>172720</wp:posOffset>
                </wp:positionV>
                <wp:extent cx="2590800" cy="1270"/>
                <wp:effectExtent l="0" t="0" r="0" b="0"/>
                <wp:wrapTopAndBottom/>
                <wp:docPr id="391"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440 1440"/>
                            <a:gd name="T1" fmla="*/ T0 w 4080"/>
                            <a:gd name="T2" fmla="+- 0 5520 144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8FE26" id="Freeform 389" o:spid="_x0000_s1026" style="position:absolute;margin-left:1in;margin-top:13.6pt;width:204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" path="m,l4080,e" filled="f" strokeweight=".48pt">
                <v:path arrowok="t" o:connecttype="custom" o:connectlocs="0,0;25908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46976" behindDoc="1" locked="0" layoutInCell="1" allowOverlap="1" wp14:anchorId="2719F57B" wp14:editId="17309CD7">
                <wp:simplePos x="0" y="0"/>
                <wp:positionH relativeFrom="page">
                  <wp:posOffset>4115435</wp:posOffset>
                </wp:positionH>
                <wp:positionV relativeFrom="paragraph">
                  <wp:posOffset>172720</wp:posOffset>
                </wp:positionV>
                <wp:extent cx="2439035" cy="1270"/>
                <wp:effectExtent l="0" t="0" r="0" b="0"/>
                <wp:wrapTopAndBottom/>
                <wp:docPr id="390"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035" cy="1270"/>
                        </a:xfrm>
                        <a:custGeom>
                          <a:avLst/>
                          <a:gdLst>
                            <a:gd name="T0" fmla="+- 0 6481 6481"/>
                            <a:gd name="T1" fmla="*/ T0 w 3841"/>
                            <a:gd name="T2" fmla="+- 0 10322 6481"/>
                            <a:gd name="T3" fmla="*/ T2 w 3841"/>
                          </a:gdLst>
                          <a:ahLst/>
                          <a:cxnLst>
                            <a:cxn ang="0">
                              <a:pos x="T1" y="0"/>
                            </a:cxn>
                            <a:cxn ang="0">
                              <a:pos x="T3" y="0"/>
                            </a:cxn>
                          </a:cxnLst>
                          <a:rect l="0" t="0" r="r" b="b"/>
                          <a:pathLst>
                            <a:path w="3841">
                              <a:moveTo>
                                <a:pt x="0" y="0"/>
                              </a:moveTo>
                              <a:lnTo>
                                <a:pt x="38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91A35" id="Freeform 388" o:spid="_x0000_s1026" style="position:absolute;margin-left:324.05pt;margin-top:13.6pt;width:192.0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" path="m,l3841,e" filled="f" strokeweight=".48pt">
                <v:path arrowok="t" o:connecttype="custom" o:connectlocs="0,0;2439035,0" o:connectangles="0,0"/>
                <w10:wrap type="topAndBottom" anchorx="page"/>
              </v:shape>
            </w:pict>
          </mc:Fallback>
        </mc:AlternateContent>
      </w:r>
    </w:p>
    <w:p w14:paraId="4323B429" w14:textId="477E1950" w:rsidR="00C949AE" w:rsidRPr="00C23C2F" w:rsidRDefault="00DD517C" w:rsidP="00051873">
      <w:pPr>
        <w:tabs>
          <w:tab w:val="left" w:pos="4560"/>
          <w:tab w:val="left" w:pos="6514"/>
          <w:tab w:val="left" w:pos="9361"/>
        </w:tabs>
        <w:spacing w:line="247" w:lineRule="exact"/>
        <w:rPr>
          <w:rFonts w:ascii="Cambria" w:hAnsi="Cambria"/>
          <w:sz w:val="24"/>
        </w:rPr>
      </w:pPr>
      <w:r w:rsidRPr="00C23C2F">
        <w:rPr>
          <w:rFonts w:ascii="Cambria" w:hAnsi="Cambria"/>
          <w:sz w:val="24"/>
        </w:rPr>
        <w:t>Student</w:t>
      </w:r>
      <w:r w:rsidRPr="00C23C2F">
        <w:rPr>
          <w:rFonts w:ascii="Cambria" w:hAnsi="Cambria"/>
          <w:spacing w:val="-1"/>
          <w:sz w:val="24"/>
        </w:rPr>
        <w:t xml:space="preserve"> </w:t>
      </w:r>
      <w:r w:rsidRPr="00C23C2F">
        <w:rPr>
          <w:rFonts w:ascii="Cambria" w:hAnsi="Cambria"/>
          <w:sz w:val="24"/>
        </w:rPr>
        <w:t>Signature</w:t>
      </w:r>
      <w:r w:rsidR="007F21A2">
        <w:rPr>
          <w:rFonts w:ascii="Cambria" w:hAnsi="Cambria"/>
          <w:sz w:val="24"/>
        </w:rPr>
        <w:t xml:space="preserve">                                   </w:t>
      </w:r>
      <w:r w:rsidRPr="00C23C2F">
        <w:rPr>
          <w:rFonts w:ascii="Cambria" w:hAnsi="Cambria"/>
          <w:sz w:val="24"/>
        </w:rPr>
        <w:t>Date</w:t>
      </w:r>
      <w:r w:rsidRPr="00C23C2F">
        <w:rPr>
          <w:rFonts w:ascii="Cambria" w:hAnsi="Cambria"/>
          <w:sz w:val="24"/>
        </w:rPr>
        <w:tab/>
      </w:r>
      <w:r w:rsidR="007F21A2">
        <w:rPr>
          <w:rFonts w:ascii="Cambria" w:hAnsi="Cambria"/>
          <w:sz w:val="24"/>
        </w:rPr>
        <w:t xml:space="preserve">         </w:t>
      </w:r>
      <w:r w:rsidRPr="00C23C2F">
        <w:rPr>
          <w:rFonts w:ascii="Cambria" w:hAnsi="Cambria"/>
          <w:sz w:val="24"/>
        </w:rPr>
        <w:t>AFWC</w:t>
      </w:r>
      <w:r w:rsidRPr="00C23C2F">
        <w:rPr>
          <w:rFonts w:ascii="Cambria" w:hAnsi="Cambria"/>
          <w:spacing w:val="-1"/>
          <w:sz w:val="24"/>
        </w:rPr>
        <w:t xml:space="preserve"> </w:t>
      </w:r>
      <w:r w:rsidRPr="00C23C2F">
        <w:rPr>
          <w:rFonts w:ascii="Cambria" w:hAnsi="Cambria"/>
          <w:sz w:val="24"/>
        </w:rPr>
        <w:t>Signature</w:t>
      </w:r>
      <w:r w:rsidR="007F21A2">
        <w:rPr>
          <w:rFonts w:ascii="Cambria" w:hAnsi="Cambria"/>
          <w:sz w:val="24"/>
        </w:rPr>
        <w:t xml:space="preserve">                             </w:t>
      </w:r>
      <w:r w:rsidRPr="00C23C2F">
        <w:rPr>
          <w:rFonts w:ascii="Cambria" w:hAnsi="Cambria"/>
          <w:sz w:val="24"/>
        </w:rPr>
        <w:t>Date</w:t>
      </w:r>
    </w:p>
    <w:p w14:paraId="4BC356BF" w14:textId="77777777" w:rsidR="00C949AE" w:rsidRPr="00C23C2F" w:rsidRDefault="00C949AE">
      <w:pPr>
        <w:spacing w:line="247" w:lineRule="exact"/>
        <w:rPr>
          <w:rFonts w:ascii="Cambria" w:hAnsi="Cambria"/>
          <w:sz w:val="24"/>
        </w:rPr>
        <w:sectPr w:rsidR="00C949AE" w:rsidRPr="00C23C2F" w:rsidSect="00051873">
          <w:pgSz w:w="12240" w:h="15840"/>
          <w:pgMar w:top="1440" w:right="1440" w:bottom="1440" w:left="1440" w:header="720" w:footer="720" w:gutter="0"/>
          <w:cols w:space="720"/>
          <w:docGrid w:linePitch="299"/>
        </w:sectPr>
      </w:pPr>
    </w:p>
    <w:p w14:paraId="1FE3ACAA" w14:textId="77777777" w:rsidR="00C949AE" w:rsidRPr="00C23C2F" w:rsidRDefault="00C949AE">
      <w:pPr>
        <w:pStyle w:val="BodyText"/>
        <w:rPr>
          <w:rFonts w:ascii="Cambria" w:hAnsi="Cambria"/>
          <w:sz w:val="15"/>
        </w:rPr>
      </w:pPr>
    </w:p>
    <w:p w14:paraId="7C63AFF9" w14:textId="77777777" w:rsidR="00C949AE" w:rsidRPr="00531ED5" w:rsidRDefault="00DD517C" w:rsidP="00531ED5">
      <w:pPr>
        <w:pStyle w:val="Heading2"/>
        <w:spacing w:before="0"/>
        <w:ind w:left="0"/>
        <w:rPr>
          <w:rFonts w:ascii="Cambria" w:hAnsi="Cambria"/>
          <w:sz w:val="36"/>
          <w:szCs w:val="36"/>
        </w:rPr>
      </w:pPr>
      <w:bookmarkStart w:id="101" w:name="_Toc114837932"/>
      <w:r w:rsidRPr="00531ED5">
        <w:rPr>
          <w:rFonts w:ascii="Cambria" w:hAnsi="Cambria"/>
          <w:sz w:val="36"/>
          <w:szCs w:val="36"/>
        </w:rPr>
        <w:t>Fieldwork Level I-A Documents</w:t>
      </w:r>
      <w:bookmarkEnd w:id="101"/>
    </w:p>
    <w:p w14:paraId="1762E8D5" w14:textId="77777777" w:rsidR="00C949AE" w:rsidRPr="00C23C2F" w:rsidRDefault="00C949AE" w:rsidP="00CE4676">
      <w:pPr>
        <w:pStyle w:val="BodyText"/>
        <w:spacing w:before="1"/>
        <w:rPr>
          <w:rFonts w:ascii="Cambria" w:hAnsi="Cambria"/>
          <w:b/>
        </w:rPr>
      </w:pPr>
    </w:p>
    <w:p w14:paraId="488AF325" w14:textId="77777777" w:rsidR="00C949AE" w:rsidRPr="002974E5" w:rsidRDefault="00DD517C" w:rsidP="00CE4676">
      <w:pPr>
        <w:pStyle w:val="ListParagraph"/>
        <w:numPr>
          <w:ilvl w:val="2"/>
          <w:numId w:val="52"/>
        </w:numPr>
        <w:tabs>
          <w:tab w:val="left" w:pos="2880"/>
          <w:tab w:val="left" w:pos="2881"/>
        </w:tabs>
        <w:ind w:left="0"/>
        <w:rPr>
          <w:rFonts w:ascii="Cambria" w:hAnsi="Cambria"/>
          <w:b/>
          <w:bCs/>
          <w:sz w:val="28"/>
        </w:rPr>
      </w:pPr>
      <w:r w:rsidRPr="002974E5">
        <w:rPr>
          <w:rFonts w:ascii="Cambria" w:hAnsi="Cambria"/>
          <w:b/>
          <w:bCs/>
          <w:sz w:val="28"/>
        </w:rPr>
        <w:t>Fieldwork Level I-A Student</w:t>
      </w:r>
      <w:r w:rsidRPr="002974E5">
        <w:rPr>
          <w:rFonts w:ascii="Cambria" w:hAnsi="Cambria"/>
          <w:b/>
          <w:bCs/>
          <w:spacing w:val="1"/>
          <w:sz w:val="28"/>
        </w:rPr>
        <w:t xml:space="preserve"> </w:t>
      </w:r>
      <w:r w:rsidRPr="002974E5">
        <w:rPr>
          <w:rFonts w:ascii="Cambria" w:hAnsi="Cambria"/>
          <w:b/>
          <w:bCs/>
          <w:sz w:val="28"/>
        </w:rPr>
        <w:t>Evaluation</w:t>
      </w:r>
    </w:p>
    <w:p w14:paraId="159E9C06" w14:textId="77777777" w:rsidR="00C949AE" w:rsidRPr="002974E5" w:rsidRDefault="00DD517C" w:rsidP="00CE4676">
      <w:pPr>
        <w:pStyle w:val="ListParagraph"/>
        <w:numPr>
          <w:ilvl w:val="2"/>
          <w:numId w:val="52"/>
        </w:numPr>
        <w:tabs>
          <w:tab w:val="left" w:pos="2880"/>
          <w:tab w:val="left" w:pos="2881"/>
        </w:tabs>
        <w:spacing w:line="342" w:lineRule="exact"/>
        <w:ind w:left="0"/>
        <w:rPr>
          <w:rFonts w:ascii="Cambria" w:hAnsi="Cambria"/>
          <w:b/>
          <w:bCs/>
          <w:sz w:val="28"/>
        </w:rPr>
      </w:pPr>
      <w:r w:rsidRPr="002974E5">
        <w:rPr>
          <w:rFonts w:ascii="Cambria" w:hAnsi="Cambria"/>
          <w:b/>
          <w:bCs/>
          <w:sz w:val="28"/>
        </w:rPr>
        <w:t>FW Level I-A Attendance</w:t>
      </w:r>
      <w:r w:rsidRPr="002974E5">
        <w:rPr>
          <w:rFonts w:ascii="Cambria" w:hAnsi="Cambria"/>
          <w:b/>
          <w:bCs/>
          <w:spacing w:val="-5"/>
          <w:sz w:val="28"/>
        </w:rPr>
        <w:t xml:space="preserve"> </w:t>
      </w:r>
      <w:r w:rsidRPr="002974E5">
        <w:rPr>
          <w:rFonts w:ascii="Cambria" w:hAnsi="Cambria"/>
          <w:b/>
          <w:bCs/>
          <w:sz w:val="28"/>
        </w:rPr>
        <w:t>Log</w:t>
      </w:r>
    </w:p>
    <w:p w14:paraId="00D453E5" w14:textId="77777777" w:rsidR="00C949AE" w:rsidRPr="002974E5" w:rsidRDefault="00DD517C" w:rsidP="00CE4676">
      <w:pPr>
        <w:pStyle w:val="ListParagraph"/>
        <w:numPr>
          <w:ilvl w:val="2"/>
          <w:numId w:val="52"/>
        </w:numPr>
        <w:tabs>
          <w:tab w:val="left" w:pos="2880"/>
          <w:tab w:val="left" w:pos="2881"/>
        </w:tabs>
        <w:spacing w:line="342" w:lineRule="exact"/>
        <w:ind w:left="0"/>
        <w:rPr>
          <w:rFonts w:ascii="Cambria" w:hAnsi="Cambria"/>
          <w:b/>
          <w:bCs/>
          <w:sz w:val="28"/>
        </w:rPr>
      </w:pPr>
      <w:r w:rsidRPr="002974E5">
        <w:rPr>
          <w:rFonts w:ascii="Cambria" w:hAnsi="Cambria"/>
          <w:b/>
          <w:bCs/>
          <w:sz w:val="28"/>
        </w:rPr>
        <w:t>FW Level I-A Facility/Fieldwork Experience</w:t>
      </w:r>
      <w:r w:rsidRPr="002974E5">
        <w:rPr>
          <w:rFonts w:ascii="Cambria" w:hAnsi="Cambria"/>
          <w:b/>
          <w:bCs/>
          <w:spacing w:val="-6"/>
          <w:sz w:val="28"/>
        </w:rPr>
        <w:t xml:space="preserve"> </w:t>
      </w:r>
      <w:r w:rsidRPr="002974E5">
        <w:rPr>
          <w:rFonts w:ascii="Cambria" w:hAnsi="Cambria"/>
          <w:b/>
          <w:bCs/>
          <w:sz w:val="28"/>
        </w:rPr>
        <w:t>Evaluation</w:t>
      </w:r>
    </w:p>
    <w:p w14:paraId="6CA33721" w14:textId="77777777" w:rsidR="00C949AE" w:rsidRPr="00C23C2F" w:rsidRDefault="00C949AE">
      <w:pPr>
        <w:spacing w:line="342" w:lineRule="exact"/>
        <w:rPr>
          <w:rFonts w:ascii="Cambria" w:hAnsi="Cambria"/>
          <w:sz w:val="28"/>
        </w:rPr>
        <w:sectPr w:rsidR="00C949AE" w:rsidRPr="00C23C2F" w:rsidSect="00CE4676">
          <w:pgSz w:w="12240" w:h="15840"/>
          <w:pgMar w:top="1440" w:right="1440" w:bottom="1440" w:left="1440" w:header="720" w:footer="720" w:gutter="0"/>
          <w:cols w:space="720"/>
          <w:docGrid w:linePitch="299"/>
        </w:sectPr>
      </w:pPr>
    </w:p>
    <w:p w14:paraId="4C86DD02" w14:textId="77777777" w:rsidR="00C949AE" w:rsidRPr="00C23C2F" w:rsidRDefault="00DD517C" w:rsidP="00051873">
      <w:pPr>
        <w:pStyle w:val="BodyText"/>
        <w:spacing w:before="60"/>
        <w:jc w:val="center"/>
        <w:rPr>
          <w:rFonts w:ascii="Cambria" w:hAnsi="Cambria"/>
        </w:rPr>
      </w:pPr>
      <w:r w:rsidRPr="00C23C2F">
        <w:rPr>
          <w:rFonts w:ascii="Cambria" w:hAnsi="Cambria"/>
        </w:rPr>
        <w:lastRenderedPageBreak/>
        <w:t>BOSSIER PARISH COMMUNITY COLLEGE OTA PROGRAM</w:t>
      </w:r>
    </w:p>
    <w:p w14:paraId="6CD96A05" w14:textId="77777777" w:rsidR="00C949AE" w:rsidRPr="007C6BD1" w:rsidRDefault="00DD517C" w:rsidP="00531ED5">
      <w:pPr>
        <w:pStyle w:val="Heading3"/>
        <w:rPr>
          <w:sz w:val="36"/>
          <w:szCs w:val="36"/>
        </w:rPr>
      </w:pPr>
      <w:bookmarkStart w:id="102" w:name="_Toc114837933"/>
      <w:r w:rsidRPr="007C6BD1">
        <w:rPr>
          <w:sz w:val="36"/>
          <w:szCs w:val="36"/>
        </w:rPr>
        <w:t>FIELDWORK 1-A STUDENT EVALUATION FORM</w:t>
      </w:r>
      <w:bookmarkEnd w:id="102"/>
    </w:p>
    <w:p w14:paraId="6BC528EA" w14:textId="77777777" w:rsidR="00C949AE" w:rsidRPr="00C23C2F" w:rsidRDefault="00C949AE" w:rsidP="00051873">
      <w:pPr>
        <w:pStyle w:val="BodyText"/>
        <w:spacing w:before="1"/>
        <w:rPr>
          <w:rFonts w:ascii="Cambria" w:hAnsi="Cambria"/>
          <w:b/>
        </w:rPr>
      </w:pPr>
    </w:p>
    <w:p w14:paraId="4C84525E" w14:textId="77777777" w:rsidR="00051873" w:rsidRDefault="00DD517C" w:rsidP="00051873">
      <w:pPr>
        <w:tabs>
          <w:tab w:val="left" w:pos="7848"/>
          <w:tab w:val="left" w:pos="7933"/>
        </w:tabs>
        <w:rPr>
          <w:rFonts w:ascii="Cambria" w:hAnsi="Cambria"/>
          <w:sz w:val="24"/>
        </w:rPr>
      </w:pPr>
      <w:r w:rsidRPr="00C23C2F">
        <w:rPr>
          <w:rFonts w:ascii="Cambria" w:hAnsi="Cambria"/>
          <w:sz w:val="24"/>
        </w:rPr>
        <w:t>Student</w:t>
      </w:r>
      <w:r w:rsidRPr="00C23C2F">
        <w:rPr>
          <w:rFonts w:ascii="Cambria" w:hAnsi="Cambria"/>
          <w:spacing w:val="-3"/>
          <w:sz w:val="24"/>
        </w:rPr>
        <w:t xml:space="preserve"> </w:t>
      </w:r>
      <w:r w:rsidRPr="00C23C2F">
        <w:rPr>
          <w:rFonts w:ascii="Cambria" w:hAnsi="Cambria"/>
          <w:sz w:val="24"/>
        </w:rPr>
        <w:t>Name:</w:t>
      </w:r>
      <w:r w:rsidRPr="00C23C2F">
        <w:rPr>
          <w:rFonts w:ascii="Cambria" w:hAnsi="Cambria"/>
          <w:sz w:val="24"/>
          <w:u w:val="single"/>
        </w:rPr>
        <w:t xml:space="preserve"> </w:t>
      </w:r>
      <w:r w:rsidR="00051873">
        <w:rPr>
          <w:rFonts w:ascii="Cambria" w:hAnsi="Cambria"/>
          <w:sz w:val="24"/>
          <w:u w:val="single"/>
        </w:rPr>
        <w:t>__________________________________</w:t>
      </w:r>
      <w:r w:rsidRPr="00C23C2F">
        <w:rPr>
          <w:rFonts w:ascii="Cambria" w:hAnsi="Cambria"/>
          <w:sz w:val="24"/>
        </w:rPr>
        <w:t xml:space="preserve"> Facility:</w:t>
      </w:r>
      <w:r w:rsidRPr="00C23C2F">
        <w:rPr>
          <w:rFonts w:ascii="Cambria" w:hAnsi="Cambria"/>
          <w:sz w:val="24"/>
          <w:u w:val="single"/>
        </w:rPr>
        <w:tab/>
      </w:r>
      <w:r w:rsidRPr="00C23C2F">
        <w:rPr>
          <w:rFonts w:ascii="Cambria" w:hAnsi="Cambria"/>
          <w:sz w:val="24"/>
          <w:u w:val="single"/>
        </w:rPr>
        <w:tab/>
      </w:r>
      <w:r w:rsidRPr="00C23C2F">
        <w:rPr>
          <w:rFonts w:ascii="Cambria" w:hAnsi="Cambria"/>
          <w:sz w:val="24"/>
        </w:rPr>
        <w:t xml:space="preserve"> </w:t>
      </w:r>
    </w:p>
    <w:p w14:paraId="22098281" w14:textId="66A767C9" w:rsidR="00C949AE" w:rsidRPr="00C23C2F" w:rsidRDefault="00DD517C" w:rsidP="00051873">
      <w:pPr>
        <w:tabs>
          <w:tab w:val="left" w:pos="7848"/>
          <w:tab w:val="left" w:pos="7933"/>
        </w:tabs>
        <w:rPr>
          <w:rFonts w:ascii="Cambria" w:hAnsi="Cambria"/>
          <w:sz w:val="24"/>
        </w:rPr>
      </w:pPr>
      <w:r w:rsidRPr="00C23C2F">
        <w:rPr>
          <w:rFonts w:ascii="Cambria" w:hAnsi="Cambria"/>
          <w:sz w:val="24"/>
        </w:rPr>
        <w:t>Fieldwork</w:t>
      </w:r>
      <w:r w:rsidR="00051873">
        <w:rPr>
          <w:rFonts w:ascii="Cambria" w:hAnsi="Cambria"/>
          <w:sz w:val="24"/>
        </w:rPr>
        <w:t xml:space="preserve"> </w:t>
      </w:r>
      <w:r w:rsidRPr="00C23C2F">
        <w:rPr>
          <w:rFonts w:ascii="Cambria" w:hAnsi="Cambria"/>
          <w:sz w:val="24"/>
        </w:rPr>
        <w:t>Educator(s) and</w:t>
      </w:r>
      <w:r w:rsidRPr="00C23C2F">
        <w:rPr>
          <w:rFonts w:ascii="Cambria" w:hAnsi="Cambria"/>
          <w:spacing w:val="-5"/>
          <w:sz w:val="24"/>
        </w:rPr>
        <w:t xml:space="preserve"> </w:t>
      </w:r>
      <w:r w:rsidRPr="00C23C2F">
        <w:rPr>
          <w:rFonts w:ascii="Cambria" w:hAnsi="Cambria"/>
          <w:sz w:val="24"/>
        </w:rPr>
        <w:t>Credentials:</w:t>
      </w:r>
      <w:r w:rsidRPr="00C23C2F">
        <w:rPr>
          <w:rFonts w:ascii="Cambria" w:hAnsi="Cambria"/>
          <w:sz w:val="24"/>
          <w:u w:val="single"/>
        </w:rPr>
        <w:t xml:space="preserve"> </w:t>
      </w:r>
      <w:r w:rsidRPr="00C23C2F">
        <w:rPr>
          <w:rFonts w:ascii="Cambria" w:hAnsi="Cambria"/>
          <w:sz w:val="24"/>
          <w:u w:val="single"/>
        </w:rPr>
        <w:tab/>
      </w:r>
    </w:p>
    <w:p w14:paraId="61E059A4" w14:textId="77777777" w:rsidR="00C949AE" w:rsidRPr="00C23C2F" w:rsidRDefault="00C949AE" w:rsidP="00051873">
      <w:pPr>
        <w:pStyle w:val="BodyText"/>
        <w:spacing w:before="2"/>
        <w:rPr>
          <w:rFonts w:ascii="Cambria" w:hAnsi="Cambria"/>
          <w:sz w:val="16"/>
        </w:rPr>
      </w:pPr>
    </w:p>
    <w:p w14:paraId="76DBCD0E" w14:textId="77777777" w:rsidR="00C949AE" w:rsidRPr="00C23C2F" w:rsidRDefault="00DD517C" w:rsidP="00051873">
      <w:pPr>
        <w:spacing w:before="90"/>
        <w:rPr>
          <w:rFonts w:ascii="Cambria" w:hAnsi="Cambria"/>
          <w:sz w:val="24"/>
        </w:rPr>
      </w:pPr>
      <w:r w:rsidRPr="00C23C2F">
        <w:rPr>
          <w:rFonts w:ascii="Cambria" w:hAnsi="Cambria"/>
          <w:sz w:val="24"/>
        </w:rPr>
        <w:t>The following evaluation tool should be completed by the fieldwork educator. Please circle Satisfactory, Needs Improvement, or Unsatisfactory for each area. Comments are vital to student growth and are required if student receives needs improvement or unsatisfactory in any area.</w:t>
      </w:r>
    </w:p>
    <w:p w14:paraId="6956822D" w14:textId="77777777" w:rsidR="00C949AE" w:rsidRPr="00C23C2F" w:rsidRDefault="00C949AE" w:rsidP="00051873">
      <w:pPr>
        <w:pStyle w:val="BodyText"/>
        <w:spacing w:before="1"/>
        <w:rPr>
          <w:rFonts w:ascii="Cambria" w:hAnsi="Cambria"/>
          <w:sz w:val="24"/>
        </w:rPr>
      </w:pPr>
    </w:p>
    <w:p w14:paraId="63493CA3" w14:textId="4250B04D" w:rsidR="00051873" w:rsidRPr="00051873" w:rsidRDefault="00DD517C" w:rsidP="0020036E">
      <w:pPr>
        <w:pStyle w:val="ListParagraph"/>
        <w:numPr>
          <w:ilvl w:val="0"/>
          <w:numId w:val="8"/>
        </w:numPr>
        <w:tabs>
          <w:tab w:val="left" w:pos="1892"/>
          <w:tab w:val="left" w:pos="5040"/>
          <w:tab w:val="left" w:pos="8641"/>
        </w:tabs>
        <w:spacing w:line="480" w:lineRule="auto"/>
        <w:ind w:left="0"/>
        <w:rPr>
          <w:rFonts w:ascii="Cambria" w:hAnsi="Cambria"/>
          <w:sz w:val="24"/>
        </w:rPr>
      </w:pPr>
      <w:r w:rsidRPr="00C23C2F">
        <w:rPr>
          <w:rFonts w:ascii="Cambria" w:hAnsi="Cambria"/>
          <w:b/>
          <w:sz w:val="24"/>
        </w:rPr>
        <w:t xml:space="preserve">Interpersonal Skills </w:t>
      </w:r>
      <w:r w:rsidRPr="00C23C2F">
        <w:rPr>
          <w:rFonts w:ascii="Cambria" w:hAnsi="Cambria"/>
          <w:sz w:val="24"/>
        </w:rPr>
        <w:t>(respecting others, interacting appropriately and confidently…) SATISFACTORY</w:t>
      </w:r>
      <w:r w:rsidRPr="00C23C2F">
        <w:rPr>
          <w:rFonts w:ascii="Cambria" w:hAnsi="Cambria"/>
          <w:sz w:val="24"/>
        </w:rPr>
        <w:tab/>
      </w:r>
      <w:r w:rsidR="00051873">
        <w:rPr>
          <w:rFonts w:ascii="Cambria" w:hAnsi="Cambria"/>
          <w:sz w:val="24"/>
        </w:rPr>
        <w:t xml:space="preserve">          </w:t>
      </w:r>
      <w:r w:rsidRPr="00C23C2F">
        <w:rPr>
          <w:rFonts w:ascii="Cambria" w:hAnsi="Cambria"/>
          <w:sz w:val="24"/>
        </w:rPr>
        <w:t>NEEDS</w:t>
      </w:r>
      <w:r w:rsidRPr="00C23C2F">
        <w:rPr>
          <w:rFonts w:ascii="Cambria" w:hAnsi="Cambria"/>
          <w:spacing w:val="-1"/>
          <w:sz w:val="24"/>
        </w:rPr>
        <w:t xml:space="preserve"> </w:t>
      </w:r>
      <w:r w:rsidRPr="00C23C2F">
        <w:rPr>
          <w:rFonts w:ascii="Cambria" w:hAnsi="Cambria"/>
          <w:sz w:val="24"/>
        </w:rPr>
        <w:t>IMPROVEMENT</w:t>
      </w:r>
      <w:r w:rsidRPr="00C23C2F">
        <w:rPr>
          <w:rFonts w:ascii="Cambria" w:hAnsi="Cambria"/>
          <w:sz w:val="24"/>
        </w:rPr>
        <w:tab/>
      </w:r>
      <w:r w:rsidR="00051873">
        <w:rPr>
          <w:rFonts w:ascii="Cambria" w:hAnsi="Cambria"/>
          <w:sz w:val="24"/>
        </w:rPr>
        <w:t xml:space="preserve">        </w:t>
      </w:r>
      <w:r w:rsidRPr="00C23C2F">
        <w:rPr>
          <w:rFonts w:ascii="Cambria" w:hAnsi="Cambria"/>
          <w:spacing w:val="-3"/>
          <w:sz w:val="24"/>
        </w:rPr>
        <w:t xml:space="preserve">UNSATISFACTORY </w:t>
      </w:r>
    </w:p>
    <w:p w14:paraId="36CCEE5C" w14:textId="1E454A89" w:rsidR="00C949AE" w:rsidRPr="00C23C2F" w:rsidRDefault="00DD517C" w:rsidP="00051873">
      <w:pPr>
        <w:pStyle w:val="ListParagraph"/>
        <w:tabs>
          <w:tab w:val="left" w:pos="1892"/>
          <w:tab w:val="left" w:pos="5040"/>
          <w:tab w:val="left" w:pos="8641"/>
        </w:tabs>
        <w:spacing w:line="480" w:lineRule="auto"/>
        <w:ind w:left="0" w:firstLine="0"/>
        <w:rPr>
          <w:rFonts w:ascii="Cambria" w:hAnsi="Cambria"/>
          <w:sz w:val="24"/>
        </w:rPr>
      </w:pPr>
      <w:r w:rsidRPr="00C23C2F">
        <w:rPr>
          <w:rFonts w:ascii="Cambria" w:hAnsi="Cambria"/>
          <w:sz w:val="24"/>
        </w:rPr>
        <w:t>Comments:</w:t>
      </w:r>
    </w:p>
    <w:p w14:paraId="6EE11C7B" w14:textId="77777777" w:rsidR="00C949AE" w:rsidRPr="00C23C2F" w:rsidRDefault="00C949AE" w:rsidP="00051873">
      <w:pPr>
        <w:pStyle w:val="BodyText"/>
        <w:spacing w:before="9"/>
        <w:rPr>
          <w:rFonts w:ascii="Cambria" w:hAnsi="Cambria"/>
          <w:sz w:val="23"/>
        </w:rPr>
      </w:pPr>
    </w:p>
    <w:p w14:paraId="06FB9C8F" w14:textId="77777777" w:rsidR="00051873" w:rsidRPr="00051873" w:rsidRDefault="00DD517C" w:rsidP="0020036E">
      <w:pPr>
        <w:pStyle w:val="ListParagraph"/>
        <w:numPr>
          <w:ilvl w:val="0"/>
          <w:numId w:val="8"/>
        </w:numPr>
        <w:tabs>
          <w:tab w:val="left" w:pos="1892"/>
          <w:tab w:val="left" w:pos="5040"/>
          <w:tab w:val="left" w:pos="8641"/>
        </w:tabs>
        <w:spacing w:line="480" w:lineRule="auto"/>
        <w:ind w:left="0"/>
        <w:rPr>
          <w:rFonts w:ascii="Cambria" w:hAnsi="Cambria"/>
          <w:sz w:val="24"/>
        </w:rPr>
      </w:pPr>
      <w:r w:rsidRPr="00C23C2F">
        <w:rPr>
          <w:rFonts w:ascii="Cambria" w:hAnsi="Cambria"/>
          <w:b/>
          <w:sz w:val="24"/>
        </w:rPr>
        <w:t xml:space="preserve">Communication Skills </w:t>
      </w:r>
      <w:r w:rsidRPr="00C23C2F">
        <w:rPr>
          <w:rFonts w:ascii="Cambria" w:hAnsi="Cambria"/>
          <w:sz w:val="24"/>
        </w:rPr>
        <w:t>(appropriate verbal and non-verbal communication, listening…) SATISFACTORY</w:t>
      </w:r>
      <w:r w:rsidRPr="00C23C2F">
        <w:rPr>
          <w:rFonts w:ascii="Cambria" w:hAnsi="Cambria"/>
          <w:sz w:val="24"/>
        </w:rPr>
        <w:tab/>
      </w:r>
      <w:r w:rsidR="00051873">
        <w:rPr>
          <w:rFonts w:ascii="Cambria" w:hAnsi="Cambria"/>
          <w:sz w:val="24"/>
        </w:rPr>
        <w:t xml:space="preserve">          </w:t>
      </w:r>
      <w:r w:rsidRPr="00C23C2F">
        <w:rPr>
          <w:rFonts w:ascii="Cambria" w:hAnsi="Cambria"/>
          <w:sz w:val="24"/>
        </w:rPr>
        <w:t>NEEDS</w:t>
      </w:r>
      <w:r w:rsidRPr="00C23C2F">
        <w:rPr>
          <w:rFonts w:ascii="Cambria" w:hAnsi="Cambria"/>
          <w:spacing w:val="-1"/>
          <w:sz w:val="24"/>
        </w:rPr>
        <w:t xml:space="preserve"> </w:t>
      </w:r>
      <w:r w:rsidRPr="00C23C2F">
        <w:rPr>
          <w:rFonts w:ascii="Cambria" w:hAnsi="Cambria"/>
          <w:sz w:val="24"/>
        </w:rPr>
        <w:t>IMPROVEMENT</w:t>
      </w:r>
      <w:r w:rsidRPr="00C23C2F">
        <w:rPr>
          <w:rFonts w:ascii="Cambria" w:hAnsi="Cambria"/>
          <w:sz w:val="24"/>
        </w:rPr>
        <w:tab/>
      </w:r>
      <w:r w:rsidR="00051873">
        <w:rPr>
          <w:rFonts w:ascii="Cambria" w:hAnsi="Cambria"/>
          <w:sz w:val="24"/>
        </w:rPr>
        <w:t xml:space="preserve">       </w:t>
      </w:r>
      <w:r w:rsidRPr="00C23C2F">
        <w:rPr>
          <w:rFonts w:ascii="Cambria" w:hAnsi="Cambria"/>
          <w:spacing w:val="-3"/>
          <w:sz w:val="24"/>
        </w:rPr>
        <w:t xml:space="preserve">UNSATISFACTORY </w:t>
      </w:r>
    </w:p>
    <w:p w14:paraId="4D0E8B73" w14:textId="61409E09" w:rsidR="00C949AE" w:rsidRPr="00C23C2F" w:rsidRDefault="00DD517C" w:rsidP="00051873">
      <w:pPr>
        <w:pStyle w:val="ListParagraph"/>
        <w:tabs>
          <w:tab w:val="left" w:pos="1892"/>
          <w:tab w:val="left" w:pos="5040"/>
          <w:tab w:val="left" w:pos="8641"/>
        </w:tabs>
        <w:spacing w:line="480" w:lineRule="auto"/>
        <w:ind w:left="0" w:firstLine="0"/>
        <w:rPr>
          <w:rFonts w:ascii="Cambria" w:hAnsi="Cambria"/>
          <w:sz w:val="24"/>
        </w:rPr>
      </w:pPr>
      <w:r w:rsidRPr="00C23C2F">
        <w:rPr>
          <w:rFonts w:ascii="Cambria" w:hAnsi="Cambria"/>
          <w:sz w:val="24"/>
        </w:rPr>
        <w:t>Comments:</w:t>
      </w:r>
    </w:p>
    <w:p w14:paraId="4208A2DA" w14:textId="77777777" w:rsidR="00C949AE" w:rsidRPr="00C23C2F" w:rsidRDefault="00C949AE" w:rsidP="00051873">
      <w:pPr>
        <w:pStyle w:val="BodyText"/>
        <w:rPr>
          <w:rFonts w:ascii="Cambria" w:hAnsi="Cambria"/>
          <w:sz w:val="24"/>
        </w:rPr>
      </w:pPr>
    </w:p>
    <w:p w14:paraId="605C6A7F" w14:textId="77777777" w:rsidR="00C949AE" w:rsidRPr="00C23C2F" w:rsidRDefault="00DD517C" w:rsidP="0020036E">
      <w:pPr>
        <w:pStyle w:val="ListParagraph"/>
        <w:numPr>
          <w:ilvl w:val="0"/>
          <w:numId w:val="8"/>
        </w:numPr>
        <w:tabs>
          <w:tab w:val="left" w:pos="1892"/>
        </w:tabs>
        <w:spacing w:before="1"/>
        <w:ind w:left="0"/>
        <w:rPr>
          <w:rFonts w:ascii="Cambria" w:hAnsi="Cambria"/>
          <w:sz w:val="24"/>
        </w:rPr>
      </w:pPr>
      <w:r w:rsidRPr="00C23C2F">
        <w:rPr>
          <w:rFonts w:ascii="Cambria" w:hAnsi="Cambria"/>
          <w:b/>
          <w:sz w:val="24"/>
        </w:rPr>
        <w:t xml:space="preserve">Professional Behaviors </w:t>
      </w:r>
      <w:r w:rsidRPr="00C23C2F">
        <w:rPr>
          <w:rFonts w:ascii="Cambria" w:hAnsi="Cambria"/>
          <w:sz w:val="24"/>
        </w:rPr>
        <w:t>(introduces self, positive attitude, abide by facility and school policies and procedures, AOTA Code of Ethics, patient confidentiality, appropriate</w:t>
      </w:r>
      <w:r w:rsidRPr="00C23C2F">
        <w:rPr>
          <w:rFonts w:ascii="Cambria" w:hAnsi="Cambria"/>
          <w:spacing w:val="-11"/>
          <w:sz w:val="24"/>
        </w:rPr>
        <w:t xml:space="preserve"> </w:t>
      </w:r>
      <w:r w:rsidRPr="00C23C2F">
        <w:rPr>
          <w:rFonts w:ascii="Cambria" w:hAnsi="Cambria"/>
          <w:sz w:val="24"/>
        </w:rPr>
        <w:t>dress, demeanor…)</w:t>
      </w:r>
    </w:p>
    <w:p w14:paraId="546E7A27" w14:textId="77777777" w:rsidR="00C949AE" w:rsidRPr="00C23C2F" w:rsidRDefault="00C949AE" w:rsidP="00051873">
      <w:pPr>
        <w:pStyle w:val="BodyText"/>
        <w:spacing w:before="11"/>
        <w:rPr>
          <w:rFonts w:ascii="Cambria" w:hAnsi="Cambria"/>
          <w:sz w:val="23"/>
        </w:rPr>
      </w:pPr>
    </w:p>
    <w:p w14:paraId="2D511937" w14:textId="62939DB4" w:rsidR="00C949AE" w:rsidRPr="00C23C2F" w:rsidRDefault="00DD517C" w:rsidP="00051873">
      <w:pPr>
        <w:tabs>
          <w:tab w:val="left" w:pos="5040"/>
          <w:tab w:val="left" w:pos="8641"/>
        </w:tabs>
        <w:rPr>
          <w:rFonts w:ascii="Cambria" w:hAnsi="Cambria"/>
          <w:sz w:val="24"/>
        </w:rPr>
      </w:pPr>
      <w:r w:rsidRPr="00C23C2F">
        <w:rPr>
          <w:rFonts w:ascii="Cambria" w:hAnsi="Cambria"/>
          <w:sz w:val="24"/>
        </w:rPr>
        <w:t>SATISFACTORY</w:t>
      </w:r>
      <w:r w:rsidR="00051873">
        <w:rPr>
          <w:rFonts w:ascii="Cambria" w:hAnsi="Cambria"/>
          <w:sz w:val="24"/>
        </w:rPr>
        <w:t xml:space="preserve">              </w:t>
      </w:r>
      <w:r w:rsidRPr="00C23C2F">
        <w:rPr>
          <w:rFonts w:ascii="Cambria" w:hAnsi="Cambria"/>
          <w:sz w:val="24"/>
        </w:rPr>
        <w:t>NEEDS</w:t>
      </w:r>
      <w:r w:rsidRPr="00C23C2F">
        <w:rPr>
          <w:rFonts w:ascii="Cambria" w:hAnsi="Cambria"/>
          <w:spacing w:val="-1"/>
          <w:sz w:val="24"/>
        </w:rPr>
        <w:t xml:space="preserve"> </w:t>
      </w:r>
      <w:r w:rsidRPr="00C23C2F">
        <w:rPr>
          <w:rFonts w:ascii="Cambria" w:hAnsi="Cambria"/>
          <w:sz w:val="24"/>
        </w:rPr>
        <w:t>IMPROVEMENT</w:t>
      </w:r>
      <w:r w:rsidRPr="00C23C2F">
        <w:rPr>
          <w:rFonts w:ascii="Cambria" w:hAnsi="Cambria"/>
          <w:sz w:val="24"/>
        </w:rPr>
        <w:tab/>
      </w:r>
      <w:r w:rsidR="00051873">
        <w:rPr>
          <w:rFonts w:ascii="Cambria" w:hAnsi="Cambria"/>
          <w:sz w:val="24"/>
        </w:rPr>
        <w:t xml:space="preserve">        </w:t>
      </w:r>
      <w:r w:rsidRPr="00C23C2F">
        <w:rPr>
          <w:rFonts w:ascii="Cambria" w:hAnsi="Cambria"/>
          <w:sz w:val="24"/>
        </w:rPr>
        <w:t>UNSATISFACTORY</w:t>
      </w:r>
    </w:p>
    <w:p w14:paraId="1B410DCD" w14:textId="77777777" w:rsidR="00C949AE" w:rsidRPr="00C23C2F" w:rsidRDefault="00C949AE" w:rsidP="00051873">
      <w:pPr>
        <w:pStyle w:val="BodyText"/>
        <w:rPr>
          <w:rFonts w:ascii="Cambria" w:hAnsi="Cambria"/>
          <w:sz w:val="24"/>
        </w:rPr>
      </w:pPr>
    </w:p>
    <w:p w14:paraId="29BB3B81" w14:textId="77777777" w:rsidR="00C949AE" w:rsidRPr="00C23C2F" w:rsidRDefault="00DD517C" w:rsidP="00051873">
      <w:pPr>
        <w:rPr>
          <w:rFonts w:ascii="Cambria" w:hAnsi="Cambria"/>
          <w:sz w:val="24"/>
        </w:rPr>
      </w:pPr>
      <w:r w:rsidRPr="00C23C2F">
        <w:rPr>
          <w:rFonts w:ascii="Cambria" w:hAnsi="Cambria"/>
          <w:sz w:val="24"/>
        </w:rPr>
        <w:t>Comments:</w:t>
      </w:r>
    </w:p>
    <w:p w14:paraId="0EE68907" w14:textId="77777777" w:rsidR="00C949AE" w:rsidRPr="00C23C2F" w:rsidRDefault="00C949AE" w:rsidP="00051873">
      <w:pPr>
        <w:pStyle w:val="BodyText"/>
        <w:rPr>
          <w:rFonts w:ascii="Cambria" w:hAnsi="Cambria"/>
          <w:sz w:val="26"/>
        </w:rPr>
      </w:pPr>
    </w:p>
    <w:p w14:paraId="3D2377C2" w14:textId="77777777" w:rsidR="00C949AE" w:rsidRPr="00C23C2F" w:rsidRDefault="00C949AE" w:rsidP="00051873">
      <w:pPr>
        <w:pStyle w:val="BodyText"/>
        <w:spacing w:before="1"/>
        <w:rPr>
          <w:rFonts w:ascii="Cambria" w:hAnsi="Cambria"/>
          <w:sz w:val="22"/>
        </w:rPr>
      </w:pPr>
    </w:p>
    <w:p w14:paraId="14B61962" w14:textId="77777777" w:rsidR="00C949AE" w:rsidRPr="00C23C2F" w:rsidRDefault="00DD517C" w:rsidP="0020036E">
      <w:pPr>
        <w:pStyle w:val="ListParagraph"/>
        <w:numPr>
          <w:ilvl w:val="0"/>
          <w:numId w:val="8"/>
        </w:numPr>
        <w:tabs>
          <w:tab w:val="left" w:pos="1892"/>
        </w:tabs>
        <w:ind w:left="0"/>
        <w:rPr>
          <w:rFonts w:ascii="Cambria" w:hAnsi="Cambria"/>
          <w:sz w:val="24"/>
        </w:rPr>
      </w:pPr>
      <w:r w:rsidRPr="00C23C2F">
        <w:rPr>
          <w:rFonts w:ascii="Cambria" w:hAnsi="Cambria"/>
          <w:b/>
          <w:sz w:val="24"/>
        </w:rPr>
        <w:t xml:space="preserve">Participation </w:t>
      </w:r>
      <w:r w:rsidRPr="00C23C2F">
        <w:rPr>
          <w:rFonts w:ascii="Cambria" w:hAnsi="Cambria"/>
          <w:sz w:val="24"/>
        </w:rPr>
        <w:t>(attendance, punctuality, interaction in open discussion, use of</w:t>
      </w:r>
      <w:r w:rsidRPr="00C23C2F">
        <w:rPr>
          <w:rFonts w:ascii="Cambria" w:hAnsi="Cambria"/>
          <w:spacing w:val="-15"/>
          <w:sz w:val="24"/>
        </w:rPr>
        <w:t xml:space="preserve"> </w:t>
      </w:r>
      <w:r w:rsidRPr="00C23C2F">
        <w:rPr>
          <w:rFonts w:ascii="Cambria" w:hAnsi="Cambria"/>
          <w:sz w:val="24"/>
        </w:rPr>
        <w:t>professional language)</w:t>
      </w:r>
    </w:p>
    <w:p w14:paraId="28F87827" w14:textId="77777777" w:rsidR="00C949AE" w:rsidRPr="00C23C2F" w:rsidRDefault="00C949AE" w:rsidP="00051873">
      <w:pPr>
        <w:pStyle w:val="BodyText"/>
        <w:rPr>
          <w:rFonts w:ascii="Cambria" w:hAnsi="Cambria"/>
          <w:sz w:val="24"/>
        </w:rPr>
      </w:pPr>
    </w:p>
    <w:p w14:paraId="5F2648CE" w14:textId="31F5195C" w:rsidR="00C949AE" w:rsidRPr="00C23C2F" w:rsidRDefault="00DD517C" w:rsidP="00051873">
      <w:pPr>
        <w:tabs>
          <w:tab w:val="left" w:pos="5040"/>
          <w:tab w:val="left" w:pos="8641"/>
        </w:tabs>
        <w:rPr>
          <w:rFonts w:ascii="Cambria" w:hAnsi="Cambria"/>
          <w:sz w:val="24"/>
        </w:rPr>
      </w:pPr>
      <w:r w:rsidRPr="00C23C2F">
        <w:rPr>
          <w:rFonts w:ascii="Cambria" w:hAnsi="Cambria"/>
          <w:sz w:val="24"/>
        </w:rPr>
        <w:t>SATISFACTORY</w:t>
      </w:r>
      <w:r w:rsidR="00051873">
        <w:rPr>
          <w:rFonts w:ascii="Cambria" w:hAnsi="Cambria"/>
          <w:sz w:val="24"/>
        </w:rPr>
        <w:t xml:space="preserve">              </w:t>
      </w:r>
      <w:r w:rsidRPr="00C23C2F">
        <w:rPr>
          <w:rFonts w:ascii="Cambria" w:hAnsi="Cambria"/>
          <w:sz w:val="24"/>
        </w:rPr>
        <w:t>NEEDS</w:t>
      </w:r>
      <w:r w:rsidRPr="00C23C2F">
        <w:rPr>
          <w:rFonts w:ascii="Cambria" w:hAnsi="Cambria"/>
          <w:spacing w:val="-1"/>
          <w:sz w:val="24"/>
        </w:rPr>
        <w:t xml:space="preserve"> </w:t>
      </w:r>
      <w:r w:rsidRPr="00C23C2F">
        <w:rPr>
          <w:rFonts w:ascii="Cambria" w:hAnsi="Cambria"/>
          <w:sz w:val="24"/>
        </w:rPr>
        <w:t>IMPROVEMENT</w:t>
      </w:r>
      <w:r w:rsidRPr="00C23C2F">
        <w:rPr>
          <w:rFonts w:ascii="Cambria" w:hAnsi="Cambria"/>
          <w:sz w:val="24"/>
        </w:rPr>
        <w:tab/>
      </w:r>
      <w:r w:rsidR="00051873">
        <w:rPr>
          <w:rFonts w:ascii="Cambria" w:hAnsi="Cambria"/>
          <w:sz w:val="24"/>
        </w:rPr>
        <w:t xml:space="preserve">         </w:t>
      </w:r>
      <w:r w:rsidRPr="00C23C2F">
        <w:rPr>
          <w:rFonts w:ascii="Cambria" w:hAnsi="Cambria"/>
          <w:sz w:val="24"/>
        </w:rPr>
        <w:t>UNSATISFACTORY</w:t>
      </w:r>
    </w:p>
    <w:p w14:paraId="5AC40277" w14:textId="77777777" w:rsidR="00C949AE" w:rsidRPr="00C23C2F" w:rsidRDefault="00C949AE" w:rsidP="00051873">
      <w:pPr>
        <w:pStyle w:val="BodyText"/>
        <w:rPr>
          <w:rFonts w:ascii="Cambria" w:hAnsi="Cambria"/>
          <w:sz w:val="24"/>
        </w:rPr>
      </w:pPr>
    </w:p>
    <w:p w14:paraId="2C9F8432" w14:textId="77777777" w:rsidR="00C949AE" w:rsidRPr="00C23C2F" w:rsidRDefault="00DD517C" w:rsidP="00051873">
      <w:pPr>
        <w:rPr>
          <w:rFonts w:ascii="Cambria" w:hAnsi="Cambria"/>
          <w:sz w:val="24"/>
        </w:rPr>
      </w:pPr>
      <w:r w:rsidRPr="00C23C2F">
        <w:rPr>
          <w:rFonts w:ascii="Cambria" w:hAnsi="Cambria"/>
          <w:sz w:val="24"/>
        </w:rPr>
        <w:t>Comments:</w:t>
      </w:r>
    </w:p>
    <w:p w14:paraId="7E9F3A64" w14:textId="77777777" w:rsidR="00C949AE" w:rsidRPr="00C23C2F" w:rsidRDefault="00C949AE" w:rsidP="00051873">
      <w:pPr>
        <w:pStyle w:val="BodyText"/>
        <w:rPr>
          <w:rFonts w:ascii="Cambria" w:hAnsi="Cambria"/>
          <w:sz w:val="20"/>
        </w:rPr>
      </w:pPr>
    </w:p>
    <w:p w14:paraId="3D90126D" w14:textId="7F92EC94" w:rsidR="00C949AE" w:rsidRPr="00C23C2F" w:rsidRDefault="00CF569E" w:rsidP="00051873">
      <w:pPr>
        <w:pStyle w:val="BodyText"/>
        <w:spacing w:before="8"/>
        <w:rPr>
          <w:rFonts w:ascii="Cambria" w:hAnsi="Cambria"/>
          <w:sz w:val="23"/>
        </w:rPr>
      </w:pPr>
      <w:r w:rsidRPr="00C23C2F">
        <w:rPr>
          <w:rFonts w:ascii="Cambria" w:hAnsi="Cambria"/>
          <w:noProof/>
          <w:lang w:bidi="ar-SA"/>
        </w:rPr>
        <mc:AlternateContent>
          <mc:Choice Requires="wps">
            <w:drawing>
              <wp:anchor distT="0" distB="0" distL="0" distR="0" simplePos="0" relativeHeight="251658240" behindDoc="1" locked="0" layoutInCell="1" allowOverlap="1" wp14:anchorId="29EB3811" wp14:editId="14D9B8CA">
                <wp:simplePos x="0" y="0"/>
                <wp:positionH relativeFrom="page">
                  <wp:posOffset>914400</wp:posOffset>
                </wp:positionH>
                <wp:positionV relativeFrom="paragraph">
                  <wp:posOffset>201295</wp:posOffset>
                </wp:positionV>
                <wp:extent cx="2743200" cy="1270"/>
                <wp:effectExtent l="0" t="0" r="0" b="0"/>
                <wp:wrapTopAndBottom/>
                <wp:docPr id="389"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440 1440"/>
                            <a:gd name="T1" fmla="*/ T0 w 4320"/>
                            <a:gd name="T2" fmla="+- 0 5760 144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72BD4" id="Freeform 387" o:spid="_x0000_s1026" style="position:absolute;margin-left:1in;margin-top:15.85pt;width:3in;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" path="m,l4320,e" filled="f" strokeweight=".48pt">
                <v:path arrowok="t" o:connecttype="custom" o:connectlocs="0,0;27432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59264" behindDoc="1" locked="0" layoutInCell="1" allowOverlap="1" wp14:anchorId="3FD2A97C" wp14:editId="39DDF463">
                <wp:simplePos x="0" y="0"/>
                <wp:positionH relativeFrom="page">
                  <wp:posOffset>4038600</wp:posOffset>
                </wp:positionH>
                <wp:positionV relativeFrom="paragraph">
                  <wp:posOffset>201295</wp:posOffset>
                </wp:positionV>
                <wp:extent cx="2819400" cy="1270"/>
                <wp:effectExtent l="0" t="0" r="0" b="0"/>
                <wp:wrapTopAndBottom/>
                <wp:docPr id="388"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6360 6360"/>
                            <a:gd name="T1" fmla="*/ T0 w 4440"/>
                            <a:gd name="T2" fmla="+- 0 10800 6360"/>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2F408" id="Freeform 386" o:spid="_x0000_s1026" style="position:absolute;margin-left:318pt;margin-top:15.85pt;width:22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" path="m,l4440,e" filled="f" strokeweight=".48pt">
                <v:path arrowok="t" o:connecttype="custom" o:connectlocs="0,0;2819400,0" o:connectangles="0,0"/>
                <w10:wrap type="topAndBottom" anchorx="page"/>
              </v:shape>
            </w:pict>
          </mc:Fallback>
        </mc:AlternateContent>
      </w:r>
    </w:p>
    <w:p w14:paraId="5B1FC26D" w14:textId="77777777" w:rsidR="00C949AE" w:rsidRPr="00C23C2F" w:rsidRDefault="00DD517C" w:rsidP="00051873">
      <w:pPr>
        <w:tabs>
          <w:tab w:val="left" w:pos="3360"/>
          <w:tab w:val="left" w:pos="5040"/>
          <w:tab w:val="left" w:pos="8641"/>
        </w:tabs>
        <w:spacing w:line="247" w:lineRule="exact"/>
        <w:jc w:val="center"/>
        <w:rPr>
          <w:rFonts w:ascii="Cambria" w:hAnsi="Cambria"/>
          <w:sz w:val="24"/>
        </w:rPr>
      </w:pPr>
      <w:r w:rsidRPr="00C23C2F">
        <w:rPr>
          <w:rFonts w:ascii="Cambria" w:hAnsi="Cambria"/>
          <w:sz w:val="24"/>
        </w:rPr>
        <w:t>Student</w:t>
      </w:r>
      <w:r w:rsidRPr="00C23C2F">
        <w:rPr>
          <w:rFonts w:ascii="Cambria" w:hAnsi="Cambria"/>
          <w:spacing w:val="-1"/>
          <w:sz w:val="24"/>
        </w:rPr>
        <w:t xml:space="preserve"> </w:t>
      </w:r>
      <w:r w:rsidRPr="00C23C2F">
        <w:rPr>
          <w:rFonts w:ascii="Cambria" w:hAnsi="Cambria"/>
          <w:sz w:val="24"/>
        </w:rPr>
        <w:t>Signature</w:t>
      </w:r>
      <w:r w:rsidRPr="00C23C2F">
        <w:rPr>
          <w:rFonts w:ascii="Cambria" w:hAnsi="Cambria"/>
          <w:sz w:val="24"/>
        </w:rPr>
        <w:tab/>
        <w:t>Date</w:t>
      </w:r>
      <w:r w:rsidRPr="00C23C2F">
        <w:rPr>
          <w:rFonts w:ascii="Cambria" w:hAnsi="Cambria"/>
          <w:sz w:val="24"/>
        </w:rPr>
        <w:tab/>
        <w:t>FWE’s Signature</w:t>
      </w:r>
      <w:r w:rsidRPr="00C23C2F">
        <w:rPr>
          <w:rFonts w:ascii="Cambria" w:hAnsi="Cambria"/>
          <w:spacing w:val="-3"/>
          <w:sz w:val="24"/>
        </w:rPr>
        <w:t xml:space="preserve"> </w:t>
      </w:r>
      <w:r w:rsidRPr="00C23C2F">
        <w:rPr>
          <w:rFonts w:ascii="Cambria" w:hAnsi="Cambria"/>
          <w:sz w:val="24"/>
        </w:rPr>
        <w:t>and</w:t>
      </w:r>
      <w:r w:rsidRPr="00C23C2F">
        <w:rPr>
          <w:rFonts w:ascii="Cambria" w:hAnsi="Cambria"/>
          <w:spacing w:val="-1"/>
          <w:sz w:val="24"/>
        </w:rPr>
        <w:t xml:space="preserve"> </w:t>
      </w:r>
      <w:r w:rsidRPr="00C23C2F">
        <w:rPr>
          <w:rFonts w:ascii="Cambria" w:hAnsi="Cambria"/>
          <w:sz w:val="24"/>
        </w:rPr>
        <w:t>Credentials</w:t>
      </w:r>
      <w:r w:rsidRPr="00C23C2F">
        <w:rPr>
          <w:rFonts w:ascii="Cambria" w:hAnsi="Cambria"/>
          <w:sz w:val="24"/>
        </w:rPr>
        <w:tab/>
        <w:t>Date</w:t>
      </w:r>
    </w:p>
    <w:p w14:paraId="6C72BFD6" w14:textId="77777777" w:rsidR="00C949AE" w:rsidRPr="00C23C2F" w:rsidRDefault="00C949AE">
      <w:pPr>
        <w:spacing w:line="247" w:lineRule="exact"/>
        <w:jc w:val="center"/>
        <w:rPr>
          <w:rFonts w:ascii="Cambria" w:hAnsi="Cambria"/>
          <w:sz w:val="24"/>
        </w:rPr>
        <w:sectPr w:rsidR="00C949AE" w:rsidRPr="00C23C2F" w:rsidSect="00051873">
          <w:pgSz w:w="12240" w:h="15840"/>
          <w:pgMar w:top="1440" w:right="1440" w:bottom="1440" w:left="1440" w:header="720" w:footer="720" w:gutter="0"/>
          <w:cols w:space="720"/>
          <w:docGrid w:linePitch="299"/>
        </w:sectPr>
      </w:pPr>
    </w:p>
    <w:p w14:paraId="09C0F333" w14:textId="1B4A1B99" w:rsidR="00C949AE" w:rsidRPr="00051873" w:rsidRDefault="00DD517C" w:rsidP="005770D2">
      <w:pPr>
        <w:pStyle w:val="BodyText"/>
        <w:ind w:hanging="994"/>
        <w:jc w:val="center"/>
        <w:rPr>
          <w:rFonts w:ascii="Cambria" w:hAnsi="Cambria"/>
          <w:sz w:val="24"/>
          <w:szCs w:val="24"/>
        </w:rPr>
      </w:pPr>
      <w:r w:rsidRPr="00051873">
        <w:rPr>
          <w:rFonts w:ascii="Cambria" w:hAnsi="Cambria"/>
          <w:sz w:val="24"/>
          <w:szCs w:val="24"/>
        </w:rPr>
        <w:lastRenderedPageBreak/>
        <w:t>Bossier Parish Community College OTA Program</w:t>
      </w:r>
      <w:r w:rsidR="005770D2">
        <w:rPr>
          <w:rFonts w:ascii="Cambria" w:hAnsi="Cambria"/>
          <w:sz w:val="24"/>
          <w:szCs w:val="24"/>
        </w:rPr>
        <w:t xml:space="preserve"> </w:t>
      </w:r>
      <w:r w:rsidRPr="00051873">
        <w:rPr>
          <w:rFonts w:ascii="Cambria" w:hAnsi="Cambria"/>
          <w:sz w:val="24"/>
          <w:szCs w:val="24"/>
        </w:rPr>
        <w:t>Level 1-A Fieldwork</w:t>
      </w:r>
    </w:p>
    <w:p w14:paraId="4A3E9749" w14:textId="77777777" w:rsidR="00C949AE" w:rsidRPr="007C6BD1" w:rsidRDefault="00DD517C" w:rsidP="00531ED5">
      <w:pPr>
        <w:pStyle w:val="Heading3"/>
        <w:jc w:val="center"/>
        <w:rPr>
          <w:sz w:val="36"/>
          <w:szCs w:val="36"/>
        </w:rPr>
      </w:pPr>
      <w:bookmarkStart w:id="103" w:name="_Toc114837934"/>
      <w:r w:rsidRPr="007C6BD1">
        <w:rPr>
          <w:sz w:val="36"/>
          <w:szCs w:val="36"/>
        </w:rPr>
        <w:t>Attendance Log/Timesheet</w:t>
      </w:r>
      <w:bookmarkEnd w:id="103"/>
    </w:p>
    <w:p w14:paraId="4D6288B6" w14:textId="2DA49B26" w:rsidR="00051873" w:rsidRPr="00051873" w:rsidRDefault="00DD517C" w:rsidP="00051873">
      <w:pPr>
        <w:pStyle w:val="BodyText"/>
        <w:tabs>
          <w:tab w:val="left" w:pos="7375"/>
        </w:tabs>
        <w:spacing w:line="480" w:lineRule="auto"/>
        <w:jc w:val="center"/>
        <w:rPr>
          <w:rFonts w:ascii="Cambria" w:hAnsi="Cambria"/>
          <w:sz w:val="24"/>
          <w:szCs w:val="24"/>
        </w:rPr>
      </w:pPr>
      <w:r w:rsidRPr="00051873">
        <w:rPr>
          <w:rFonts w:ascii="Cambria" w:hAnsi="Cambria"/>
          <w:sz w:val="24"/>
          <w:szCs w:val="24"/>
        </w:rPr>
        <w:t>(to be completed by the</w:t>
      </w:r>
      <w:r w:rsidRPr="00051873">
        <w:rPr>
          <w:rFonts w:ascii="Cambria" w:hAnsi="Cambria"/>
          <w:spacing w:val="-18"/>
          <w:sz w:val="24"/>
          <w:szCs w:val="24"/>
        </w:rPr>
        <w:t xml:space="preserve"> </w:t>
      </w:r>
      <w:r w:rsidR="00051873" w:rsidRPr="00051873">
        <w:rPr>
          <w:rFonts w:ascii="Cambria" w:hAnsi="Cambria"/>
          <w:spacing w:val="-18"/>
          <w:sz w:val="24"/>
          <w:szCs w:val="24"/>
        </w:rPr>
        <w:t>st</w:t>
      </w:r>
      <w:r w:rsidRPr="00051873">
        <w:rPr>
          <w:rFonts w:ascii="Cambria" w:hAnsi="Cambria"/>
          <w:sz w:val="24"/>
          <w:szCs w:val="24"/>
        </w:rPr>
        <w:t>udent)</w:t>
      </w:r>
    </w:p>
    <w:p w14:paraId="5E3EA85B" w14:textId="400F81E4" w:rsidR="00C949AE" w:rsidRPr="00C23C2F" w:rsidRDefault="00DD517C" w:rsidP="00051873">
      <w:pPr>
        <w:pStyle w:val="BodyText"/>
        <w:tabs>
          <w:tab w:val="left" w:pos="7375"/>
        </w:tabs>
        <w:spacing w:before="100" w:beforeAutospacing="1" w:line="480" w:lineRule="auto"/>
        <w:ind w:left="720"/>
        <w:rPr>
          <w:rFonts w:ascii="Cambria" w:hAnsi="Cambria"/>
        </w:rPr>
      </w:pPr>
      <w:r w:rsidRPr="00C23C2F">
        <w:rPr>
          <w:rFonts w:ascii="Cambria" w:hAnsi="Cambria"/>
        </w:rPr>
        <w:t>Student</w:t>
      </w:r>
      <w:r w:rsidRPr="00C23C2F">
        <w:rPr>
          <w:rFonts w:ascii="Cambria" w:hAnsi="Cambria"/>
          <w:spacing w:val="-7"/>
        </w:rPr>
        <w:t xml:space="preserve"> </w:t>
      </w:r>
      <w:r w:rsidRPr="00C23C2F">
        <w:rPr>
          <w:rFonts w:ascii="Cambria" w:hAnsi="Cambria"/>
        </w:rPr>
        <w:t>Name:</w:t>
      </w:r>
    </w:p>
    <w:tbl>
      <w:tblPr>
        <w:tblpPr w:leftFromText="180" w:rightFromText="180" w:vertAnchor="text" w:horzAnchor="margin" w:tblpXSpec="center" w:tblpY="-4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2657"/>
        <w:gridCol w:w="1034"/>
        <w:gridCol w:w="1168"/>
        <w:gridCol w:w="1260"/>
        <w:gridCol w:w="2340"/>
      </w:tblGrid>
      <w:tr w:rsidR="00051873" w:rsidRPr="00C23C2F" w14:paraId="282CA874" w14:textId="77777777" w:rsidTr="00051873">
        <w:trPr>
          <w:trHeight w:val="642"/>
        </w:trPr>
        <w:tc>
          <w:tcPr>
            <w:tcW w:w="1008" w:type="dxa"/>
          </w:tcPr>
          <w:p w14:paraId="59B19104" w14:textId="77777777" w:rsidR="00051873" w:rsidRPr="00C23C2F" w:rsidRDefault="00051873" w:rsidP="00051873">
            <w:pPr>
              <w:pStyle w:val="TableParagraph"/>
              <w:spacing w:line="322" w:lineRule="exact"/>
              <w:ind w:left="114"/>
              <w:rPr>
                <w:rFonts w:ascii="Cambria" w:hAnsi="Cambria"/>
                <w:b/>
                <w:sz w:val="28"/>
              </w:rPr>
            </w:pPr>
            <w:r w:rsidRPr="00C23C2F">
              <w:rPr>
                <w:rFonts w:ascii="Cambria" w:hAnsi="Cambria"/>
                <w:b/>
                <w:sz w:val="28"/>
              </w:rPr>
              <w:t>DATE</w:t>
            </w:r>
          </w:p>
        </w:tc>
        <w:tc>
          <w:tcPr>
            <w:tcW w:w="2657" w:type="dxa"/>
          </w:tcPr>
          <w:p w14:paraId="0C152517" w14:textId="77777777" w:rsidR="00051873" w:rsidRPr="00C23C2F" w:rsidRDefault="00051873" w:rsidP="00051873">
            <w:pPr>
              <w:pStyle w:val="TableParagraph"/>
              <w:spacing w:line="322" w:lineRule="exact"/>
              <w:ind w:left="642"/>
              <w:rPr>
                <w:rFonts w:ascii="Cambria" w:hAnsi="Cambria"/>
                <w:b/>
                <w:sz w:val="28"/>
              </w:rPr>
            </w:pPr>
            <w:r w:rsidRPr="00C23C2F">
              <w:rPr>
                <w:rFonts w:ascii="Cambria" w:hAnsi="Cambria"/>
                <w:b/>
                <w:sz w:val="28"/>
              </w:rPr>
              <w:t>FACILITY</w:t>
            </w:r>
          </w:p>
        </w:tc>
        <w:tc>
          <w:tcPr>
            <w:tcW w:w="1034" w:type="dxa"/>
          </w:tcPr>
          <w:p w14:paraId="223CA6A5" w14:textId="77777777" w:rsidR="00051873" w:rsidRPr="00C23C2F" w:rsidRDefault="00051873" w:rsidP="00051873">
            <w:pPr>
              <w:pStyle w:val="TableParagraph"/>
              <w:spacing w:line="322" w:lineRule="exact"/>
              <w:ind w:left="359"/>
              <w:rPr>
                <w:rFonts w:ascii="Cambria" w:hAnsi="Cambria"/>
                <w:b/>
                <w:sz w:val="28"/>
              </w:rPr>
            </w:pPr>
            <w:r w:rsidRPr="00C23C2F">
              <w:rPr>
                <w:rFonts w:ascii="Cambria" w:hAnsi="Cambria"/>
                <w:b/>
                <w:sz w:val="28"/>
              </w:rPr>
              <w:t>IN</w:t>
            </w:r>
          </w:p>
        </w:tc>
        <w:tc>
          <w:tcPr>
            <w:tcW w:w="1168" w:type="dxa"/>
          </w:tcPr>
          <w:p w14:paraId="0BD1BFC4" w14:textId="77777777" w:rsidR="00051873" w:rsidRPr="00C23C2F" w:rsidRDefault="00051873" w:rsidP="00051873">
            <w:pPr>
              <w:pStyle w:val="TableParagraph"/>
              <w:spacing w:line="322" w:lineRule="exact"/>
              <w:ind w:left="278"/>
              <w:rPr>
                <w:rFonts w:ascii="Cambria" w:hAnsi="Cambria"/>
                <w:b/>
                <w:sz w:val="28"/>
              </w:rPr>
            </w:pPr>
            <w:r w:rsidRPr="00C23C2F">
              <w:rPr>
                <w:rFonts w:ascii="Cambria" w:hAnsi="Cambria"/>
                <w:b/>
                <w:sz w:val="28"/>
              </w:rPr>
              <w:t>OUT</w:t>
            </w:r>
          </w:p>
        </w:tc>
        <w:tc>
          <w:tcPr>
            <w:tcW w:w="1260" w:type="dxa"/>
          </w:tcPr>
          <w:p w14:paraId="08B6820C" w14:textId="77777777" w:rsidR="00051873" w:rsidRPr="00C23C2F" w:rsidRDefault="00051873" w:rsidP="00051873">
            <w:pPr>
              <w:pStyle w:val="TableParagraph"/>
              <w:spacing w:before="3" w:line="322" w:lineRule="exact"/>
              <w:ind w:left="258" w:right="129" w:hanging="80"/>
              <w:rPr>
                <w:rFonts w:ascii="Cambria" w:hAnsi="Cambria"/>
                <w:b/>
                <w:sz w:val="28"/>
              </w:rPr>
            </w:pPr>
            <w:r w:rsidRPr="00C23C2F">
              <w:rPr>
                <w:rFonts w:ascii="Cambria" w:hAnsi="Cambria"/>
                <w:b/>
                <w:sz w:val="28"/>
              </w:rPr>
              <w:t>DAILY TIME</w:t>
            </w:r>
          </w:p>
        </w:tc>
        <w:tc>
          <w:tcPr>
            <w:tcW w:w="2340" w:type="dxa"/>
          </w:tcPr>
          <w:p w14:paraId="5CA7B08B" w14:textId="77777777" w:rsidR="00051873" w:rsidRPr="00C23C2F" w:rsidRDefault="00051873" w:rsidP="00051873">
            <w:pPr>
              <w:pStyle w:val="TableParagraph"/>
              <w:spacing w:line="322" w:lineRule="exact"/>
              <w:ind w:left="234"/>
              <w:rPr>
                <w:rFonts w:ascii="Cambria" w:hAnsi="Cambria"/>
                <w:b/>
                <w:sz w:val="28"/>
              </w:rPr>
            </w:pPr>
            <w:r w:rsidRPr="00C23C2F">
              <w:rPr>
                <w:rFonts w:ascii="Cambria" w:hAnsi="Cambria"/>
                <w:b/>
                <w:sz w:val="28"/>
              </w:rPr>
              <w:t>FWE Signature</w:t>
            </w:r>
          </w:p>
        </w:tc>
      </w:tr>
      <w:tr w:rsidR="00051873" w:rsidRPr="00C23C2F" w14:paraId="70B9E514" w14:textId="77777777" w:rsidTr="00051873">
        <w:trPr>
          <w:trHeight w:val="318"/>
        </w:trPr>
        <w:tc>
          <w:tcPr>
            <w:tcW w:w="1008" w:type="dxa"/>
            <w:shd w:val="clear" w:color="auto" w:fill="F1F1F1"/>
          </w:tcPr>
          <w:p w14:paraId="54472974" w14:textId="77777777" w:rsidR="00051873" w:rsidRPr="00C23C2F" w:rsidRDefault="00051873" w:rsidP="00051873">
            <w:pPr>
              <w:pStyle w:val="TableParagraph"/>
              <w:rPr>
                <w:rFonts w:ascii="Cambria" w:hAnsi="Cambria"/>
                <w:sz w:val="24"/>
              </w:rPr>
            </w:pPr>
          </w:p>
        </w:tc>
        <w:tc>
          <w:tcPr>
            <w:tcW w:w="2657" w:type="dxa"/>
            <w:shd w:val="clear" w:color="auto" w:fill="F1F1F1"/>
          </w:tcPr>
          <w:p w14:paraId="490E33A3" w14:textId="77777777" w:rsidR="00051873" w:rsidRPr="00C23C2F" w:rsidRDefault="00051873" w:rsidP="00051873">
            <w:pPr>
              <w:pStyle w:val="TableParagraph"/>
              <w:rPr>
                <w:rFonts w:ascii="Cambria" w:hAnsi="Cambria"/>
                <w:sz w:val="24"/>
              </w:rPr>
            </w:pPr>
          </w:p>
        </w:tc>
        <w:tc>
          <w:tcPr>
            <w:tcW w:w="1034" w:type="dxa"/>
            <w:shd w:val="clear" w:color="auto" w:fill="F1F1F1"/>
          </w:tcPr>
          <w:p w14:paraId="40DFCEA7" w14:textId="77777777" w:rsidR="00051873" w:rsidRPr="00C23C2F" w:rsidRDefault="00051873" w:rsidP="00051873">
            <w:pPr>
              <w:pStyle w:val="TableParagraph"/>
              <w:rPr>
                <w:rFonts w:ascii="Cambria" w:hAnsi="Cambria"/>
                <w:sz w:val="24"/>
              </w:rPr>
            </w:pPr>
          </w:p>
        </w:tc>
        <w:tc>
          <w:tcPr>
            <w:tcW w:w="1168" w:type="dxa"/>
            <w:shd w:val="clear" w:color="auto" w:fill="F1F1F1"/>
          </w:tcPr>
          <w:p w14:paraId="6507BFB9" w14:textId="77777777" w:rsidR="00051873" w:rsidRPr="00C23C2F" w:rsidRDefault="00051873" w:rsidP="00051873">
            <w:pPr>
              <w:pStyle w:val="TableParagraph"/>
              <w:rPr>
                <w:rFonts w:ascii="Cambria" w:hAnsi="Cambria"/>
                <w:sz w:val="24"/>
              </w:rPr>
            </w:pPr>
          </w:p>
        </w:tc>
        <w:tc>
          <w:tcPr>
            <w:tcW w:w="1260" w:type="dxa"/>
            <w:shd w:val="clear" w:color="auto" w:fill="F1F1F1"/>
          </w:tcPr>
          <w:p w14:paraId="7552FAFD" w14:textId="77777777" w:rsidR="00051873" w:rsidRPr="00C23C2F" w:rsidRDefault="00051873" w:rsidP="00051873">
            <w:pPr>
              <w:pStyle w:val="TableParagraph"/>
              <w:rPr>
                <w:rFonts w:ascii="Cambria" w:hAnsi="Cambria"/>
                <w:sz w:val="24"/>
              </w:rPr>
            </w:pPr>
          </w:p>
        </w:tc>
        <w:tc>
          <w:tcPr>
            <w:tcW w:w="2340" w:type="dxa"/>
            <w:shd w:val="clear" w:color="auto" w:fill="F1F1F1"/>
          </w:tcPr>
          <w:p w14:paraId="0B73B380" w14:textId="77777777" w:rsidR="00051873" w:rsidRPr="00C23C2F" w:rsidRDefault="00051873" w:rsidP="00051873">
            <w:pPr>
              <w:pStyle w:val="TableParagraph"/>
              <w:rPr>
                <w:rFonts w:ascii="Cambria" w:hAnsi="Cambria"/>
                <w:sz w:val="24"/>
              </w:rPr>
            </w:pPr>
          </w:p>
        </w:tc>
      </w:tr>
      <w:tr w:rsidR="00051873" w:rsidRPr="00C23C2F" w14:paraId="50B2D5B9" w14:textId="77777777" w:rsidTr="00051873">
        <w:trPr>
          <w:trHeight w:val="322"/>
        </w:trPr>
        <w:tc>
          <w:tcPr>
            <w:tcW w:w="1008" w:type="dxa"/>
            <w:shd w:val="clear" w:color="auto" w:fill="F1F1F1"/>
          </w:tcPr>
          <w:p w14:paraId="26961738" w14:textId="77777777" w:rsidR="00051873" w:rsidRPr="00C23C2F" w:rsidRDefault="00051873" w:rsidP="00051873">
            <w:pPr>
              <w:pStyle w:val="TableParagraph"/>
              <w:rPr>
                <w:rFonts w:ascii="Cambria" w:hAnsi="Cambria"/>
                <w:sz w:val="24"/>
              </w:rPr>
            </w:pPr>
          </w:p>
        </w:tc>
        <w:tc>
          <w:tcPr>
            <w:tcW w:w="2657" w:type="dxa"/>
            <w:shd w:val="clear" w:color="auto" w:fill="F1F1F1"/>
          </w:tcPr>
          <w:p w14:paraId="670588FF" w14:textId="77777777" w:rsidR="00051873" w:rsidRPr="00C23C2F" w:rsidRDefault="00051873" w:rsidP="00051873">
            <w:pPr>
              <w:pStyle w:val="TableParagraph"/>
              <w:rPr>
                <w:rFonts w:ascii="Cambria" w:hAnsi="Cambria"/>
                <w:sz w:val="24"/>
              </w:rPr>
            </w:pPr>
          </w:p>
        </w:tc>
        <w:tc>
          <w:tcPr>
            <w:tcW w:w="1034" w:type="dxa"/>
            <w:shd w:val="clear" w:color="auto" w:fill="F1F1F1"/>
          </w:tcPr>
          <w:p w14:paraId="5A658DAE" w14:textId="77777777" w:rsidR="00051873" w:rsidRPr="00C23C2F" w:rsidRDefault="00051873" w:rsidP="00051873">
            <w:pPr>
              <w:pStyle w:val="TableParagraph"/>
              <w:rPr>
                <w:rFonts w:ascii="Cambria" w:hAnsi="Cambria"/>
                <w:sz w:val="24"/>
              </w:rPr>
            </w:pPr>
          </w:p>
        </w:tc>
        <w:tc>
          <w:tcPr>
            <w:tcW w:w="1168" w:type="dxa"/>
            <w:shd w:val="clear" w:color="auto" w:fill="F1F1F1"/>
          </w:tcPr>
          <w:p w14:paraId="04F92D66" w14:textId="77777777" w:rsidR="00051873" w:rsidRPr="00C23C2F" w:rsidRDefault="00051873" w:rsidP="00051873">
            <w:pPr>
              <w:pStyle w:val="TableParagraph"/>
              <w:rPr>
                <w:rFonts w:ascii="Cambria" w:hAnsi="Cambria"/>
                <w:sz w:val="24"/>
              </w:rPr>
            </w:pPr>
          </w:p>
        </w:tc>
        <w:tc>
          <w:tcPr>
            <w:tcW w:w="1260" w:type="dxa"/>
            <w:shd w:val="clear" w:color="auto" w:fill="F1F1F1"/>
          </w:tcPr>
          <w:p w14:paraId="664F45B8" w14:textId="77777777" w:rsidR="00051873" w:rsidRPr="00C23C2F" w:rsidRDefault="00051873" w:rsidP="00051873">
            <w:pPr>
              <w:pStyle w:val="TableParagraph"/>
              <w:rPr>
                <w:rFonts w:ascii="Cambria" w:hAnsi="Cambria"/>
                <w:sz w:val="24"/>
              </w:rPr>
            </w:pPr>
          </w:p>
        </w:tc>
        <w:tc>
          <w:tcPr>
            <w:tcW w:w="2340" w:type="dxa"/>
            <w:shd w:val="clear" w:color="auto" w:fill="F1F1F1"/>
          </w:tcPr>
          <w:p w14:paraId="0A328F5F" w14:textId="77777777" w:rsidR="00051873" w:rsidRPr="00C23C2F" w:rsidRDefault="00051873" w:rsidP="00051873">
            <w:pPr>
              <w:pStyle w:val="TableParagraph"/>
              <w:rPr>
                <w:rFonts w:ascii="Cambria" w:hAnsi="Cambria"/>
                <w:sz w:val="24"/>
              </w:rPr>
            </w:pPr>
          </w:p>
        </w:tc>
      </w:tr>
      <w:tr w:rsidR="00051873" w:rsidRPr="00C23C2F" w14:paraId="4A552FA4" w14:textId="77777777" w:rsidTr="00051873">
        <w:trPr>
          <w:trHeight w:val="320"/>
        </w:trPr>
        <w:tc>
          <w:tcPr>
            <w:tcW w:w="1008" w:type="dxa"/>
          </w:tcPr>
          <w:p w14:paraId="77BE0C78" w14:textId="77777777" w:rsidR="00051873" w:rsidRPr="00C23C2F" w:rsidRDefault="00051873" w:rsidP="00051873">
            <w:pPr>
              <w:pStyle w:val="TableParagraph"/>
              <w:rPr>
                <w:rFonts w:ascii="Cambria" w:hAnsi="Cambria"/>
                <w:sz w:val="24"/>
              </w:rPr>
            </w:pPr>
          </w:p>
        </w:tc>
        <w:tc>
          <w:tcPr>
            <w:tcW w:w="2657" w:type="dxa"/>
          </w:tcPr>
          <w:p w14:paraId="50F157DF" w14:textId="77777777" w:rsidR="00051873" w:rsidRPr="00C23C2F" w:rsidRDefault="00051873" w:rsidP="00051873">
            <w:pPr>
              <w:pStyle w:val="TableParagraph"/>
              <w:rPr>
                <w:rFonts w:ascii="Cambria" w:hAnsi="Cambria"/>
                <w:sz w:val="24"/>
              </w:rPr>
            </w:pPr>
          </w:p>
        </w:tc>
        <w:tc>
          <w:tcPr>
            <w:tcW w:w="1034" w:type="dxa"/>
          </w:tcPr>
          <w:p w14:paraId="55C4DEA7" w14:textId="77777777" w:rsidR="00051873" w:rsidRPr="00C23C2F" w:rsidRDefault="00051873" w:rsidP="00051873">
            <w:pPr>
              <w:pStyle w:val="TableParagraph"/>
              <w:rPr>
                <w:rFonts w:ascii="Cambria" w:hAnsi="Cambria"/>
                <w:sz w:val="24"/>
              </w:rPr>
            </w:pPr>
          </w:p>
        </w:tc>
        <w:tc>
          <w:tcPr>
            <w:tcW w:w="1168" w:type="dxa"/>
          </w:tcPr>
          <w:p w14:paraId="7C9E81EF" w14:textId="77777777" w:rsidR="00051873" w:rsidRPr="00C23C2F" w:rsidRDefault="00051873" w:rsidP="00051873">
            <w:pPr>
              <w:pStyle w:val="TableParagraph"/>
              <w:rPr>
                <w:rFonts w:ascii="Cambria" w:hAnsi="Cambria"/>
                <w:sz w:val="24"/>
              </w:rPr>
            </w:pPr>
          </w:p>
        </w:tc>
        <w:tc>
          <w:tcPr>
            <w:tcW w:w="1260" w:type="dxa"/>
          </w:tcPr>
          <w:p w14:paraId="67EBA2C9" w14:textId="77777777" w:rsidR="00051873" w:rsidRPr="00C23C2F" w:rsidRDefault="00051873" w:rsidP="00051873">
            <w:pPr>
              <w:pStyle w:val="TableParagraph"/>
              <w:rPr>
                <w:rFonts w:ascii="Cambria" w:hAnsi="Cambria"/>
                <w:sz w:val="24"/>
              </w:rPr>
            </w:pPr>
          </w:p>
        </w:tc>
        <w:tc>
          <w:tcPr>
            <w:tcW w:w="2340" w:type="dxa"/>
          </w:tcPr>
          <w:p w14:paraId="55D0E7B0" w14:textId="77777777" w:rsidR="00051873" w:rsidRPr="00C23C2F" w:rsidRDefault="00051873" w:rsidP="00051873">
            <w:pPr>
              <w:pStyle w:val="TableParagraph"/>
              <w:rPr>
                <w:rFonts w:ascii="Cambria" w:hAnsi="Cambria"/>
                <w:sz w:val="24"/>
              </w:rPr>
            </w:pPr>
          </w:p>
        </w:tc>
      </w:tr>
      <w:tr w:rsidR="00051873" w:rsidRPr="00C23C2F" w14:paraId="7FA96C72" w14:textId="77777777" w:rsidTr="00051873">
        <w:trPr>
          <w:trHeight w:val="322"/>
        </w:trPr>
        <w:tc>
          <w:tcPr>
            <w:tcW w:w="1008" w:type="dxa"/>
          </w:tcPr>
          <w:p w14:paraId="41118536" w14:textId="77777777" w:rsidR="00051873" w:rsidRPr="00C23C2F" w:rsidRDefault="00051873" w:rsidP="00051873">
            <w:pPr>
              <w:pStyle w:val="TableParagraph"/>
              <w:rPr>
                <w:rFonts w:ascii="Cambria" w:hAnsi="Cambria"/>
                <w:sz w:val="24"/>
              </w:rPr>
            </w:pPr>
          </w:p>
        </w:tc>
        <w:tc>
          <w:tcPr>
            <w:tcW w:w="2657" w:type="dxa"/>
          </w:tcPr>
          <w:p w14:paraId="58305244" w14:textId="77777777" w:rsidR="00051873" w:rsidRPr="00C23C2F" w:rsidRDefault="00051873" w:rsidP="00051873">
            <w:pPr>
              <w:pStyle w:val="TableParagraph"/>
              <w:rPr>
                <w:rFonts w:ascii="Cambria" w:hAnsi="Cambria"/>
                <w:sz w:val="24"/>
              </w:rPr>
            </w:pPr>
          </w:p>
        </w:tc>
        <w:tc>
          <w:tcPr>
            <w:tcW w:w="1034" w:type="dxa"/>
          </w:tcPr>
          <w:p w14:paraId="50D0D8E3" w14:textId="77777777" w:rsidR="00051873" w:rsidRPr="00C23C2F" w:rsidRDefault="00051873" w:rsidP="00051873">
            <w:pPr>
              <w:pStyle w:val="TableParagraph"/>
              <w:rPr>
                <w:rFonts w:ascii="Cambria" w:hAnsi="Cambria"/>
                <w:sz w:val="24"/>
              </w:rPr>
            </w:pPr>
          </w:p>
        </w:tc>
        <w:tc>
          <w:tcPr>
            <w:tcW w:w="1168" w:type="dxa"/>
          </w:tcPr>
          <w:p w14:paraId="771D62AA" w14:textId="77777777" w:rsidR="00051873" w:rsidRPr="00C23C2F" w:rsidRDefault="00051873" w:rsidP="00051873">
            <w:pPr>
              <w:pStyle w:val="TableParagraph"/>
              <w:rPr>
                <w:rFonts w:ascii="Cambria" w:hAnsi="Cambria"/>
                <w:sz w:val="24"/>
              </w:rPr>
            </w:pPr>
          </w:p>
        </w:tc>
        <w:tc>
          <w:tcPr>
            <w:tcW w:w="1260" w:type="dxa"/>
          </w:tcPr>
          <w:p w14:paraId="3D5F0AAB" w14:textId="77777777" w:rsidR="00051873" w:rsidRPr="00C23C2F" w:rsidRDefault="00051873" w:rsidP="00051873">
            <w:pPr>
              <w:pStyle w:val="TableParagraph"/>
              <w:rPr>
                <w:rFonts w:ascii="Cambria" w:hAnsi="Cambria"/>
                <w:sz w:val="24"/>
              </w:rPr>
            </w:pPr>
          </w:p>
        </w:tc>
        <w:tc>
          <w:tcPr>
            <w:tcW w:w="2340" w:type="dxa"/>
          </w:tcPr>
          <w:p w14:paraId="02292628" w14:textId="77777777" w:rsidR="00051873" w:rsidRPr="00C23C2F" w:rsidRDefault="00051873" w:rsidP="00051873">
            <w:pPr>
              <w:pStyle w:val="TableParagraph"/>
              <w:rPr>
                <w:rFonts w:ascii="Cambria" w:hAnsi="Cambria"/>
                <w:sz w:val="24"/>
              </w:rPr>
            </w:pPr>
          </w:p>
        </w:tc>
      </w:tr>
      <w:tr w:rsidR="00051873" w:rsidRPr="00C23C2F" w14:paraId="41B70721" w14:textId="77777777" w:rsidTr="00051873">
        <w:trPr>
          <w:trHeight w:val="322"/>
        </w:trPr>
        <w:tc>
          <w:tcPr>
            <w:tcW w:w="1008" w:type="dxa"/>
            <w:shd w:val="clear" w:color="auto" w:fill="F1F1F1"/>
          </w:tcPr>
          <w:p w14:paraId="21B26028" w14:textId="77777777" w:rsidR="00051873" w:rsidRPr="00C23C2F" w:rsidRDefault="00051873" w:rsidP="00051873">
            <w:pPr>
              <w:pStyle w:val="TableParagraph"/>
              <w:rPr>
                <w:rFonts w:ascii="Cambria" w:hAnsi="Cambria"/>
                <w:sz w:val="24"/>
              </w:rPr>
            </w:pPr>
          </w:p>
        </w:tc>
        <w:tc>
          <w:tcPr>
            <w:tcW w:w="2657" w:type="dxa"/>
            <w:shd w:val="clear" w:color="auto" w:fill="F1F1F1"/>
          </w:tcPr>
          <w:p w14:paraId="531FA9FC" w14:textId="77777777" w:rsidR="00051873" w:rsidRPr="00C23C2F" w:rsidRDefault="00051873" w:rsidP="00051873">
            <w:pPr>
              <w:pStyle w:val="TableParagraph"/>
              <w:rPr>
                <w:rFonts w:ascii="Cambria" w:hAnsi="Cambria"/>
                <w:sz w:val="24"/>
              </w:rPr>
            </w:pPr>
          </w:p>
        </w:tc>
        <w:tc>
          <w:tcPr>
            <w:tcW w:w="1034" w:type="dxa"/>
            <w:shd w:val="clear" w:color="auto" w:fill="F1F1F1"/>
          </w:tcPr>
          <w:p w14:paraId="00C8FF05" w14:textId="77777777" w:rsidR="00051873" w:rsidRPr="00C23C2F" w:rsidRDefault="00051873" w:rsidP="00051873">
            <w:pPr>
              <w:pStyle w:val="TableParagraph"/>
              <w:rPr>
                <w:rFonts w:ascii="Cambria" w:hAnsi="Cambria"/>
                <w:sz w:val="24"/>
              </w:rPr>
            </w:pPr>
          </w:p>
        </w:tc>
        <w:tc>
          <w:tcPr>
            <w:tcW w:w="1168" w:type="dxa"/>
            <w:shd w:val="clear" w:color="auto" w:fill="F1F1F1"/>
          </w:tcPr>
          <w:p w14:paraId="39EC0775" w14:textId="77777777" w:rsidR="00051873" w:rsidRPr="00C23C2F" w:rsidRDefault="00051873" w:rsidP="00051873">
            <w:pPr>
              <w:pStyle w:val="TableParagraph"/>
              <w:rPr>
                <w:rFonts w:ascii="Cambria" w:hAnsi="Cambria"/>
                <w:sz w:val="24"/>
              </w:rPr>
            </w:pPr>
          </w:p>
        </w:tc>
        <w:tc>
          <w:tcPr>
            <w:tcW w:w="1260" w:type="dxa"/>
            <w:shd w:val="clear" w:color="auto" w:fill="F1F1F1"/>
          </w:tcPr>
          <w:p w14:paraId="2EE6E687" w14:textId="77777777" w:rsidR="00051873" w:rsidRPr="00C23C2F" w:rsidRDefault="00051873" w:rsidP="00051873">
            <w:pPr>
              <w:pStyle w:val="TableParagraph"/>
              <w:rPr>
                <w:rFonts w:ascii="Cambria" w:hAnsi="Cambria"/>
                <w:sz w:val="24"/>
              </w:rPr>
            </w:pPr>
          </w:p>
        </w:tc>
        <w:tc>
          <w:tcPr>
            <w:tcW w:w="2340" w:type="dxa"/>
            <w:shd w:val="clear" w:color="auto" w:fill="F1F1F1"/>
          </w:tcPr>
          <w:p w14:paraId="6B2691DF" w14:textId="77777777" w:rsidR="00051873" w:rsidRPr="00C23C2F" w:rsidRDefault="00051873" w:rsidP="00051873">
            <w:pPr>
              <w:pStyle w:val="TableParagraph"/>
              <w:rPr>
                <w:rFonts w:ascii="Cambria" w:hAnsi="Cambria"/>
                <w:sz w:val="24"/>
              </w:rPr>
            </w:pPr>
          </w:p>
        </w:tc>
      </w:tr>
      <w:tr w:rsidR="00051873" w:rsidRPr="00C23C2F" w14:paraId="4A0CE09B" w14:textId="77777777" w:rsidTr="00051873">
        <w:trPr>
          <w:trHeight w:val="320"/>
        </w:trPr>
        <w:tc>
          <w:tcPr>
            <w:tcW w:w="1008" w:type="dxa"/>
            <w:shd w:val="clear" w:color="auto" w:fill="F1F1F1"/>
          </w:tcPr>
          <w:p w14:paraId="25996537" w14:textId="77777777" w:rsidR="00051873" w:rsidRPr="00C23C2F" w:rsidRDefault="00051873" w:rsidP="00051873">
            <w:pPr>
              <w:pStyle w:val="TableParagraph"/>
              <w:rPr>
                <w:rFonts w:ascii="Cambria" w:hAnsi="Cambria"/>
                <w:sz w:val="24"/>
              </w:rPr>
            </w:pPr>
          </w:p>
        </w:tc>
        <w:tc>
          <w:tcPr>
            <w:tcW w:w="2657" w:type="dxa"/>
            <w:shd w:val="clear" w:color="auto" w:fill="F1F1F1"/>
          </w:tcPr>
          <w:p w14:paraId="08CCBBDC" w14:textId="77777777" w:rsidR="00051873" w:rsidRPr="00C23C2F" w:rsidRDefault="00051873" w:rsidP="00051873">
            <w:pPr>
              <w:pStyle w:val="TableParagraph"/>
              <w:rPr>
                <w:rFonts w:ascii="Cambria" w:hAnsi="Cambria"/>
                <w:sz w:val="24"/>
              </w:rPr>
            </w:pPr>
          </w:p>
        </w:tc>
        <w:tc>
          <w:tcPr>
            <w:tcW w:w="1034" w:type="dxa"/>
            <w:shd w:val="clear" w:color="auto" w:fill="F1F1F1"/>
          </w:tcPr>
          <w:p w14:paraId="314FA856" w14:textId="77777777" w:rsidR="00051873" w:rsidRPr="00C23C2F" w:rsidRDefault="00051873" w:rsidP="00051873">
            <w:pPr>
              <w:pStyle w:val="TableParagraph"/>
              <w:rPr>
                <w:rFonts w:ascii="Cambria" w:hAnsi="Cambria"/>
                <w:sz w:val="24"/>
              </w:rPr>
            </w:pPr>
          </w:p>
        </w:tc>
        <w:tc>
          <w:tcPr>
            <w:tcW w:w="1168" w:type="dxa"/>
            <w:shd w:val="clear" w:color="auto" w:fill="F1F1F1"/>
          </w:tcPr>
          <w:p w14:paraId="57F9B4AC" w14:textId="77777777" w:rsidR="00051873" w:rsidRPr="00C23C2F" w:rsidRDefault="00051873" w:rsidP="00051873">
            <w:pPr>
              <w:pStyle w:val="TableParagraph"/>
              <w:rPr>
                <w:rFonts w:ascii="Cambria" w:hAnsi="Cambria"/>
                <w:sz w:val="24"/>
              </w:rPr>
            </w:pPr>
          </w:p>
        </w:tc>
        <w:tc>
          <w:tcPr>
            <w:tcW w:w="1260" w:type="dxa"/>
            <w:shd w:val="clear" w:color="auto" w:fill="F1F1F1"/>
          </w:tcPr>
          <w:p w14:paraId="219504A0" w14:textId="77777777" w:rsidR="00051873" w:rsidRPr="00C23C2F" w:rsidRDefault="00051873" w:rsidP="00051873">
            <w:pPr>
              <w:pStyle w:val="TableParagraph"/>
              <w:rPr>
                <w:rFonts w:ascii="Cambria" w:hAnsi="Cambria"/>
                <w:sz w:val="24"/>
              </w:rPr>
            </w:pPr>
          </w:p>
        </w:tc>
        <w:tc>
          <w:tcPr>
            <w:tcW w:w="2340" w:type="dxa"/>
            <w:shd w:val="clear" w:color="auto" w:fill="F1F1F1"/>
          </w:tcPr>
          <w:p w14:paraId="6CDF354E" w14:textId="77777777" w:rsidR="00051873" w:rsidRPr="00C23C2F" w:rsidRDefault="00051873" w:rsidP="00051873">
            <w:pPr>
              <w:pStyle w:val="TableParagraph"/>
              <w:rPr>
                <w:rFonts w:ascii="Cambria" w:hAnsi="Cambria"/>
                <w:sz w:val="24"/>
              </w:rPr>
            </w:pPr>
          </w:p>
        </w:tc>
      </w:tr>
      <w:tr w:rsidR="00051873" w:rsidRPr="00C23C2F" w14:paraId="5E547F0A" w14:textId="77777777" w:rsidTr="00051873">
        <w:trPr>
          <w:trHeight w:val="322"/>
        </w:trPr>
        <w:tc>
          <w:tcPr>
            <w:tcW w:w="1008" w:type="dxa"/>
          </w:tcPr>
          <w:p w14:paraId="6B116A1B" w14:textId="77777777" w:rsidR="00051873" w:rsidRPr="00C23C2F" w:rsidRDefault="00051873" w:rsidP="00051873">
            <w:pPr>
              <w:pStyle w:val="TableParagraph"/>
              <w:rPr>
                <w:rFonts w:ascii="Cambria" w:hAnsi="Cambria"/>
                <w:sz w:val="24"/>
              </w:rPr>
            </w:pPr>
          </w:p>
        </w:tc>
        <w:tc>
          <w:tcPr>
            <w:tcW w:w="2657" w:type="dxa"/>
          </w:tcPr>
          <w:p w14:paraId="162078CF" w14:textId="77777777" w:rsidR="00051873" w:rsidRPr="00C23C2F" w:rsidRDefault="00051873" w:rsidP="00051873">
            <w:pPr>
              <w:pStyle w:val="TableParagraph"/>
              <w:rPr>
                <w:rFonts w:ascii="Cambria" w:hAnsi="Cambria"/>
                <w:sz w:val="24"/>
              </w:rPr>
            </w:pPr>
          </w:p>
        </w:tc>
        <w:tc>
          <w:tcPr>
            <w:tcW w:w="1034" w:type="dxa"/>
          </w:tcPr>
          <w:p w14:paraId="76C75F5C" w14:textId="77777777" w:rsidR="00051873" w:rsidRPr="00C23C2F" w:rsidRDefault="00051873" w:rsidP="00051873">
            <w:pPr>
              <w:pStyle w:val="TableParagraph"/>
              <w:rPr>
                <w:rFonts w:ascii="Cambria" w:hAnsi="Cambria"/>
                <w:sz w:val="24"/>
              </w:rPr>
            </w:pPr>
          </w:p>
        </w:tc>
        <w:tc>
          <w:tcPr>
            <w:tcW w:w="1168" w:type="dxa"/>
          </w:tcPr>
          <w:p w14:paraId="59A2352C" w14:textId="77777777" w:rsidR="00051873" w:rsidRPr="00C23C2F" w:rsidRDefault="00051873" w:rsidP="00051873">
            <w:pPr>
              <w:pStyle w:val="TableParagraph"/>
              <w:rPr>
                <w:rFonts w:ascii="Cambria" w:hAnsi="Cambria"/>
                <w:sz w:val="24"/>
              </w:rPr>
            </w:pPr>
          </w:p>
        </w:tc>
        <w:tc>
          <w:tcPr>
            <w:tcW w:w="1260" w:type="dxa"/>
          </w:tcPr>
          <w:p w14:paraId="3EDEB06D" w14:textId="77777777" w:rsidR="00051873" w:rsidRPr="00C23C2F" w:rsidRDefault="00051873" w:rsidP="00051873">
            <w:pPr>
              <w:pStyle w:val="TableParagraph"/>
              <w:rPr>
                <w:rFonts w:ascii="Cambria" w:hAnsi="Cambria"/>
                <w:sz w:val="24"/>
              </w:rPr>
            </w:pPr>
          </w:p>
        </w:tc>
        <w:tc>
          <w:tcPr>
            <w:tcW w:w="2340" w:type="dxa"/>
          </w:tcPr>
          <w:p w14:paraId="00231E78" w14:textId="77777777" w:rsidR="00051873" w:rsidRPr="00C23C2F" w:rsidRDefault="00051873" w:rsidP="00051873">
            <w:pPr>
              <w:pStyle w:val="TableParagraph"/>
              <w:rPr>
                <w:rFonts w:ascii="Cambria" w:hAnsi="Cambria"/>
                <w:sz w:val="24"/>
              </w:rPr>
            </w:pPr>
          </w:p>
        </w:tc>
      </w:tr>
      <w:tr w:rsidR="00051873" w:rsidRPr="00C23C2F" w14:paraId="34928C87" w14:textId="77777777" w:rsidTr="00051873">
        <w:trPr>
          <w:trHeight w:val="322"/>
        </w:trPr>
        <w:tc>
          <w:tcPr>
            <w:tcW w:w="1008" w:type="dxa"/>
          </w:tcPr>
          <w:p w14:paraId="6A9A8B3B" w14:textId="77777777" w:rsidR="00051873" w:rsidRPr="00C23C2F" w:rsidRDefault="00051873" w:rsidP="00051873">
            <w:pPr>
              <w:pStyle w:val="TableParagraph"/>
              <w:rPr>
                <w:rFonts w:ascii="Cambria" w:hAnsi="Cambria"/>
                <w:sz w:val="24"/>
              </w:rPr>
            </w:pPr>
          </w:p>
        </w:tc>
        <w:tc>
          <w:tcPr>
            <w:tcW w:w="2657" w:type="dxa"/>
          </w:tcPr>
          <w:p w14:paraId="45DC548A" w14:textId="77777777" w:rsidR="00051873" w:rsidRPr="00C23C2F" w:rsidRDefault="00051873" w:rsidP="00051873">
            <w:pPr>
              <w:pStyle w:val="TableParagraph"/>
              <w:rPr>
                <w:rFonts w:ascii="Cambria" w:hAnsi="Cambria"/>
                <w:sz w:val="24"/>
              </w:rPr>
            </w:pPr>
          </w:p>
        </w:tc>
        <w:tc>
          <w:tcPr>
            <w:tcW w:w="1034" w:type="dxa"/>
          </w:tcPr>
          <w:p w14:paraId="30A40082" w14:textId="77777777" w:rsidR="00051873" w:rsidRPr="00C23C2F" w:rsidRDefault="00051873" w:rsidP="00051873">
            <w:pPr>
              <w:pStyle w:val="TableParagraph"/>
              <w:rPr>
                <w:rFonts w:ascii="Cambria" w:hAnsi="Cambria"/>
                <w:sz w:val="24"/>
              </w:rPr>
            </w:pPr>
          </w:p>
        </w:tc>
        <w:tc>
          <w:tcPr>
            <w:tcW w:w="1168" w:type="dxa"/>
          </w:tcPr>
          <w:p w14:paraId="1EB454EB" w14:textId="77777777" w:rsidR="00051873" w:rsidRPr="00C23C2F" w:rsidRDefault="00051873" w:rsidP="00051873">
            <w:pPr>
              <w:pStyle w:val="TableParagraph"/>
              <w:rPr>
                <w:rFonts w:ascii="Cambria" w:hAnsi="Cambria"/>
                <w:sz w:val="24"/>
              </w:rPr>
            </w:pPr>
          </w:p>
        </w:tc>
        <w:tc>
          <w:tcPr>
            <w:tcW w:w="1260" w:type="dxa"/>
          </w:tcPr>
          <w:p w14:paraId="072A7F1C" w14:textId="77777777" w:rsidR="00051873" w:rsidRPr="00C23C2F" w:rsidRDefault="00051873" w:rsidP="00051873">
            <w:pPr>
              <w:pStyle w:val="TableParagraph"/>
              <w:rPr>
                <w:rFonts w:ascii="Cambria" w:hAnsi="Cambria"/>
                <w:sz w:val="24"/>
              </w:rPr>
            </w:pPr>
          </w:p>
        </w:tc>
        <w:tc>
          <w:tcPr>
            <w:tcW w:w="2340" w:type="dxa"/>
          </w:tcPr>
          <w:p w14:paraId="045B1072" w14:textId="77777777" w:rsidR="00051873" w:rsidRPr="00C23C2F" w:rsidRDefault="00051873" w:rsidP="00051873">
            <w:pPr>
              <w:pStyle w:val="TableParagraph"/>
              <w:rPr>
                <w:rFonts w:ascii="Cambria" w:hAnsi="Cambria"/>
                <w:sz w:val="24"/>
              </w:rPr>
            </w:pPr>
          </w:p>
        </w:tc>
      </w:tr>
      <w:tr w:rsidR="00051873" w:rsidRPr="00C23C2F" w14:paraId="58977394" w14:textId="77777777" w:rsidTr="00051873">
        <w:trPr>
          <w:trHeight w:val="320"/>
        </w:trPr>
        <w:tc>
          <w:tcPr>
            <w:tcW w:w="1008" w:type="dxa"/>
            <w:shd w:val="clear" w:color="auto" w:fill="F1F1F1"/>
          </w:tcPr>
          <w:p w14:paraId="7525E9D6" w14:textId="77777777" w:rsidR="00051873" w:rsidRPr="00C23C2F" w:rsidRDefault="00051873" w:rsidP="00051873">
            <w:pPr>
              <w:pStyle w:val="TableParagraph"/>
              <w:rPr>
                <w:rFonts w:ascii="Cambria" w:hAnsi="Cambria"/>
                <w:sz w:val="24"/>
              </w:rPr>
            </w:pPr>
          </w:p>
        </w:tc>
        <w:tc>
          <w:tcPr>
            <w:tcW w:w="2657" w:type="dxa"/>
            <w:shd w:val="clear" w:color="auto" w:fill="F1F1F1"/>
          </w:tcPr>
          <w:p w14:paraId="4A88ABEE" w14:textId="77777777" w:rsidR="00051873" w:rsidRPr="00C23C2F" w:rsidRDefault="00051873" w:rsidP="00051873">
            <w:pPr>
              <w:pStyle w:val="TableParagraph"/>
              <w:rPr>
                <w:rFonts w:ascii="Cambria" w:hAnsi="Cambria"/>
                <w:sz w:val="24"/>
              </w:rPr>
            </w:pPr>
          </w:p>
        </w:tc>
        <w:tc>
          <w:tcPr>
            <w:tcW w:w="1034" w:type="dxa"/>
            <w:shd w:val="clear" w:color="auto" w:fill="F1F1F1"/>
          </w:tcPr>
          <w:p w14:paraId="7838A698" w14:textId="77777777" w:rsidR="00051873" w:rsidRPr="00C23C2F" w:rsidRDefault="00051873" w:rsidP="00051873">
            <w:pPr>
              <w:pStyle w:val="TableParagraph"/>
              <w:rPr>
                <w:rFonts w:ascii="Cambria" w:hAnsi="Cambria"/>
                <w:sz w:val="24"/>
              </w:rPr>
            </w:pPr>
          </w:p>
        </w:tc>
        <w:tc>
          <w:tcPr>
            <w:tcW w:w="1168" w:type="dxa"/>
            <w:shd w:val="clear" w:color="auto" w:fill="F1F1F1"/>
          </w:tcPr>
          <w:p w14:paraId="305C0CF5" w14:textId="77777777" w:rsidR="00051873" w:rsidRPr="00C23C2F" w:rsidRDefault="00051873" w:rsidP="00051873">
            <w:pPr>
              <w:pStyle w:val="TableParagraph"/>
              <w:rPr>
                <w:rFonts w:ascii="Cambria" w:hAnsi="Cambria"/>
                <w:sz w:val="24"/>
              </w:rPr>
            </w:pPr>
          </w:p>
        </w:tc>
        <w:tc>
          <w:tcPr>
            <w:tcW w:w="1260" w:type="dxa"/>
            <w:shd w:val="clear" w:color="auto" w:fill="F1F1F1"/>
          </w:tcPr>
          <w:p w14:paraId="5669D0AB" w14:textId="77777777" w:rsidR="00051873" w:rsidRPr="00C23C2F" w:rsidRDefault="00051873" w:rsidP="00051873">
            <w:pPr>
              <w:pStyle w:val="TableParagraph"/>
              <w:rPr>
                <w:rFonts w:ascii="Cambria" w:hAnsi="Cambria"/>
                <w:sz w:val="24"/>
              </w:rPr>
            </w:pPr>
          </w:p>
        </w:tc>
        <w:tc>
          <w:tcPr>
            <w:tcW w:w="2340" w:type="dxa"/>
            <w:shd w:val="clear" w:color="auto" w:fill="F1F1F1"/>
          </w:tcPr>
          <w:p w14:paraId="34771CC5" w14:textId="77777777" w:rsidR="00051873" w:rsidRPr="00C23C2F" w:rsidRDefault="00051873" w:rsidP="00051873">
            <w:pPr>
              <w:pStyle w:val="TableParagraph"/>
              <w:rPr>
                <w:rFonts w:ascii="Cambria" w:hAnsi="Cambria"/>
                <w:sz w:val="24"/>
              </w:rPr>
            </w:pPr>
          </w:p>
        </w:tc>
      </w:tr>
      <w:tr w:rsidR="00051873" w:rsidRPr="00C23C2F" w14:paraId="00EAE765" w14:textId="77777777" w:rsidTr="00051873">
        <w:trPr>
          <w:trHeight w:val="322"/>
        </w:trPr>
        <w:tc>
          <w:tcPr>
            <w:tcW w:w="1008" w:type="dxa"/>
            <w:shd w:val="clear" w:color="auto" w:fill="F1F1F1"/>
          </w:tcPr>
          <w:p w14:paraId="4539CF94" w14:textId="77777777" w:rsidR="00051873" w:rsidRPr="00C23C2F" w:rsidRDefault="00051873" w:rsidP="00051873">
            <w:pPr>
              <w:pStyle w:val="TableParagraph"/>
              <w:rPr>
                <w:rFonts w:ascii="Cambria" w:hAnsi="Cambria"/>
                <w:sz w:val="24"/>
              </w:rPr>
            </w:pPr>
          </w:p>
        </w:tc>
        <w:tc>
          <w:tcPr>
            <w:tcW w:w="2657" w:type="dxa"/>
            <w:shd w:val="clear" w:color="auto" w:fill="F1F1F1"/>
          </w:tcPr>
          <w:p w14:paraId="55DD404C" w14:textId="77777777" w:rsidR="00051873" w:rsidRPr="00C23C2F" w:rsidRDefault="00051873" w:rsidP="00051873">
            <w:pPr>
              <w:pStyle w:val="TableParagraph"/>
              <w:rPr>
                <w:rFonts w:ascii="Cambria" w:hAnsi="Cambria"/>
                <w:sz w:val="24"/>
              </w:rPr>
            </w:pPr>
          </w:p>
        </w:tc>
        <w:tc>
          <w:tcPr>
            <w:tcW w:w="1034" w:type="dxa"/>
            <w:shd w:val="clear" w:color="auto" w:fill="F1F1F1"/>
          </w:tcPr>
          <w:p w14:paraId="23F89427" w14:textId="77777777" w:rsidR="00051873" w:rsidRPr="00C23C2F" w:rsidRDefault="00051873" w:rsidP="00051873">
            <w:pPr>
              <w:pStyle w:val="TableParagraph"/>
              <w:rPr>
                <w:rFonts w:ascii="Cambria" w:hAnsi="Cambria"/>
                <w:sz w:val="24"/>
              </w:rPr>
            </w:pPr>
          </w:p>
        </w:tc>
        <w:tc>
          <w:tcPr>
            <w:tcW w:w="1168" w:type="dxa"/>
            <w:shd w:val="clear" w:color="auto" w:fill="F1F1F1"/>
          </w:tcPr>
          <w:p w14:paraId="12586F44" w14:textId="77777777" w:rsidR="00051873" w:rsidRPr="00C23C2F" w:rsidRDefault="00051873" w:rsidP="00051873">
            <w:pPr>
              <w:pStyle w:val="TableParagraph"/>
              <w:rPr>
                <w:rFonts w:ascii="Cambria" w:hAnsi="Cambria"/>
                <w:sz w:val="24"/>
              </w:rPr>
            </w:pPr>
          </w:p>
        </w:tc>
        <w:tc>
          <w:tcPr>
            <w:tcW w:w="1260" w:type="dxa"/>
            <w:shd w:val="clear" w:color="auto" w:fill="F1F1F1"/>
          </w:tcPr>
          <w:p w14:paraId="65B14809" w14:textId="77777777" w:rsidR="00051873" w:rsidRPr="00C23C2F" w:rsidRDefault="00051873" w:rsidP="00051873">
            <w:pPr>
              <w:pStyle w:val="TableParagraph"/>
              <w:rPr>
                <w:rFonts w:ascii="Cambria" w:hAnsi="Cambria"/>
                <w:sz w:val="24"/>
              </w:rPr>
            </w:pPr>
          </w:p>
        </w:tc>
        <w:tc>
          <w:tcPr>
            <w:tcW w:w="2340" w:type="dxa"/>
            <w:shd w:val="clear" w:color="auto" w:fill="F1F1F1"/>
          </w:tcPr>
          <w:p w14:paraId="5D257448" w14:textId="77777777" w:rsidR="00051873" w:rsidRPr="00C23C2F" w:rsidRDefault="00051873" w:rsidP="00051873">
            <w:pPr>
              <w:pStyle w:val="TableParagraph"/>
              <w:rPr>
                <w:rFonts w:ascii="Cambria" w:hAnsi="Cambria"/>
                <w:sz w:val="24"/>
              </w:rPr>
            </w:pPr>
          </w:p>
        </w:tc>
      </w:tr>
      <w:tr w:rsidR="00051873" w:rsidRPr="00C23C2F" w14:paraId="76796E73" w14:textId="77777777" w:rsidTr="00051873">
        <w:trPr>
          <w:trHeight w:val="322"/>
        </w:trPr>
        <w:tc>
          <w:tcPr>
            <w:tcW w:w="1008" w:type="dxa"/>
          </w:tcPr>
          <w:p w14:paraId="4EBBBD1F" w14:textId="77777777" w:rsidR="00051873" w:rsidRPr="00C23C2F" w:rsidRDefault="00051873" w:rsidP="00051873">
            <w:pPr>
              <w:pStyle w:val="TableParagraph"/>
              <w:rPr>
                <w:rFonts w:ascii="Cambria" w:hAnsi="Cambria"/>
                <w:sz w:val="24"/>
              </w:rPr>
            </w:pPr>
          </w:p>
        </w:tc>
        <w:tc>
          <w:tcPr>
            <w:tcW w:w="2657" w:type="dxa"/>
          </w:tcPr>
          <w:p w14:paraId="13532748" w14:textId="77777777" w:rsidR="00051873" w:rsidRPr="00C23C2F" w:rsidRDefault="00051873" w:rsidP="00051873">
            <w:pPr>
              <w:pStyle w:val="TableParagraph"/>
              <w:rPr>
                <w:rFonts w:ascii="Cambria" w:hAnsi="Cambria"/>
                <w:sz w:val="24"/>
              </w:rPr>
            </w:pPr>
          </w:p>
        </w:tc>
        <w:tc>
          <w:tcPr>
            <w:tcW w:w="1034" w:type="dxa"/>
          </w:tcPr>
          <w:p w14:paraId="7816AC00" w14:textId="77777777" w:rsidR="00051873" w:rsidRPr="00C23C2F" w:rsidRDefault="00051873" w:rsidP="00051873">
            <w:pPr>
              <w:pStyle w:val="TableParagraph"/>
              <w:rPr>
                <w:rFonts w:ascii="Cambria" w:hAnsi="Cambria"/>
                <w:sz w:val="24"/>
              </w:rPr>
            </w:pPr>
          </w:p>
        </w:tc>
        <w:tc>
          <w:tcPr>
            <w:tcW w:w="1168" w:type="dxa"/>
          </w:tcPr>
          <w:p w14:paraId="18D17AB5" w14:textId="77777777" w:rsidR="00051873" w:rsidRPr="00C23C2F" w:rsidRDefault="00051873" w:rsidP="00051873">
            <w:pPr>
              <w:pStyle w:val="TableParagraph"/>
              <w:rPr>
                <w:rFonts w:ascii="Cambria" w:hAnsi="Cambria"/>
                <w:sz w:val="24"/>
              </w:rPr>
            </w:pPr>
          </w:p>
        </w:tc>
        <w:tc>
          <w:tcPr>
            <w:tcW w:w="1260" w:type="dxa"/>
          </w:tcPr>
          <w:p w14:paraId="375D2B3A" w14:textId="77777777" w:rsidR="00051873" w:rsidRPr="00C23C2F" w:rsidRDefault="00051873" w:rsidP="00051873">
            <w:pPr>
              <w:pStyle w:val="TableParagraph"/>
              <w:rPr>
                <w:rFonts w:ascii="Cambria" w:hAnsi="Cambria"/>
                <w:sz w:val="24"/>
              </w:rPr>
            </w:pPr>
          </w:p>
        </w:tc>
        <w:tc>
          <w:tcPr>
            <w:tcW w:w="2340" w:type="dxa"/>
          </w:tcPr>
          <w:p w14:paraId="0C500FC3" w14:textId="77777777" w:rsidR="00051873" w:rsidRPr="00C23C2F" w:rsidRDefault="00051873" w:rsidP="00051873">
            <w:pPr>
              <w:pStyle w:val="TableParagraph"/>
              <w:rPr>
                <w:rFonts w:ascii="Cambria" w:hAnsi="Cambria"/>
                <w:sz w:val="24"/>
              </w:rPr>
            </w:pPr>
          </w:p>
        </w:tc>
      </w:tr>
      <w:tr w:rsidR="00051873" w:rsidRPr="00C23C2F" w14:paraId="5073DA68" w14:textId="77777777" w:rsidTr="00051873">
        <w:trPr>
          <w:trHeight w:val="320"/>
        </w:trPr>
        <w:tc>
          <w:tcPr>
            <w:tcW w:w="1008" w:type="dxa"/>
          </w:tcPr>
          <w:p w14:paraId="2B8F1DFA" w14:textId="77777777" w:rsidR="00051873" w:rsidRPr="00C23C2F" w:rsidRDefault="00051873" w:rsidP="00051873">
            <w:pPr>
              <w:pStyle w:val="TableParagraph"/>
              <w:rPr>
                <w:rFonts w:ascii="Cambria" w:hAnsi="Cambria"/>
                <w:sz w:val="24"/>
              </w:rPr>
            </w:pPr>
          </w:p>
        </w:tc>
        <w:tc>
          <w:tcPr>
            <w:tcW w:w="2657" w:type="dxa"/>
          </w:tcPr>
          <w:p w14:paraId="2C7DBE63" w14:textId="77777777" w:rsidR="00051873" w:rsidRPr="00C23C2F" w:rsidRDefault="00051873" w:rsidP="00051873">
            <w:pPr>
              <w:pStyle w:val="TableParagraph"/>
              <w:rPr>
                <w:rFonts w:ascii="Cambria" w:hAnsi="Cambria"/>
                <w:sz w:val="24"/>
              </w:rPr>
            </w:pPr>
          </w:p>
        </w:tc>
        <w:tc>
          <w:tcPr>
            <w:tcW w:w="1034" w:type="dxa"/>
          </w:tcPr>
          <w:p w14:paraId="6EFDA923" w14:textId="77777777" w:rsidR="00051873" w:rsidRPr="00C23C2F" w:rsidRDefault="00051873" w:rsidP="00051873">
            <w:pPr>
              <w:pStyle w:val="TableParagraph"/>
              <w:rPr>
                <w:rFonts w:ascii="Cambria" w:hAnsi="Cambria"/>
                <w:sz w:val="24"/>
              </w:rPr>
            </w:pPr>
          </w:p>
        </w:tc>
        <w:tc>
          <w:tcPr>
            <w:tcW w:w="1168" w:type="dxa"/>
          </w:tcPr>
          <w:p w14:paraId="144EA75E" w14:textId="77777777" w:rsidR="00051873" w:rsidRPr="00C23C2F" w:rsidRDefault="00051873" w:rsidP="00051873">
            <w:pPr>
              <w:pStyle w:val="TableParagraph"/>
              <w:rPr>
                <w:rFonts w:ascii="Cambria" w:hAnsi="Cambria"/>
                <w:sz w:val="24"/>
              </w:rPr>
            </w:pPr>
          </w:p>
        </w:tc>
        <w:tc>
          <w:tcPr>
            <w:tcW w:w="1260" w:type="dxa"/>
          </w:tcPr>
          <w:p w14:paraId="28777A2C" w14:textId="77777777" w:rsidR="00051873" w:rsidRPr="00C23C2F" w:rsidRDefault="00051873" w:rsidP="00051873">
            <w:pPr>
              <w:pStyle w:val="TableParagraph"/>
              <w:rPr>
                <w:rFonts w:ascii="Cambria" w:hAnsi="Cambria"/>
                <w:sz w:val="24"/>
              </w:rPr>
            </w:pPr>
          </w:p>
        </w:tc>
        <w:tc>
          <w:tcPr>
            <w:tcW w:w="2340" w:type="dxa"/>
          </w:tcPr>
          <w:p w14:paraId="0A96A63B" w14:textId="77777777" w:rsidR="00051873" w:rsidRPr="00C23C2F" w:rsidRDefault="00051873" w:rsidP="00051873">
            <w:pPr>
              <w:pStyle w:val="TableParagraph"/>
              <w:rPr>
                <w:rFonts w:ascii="Cambria" w:hAnsi="Cambria"/>
                <w:sz w:val="24"/>
              </w:rPr>
            </w:pPr>
          </w:p>
        </w:tc>
      </w:tr>
      <w:tr w:rsidR="00051873" w:rsidRPr="00C23C2F" w14:paraId="561A61FB" w14:textId="77777777" w:rsidTr="00051873">
        <w:trPr>
          <w:trHeight w:val="322"/>
        </w:trPr>
        <w:tc>
          <w:tcPr>
            <w:tcW w:w="1008" w:type="dxa"/>
            <w:shd w:val="clear" w:color="auto" w:fill="F1F1F1"/>
          </w:tcPr>
          <w:p w14:paraId="078EB1BC" w14:textId="77777777" w:rsidR="00051873" w:rsidRPr="00C23C2F" w:rsidRDefault="00051873" w:rsidP="00051873">
            <w:pPr>
              <w:pStyle w:val="TableParagraph"/>
              <w:rPr>
                <w:rFonts w:ascii="Cambria" w:hAnsi="Cambria"/>
                <w:sz w:val="24"/>
              </w:rPr>
            </w:pPr>
          </w:p>
        </w:tc>
        <w:tc>
          <w:tcPr>
            <w:tcW w:w="2657" w:type="dxa"/>
            <w:shd w:val="clear" w:color="auto" w:fill="F1F1F1"/>
          </w:tcPr>
          <w:p w14:paraId="084526A2" w14:textId="77777777" w:rsidR="00051873" w:rsidRPr="00C23C2F" w:rsidRDefault="00051873" w:rsidP="00051873">
            <w:pPr>
              <w:pStyle w:val="TableParagraph"/>
              <w:rPr>
                <w:rFonts w:ascii="Cambria" w:hAnsi="Cambria"/>
                <w:sz w:val="24"/>
              </w:rPr>
            </w:pPr>
          </w:p>
        </w:tc>
        <w:tc>
          <w:tcPr>
            <w:tcW w:w="1034" w:type="dxa"/>
            <w:shd w:val="clear" w:color="auto" w:fill="F1F1F1"/>
          </w:tcPr>
          <w:p w14:paraId="5FE7C434" w14:textId="77777777" w:rsidR="00051873" w:rsidRPr="00C23C2F" w:rsidRDefault="00051873" w:rsidP="00051873">
            <w:pPr>
              <w:pStyle w:val="TableParagraph"/>
              <w:rPr>
                <w:rFonts w:ascii="Cambria" w:hAnsi="Cambria"/>
                <w:sz w:val="24"/>
              </w:rPr>
            </w:pPr>
          </w:p>
        </w:tc>
        <w:tc>
          <w:tcPr>
            <w:tcW w:w="1168" w:type="dxa"/>
            <w:shd w:val="clear" w:color="auto" w:fill="F1F1F1"/>
          </w:tcPr>
          <w:p w14:paraId="595EF74D" w14:textId="77777777" w:rsidR="00051873" w:rsidRPr="00C23C2F" w:rsidRDefault="00051873" w:rsidP="00051873">
            <w:pPr>
              <w:pStyle w:val="TableParagraph"/>
              <w:rPr>
                <w:rFonts w:ascii="Cambria" w:hAnsi="Cambria"/>
                <w:sz w:val="24"/>
              </w:rPr>
            </w:pPr>
          </w:p>
        </w:tc>
        <w:tc>
          <w:tcPr>
            <w:tcW w:w="1260" w:type="dxa"/>
            <w:shd w:val="clear" w:color="auto" w:fill="F1F1F1"/>
          </w:tcPr>
          <w:p w14:paraId="2B421AD8" w14:textId="77777777" w:rsidR="00051873" w:rsidRPr="00C23C2F" w:rsidRDefault="00051873" w:rsidP="00051873">
            <w:pPr>
              <w:pStyle w:val="TableParagraph"/>
              <w:rPr>
                <w:rFonts w:ascii="Cambria" w:hAnsi="Cambria"/>
                <w:sz w:val="24"/>
              </w:rPr>
            </w:pPr>
          </w:p>
        </w:tc>
        <w:tc>
          <w:tcPr>
            <w:tcW w:w="2340" w:type="dxa"/>
            <w:shd w:val="clear" w:color="auto" w:fill="F1F1F1"/>
          </w:tcPr>
          <w:p w14:paraId="220C8A17" w14:textId="77777777" w:rsidR="00051873" w:rsidRPr="00C23C2F" w:rsidRDefault="00051873" w:rsidP="00051873">
            <w:pPr>
              <w:pStyle w:val="TableParagraph"/>
              <w:rPr>
                <w:rFonts w:ascii="Cambria" w:hAnsi="Cambria"/>
                <w:sz w:val="24"/>
              </w:rPr>
            </w:pPr>
          </w:p>
        </w:tc>
      </w:tr>
      <w:tr w:rsidR="00051873" w:rsidRPr="00C23C2F" w14:paraId="656DDB51" w14:textId="77777777" w:rsidTr="00051873">
        <w:trPr>
          <w:trHeight w:val="322"/>
        </w:trPr>
        <w:tc>
          <w:tcPr>
            <w:tcW w:w="1008" w:type="dxa"/>
            <w:shd w:val="clear" w:color="auto" w:fill="F1F1F1"/>
          </w:tcPr>
          <w:p w14:paraId="4D2DBAEA" w14:textId="77777777" w:rsidR="00051873" w:rsidRPr="00C23C2F" w:rsidRDefault="00051873" w:rsidP="00051873">
            <w:pPr>
              <w:pStyle w:val="TableParagraph"/>
              <w:rPr>
                <w:rFonts w:ascii="Cambria" w:hAnsi="Cambria"/>
                <w:sz w:val="24"/>
              </w:rPr>
            </w:pPr>
          </w:p>
        </w:tc>
        <w:tc>
          <w:tcPr>
            <w:tcW w:w="2657" w:type="dxa"/>
            <w:shd w:val="clear" w:color="auto" w:fill="F1F1F1"/>
          </w:tcPr>
          <w:p w14:paraId="6E688FF3" w14:textId="77777777" w:rsidR="00051873" w:rsidRPr="00C23C2F" w:rsidRDefault="00051873" w:rsidP="00051873">
            <w:pPr>
              <w:pStyle w:val="TableParagraph"/>
              <w:rPr>
                <w:rFonts w:ascii="Cambria" w:hAnsi="Cambria"/>
                <w:sz w:val="24"/>
              </w:rPr>
            </w:pPr>
          </w:p>
        </w:tc>
        <w:tc>
          <w:tcPr>
            <w:tcW w:w="1034" w:type="dxa"/>
            <w:shd w:val="clear" w:color="auto" w:fill="F1F1F1"/>
          </w:tcPr>
          <w:p w14:paraId="3C676187" w14:textId="77777777" w:rsidR="00051873" w:rsidRPr="00C23C2F" w:rsidRDefault="00051873" w:rsidP="00051873">
            <w:pPr>
              <w:pStyle w:val="TableParagraph"/>
              <w:rPr>
                <w:rFonts w:ascii="Cambria" w:hAnsi="Cambria"/>
                <w:sz w:val="24"/>
              </w:rPr>
            </w:pPr>
          </w:p>
        </w:tc>
        <w:tc>
          <w:tcPr>
            <w:tcW w:w="1168" w:type="dxa"/>
            <w:shd w:val="clear" w:color="auto" w:fill="F1F1F1"/>
          </w:tcPr>
          <w:p w14:paraId="65154272" w14:textId="77777777" w:rsidR="00051873" w:rsidRPr="00C23C2F" w:rsidRDefault="00051873" w:rsidP="00051873">
            <w:pPr>
              <w:pStyle w:val="TableParagraph"/>
              <w:rPr>
                <w:rFonts w:ascii="Cambria" w:hAnsi="Cambria"/>
                <w:sz w:val="24"/>
              </w:rPr>
            </w:pPr>
          </w:p>
        </w:tc>
        <w:tc>
          <w:tcPr>
            <w:tcW w:w="1260" w:type="dxa"/>
            <w:shd w:val="clear" w:color="auto" w:fill="F1F1F1"/>
          </w:tcPr>
          <w:p w14:paraId="7BA2F769" w14:textId="77777777" w:rsidR="00051873" w:rsidRPr="00C23C2F" w:rsidRDefault="00051873" w:rsidP="00051873">
            <w:pPr>
              <w:pStyle w:val="TableParagraph"/>
              <w:rPr>
                <w:rFonts w:ascii="Cambria" w:hAnsi="Cambria"/>
                <w:sz w:val="24"/>
              </w:rPr>
            </w:pPr>
          </w:p>
        </w:tc>
        <w:tc>
          <w:tcPr>
            <w:tcW w:w="2340" w:type="dxa"/>
            <w:shd w:val="clear" w:color="auto" w:fill="F1F1F1"/>
          </w:tcPr>
          <w:p w14:paraId="35FA7BD8" w14:textId="77777777" w:rsidR="00051873" w:rsidRPr="00C23C2F" w:rsidRDefault="00051873" w:rsidP="00051873">
            <w:pPr>
              <w:pStyle w:val="TableParagraph"/>
              <w:rPr>
                <w:rFonts w:ascii="Cambria" w:hAnsi="Cambria"/>
                <w:sz w:val="24"/>
              </w:rPr>
            </w:pPr>
          </w:p>
        </w:tc>
      </w:tr>
      <w:tr w:rsidR="00051873" w:rsidRPr="00C23C2F" w14:paraId="6952BDF3" w14:textId="77777777" w:rsidTr="00051873">
        <w:trPr>
          <w:trHeight w:val="320"/>
        </w:trPr>
        <w:tc>
          <w:tcPr>
            <w:tcW w:w="1008" w:type="dxa"/>
          </w:tcPr>
          <w:p w14:paraId="4283A810" w14:textId="77777777" w:rsidR="00051873" w:rsidRPr="00C23C2F" w:rsidRDefault="00051873" w:rsidP="00051873">
            <w:pPr>
              <w:pStyle w:val="TableParagraph"/>
              <w:rPr>
                <w:rFonts w:ascii="Cambria" w:hAnsi="Cambria"/>
                <w:sz w:val="24"/>
              </w:rPr>
            </w:pPr>
          </w:p>
        </w:tc>
        <w:tc>
          <w:tcPr>
            <w:tcW w:w="2657" w:type="dxa"/>
          </w:tcPr>
          <w:p w14:paraId="4FD34E65" w14:textId="77777777" w:rsidR="00051873" w:rsidRPr="00C23C2F" w:rsidRDefault="00051873" w:rsidP="00051873">
            <w:pPr>
              <w:pStyle w:val="TableParagraph"/>
              <w:rPr>
                <w:rFonts w:ascii="Cambria" w:hAnsi="Cambria"/>
                <w:sz w:val="24"/>
              </w:rPr>
            </w:pPr>
          </w:p>
        </w:tc>
        <w:tc>
          <w:tcPr>
            <w:tcW w:w="1034" w:type="dxa"/>
          </w:tcPr>
          <w:p w14:paraId="787357B3" w14:textId="77777777" w:rsidR="00051873" w:rsidRPr="00C23C2F" w:rsidRDefault="00051873" w:rsidP="00051873">
            <w:pPr>
              <w:pStyle w:val="TableParagraph"/>
              <w:rPr>
                <w:rFonts w:ascii="Cambria" w:hAnsi="Cambria"/>
                <w:sz w:val="24"/>
              </w:rPr>
            </w:pPr>
          </w:p>
        </w:tc>
        <w:tc>
          <w:tcPr>
            <w:tcW w:w="1168" w:type="dxa"/>
          </w:tcPr>
          <w:p w14:paraId="7BF85427" w14:textId="77777777" w:rsidR="00051873" w:rsidRPr="00C23C2F" w:rsidRDefault="00051873" w:rsidP="00051873">
            <w:pPr>
              <w:pStyle w:val="TableParagraph"/>
              <w:rPr>
                <w:rFonts w:ascii="Cambria" w:hAnsi="Cambria"/>
                <w:sz w:val="24"/>
              </w:rPr>
            </w:pPr>
          </w:p>
        </w:tc>
        <w:tc>
          <w:tcPr>
            <w:tcW w:w="1260" w:type="dxa"/>
          </w:tcPr>
          <w:p w14:paraId="00C14C31" w14:textId="77777777" w:rsidR="00051873" w:rsidRPr="00C23C2F" w:rsidRDefault="00051873" w:rsidP="00051873">
            <w:pPr>
              <w:pStyle w:val="TableParagraph"/>
              <w:rPr>
                <w:rFonts w:ascii="Cambria" w:hAnsi="Cambria"/>
                <w:sz w:val="24"/>
              </w:rPr>
            </w:pPr>
          </w:p>
        </w:tc>
        <w:tc>
          <w:tcPr>
            <w:tcW w:w="2340" w:type="dxa"/>
          </w:tcPr>
          <w:p w14:paraId="12949632" w14:textId="77777777" w:rsidR="00051873" w:rsidRPr="00C23C2F" w:rsidRDefault="00051873" w:rsidP="00051873">
            <w:pPr>
              <w:pStyle w:val="TableParagraph"/>
              <w:rPr>
                <w:rFonts w:ascii="Cambria" w:hAnsi="Cambria"/>
                <w:sz w:val="24"/>
              </w:rPr>
            </w:pPr>
          </w:p>
        </w:tc>
      </w:tr>
      <w:tr w:rsidR="00051873" w:rsidRPr="00C23C2F" w14:paraId="09C56F35" w14:textId="77777777" w:rsidTr="00051873">
        <w:trPr>
          <w:trHeight w:val="322"/>
        </w:trPr>
        <w:tc>
          <w:tcPr>
            <w:tcW w:w="1008" w:type="dxa"/>
          </w:tcPr>
          <w:p w14:paraId="264E0B0D" w14:textId="77777777" w:rsidR="00051873" w:rsidRPr="00C23C2F" w:rsidRDefault="00051873" w:rsidP="00051873">
            <w:pPr>
              <w:pStyle w:val="TableParagraph"/>
              <w:rPr>
                <w:rFonts w:ascii="Cambria" w:hAnsi="Cambria"/>
                <w:sz w:val="24"/>
              </w:rPr>
            </w:pPr>
          </w:p>
        </w:tc>
        <w:tc>
          <w:tcPr>
            <w:tcW w:w="2657" w:type="dxa"/>
          </w:tcPr>
          <w:p w14:paraId="1B0AC5F2" w14:textId="77777777" w:rsidR="00051873" w:rsidRPr="00C23C2F" w:rsidRDefault="00051873" w:rsidP="00051873">
            <w:pPr>
              <w:pStyle w:val="TableParagraph"/>
              <w:rPr>
                <w:rFonts w:ascii="Cambria" w:hAnsi="Cambria"/>
                <w:sz w:val="24"/>
              </w:rPr>
            </w:pPr>
          </w:p>
        </w:tc>
        <w:tc>
          <w:tcPr>
            <w:tcW w:w="1034" w:type="dxa"/>
          </w:tcPr>
          <w:p w14:paraId="07588EB0" w14:textId="77777777" w:rsidR="00051873" w:rsidRPr="00C23C2F" w:rsidRDefault="00051873" w:rsidP="00051873">
            <w:pPr>
              <w:pStyle w:val="TableParagraph"/>
              <w:rPr>
                <w:rFonts w:ascii="Cambria" w:hAnsi="Cambria"/>
                <w:sz w:val="24"/>
              </w:rPr>
            </w:pPr>
          </w:p>
        </w:tc>
        <w:tc>
          <w:tcPr>
            <w:tcW w:w="1168" w:type="dxa"/>
          </w:tcPr>
          <w:p w14:paraId="6B66AB22" w14:textId="77777777" w:rsidR="00051873" w:rsidRPr="00C23C2F" w:rsidRDefault="00051873" w:rsidP="00051873">
            <w:pPr>
              <w:pStyle w:val="TableParagraph"/>
              <w:rPr>
                <w:rFonts w:ascii="Cambria" w:hAnsi="Cambria"/>
                <w:sz w:val="24"/>
              </w:rPr>
            </w:pPr>
          </w:p>
        </w:tc>
        <w:tc>
          <w:tcPr>
            <w:tcW w:w="1260" w:type="dxa"/>
          </w:tcPr>
          <w:p w14:paraId="5CC03634" w14:textId="77777777" w:rsidR="00051873" w:rsidRPr="00C23C2F" w:rsidRDefault="00051873" w:rsidP="00051873">
            <w:pPr>
              <w:pStyle w:val="TableParagraph"/>
              <w:rPr>
                <w:rFonts w:ascii="Cambria" w:hAnsi="Cambria"/>
                <w:sz w:val="24"/>
              </w:rPr>
            </w:pPr>
          </w:p>
        </w:tc>
        <w:tc>
          <w:tcPr>
            <w:tcW w:w="2340" w:type="dxa"/>
          </w:tcPr>
          <w:p w14:paraId="54EC56A9" w14:textId="77777777" w:rsidR="00051873" w:rsidRPr="00C23C2F" w:rsidRDefault="00051873" w:rsidP="00051873">
            <w:pPr>
              <w:pStyle w:val="TableParagraph"/>
              <w:rPr>
                <w:rFonts w:ascii="Cambria" w:hAnsi="Cambria"/>
                <w:sz w:val="24"/>
              </w:rPr>
            </w:pPr>
          </w:p>
        </w:tc>
      </w:tr>
      <w:tr w:rsidR="00051873" w:rsidRPr="00C23C2F" w14:paraId="64B9F8FD" w14:textId="77777777" w:rsidTr="00051873">
        <w:trPr>
          <w:trHeight w:val="322"/>
        </w:trPr>
        <w:tc>
          <w:tcPr>
            <w:tcW w:w="1008" w:type="dxa"/>
            <w:shd w:val="clear" w:color="auto" w:fill="F1F1F1"/>
          </w:tcPr>
          <w:p w14:paraId="7648079D" w14:textId="77777777" w:rsidR="00051873" w:rsidRPr="00C23C2F" w:rsidRDefault="00051873" w:rsidP="00051873">
            <w:pPr>
              <w:pStyle w:val="TableParagraph"/>
              <w:rPr>
                <w:rFonts w:ascii="Cambria" w:hAnsi="Cambria"/>
                <w:sz w:val="24"/>
              </w:rPr>
            </w:pPr>
          </w:p>
        </w:tc>
        <w:tc>
          <w:tcPr>
            <w:tcW w:w="2657" w:type="dxa"/>
            <w:shd w:val="clear" w:color="auto" w:fill="F1F1F1"/>
          </w:tcPr>
          <w:p w14:paraId="4458F730" w14:textId="77777777" w:rsidR="00051873" w:rsidRPr="00C23C2F" w:rsidRDefault="00051873" w:rsidP="00051873">
            <w:pPr>
              <w:pStyle w:val="TableParagraph"/>
              <w:rPr>
                <w:rFonts w:ascii="Cambria" w:hAnsi="Cambria"/>
                <w:sz w:val="24"/>
              </w:rPr>
            </w:pPr>
          </w:p>
        </w:tc>
        <w:tc>
          <w:tcPr>
            <w:tcW w:w="1034" w:type="dxa"/>
            <w:shd w:val="clear" w:color="auto" w:fill="F1F1F1"/>
          </w:tcPr>
          <w:p w14:paraId="240FCEAC" w14:textId="77777777" w:rsidR="00051873" w:rsidRPr="00C23C2F" w:rsidRDefault="00051873" w:rsidP="00051873">
            <w:pPr>
              <w:pStyle w:val="TableParagraph"/>
              <w:rPr>
                <w:rFonts w:ascii="Cambria" w:hAnsi="Cambria"/>
                <w:sz w:val="24"/>
              </w:rPr>
            </w:pPr>
          </w:p>
        </w:tc>
        <w:tc>
          <w:tcPr>
            <w:tcW w:w="1168" w:type="dxa"/>
            <w:shd w:val="clear" w:color="auto" w:fill="F1F1F1"/>
          </w:tcPr>
          <w:p w14:paraId="0D7854FC" w14:textId="77777777" w:rsidR="00051873" w:rsidRPr="00C23C2F" w:rsidRDefault="00051873" w:rsidP="00051873">
            <w:pPr>
              <w:pStyle w:val="TableParagraph"/>
              <w:rPr>
                <w:rFonts w:ascii="Cambria" w:hAnsi="Cambria"/>
                <w:sz w:val="24"/>
              </w:rPr>
            </w:pPr>
          </w:p>
        </w:tc>
        <w:tc>
          <w:tcPr>
            <w:tcW w:w="1260" w:type="dxa"/>
            <w:shd w:val="clear" w:color="auto" w:fill="F1F1F1"/>
          </w:tcPr>
          <w:p w14:paraId="5C60F95F" w14:textId="77777777" w:rsidR="00051873" w:rsidRPr="00C23C2F" w:rsidRDefault="00051873" w:rsidP="00051873">
            <w:pPr>
              <w:pStyle w:val="TableParagraph"/>
              <w:rPr>
                <w:rFonts w:ascii="Cambria" w:hAnsi="Cambria"/>
                <w:sz w:val="24"/>
              </w:rPr>
            </w:pPr>
          </w:p>
        </w:tc>
        <w:tc>
          <w:tcPr>
            <w:tcW w:w="2340" w:type="dxa"/>
            <w:shd w:val="clear" w:color="auto" w:fill="F1F1F1"/>
          </w:tcPr>
          <w:p w14:paraId="0F4BA9B3" w14:textId="77777777" w:rsidR="00051873" w:rsidRPr="00C23C2F" w:rsidRDefault="00051873" w:rsidP="00051873">
            <w:pPr>
              <w:pStyle w:val="TableParagraph"/>
              <w:rPr>
                <w:rFonts w:ascii="Cambria" w:hAnsi="Cambria"/>
                <w:sz w:val="24"/>
              </w:rPr>
            </w:pPr>
          </w:p>
        </w:tc>
      </w:tr>
      <w:tr w:rsidR="00051873" w:rsidRPr="00C23C2F" w14:paraId="2D62E426" w14:textId="77777777" w:rsidTr="00051873">
        <w:trPr>
          <w:trHeight w:val="320"/>
        </w:trPr>
        <w:tc>
          <w:tcPr>
            <w:tcW w:w="1008" w:type="dxa"/>
            <w:shd w:val="clear" w:color="auto" w:fill="F1F1F1"/>
          </w:tcPr>
          <w:p w14:paraId="4D91EE42" w14:textId="77777777" w:rsidR="00051873" w:rsidRPr="00C23C2F" w:rsidRDefault="00051873" w:rsidP="00051873">
            <w:pPr>
              <w:pStyle w:val="TableParagraph"/>
              <w:rPr>
                <w:rFonts w:ascii="Cambria" w:hAnsi="Cambria"/>
                <w:sz w:val="24"/>
              </w:rPr>
            </w:pPr>
          </w:p>
        </w:tc>
        <w:tc>
          <w:tcPr>
            <w:tcW w:w="2657" w:type="dxa"/>
            <w:shd w:val="clear" w:color="auto" w:fill="F1F1F1"/>
          </w:tcPr>
          <w:p w14:paraId="726E267A" w14:textId="77777777" w:rsidR="00051873" w:rsidRPr="00C23C2F" w:rsidRDefault="00051873" w:rsidP="00051873">
            <w:pPr>
              <w:pStyle w:val="TableParagraph"/>
              <w:rPr>
                <w:rFonts w:ascii="Cambria" w:hAnsi="Cambria"/>
                <w:sz w:val="24"/>
              </w:rPr>
            </w:pPr>
          </w:p>
        </w:tc>
        <w:tc>
          <w:tcPr>
            <w:tcW w:w="1034" w:type="dxa"/>
            <w:shd w:val="clear" w:color="auto" w:fill="F1F1F1"/>
          </w:tcPr>
          <w:p w14:paraId="06C7019F" w14:textId="77777777" w:rsidR="00051873" w:rsidRPr="00C23C2F" w:rsidRDefault="00051873" w:rsidP="00051873">
            <w:pPr>
              <w:pStyle w:val="TableParagraph"/>
              <w:rPr>
                <w:rFonts w:ascii="Cambria" w:hAnsi="Cambria"/>
                <w:sz w:val="24"/>
              </w:rPr>
            </w:pPr>
          </w:p>
        </w:tc>
        <w:tc>
          <w:tcPr>
            <w:tcW w:w="1168" w:type="dxa"/>
            <w:shd w:val="clear" w:color="auto" w:fill="F1F1F1"/>
          </w:tcPr>
          <w:p w14:paraId="1B95E870" w14:textId="77777777" w:rsidR="00051873" w:rsidRPr="00C23C2F" w:rsidRDefault="00051873" w:rsidP="00051873">
            <w:pPr>
              <w:pStyle w:val="TableParagraph"/>
              <w:rPr>
                <w:rFonts w:ascii="Cambria" w:hAnsi="Cambria"/>
                <w:sz w:val="24"/>
              </w:rPr>
            </w:pPr>
          </w:p>
        </w:tc>
        <w:tc>
          <w:tcPr>
            <w:tcW w:w="1260" w:type="dxa"/>
            <w:shd w:val="clear" w:color="auto" w:fill="F1F1F1"/>
          </w:tcPr>
          <w:p w14:paraId="6102C297" w14:textId="77777777" w:rsidR="00051873" w:rsidRPr="00C23C2F" w:rsidRDefault="00051873" w:rsidP="00051873">
            <w:pPr>
              <w:pStyle w:val="TableParagraph"/>
              <w:rPr>
                <w:rFonts w:ascii="Cambria" w:hAnsi="Cambria"/>
                <w:sz w:val="24"/>
              </w:rPr>
            </w:pPr>
          </w:p>
        </w:tc>
        <w:tc>
          <w:tcPr>
            <w:tcW w:w="2340" w:type="dxa"/>
            <w:shd w:val="clear" w:color="auto" w:fill="F1F1F1"/>
          </w:tcPr>
          <w:p w14:paraId="41EFF3A5" w14:textId="77777777" w:rsidR="00051873" w:rsidRPr="00C23C2F" w:rsidRDefault="00051873" w:rsidP="00051873">
            <w:pPr>
              <w:pStyle w:val="TableParagraph"/>
              <w:rPr>
                <w:rFonts w:ascii="Cambria" w:hAnsi="Cambria"/>
                <w:sz w:val="24"/>
              </w:rPr>
            </w:pPr>
          </w:p>
        </w:tc>
      </w:tr>
      <w:tr w:rsidR="00051873" w:rsidRPr="00C23C2F" w14:paraId="2D988D2E" w14:textId="77777777" w:rsidTr="00051873">
        <w:trPr>
          <w:trHeight w:val="323"/>
        </w:trPr>
        <w:tc>
          <w:tcPr>
            <w:tcW w:w="5867" w:type="dxa"/>
            <w:gridSpan w:val="4"/>
          </w:tcPr>
          <w:p w14:paraId="45D74C2A" w14:textId="77777777" w:rsidR="00051873" w:rsidRPr="00C23C2F" w:rsidRDefault="00051873" w:rsidP="00051873">
            <w:pPr>
              <w:pStyle w:val="TableParagraph"/>
              <w:spacing w:before="2" w:line="301" w:lineRule="exact"/>
              <w:ind w:left="3278"/>
              <w:rPr>
                <w:rFonts w:ascii="Cambria" w:hAnsi="Cambria"/>
                <w:sz w:val="28"/>
              </w:rPr>
            </w:pPr>
            <w:r w:rsidRPr="00C23C2F">
              <w:rPr>
                <w:rFonts w:ascii="Cambria" w:hAnsi="Cambria"/>
                <w:sz w:val="28"/>
              </w:rPr>
              <w:t>TOTAL I-A Hours →</w:t>
            </w:r>
          </w:p>
        </w:tc>
        <w:tc>
          <w:tcPr>
            <w:tcW w:w="1260" w:type="dxa"/>
          </w:tcPr>
          <w:p w14:paraId="6F91B03C" w14:textId="77777777" w:rsidR="00051873" w:rsidRPr="00C23C2F" w:rsidRDefault="00051873" w:rsidP="00051873">
            <w:pPr>
              <w:pStyle w:val="TableParagraph"/>
              <w:rPr>
                <w:rFonts w:ascii="Cambria" w:hAnsi="Cambria"/>
                <w:sz w:val="24"/>
              </w:rPr>
            </w:pPr>
          </w:p>
        </w:tc>
        <w:tc>
          <w:tcPr>
            <w:tcW w:w="2340" w:type="dxa"/>
          </w:tcPr>
          <w:p w14:paraId="4322EADA" w14:textId="77777777" w:rsidR="00051873" w:rsidRPr="00C23C2F" w:rsidRDefault="00051873" w:rsidP="00051873">
            <w:pPr>
              <w:pStyle w:val="TableParagraph"/>
              <w:rPr>
                <w:rFonts w:ascii="Cambria" w:hAnsi="Cambria"/>
                <w:sz w:val="24"/>
              </w:rPr>
            </w:pPr>
          </w:p>
        </w:tc>
      </w:tr>
    </w:tbl>
    <w:p w14:paraId="24CD86EC" w14:textId="77777777" w:rsidR="00C949AE" w:rsidRPr="00C23C2F" w:rsidRDefault="00C949AE" w:rsidP="00051873">
      <w:pPr>
        <w:pStyle w:val="BodyText"/>
        <w:jc w:val="center"/>
        <w:rPr>
          <w:rFonts w:ascii="Cambria" w:hAnsi="Cambria"/>
          <w:sz w:val="20"/>
        </w:rPr>
      </w:pPr>
    </w:p>
    <w:p w14:paraId="7BBDD9BB" w14:textId="77777777" w:rsidR="00C949AE" w:rsidRPr="00C23C2F" w:rsidRDefault="00C949AE" w:rsidP="00051873">
      <w:pPr>
        <w:pStyle w:val="BodyText"/>
        <w:jc w:val="center"/>
        <w:rPr>
          <w:rFonts w:ascii="Cambria" w:hAnsi="Cambria"/>
          <w:sz w:val="20"/>
        </w:rPr>
      </w:pPr>
    </w:p>
    <w:p w14:paraId="3D56DE82" w14:textId="77777777" w:rsidR="00C949AE" w:rsidRPr="00C23C2F" w:rsidRDefault="00C949AE">
      <w:pPr>
        <w:pStyle w:val="BodyText"/>
        <w:rPr>
          <w:rFonts w:ascii="Cambria" w:hAnsi="Cambria"/>
          <w:sz w:val="16"/>
        </w:rPr>
      </w:pPr>
    </w:p>
    <w:p w14:paraId="397E60BE" w14:textId="77777777" w:rsidR="00C949AE" w:rsidRPr="00C23C2F" w:rsidRDefault="00C949AE">
      <w:pPr>
        <w:rPr>
          <w:rFonts w:ascii="Cambria" w:hAnsi="Cambria"/>
          <w:sz w:val="24"/>
        </w:rPr>
        <w:sectPr w:rsidR="00C949AE" w:rsidRPr="00C23C2F" w:rsidSect="00051873">
          <w:pgSz w:w="12240" w:h="15840"/>
          <w:pgMar w:top="720" w:right="720" w:bottom="720" w:left="720" w:header="720" w:footer="720" w:gutter="0"/>
          <w:cols w:space="720"/>
        </w:sectPr>
      </w:pPr>
    </w:p>
    <w:p w14:paraId="299BFACF" w14:textId="77777777" w:rsidR="00C949AE" w:rsidRPr="00C23C2F" w:rsidRDefault="00C949AE">
      <w:pPr>
        <w:pStyle w:val="BodyText"/>
        <w:rPr>
          <w:rFonts w:ascii="Cambria" w:hAnsi="Cambria"/>
          <w:sz w:val="23"/>
        </w:rPr>
      </w:pPr>
    </w:p>
    <w:p w14:paraId="5FF1952A" w14:textId="77777777" w:rsidR="00C949AE" w:rsidRPr="007C6BD1" w:rsidRDefault="00DD517C" w:rsidP="00531ED5">
      <w:pPr>
        <w:pStyle w:val="Heading4"/>
        <w:rPr>
          <w:b w:val="0"/>
          <w:bCs w:val="0"/>
        </w:rPr>
      </w:pPr>
      <w:r w:rsidRPr="007C6BD1">
        <w:rPr>
          <w:b w:val="0"/>
          <w:bCs w:val="0"/>
        </w:rPr>
        <w:t>Minutes to Decimal Conversion Chart</w:t>
      </w:r>
    </w:p>
    <w:p w14:paraId="51F44E6A" w14:textId="77777777" w:rsidR="00C949AE" w:rsidRPr="00C23C2F" w:rsidRDefault="00C949AE">
      <w:pPr>
        <w:pStyle w:val="BodyText"/>
        <w:rPr>
          <w:rFonts w:ascii="Cambria" w:hAnsi="Cambria"/>
          <w:sz w:val="20"/>
        </w:rPr>
      </w:pPr>
    </w:p>
    <w:p w14:paraId="24711067" w14:textId="77777777" w:rsidR="00C949AE" w:rsidRPr="00C23C2F" w:rsidRDefault="00C949AE">
      <w:pPr>
        <w:pStyle w:val="BodyText"/>
        <w:rPr>
          <w:rFonts w:ascii="Cambria" w:hAnsi="Cambria"/>
          <w:sz w:val="20"/>
        </w:rPr>
      </w:pPr>
    </w:p>
    <w:p w14:paraId="208EF55E" w14:textId="77777777" w:rsidR="00C949AE" w:rsidRPr="00C23C2F" w:rsidRDefault="00C949AE">
      <w:pPr>
        <w:pStyle w:val="BodyText"/>
        <w:rPr>
          <w:rFonts w:ascii="Cambria" w:hAnsi="Cambria"/>
          <w:sz w:val="20"/>
        </w:rPr>
      </w:pPr>
    </w:p>
    <w:p w14:paraId="2767E899" w14:textId="77777777" w:rsidR="00C949AE" w:rsidRPr="00C23C2F" w:rsidRDefault="00C949AE">
      <w:pPr>
        <w:pStyle w:val="BodyText"/>
        <w:rPr>
          <w:rFonts w:ascii="Cambria" w:hAnsi="Cambria"/>
          <w:sz w:val="20"/>
        </w:rPr>
      </w:pPr>
    </w:p>
    <w:p w14:paraId="5852FA11" w14:textId="77777777" w:rsidR="00C949AE" w:rsidRPr="00C23C2F" w:rsidRDefault="00DD517C">
      <w:pPr>
        <w:pStyle w:val="BodyText"/>
        <w:spacing w:before="6"/>
        <w:rPr>
          <w:rFonts w:ascii="Cambria" w:hAnsi="Cambria"/>
          <w:sz w:val="12"/>
        </w:rPr>
      </w:pPr>
      <w:r w:rsidRPr="00C23C2F">
        <w:rPr>
          <w:rFonts w:ascii="Cambria" w:hAnsi="Cambria"/>
          <w:noProof/>
          <w:lang w:bidi="ar-SA"/>
        </w:rPr>
        <w:drawing>
          <wp:anchor distT="0" distB="0" distL="0" distR="0" simplePos="0" relativeHeight="251564032" behindDoc="0" locked="0" layoutInCell="1" allowOverlap="1" wp14:anchorId="0FBCD490" wp14:editId="5A335BF9">
            <wp:simplePos x="0" y="0"/>
            <wp:positionH relativeFrom="page">
              <wp:posOffset>2291988</wp:posOffset>
            </wp:positionH>
            <wp:positionV relativeFrom="paragraph">
              <wp:posOffset>116800</wp:posOffset>
            </wp:positionV>
            <wp:extent cx="3087322" cy="3083528"/>
            <wp:effectExtent l="0" t="0" r="0" b="0"/>
            <wp:wrapTopAndBottom/>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43" cstate="print"/>
                    <a:stretch>
                      <a:fillRect/>
                    </a:stretch>
                  </pic:blipFill>
                  <pic:spPr>
                    <a:xfrm>
                      <a:off x="0" y="0"/>
                      <a:ext cx="3087322" cy="3083528"/>
                    </a:xfrm>
                    <a:prstGeom prst="rect">
                      <a:avLst/>
                    </a:prstGeom>
                  </pic:spPr>
                </pic:pic>
              </a:graphicData>
            </a:graphic>
          </wp:anchor>
        </w:drawing>
      </w:r>
    </w:p>
    <w:p w14:paraId="025038C5" w14:textId="77777777" w:rsidR="00C949AE" w:rsidRPr="00C23C2F" w:rsidRDefault="00C949AE">
      <w:pPr>
        <w:rPr>
          <w:rFonts w:ascii="Cambria" w:hAnsi="Cambria"/>
          <w:sz w:val="12"/>
        </w:rPr>
        <w:sectPr w:rsidR="00C949AE" w:rsidRPr="00C23C2F" w:rsidSect="00CE4676">
          <w:pgSz w:w="12240" w:h="15840"/>
          <w:pgMar w:top="1440" w:right="1440" w:bottom="1440" w:left="1440" w:header="720" w:footer="720" w:gutter="0"/>
          <w:cols w:space="720"/>
          <w:docGrid w:linePitch="299"/>
        </w:sectPr>
      </w:pPr>
    </w:p>
    <w:p w14:paraId="5A9E81D5" w14:textId="77777777" w:rsidR="00C949AE" w:rsidRPr="00C23C2F" w:rsidRDefault="00DD517C">
      <w:pPr>
        <w:pStyle w:val="BodyText"/>
        <w:spacing w:before="60"/>
        <w:ind w:left="4031" w:right="3927"/>
        <w:jc w:val="center"/>
        <w:rPr>
          <w:rFonts w:ascii="Cambria" w:hAnsi="Cambria"/>
        </w:rPr>
      </w:pPr>
      <w:r w:rsidRPr="00C23C2F">
        <w:rPr>
          <w:rFonts w:ascii="Cambria" w:hAnsi="Cambria"/>
        </w:rPr>
        <w:lastRenderedPageBreak/>
        <w:t>Bossier Parish Community College OTA Program</w:t>
      </w:r>
    </w:p>
    <w:p w14:paraId="0DE79EED" w14:textId="77777777" w:rsidR="00C949AE" w:rsidRPr="007C6BD1" w:rsidRDefault="00DD517C" w:rsidP="00531ED5">
      <w:pPr>
        <w:pStyle w:val="Heading3"/>
        <w:jc w:val="center"/>
        <w:rPr>
          <w:sz w:val="36"/>
          <w:szCs w:val="36"/>
        </w:rPr>
      </w:pPr>
      <w:bookmarkStart w:id="104" w:name="_Toc114837935"/>
      <w:r w:rsidRPr="007C6BD1">
        <w:rPr>
          <w:sz w:val="36"/>
          <w:szCs w:val="36"/>
        </w:rPr>
        <w:t>Facility/Fieldwork 1-A Experience Evaluation</w:t>
      </w:r>
      <w:bookmarkEnd w:id="104"/>
    </w:p>
    <w:p w14:paraId="09C8ACB6" w14:textId="77777777" w:rsidR="00C949AE" w:rsidRPr="00C23C2F" w:rsidRDefault="00C949AE">
      <w:pPr>
        <w:pStyle w:val="BodyText"/>
        <w:spacing w:before="2"/>
        <w:rPr>
          <w:rFonts w:ascii="Cambria" w:hAnsi="Cambria"/>
          <w:b/>
        </w:rPr>
      </w:pPr>
    </w:p>
    <w:p w14:paraId="729687F3" w14:textId="77777777" w:rsidR="00C949AE" w:rsidRPr="00C23C2F" w:rsidRDefault="00DD517C">
      <w:pPr>
        <w:pStyle w:val="BodyText"/>
        <w:tabs>
          <w:tab w:val="left" w:pos="8074"/>
          <w:tab w:val="left" w:pos="8177"/>
        </w:tabs>
        <w:spacing w:line="410" w:lineRule="auto"/>
        <w:ind w:left="1440" w:right="3960"/>
        <w:rPr>
          <w:rFonts w:ascii="Cambria" w:hAnsi="Cambria"/>
        </w:rPr>
      </w:pPr>
      <w:r w:rsidRPr="00C23C2F">
        <w:rPr>
          <w:rFonts w:ascii="Cambria" w:hAnsi="Cambria"/>
        </w:rPr>
        <w:t>Student</w:t>
      </w:r>
      <w:r w:rsidRPr="00C23C2F">
        <w:rPr>
          <w:rFonts w:ascii="Cambria" w:hAnsi="Cambria"/>
          <w:spacing w:val="-7"/>
        </w:rPr>
        <w:t xml:space="preserve"> </w:t>
      </w:r>
      <w:r w:rsidRPr="00C23C2F">
        <w:rPr>
          <w:rFonts w:ascii="Cambria" w:hAnsi="Cambria"/>
        </w:rPr>
        <w:t>Name:</w:t>
      </w:r>
      <w:r w:rsidRPr="00C23C2F">
        <w:rPr>
          <w:rFonts w:ascii="Cambria" w:hAnsi="Cambria"/>
          <w:u w:val="single"/>
        </w:rPr>
        <w:t xml:space="preserve"> </w:t>
      </w:r>
      <w:r w:rsidRPr="00C23C2F">
        <w:rPr>
          <w:rFonts w:ascii="Cambria" w:hAnsi="Cambria"/>
          <w:u w:val="single"/>
        </w:rPr>
        <w:tab/>
      </w:r>
      <w:r w:rsidRPr="00C23C2F">
        <w:rPr>
          <w:rFonts w:ascii="Cambria" w:hAnsi="Cambria"/>
        </w:rPr>
        <w:t xml:space="preserve"> Facility:</w:t>
      </w:r>
      <w:r w:rsidRPr="00C23C2F">
        <w:rPr>
          <w:rFonts w:ascii="Cambria" w:hAnsi="Cambria"/>
          <w:u w:val="single"/>
        </w:rPr>
        <w:t xml:space="preserve"> </w:t>
      </w:r>
      <w:r w:rsidRPr="00C23C2F">
        <w:rPr>
          <w:rFonts w:ascii="Cambria" w:hAnsi="Cambria"/>
          <w:u w:val="single"/>
        </w:rPr>
        <w:tab/>
      </w:r>
      <w:r w:rsidRPr="00C23C2F">
        <w:rPr>
          <w:rFonts w:ascii="Cambria" w:hAnsi="Cambria"/>
          <w:u w:val="single"/>
        </w:rPr>
        <w:tab/>
      </w:r>
    </w:p>
    <w:p w14:paraId="13EA5A35" w14:textId="77777777" w:rsidR="00C949AE" w:rsidRPr="00C23C2F" w:rsidRDefault="00DD517C">
      <w:pPr>
        <w:pStyle w:val="BodyText"/>
        <w:tabs>
          <w:tab w:val="left" w:pos="9290"/>
        </w:tabs>
        <w:spacing w:before="3"/>
        <w:ind w:left="1440"/>
        <w:rPr>
          <w:rFonts w:ascii="Cambria" w:hAnsi="Cambria"/>
        </w:rPr>
      </w:pPr>
      <w:r w:rsidRPr="00C23C2F">
        <w:rPr>
          <w:rFonts w:ascii="Cambria" w:hAnsi="Cambria"/>
        </w:rPr>
        <w:t>Fieldwork</w:t>
      </w:r>
      <w:r w:rsidRPr="00C23C2F">
        <w:rPr>
          <w:rFonts w:ascii="Cambria" w:hAnsi="Cambria"/>
          <w:spacing w:val="-13"/>
        </w:rPr>
        <w:t xml:space="preserve"> </w:t>
      </w:r>
      <w:r w:rsidRPr="00C23C2F">
        <w:rPr>
          <w:rFonts w:ascii="Cambria" w:hAnsi="Cambria"/>
        </w:rPr>
        <w:t>Educator(s):</w:t>
      </w:r>
      <w:r w:rsidRPr="00C23C2F">
        <w:rPr>
          <w:rFonts w:ascii="Cambria" w:hAnsi="Cambria"/>
          <w:u w:val="single"/>
        </w:rPr>
        <w:t xml:space="preserve"> </w:t>
      </w:r>
      <w:r w:rsidRPr="00C23C2F">
        <w:rPr>
          <w:rFonts w:ascii="Cambria" w:hAnsi="Cambria"/>
          <w:u w:val="single"/>
        </w:rPr>
        <w:tab/>
      </w:r>
    </w:p>
    <w:p w14:paraId="20937082" w14:textId="77777777" w:rsidR="00C949AE" w:rsidRPr="00C23C2F" w:rsidRDefault="00DD517C">
      <w:pPr>
        <w:spacing w:before="229"/>
        <w:ind w:left="1440" w:right="1175"/>
        <w:rPr>
          <w:rFonts w:ascii="Cambria" w:hAnsi="Cambria"/>
          <w:sz w:val="26"/>
        </w:rPr>
      </w:pPr>
      <w:r w:rsidRPr="00C23C2F">
        <w:rPr>
          <w:rFonts w:ascii="Cambria" w:hAnsi="Cambria"/>
          <w:sz w:val="26"/>
        </w:rPr>
        <w:t>The following evaluation tool should be completed by the student and discussed with the fieldwork educator if possible. A copy should be left with the fieldwork educator and the original returned to the fieldwork coordinator. A grade will be given for the rotation only after this form has been received. Complete the questions below thoughtfully and accurately.</w:t>
      </w:r>
    </w:p>
    <w:p w14:paraId="534FE91E" w14:textId="77777777" w:rsidR="00C949AE" w:rsidRPr="00C23C2F" w:rsidRDefault="00DD517C">
      <w:pPr>
        <w:spacing w:before="1"/>
        <w:ind w:left="1440"/>
        <w:rPr>
          <w:rFonts w:ascii="Cambria" w:hAnsi="Cambria"/>
          <w:sz w:val="26"/>
        </w:rPr>
      </w:pPr>
      <w:r w:rsidRPr="00C23C2F">
        <w:rPr>
          <w:rFonts w:ascii="Cambria" w:hAnsi="Cambria"/>
          <w:sz w:val="26"/>
        </w:rPr>
        <w:t>Provide comments for any score rated as “No.”</w:t>
      </w:r>
    </w:p>
    <w:p w14:paraId="3BAEFF16" w14:textId="77777777" w:rsidR="00C949AE" w:rsidRPr="00C23C2F" w:rsidRDefault="00C949AE">
      <w:pPr>
        <w:pStyle w:val="BodyText"/>
        <w:rPr>
          <w:rFonts w:ascii="Cambria" w:hAnsi="Cambria"/>
          <w:sz w:val="26"/>
        </w:rPr>
      </w:pPr>
    </w:p>
    <w:p w14:paraId="437CCB01" w14:textId="77777777" w:rsidR="00C949AE" w:rsidRPr="00C23C2F" w:rsidRDefault="00DD517C" w:rsidP="0020036E">
      <w:pPr>
        <w:pStyle w:val="ListParagraph"/>
        <w:numPr>
          <w:ilvl w:val="0"/>
          <w:numId w:val="7"/>
        </w:numPr>
        <w:tabs>
          <w:tab w:val="left" w:pos="1801"/>
        </w:tabs>
        <w:ind w:hanging="361"/>
        <w:rPr>
          <w:rFonts w:ascii="Cambria" w:hAnsi="Cambria"/>
          <w:b/>
          <w:sz w:val="26"/>
        </w:rPr>
      </w:pPr>
      <w:r w:rsidRPr="00C23C2F">
        <w:rPr>
          <w:rFonts w:ascii="Cambria" w:hAnsi="Cambria"/>
          <w:b/>
          <w:sz w:val="26"/>
        </w:rPr>
        <w:t>Describe your site (practice setting, clientele served,</w:t>
      </w:r>
      <w:r w:rsidRPr="00C23C2F">
        <w:rPr>
          <w:rFonts w:ascii="Cambria" w:hAnsi="Cambria"/>
          <w:b/>
          <w:spacing w:val="-6"/>
          <w:sz w:val="26"/>
        </w:rPr>
        <w:t xml:space="preserve"> </w:t>
      </w:r>
      <w:r w:rsidRPr="00C23C2F">
        <w:rPr>
          <w:rFonts w:ascii="Cambria" w:hAnsi="Cambria"/>
          <w:b/>
          <w:sz w:val="26"/>
        </w:rPr>
        <w:t>etc.):</w:t>
      </w:r>
    </w:p>
    <w:p w14:paraId="2584C14D" w14:textId="77777777" w:rsidR="00C949AE" w:rsidRPr="00C23C2F" w:rsidRDefault="00C949AE">
      <w:pPr>
        <w:pStyle w:val="BodyText"/>
        <w:rPr>
          <w:rFonts w:ascii="Cambria" w:hAnsi="Cambria"/>
          <w:b/>
        </w:rPr>
      </w:pPr>
    </w:p>
    <w:p w14:paraId="70F87BF0" w14:textId="77777777" w:rsidR="00C949AE" w:rsidRPr="00C23C2F" w:rsidRDefault="00C949AE">
      <w:pPr>
        <w:pStyle w:val="BodyText"/>
        <w:rPr>
          <w:rFonts w:ascii="Cambria" w:hAnsi="Cambria"/>
          <w:b/>
          <w:sz w:val="24"/>
        </w:rPr>
      </w:pPr>
    </w:p>
    <w:p w14:paraId="07B7A5A5" w14:textId="77777777" w:rsidR="00C949AE" w:rsidRPr="00C23C2F" w:rsidRDefault="00DD517C" w:rsidP="0020036E">
      <w:pPr>
        <w:pStyle w:val="ListParagraph"/>
        <w:numPr>
          <w:ilvl w:val="0"/>
          <w:numId w:val="7"/>
        </w:numPr>
        <w:tabs>
          <w:tab w:val="left" w:pos="1801"/>
        </w:tabs>
        <w:spacing w:before="1"/>
        <w:ind w:hanging="361"/>
        <w:rPr>
          <w:rFonts w:ascii="Cambria" w:hAnsi="Cambria"/>
          <w:b/>
          <w:sz w:val="26"/>
        </w:rPr>
      </w:pPr>
      <w:r w:rsidRPr="00C23C2F">
        <w:rPr>
          <w:rFonts w:ascii="Cambria" w:hAnsi="Cambria"/>
          <w:b/>
          <w:sz w:val="26"/>
        </w:rPr>
        <w:t>FWE and staff provided a supportive attitude for your role as an OTA</w:t>
      </w:r>
      <w:r w:rsidRPr="00C23C2F">
        <w:rPr>
          <w:rFonts w:ascii="Cambria" w:hAnsi="Cambria"/>
          <w:b/>
          <w:spacing w:val="-7"/>
          <w:sz w:val="26"/>
        </w:rPr>
        <w:t xml:space="preserve"> </w:t>
      </w:r>
      <w:r w:rsidRPr="00C23C2F">
        <w:rPr>
          <w:rFonts w:ascii="Cambria" w:hAnsi="Cambria"/>
          <w:b/>
          <w:sz w:val="26"/>
        </w:rPr>
        <w:t>student.</w:t>
      </w:r>
    </w:p>
    <w:p w14:paraId="2B5A5D5F" w14:textId="77777777" w:rsidR="00C949AE" w:rsidRPr="00C23C2F" w:rsidRDefault="00C949AE">
      <w:pPr>
        <w:pStyle w:val="BodyText"/>
        <w:spacing w:before="11"/>
        <w:rPr>
          <w:rFonts w:ascii="Cambria" w:hAnsi="Cambria"/>
          <w:b/>
          <w:sz w:val="25"/>
        </w:rPr>
      </w:pPr>
    </w:p>
    <w:p w14:paraId="44BCC25B" w14:textId="77777777" w:rsidR="00C949AE" w:rsidRPr="00C23C2F" w:rsidRDefault="00DD517C">
      <w:pPr>
        <w:tabs>
          <w:tab w:val="left" w:pos="4320"/>
        </w:tabs>
        <w:ind w:left="2160"/>
        <w:rPr>
          <w:rFonts w:ascii="Cambria" w:hAnsi="Cambria"/>
          <w:b/>
          <w:sz w:val="26"/>
        </w:rPr>
      </w:pPr>
      <w:r w:rsidRPr="00C23C2F">
        <w:rPr>
          <w:rFonts w:ascii="Cambria" w:hAnsi="Cambria"/>
          <w:b/>
          <w:sz w:val="26"/>
        </w:rPr>
        <w:t>YES</w:t>
      </w:r>
      <w:r w:rsidRPr="00C23C2F">
        <w:rPr>
          <w:rFonts w:ascii="Cambria" w:hAnsi="Cambria"/>
          <w:b/>
          <w:sz w:val="26"/>
        </w:rPr>
        <w:tab/>
        <w:t>NO</w:t>
      </w:r>
    </w:p>
    <w:p w14:paraId="1878E36B" w14:textId="77777777" w:rsidR="00C949AE" w:rsidRPr="00C23C2F" w:rsidRDefault="00DD517C">
      <w:pPr>
        <w:spacing w:before="1"/>
        <w:ind w:left="2160"/>
        <w:rPr>
          <w:rFonts w:ascii="Cambria" w:hAnsi="Cambria"/>
          <w:b/>
          <w:sz w:val="26"/>
        </w:rPr>
      </w:pPr>
      <w:r w:rsidRPr="00C23C2F">
        <w:rPr>
          <w:rFonts w:ascii="Cambria" w:hAnsi="Cambria"/>
          <w:b/>
          <w:sz w:val="26"/>
        </w:rPr>
        <w:t>Comments:</w:t>
      </w:r>
    </w:p>
    <w:p w14:paraId="70B948D9" w14:textId="77777777" w:rsidR="00C949AE" w:rsidRPr="00C23C2F" w:rsidRDefault="00C949AE">
      <w:pPr>
        <w:pStyle w:val="BodyText"/>
        <w:rPr>
          <w:rFonts w:ascii="Cambria" w:hAnsi="Cambria"/>
          <w:b/>
        </w:rPr>
      </w:pPr>
    </w:p>
    <w:p w14:paraId="0F2CA9E4" w14:textId="77777777" w:rsidR="00C949AE" w:rsidRPr="00C23C2F" w:rsidRDefault="00C949AE">
      <w:pPr>
        <w:pStyle w:val="BodyText"/>
        <w:spacing w:before="10"/>
        <w:rPr>
          <w:rFonts w:ascii="Cambria" w:hAnsi="Cambria"/>
          <w:b/>
          <w:sz w:val="23"/>
        </w:rPr>
      </w:pPr>
    </w:p>
    <w:p w14:paraId="3F7E4973" w14:textId="77777777" w:rsidR="00C949AE" w:rsidRPr="00C23C2F" w:rsidRDefault="00DD517C" w:rsidP="0020036E">
      <w:pPr>
        <w:pStyle w:val="ListParagraph"/>
        <w:numPr>
          <w:ilvl w:val="0"/>
          <w:numId w:val="7"/>
        </w:numPr>
        <w:tabs>
          <w:tab w:val="left" w:pos="1801"/>
        </w:tabs>
        <w:ind w:right="3003"/>
        <w:rPr>
          <w:rFonts w:ascii="Cambria" w:hAnsi="Cambria"/>
          <w:b/>
          <w:sz w:val="26"/>
        </w:rPr>
      </w:pPr>
      <w:r w:rsidRPr="00C23C2F">
        <w:rPr>
          <w:rFonts w:ascii="Cambria" w:hAnsi="Cambria"/>
          <w:b/>
          <w:sz w:val="26"/>
        </w:rPr>
        <w:t>FWE and staff provided effective role models for problem</w:t>
      </w:r>
      <w:r w:rsidRPr="00C23C2F">
        <w:rPr>
          <w:rFonts w:ascii="Cambria" w:hAnsi="Cambria"/>
          <w:b/>
          <w:spacing w:val="-13"/>
          <w:sz w:val="26"/>
        </w:rPr>
        <w:t xml:space="preserve"> </w:t>
      </w:r>
      <w:r w:rsidRPr="00C23C2F">
        <w:rPr>
          <w:rFonts w:ascii="Cambria" w:hAnsi="Cambria"/>
          <w:b/>
          <w:sz w:val="26"/>
        </w:rPr>
        <w:t>solving, communication and</w:t>
      </w:r>
      <w:r w:rsidRPr="00C23C2F">
        <w:rPr>
          <w:rFonts w:ascii="Cambria" w:hAnsi="Cambria"/>
          <w:b/>
          <w:spacing w:val="-3"/>
          <w:sz w:val="26"/>
        </w:rPr>
        <w:t xml:space="preserve"> </w:t>
      </w:r>
      <w:r w:rsidRPr="00C23C2F">
        <w:rPr>
          <w:rFonts w:ascii="Cambria" w:hAnsi="Cambria"/>
          <w:b/>
          <w:sz w:val="26"/>
        </w:rPr>
        <w:t>teamwork.</w:t>
      </w:r>
    </w:p>
    <w:p w14:paraId="6AD48E67" w14:textId="77777777" w:rsidR="00C949AE" w:rsidRPr="00C23C2F" w:rsidRDefault="00C949AE">
      <w:pPr>
        <w:pStyle w:val="BodyText"/>
        <w:rPr>
          <w:rFonts w:ascii="Cambria" w:hAnsi="Cambria"/>
          <w:b/>
          <w:sz w:val="26"/>
        </w:rPr>
      </w:pPr>
    </w:p>
    <w:p w14:paraId="7767E626" w14:textId="77777777" w:rsidR="00C949AE" w:rsidRPr="00C23C2F" w:rsidRDefault="00DD517C">
      <w:pPr>
        <w:tabs>
          <w:tab w:val="left" w:pos="4320"/>
        </w:tabs>
        <w:spacing w:before="1"/>
        <w:ind w:left="2160"/>
        <w:rPr>
          <w:rFonts w:ascii="Cambria" w:hAnsi="Cambria"/>
          <w:b/>
          <w:sz w:val="26"/>
        </w:rPr>
      </w:pPr>
      <w:r w:rsidRPr="00C23C2F">
        <w:rPr>
          <w:rFonts w:ascii="Cambria" w:hAnsi="Cambria"/>
          <w:b/>
          <w:sz w:val="26"/>
        </w:rPr>
        <w:t>YES</w:t>
      </w:r>
      <w:r w:rsidRPr="00C23C2F">
        <w:rPr>
          <w:rFonts w:ascii="Cambria" w:hAnsi="Cambria"/>
          <w:b/>
          <w:sz w:val="26"/>
        </w:rPr>
        <w:tab/>
        <w:t>NO</w:t>
      </w:r>
    </w:p>
    <w:p w14:paraId="67F52CD3" w14:textId="77777777" w:rsidR="00C949AE" w:rsidRPr="00C23C2F" w:rsidRDefault="00DD517C">
      <w:pPr>
        <w:spacing w:before="1"/>
        <w:ind w:left="2160"/>
        <w:rPr>
          <w:rFonts w:ascii="Cambria" w:hAnsi="Cambria"/>
          <w:b/>
          <w:sz w:val="26"/>
        </w:rPr>
      </w:pPr>
      <w:r w:rsidRPr="00C23C2F">
        <w:rPr>
          <w:rFonts w:ascii="Cambria" w:hAnsi="Cambria"/>
          <w:b/>
          <w:sz w:val="26"/>
        </w:rPr>
        <w:t>Comments:</w:t>
      </w:r>
    </w:p>
    <w:p w14:paraId="43C57F95" w14:textId="77777777" w:rsidR="00C949AE" w:rsidRPr="00C23C2F" w:rsidRDefault="00C949AE">
      <w:pPr>
        <w:pStyle w:val="BodyText"/>
        <w:rPr>
          <w:rFonts w:ascii="Cambria" w:hAnsi="Cambria"/>
          <w:b/>
        </w:rPr>
      </w:pPr>
    </w:p>
    <w:p w14:paraId="7395419E" w14:textId="77777777" w:rsidR="00C949AE" w:rsidRPr="00C23C2F" w:rsidRDefault="00DD517C" w:rsidP="0020036E">
      <w:pPr>
        <w:pStyle w:val="ListParagraph"/>
        <w:numPr>
          <w:ilvl w:val="0"/>
          <w:numId w:val="7"/>
        </w:numPr>
        <w:tabs>
          <w:tab w:val="left" w:pos="1801"/>
        </w:tabs>
        <w:ind w:right="2845"/>
        <w:rPr>
          <w:rFonts w:ascii="Cambria" w:hAnsi="Cambria"/>
          <w:b/>
          <w:sz w:val="26"/>
        </w:rPr>
      </w:pPr>
      <w:r w:rsidRPr="00C23C2F">
        <w:rPr>
          <w:rFonts w:ascii="Cambria" w:hAnsi="Cambria"/>
          <w:b/>
          <w:sz w:val="26"/>
        </w:rPr>
        <w:t>FWE and staff demonstrated high morale and harmonious</w:t>
      </w:r>
      <w:r w:rsidRPr="00C23C2F">
        <w:rPr>
          <w:rFonts w:ascii="Cambria" w:hAnsi="Cambria"/>
          <w:b/>
          <w:spacing w:val="-15"/>
          <w:sz w:val="26"/>
        </w:rPr>
        <w:t xml:space="preserve"> </w:t>
      </w:r>
      <w:r w:rsidRPr="00C23C2F">
        <w:rPr>
          <w:rFonts w:ascii="Cambria" w:hAnsi="Cambria"/>
          <w:b/>
          <w:sz w:val="26"/>
        </w:rPr>
        <w:t>working relationships.</w:t>
      </w:r>
    </w:p>
    <w:p w14:paraId="40035012" w14:textId="77777777" w:rsidR="00C949AE" w:rsidRPr="00C23C2F" w:rsidRDefault="00DD517C">
      <w:pPr>
        <w:tabs>
          <w:tab w:val="left" w:pos="4320"/>
        </w:tabs>
        <w:spacing w:before="1"/>
        <w:ind w:left="2160"/>
        <w:rPr>
          <w:rFonts w:ascii="Cambria" w:hAnsi="Cambria"/>
          <w:b/>
          <w:sz w:val="26"/>
        </w:rPr>
      </w:pPr>
      <w:r w:rsidRPr="00C23C2F">
        <w:rPr>
          <w:rFonts w:ascii="Cambria" w:hAnsi="Cambria"/>
          <w:b/>
          <w:sz w:val="26"/>
        </w:rPr>
        <w:t>YES</w:t>
      </w:r>
      <w:r w:rsidRPr="00C23C2F">
        <w:rPr>
          <w:rFonts w:ascii="Cambria" w:hAnsi="Cambria"/>
          <w:b/>
          <w:sz w:val="26"/>
        </w:rPr>
        <w:tab/>
        <w:t>NO</w:t>
      </w:r>
    </w:p>
    <w:p w14:paraId="5A239E2D" w14:textId="77777777" w:rsidR="00C949AE" w:rsidRPr="00C23C2F" w:rsidRDefault="00DD517C">
      <w:pPr>
        <w:spacing w:before="1"/>
        <w:ind w:left="2160"/>
        <w:rPr>
          <w:rFonts w:ascii="Cambria" w:hAnsi="Cambria"/>
          <w:b/>
          <w:sz w:val="26"/>
        </w:rPr>
      </w:pPr>
      <w:r w:rsidRPr="00C23C2F">
        <w:rPr>
          <w:rFonts w:ascii="Cambria" w:hAnsi="Cambria"/>
          <w:b/>
          <w:sz w:val="26"/>
        </w:rPr>
        <w:t>Comments:</w:t>
      </w:r>
    </w:p>
    <w:p w14:paraId="4E36DF69" w14:textId="77777777" w:rsidR="00C949AE" w:rsidRPr="00C23C2F" w:rsidRDefault="00C949AE">
      <w:pPr>
        <w:pStyle w:val="BodyText"/>
        <w:rPr>
          <w:rFonts w:ascii="Cambria" w:hAnsi="Cambria"/>
          <w:b/>
          <w:sz w:val="24"/>
        </w:rPr>
      </w:pPr>
    </w:p>
    <w:p w14:paraId="2A25965D" w14:textId="77777777" w:rsidR="00C949AE" w:rsidRPr="00C23C2F" w:rsidRDefault="00DD517C" w:rsidP="0020036E">
      <w:pPr>
        <w:pStyle w:val="ListParagraph"/>
        <w:numPr>
          <w:ilvl w:val="0"/>
          <w:numId w:val="7"/>
        </w:numPr>
        <w:tabs>
          <w:tab w:val="left" w:pos="1801"/>
        </w:tabs>
        <w:ind w:right="2347"/>
        <w:rPr>
          <w:rFonts w:ascii="Cambria" w:hAnsi="Cambria"/>
          <w:b/>
          <w:sz w:val="26"/>
        </w:rPr>
      </w:pPr>
      <w:r w:rsidRPr="00C23C2F">
        <w:rPr>
          <w:rFonts w:ascii="Cambria" w:hAnsi="Cambria"/>
          <w:b/>
          <w:sz w:val="26"/>
        </w:rPr>
        <w:t>FWE and staff adhered to ethical codes and legal statutes and</w:t>
      </w:r>
      <w:r w:rsidRPr="00C23C2F">
        <w:rPr>
          <w:rFonts w:ascii="Cambria" w:hAnsi="Cambria"/>
          <w:b/>
          <w:spacing w:val="-17"/>
          <w:sz w:val="26"/>
        </w:rPr>
        <w:t xml:space="preserve"> </w:t>
      </w:r>
      <w:r w:rsidRPr="00C23C2F">
        <w:rPr>
          <w:rFonts w:ascii="Cambria" w:hAnsi="Cambria"/>
          <w:b/>
          <w:sz w:val="26"/>
        </w:rPr>
        <w:t>standards (Medicare, HIPAA, AOTA,</w:t>
      </w:r>
      <w:r w:rsidRPr="00C23C2F">
        <w:rPr>
          <w:rFonts w:ascii="Cambria" w:hAnsi="Cambria"/>
          <w:b/>
          <w:spacing w:val="-1"/>
          <w:sz w:val="26"/>
        </w:rPr>
        <w:t xml:space="preserve"> </w:t>
      </w:r>
      <w:r w:rsidRPr="00C23C2F">
        <w:rPr>
          <w:rFonts w:ascii="Cambria" w:hAnsi="Cambria"/>
          <w:b/>
          <w:sz w:val="26"/>
        </w:rPr>
        <w:t>etc.)</w:t>
      </w:r>
    </w:p>
    <w:p w14:paraId="7F0631BE" w14:textId="77777777" w:rsidR="00C949AE" w:rsidRPr="00C23C2F" w:rsidRDefault="00DD517C">
      <w:pPr>
        <w:tabs>
          <w:tab w:val="left" w:pos="4320"/>
        </w:tabs>
        <w:spacing w:line="298" w:lineRule="exact"/>
        <w:ind w:left="2160"/>
        <w:rPr>
          <w:rFonts w:ascii="Cambria" w:hAnsi="Cambria"/>
          <w:b/>
          <w:sz w:val="26"/>
        </w:rPr>
      </w:pPr>
      <w:r w:rsidRPr="00C23C2F">
        <w:rPr>
          <w:rFonts w:ascii="Cambria" w:hAnsi="Cambria"/>
          <w:b/>
          <w:sz w:val="26"/>
        </w:rPr>
        <w:t>YES</w:t>
      </w:r>
      <w:r w:rsidRPr="00C23C2F">
        <w:rPr>
          <w:rFonts w:ascii="Cambria" w:hAnsi="Cambria"/>
          <w:b/>
          <w:sz w:val="26"/>
        </w:rPr>
        <w:tab/>
        <w:t>NO</w:t>
      </w:r>
    </w:p>
    <w:p w14:paraId="2BAF3C90" w14:textId="77777777" w:rsidR="00C949AE" w:rsidRPr="00C23C2F" w:rsidRDefault="00DD517C">
      <w:pPr>
        <w:spacing w:line="298" w:lineRule="exact"/>
        <w:ind w:left="2160"/>
        <w:rPr>
          <w:rFonts w:ascii="Cambria" w:hAnsi="Cambria"/>
          <w:b/>
          <w:sz w:val="26"/>
        </w:rPr>
      </w:pPr>
      <w:r w:rsidRPr="00C23C2F">
        <w:rPr>
          <w:rFonts w:ascii="Cambria" w:hAnsi="Cambria"/>
          <w:b/>
          <w:sz w:val="26"/>
        </w:rPr>
        <w:t>Comments:</w:t>
      </w:r>
    </w:p>
    <w:p w14:paraId="7CB32192" w14:textId="77777777" w:rsidR="00C949AE" w:rsidRPr="00C23C2F" w:rsidRDefault="00C949AE">
      <w:pPr>
        <w:spacing w:line="298" w:lineRule="exact"/>
        <w:rPr>
          <w:rFonts w:ascii="Cambria" w:hAnsi="Cambria"/>
          <w:sz w:val="26"/>
        </w:rPr>
        <w:sectPr w:rsidR="00C949AE" w:rsidRPr="00C23C2F">
          <w:pgSz w:w="12240" w:h="15840"/>
          <w:pgMar w:top="1380" w:right="100" w:bottom="280" w:left="0" w:header="720" w:footer="720" w:gutter="0"/>
          <w:cols w:space="720"/>
        </w:sectPr>
      </w:pPr>
    </w:p>
    <w:p w14:paraId="7F1BE641" w14:textId="77777777" w:rsidR="00C949AE" w:rsidRPr="00C23C2F" w:rsidRDefault="00DD517C" w:rsidP="0020036E">
      <w:pPr>
        <w:pStyle w:val="ListParagraph"/>
        <w:numPr>
          <w:ilvl w:val="0"/>
          <w:numId w:val="7"/>
        </w:numPr>
        <w:tabs>
          <w:tab w:val="left" w:pos="1801"/>
          <w:tab w:val="left" w:pos="4320"/>
        </w:tabs>
        <w:spacing w:before="62"/>
        <w:ind w:left="2160" w:right="2079" w:hanging="720"/>
        <w:rPr>
          <w:rFonts w:ascii="Cambria" w:hAnsi="Cambria"/>
          <w:b/>
          <w:sz w:val="26"/>
        </w:rPr>
      </w:pPr>
      <w:r w:rsidRPr="00C23C2F">
        <w:rPr>
          <w:rFonts w:ascii="Cambria" w:hAnsi="Cambria"/>
          <w:b/>
          <w:sz w:val="26"/>
        </w:rPr>
        <w:lastRenderedPageBreak/>
        <w:t>FWE and staff were sensitive to individual differences (race, age, sex,</w:t>
      </w:r>
      <w:r w:rsidRPr="00C23C2F">
        <w:rPr>
          <w:rFonts w:ascii="Cambria" w:hAnsi="Cambria"/>
          <w:b/>
          <w:spacing w:val="-13"/>
          <w:sz w:val="26"/>
        </w:rPr>
        <w:t xml:space="preserve"> </w:t>
      </w:r>
      <w:r w:rsidRPr="00C23C2F">
        <w:rPr>
          <w:rFonts w:ascii="Cambria" w:hAnsi="Cambria"/>
          <w:b/>
          <w:sz w:val="26"/>
        </w:rPr>
        <w:t>etc..) YES</w:t>
      </w:r>
      <w:r w:rsidRPr="00C23C2F">
        <w:rPr>
          <w:rFonts w:ascii="Cambria" w:hAnsi="Cambria"/>
          <w:b/>
          <w:sz w:val="26"/>
        </w:rPr>
        <w:tab/>
        <w:t>NO</w:t>
      </w:r>
    </w:p>
    <w:p w14:paraId="6C5D5481" w14:textId="77777777" w:rsidR="00C949AE" w:rsidRPr="00C23C2F" w:rsidRDefault="00DD517C">
      <w:pPr>
        <w:spacing w:line="299" w:lineRule="exact"/>
        <w:ind w:left="2160"/>
        <w:rPr>
          <w:rFonts w:ascii="Cambria" w:hAnsi="Cambria"/>
          <w:b/>
          <w:sz w:val="26"/>
        </w:rPr>
      </w:pPr>
      <w:r w:rsidRPr="00C23C2F">
        <w:rPr>
          <w:rFonts w:ascii="Cambria" w:hAnsi="Cambria"/>
          <w:b/>
          <w:sz w:val="26"/>
        </w:rPr>
        <w:t>Comments:</w:t>
      </w:r>
    </w:p>
    <w:p w14:paraId="537FD3AB" w14:textId="77777777" w:rsidR="00C949AE" w:rsidRPr="00C23C2F" w:rsidRDefault="00C949AE">
      <w:pPr>
        <w:pStyle w:val="BodyText"/>
        <w:rPr>
          <w:rFonts w:ascii="Cambria" w:hAnsi="Cambria"/>
          <w:b/>
        </w:rPr>
      </w:pPr>
    </w:p>
    <w:p w14:paraId="69E83C3B" w14:textId="77777777" w:rsidR="00C949AE" w:rsidRPr="00C23C2F" w:rsidRDefault="00C949AE">
      <w:pPr>
        <w:pStyle w:val="BodyText"/>
        <w:spacing w:before="10"/>
        <w:rPr>
          <w:rFonts w:ascii="Cambria" w:hAnsi="Cambria"/>
          <w:b/>
          <w:sz w:val="23"/>
        </w:rPr>
      </w:pPr>
    </w:p>
    <w:p w14:paraId="0D5B9FF8" w14:textId="77777777" w:rsidR="00C949AE" w:rsidRPr="00C23C2F" w:rsidRDefault="00DD517C" w:rsidP="0020036E">
      <w:pPr>
        <w:pStyle w:val="ListParagraph"/>
        <w:numPr>
          <w:ilvl w:val="0"/>
          <w:numId w:val="7"/>
        </w:numPr>
        <w:tabs>
          <w:tab w:val="left" w:pos="1801"/>
        </w:tabs>
        <w:ind w:hanging="361"/>
        <w:rPr>
          <w:rFonts w:ascii="Cambria" w:hAnsi="Cambria"/>
          <w:b/>
          <w:sz w:val="26"/>
        </w:rPr>
      </w:pPr>
      <w:r w:rsidRPr="00C23C2F">
        <w:rPr>
          <w:rFonts w:ascii="Cambria" w:hAnsi="Cambria"/>
          <w:b/>
          <w:sz w:val="26"/>
        </w:rPr>
        <w:t>Was the use of Occupation evidenced in this facility?</w:t>
      </w:r>
      <w:r w:rsidRPr="00C23C2F">
        <w:rPr>
          <w:rFonts w:ascii="Cambria" w:hAnsi="Cambria"/>
          <w:b/>
          <w:spacing w:val="-8"/>
          <w:sz w:val="26"/>
        </w:rPr>
        <w:t xml:space="preserve"> </w:t>
      </w:r>
      <w:r w:rsidRPr="00C23C2F">
        <w:rPr>
          <w:rFonts w:ascii="Cambria" w:hAnsi="Cambria"/>
          <w:b/>
          <w:sz w:val="26"/>
        </w:rPr>
        <w:t>Explain.</w:t>
      </w:r>
    </w:p>
    <w:p w14:paraId="0F149C3A" w14:textId="77777777" w:rsidR="00C949AE" w:rsidRPr="00C23C2F" w:rsidRDefault="00C949AE">
      <w:pPr>
        <w:pStyle w:val="BodyText"/>
        <w:rPr>
          <w:rFonts w:ascii="Cambria" w:hAnsi="Cambria"/>
          <w:b/>
        </w:rPr>
      </w:pPr>
    </w:p>
    <w:p w14:paraId="24BA1A37" w14:textId="77777777" w:rsidR="00C949AE" w:rsidRPr="00C23C2F" w:rsidRDefault="00C949AE">
      <w:pPr>
        <w:pStyle w:val="BodyText"/>
        <w:rPr>
          <w:rFonts w:ascii="Cambria" w:hAnsi="Cambria"/>
          <w:b/>
        </w:rPr>
      </w:pPr>
    </w:p>
    <w:p w14:paraId="128C6BDA" w14:textId="77777777" w:rsidR="00C949AE" w:rsidRPr="00C23C2F" w:rsidRDefault="00C949AE">
      <w:pPr>
        <w:pStyle w:val="BodyText"/>
        <w:spacing w:before="1"/>
        <w:rPr>
          <w:rFonts w:ascii="Cambria" w:hAnsi="Cambria"/>
          <w:b/>
          <w:sz w:val="22"/>
        </w:rPr>
      </w:pPr>
    </w:p>
    <w:p w14:paraId="301242B1" w14:textId="77777777" w:rsidR="00C949AE" w:rsidRPr="00C23C2F" w:rsidRDefault="00DD517C" w:rsidP="0020036E">
      <w:pPr>
        <w:pStyle w:val="ListParagraph"/>
        <w:numPr>
          <w:ilvl w:val="0"/>
          <w:numId w:val="7"/>
        </w:numPr>
        <w:tabs>
          <w:tab w:val="left" w:pos="1801"/>
        </w:tabs>
        <w:spacing w:before="1"/>
        <w:ind w:right="1706"/>
        <w:rPr>
          <w:rFonts w:ascii="Cambria" w:hAnsi="Cambria"/>
          <w:b/>
          <w:sz w:val="26"/>
        </w:rPr>
      </w:pPr>
      <w:r w:rsidRPr="00C23C2F">
        <w:rPr>
          <w:rFonts w:ascii="Cambria" w:hAnsi="Cambria"/>
          <w:b/>
          <w:sz w:val="26"/>
        </w:rPr>
        <w:t>What suggestions would you offer the fieldwork site in terms of improving</w:t>
      </w:r>
      <w:r w:rsidRPr="00C23C2F">
        <w:rPr>
          <w:rFonts w:ascii="Cambria" w:hAnsi="Cambria"/>
          <w:b/>
          <w:spacing w:val="-19"/>
          <w:sz w:val="26"/>
        </w:rPr>
        <w:t xml:space="preserve"> </w:t>
      </w:r>
      <w:r w:rsidRPr="00C23C2F">
        <w:rPr>
          <w:rFonts w:ascii="Cambria" w:hAnsi="Cambria"/>
          <w:b/>
          <w:sz w:val="26"/>
        </w:rPr>
        <w:t>the clinical/learning</w:t>
      </w:r>
      <w:r w:rsidRPr="00C23C2F">
        <w:rPr>
          <w:rFonts w:ascii="Cambria" w:hAnsi="Cambria"/>
          <w:b/>
          <w:spacing w:val="1"/>
          <w:sz w:val="26"/>
        </w:rPr>
        <w:t xml:space="preserve"> </w:t>
      </w:r>
      <w:r w:rsidRPr="00C23C2F">
        <w:rPr>
          <w:rFonts w:ascii="Cambria" w:hAnsi="Cambria"/>
          <w:b/>
          <w:sz w:val="26"/>
        </w:rPr>
        <w:t>environment?</w:t>
      </w:r>
    </w:p>
    <w:p w14:paraId="4795587E" w14:textId="77777777" w:rsidR="00C949AE" w:rsidRPr="00C23C2F" w:rsidRDefault="00C949AE">
      <w:pPr>
        <w:pStyle w:val="BodyText"/>
        <w:rPr>
          <w:rFonts w:ascii="Cambria" w:hAnsi="Cambria"/>
          <w:b/>
        </w:rPr>
      </w:pPr>
    </w:p>
    <w:p w14:paraId="4770AB98" w14:textId="77777777" w:rsidR="00C949AE" w:rsidRPr="00C23C2F" w:rsidRDefault="00C949AE">
      <w:pPr>
        <w:pStyle w:val="BodyText"/>
        <w:rPr>
          <w:rFonts w:ascii="Cambria" w:hAnsi="Cambria"/>
          <w:b/>
        </w:rPr>
      </w:pPr>
    </w:p>
    <w:p w14:paraId="4873CD8B" w14:textId="77777777" w:rsidR="00C949AE" w:rsidRPr="00C23C2F" w:rsidRDefault="00C949AE">
      <w:pPr>
        <w:pStyle w:val="BodyText"/>
        <w:rPr>
          <w:rFonts w:ascii="Cambria" w:hAnsi="Cambria"/>
          <w:b/>
          <w:sz w:val="22"/>
        </w:rPr>
      </w:pPr>
    </w:p>
    <w:p w14:paraId="1DA139D8" w14:textId="77777777" w:rsidR="00C949AE" w:rsidRPr="00C23C2F" w:rsidRDefault="00DD517C" w:rsidP="0020036E">
      <w:pPr>
        <w:pStyle w:val="ListParagraph"/>
        <w:numPr>
          <w:ilvl w:val="0"/>
          <w:numId w:val="7"/>
        </w:numPr>
        <w:tabs>
          <w:tab w:val="left" w:pos="1801"/>
        </w:tabs>
        <w:spacing w:before="1"/>
        <w:ind w:right="1640"/>
        <w:rPr>
          <w:rFonts w:ascii="Cambria" w:hAnsi="Cambria"/>
          <w:b/>
          <w:sz w:val="26"/>
        </w:rPr>
      </w:pPr>
      <w:r w:rsidRPr="00C23C2F">
        <w:rPr>
          <w:rFonts w:ascii="Cambria" w:hAnsi="Cambria"/>
          <w:b/>
          <w:sz w:val="26"/>
        </w:rPr>
        <w:t>What suggestions or comments do you have for your FWE to help improve</w:t>
      </w:r>
      <w:r w:rsidRPr="00C23C2F">
        <w:rPr>
          <w:rFonts w:ascii="Cambria" w:hAnsi="Cambria"/>
          <w:b/>
          <w:spacing w:val="-17"/>
          <w:sz w:val="26"/>
        </w:rPr>
        <w:t xml:space="preserve"> </w:t>
      </w:r>
      <w:r w:rsidRPr="00C23C2F">
        <w:rPr>
          <w:rFonts w:ascii="Cambria" w:hAnsi="Cambria"/>
          <w:b/>
          <w:sz w:val="26"/>
        </w:rPr>
        <w:t>the facility’s student program?</w:t>
      </w:r>
    </w:p>
    <w:p w14:paraId="4D34DFF8" w14:textId="77777777" w:rsidR="00C949AE" w:rsidRPr="00C23C2F" w:rsidRDefault="00C949AE">
      <w:pPr>
        <w:pStyle w:val="BodyText"/>
        <w:rPr>
          <w:rFonts w:ascii="Cambria" w:hAnsi="Cambria"/>
          <w:b/>
        </w:rPr>
      </w:pPr>
    </w:p>
    <w:p w14:paraId="00811865" w14:textId="77777777" w:rsidR="00C949AE" w:rsidRPr="00C23C2F" w:rsidRDefault="00C949AE">
      <w:pPr>
        <w:pStyle w:val="BodyText"/>
        <w:rPr>
          <w:rFonts w:ascii="Cambria" w:hAnsi="Cambria"/>
          <w:b/>
        </w:rPr>
      </w:pPr>
    </w:p>
    <w:p w14:paraId="7391925C" w14:textId="77777777" w:rsidR="00C949AE" w:rsidRPr="00C23C2F" w:rsidRDefault="00DD517C" w:rsidP="0020036E">
      <w:pPr>
        <w:pStyle w:val="ListParagraph"/>
        <w:numPr>
          <w:ilvl w:val="0"/>
          <w:numId w:val="7"/>
        </w:numPr>
        <w:tabs>
          <w:tab w:val="left" w:pos="1801"/>
        </w:tabs>
        <w:spacing w:before="250"/>
        <w:ind w:right="2420"/>
        <w:rPr>
          <w:rFonts w:ascii="Cambria" w:hAnsi="Cambria"/>
          <w:b/>
          <w:sz w:val="26"/>
        </w:rPr>
      </w:pPr>
      <w:r w:rsidRPr="00C23C2F">
        <w:rPr>
          <w:rFonts w:ascii="Cambria" w:hAnsi="Cambria"/>
          <w:b/>
          <w:sz w:val="26"/>
        </w:rPr>
        <w:t>What suggestions or comments do you have for the course instructor</w:t>
      </w:r>
      <w:r w:rsidRPr="00C23C2F">
        <w:rPr>
          <w:rFonts w:ascii="Cambria" w:hAnsi="Cambria"/>
          <w:b/>
          <w:spacing w:val="-15"/>
          <w:sz w:val="26"/>
        </w:rPr>
        <w:t xml:space="preserve"> </w:t>
      </w:r>
      <w:r w:rsidRPr="00C23C2F">
        <w:rPr>
          <w:rFonts w:ascii="Cambria" w:hAnsi="Cambria"/>
          <w:b/>
          <w:sz w:val="26"/>
        </w:rPr>
        <w:t>or fieldwork coordinator to help improve the fieldwork</w:t>
      </w:r>
      <w:r w:rsidRPr="00C23C2F">
        <w:rPr>
          <w:rFonts w:ascii="Cambria" w:hAnsi="Cambria"/>
          <w:b/>
          <w:spacing w:val="-8"/>
          <w:sz w:val="26"/>
        </w:rPr>
        <w:t xml:space="preserve"> </w:t>
      </w:r>
      <w:r w:rsidRPr="00C23C2F">
        <w:rPr>
          <w:rFonts w:ascii="Cambria" w:hAnsi="Cambria"/>
          <w:b/>
          <w:sz w:val="26"/>
        </w:rPr>
        <w:t>experience?</w:t>
      </w:r>
    </w:p>
    <w:p w14:paraId="32A8D20E" w14:textId="77777777" w:rsidR="00C949AE" w:rsidRPr="00C23C2F" w:rsidRDefault="00C949AE">
      <w:pPr>
        <w:pStyle w:val="BodyText"/>
        <w:rPr>
          <w:rFonts w:ascii="Cambria" w:hAnsi="Cambria"/>
          <w:b/>
          <w:sz w:val="26"/>
        </w:rPr>
      </w:pPr>
    </w:p>
    <w:p w14:paraId="118F210E" w14:textId="77777777" w:rsidR="00C949AE" w:rsidRPr="00C23C2F" w:rsidRDefault="00DD517C" w:rsidP="0020036E">
      <w:pPr>
        <w:pStyle w:val="ListParagraph"/>
        <w:numPr>
          <w:ilvl w:val="0"/>
          <w:numId w:val="7"/>
        </w:numPr>
        <w:tabs>
          <w:tab w:val="left" w:pos="1801"/>
        </w:tabs>
        <w:spacing w:before="1"/>
        <w:ind w:hanging="361"/>
        <w:rPr>
          <w:rFonts w:ascii="Cambria" w:hAnsi="Cambria"/>
          <w:b/>
          <w:sz w:val="24"/>
        </w:rPr>
      </w:pPr>
      <w:r w:rsidRPr="00C23C2F">
        <w:rPr>
          <w:rFonts w:ascii="Cambria" w:hAnsi="Cambria"/>
          <w:b/>
          <w:sz w:val="24"/>
        </w:rPr>
        <w:t>Indicate your level of satisfaction with your</w:t>
      </w:r>
      <w:r w:rsidRPr="00C23C2F">
        <w:rPr>
          <w:rFonts w:ascii="Cambria" w:hAnsi="Cambria"/>
          <w:b/>
          <w:spacing w:val="-5"/>
          <w:sz w:val="24"/>
        </w:rPr>
        <w:t xml:space="preserve"> </w:t>
      </w:r>
      <w:r w:rsidRPr="00C23C2F">
        <w:rPr>
          <w:rFonts w:ascii="Cambria" w:hAnsi="Cambria"/>
          <w:b/>
          <w:sz w:val="24"/>
        </w:rPr>
        <w:t>FWE.</w:t>
      </w:r>
    </w:p>
    <w:p w14:paraId="3AF3D1E1" w14:textId="77777777" w:rsidR="00C949AE" w:rsidRPr="00C23C2F" w:rsidRDefault="00DD517C" w:rsidP="0020036E">
      <w:pPr>
        <w:pStyle w:val="ListParagraph"/>
        <w:numPr>
          <w:ilvl w:val="1"/>
          <w:numId w:val="7"/>
        </w:numPr>
        <w:tabs>
          <w:tab w:val="left" w:pos="2881"/>
        </w:tabs>
        <w:spacing w:line="286" w:lineRule="exact"/>
        <w:ind w:hanging="361"/>
        <w:rPr>
          <w:rFonts w:ascii="Cambria" w:hAnsi="Cambria"/>
          <w:sz w:val="24"/>
        </w:rPr>
      </w:pPr>
      <w:r w:rsidRPr="00C23C2F">
        <w:rPr>
          <w:rFonts w:ascii="Cambria" w:hAnsi="Cambria"/>
          <w:sz w:val="24"/>
        </w:rPr>
        <w:t>Very</w:t>
      </w:r>
      <w:r w:rsidRPr="00C23C2F">
        <w:rPr>
          <w:rFonts w:ascii="Cambria" w:hAnsi="Cambria"/>
          <w:spacing w:val="-5"/>
          <w:sz w:val="24"/>
        </w:rPr>
        <w:t xml:space="preserve"> </w:t>
      </w:r>
      <w:r w:rsidRPr="00C23C2F">
        <w:rPr>
          <w:rFonts w:ascii="Cambria" w:hAnsi="Cambria"/>
          <w:sz w:val="24"/>
        </w:rPr>
        <w:t>satisfied</w:t>
      </w:r>
    </w:p>
    <w:p w14:paraId="36C77CA1" w14:textId="77777777" w:rsidR="00C949AE" w:rsidRPr="00C23C2F" w:rsidRDefault="00DD517C" w:rsidP="0020036E">
      <w:pPr>
        <w:pStyle w:val="ListParagraph"/>
        <w:numPr>
          <w:ilvl w:val="1"/>
          <w:numId w:val="7"/>
        </w:numPr>
        <w:tabs>
          <w:tab w:val="left" w:pos="2881"/>
        </w:tabs>
        <w:spacing w:line="276" w:lineRule="exact"/>
        <w:ind w:hanging="361"/>
        <w:rPr>
          <w:rFonts w:ascii="Cambria" w:hAnsi="Cambria"/>
          <w:sz w:val="24"/>
        </w:rPr>
      </w:pPr>
      <w:r w:rsidRPr="00C23C2F">
        <w:rPr>
          <w:rFonts w:ascii="Cambria" w:hAnsi="Cambria"/>
          <w:sz w:val="24"/>
        </w:rPr>
        <w:t>Satisfied</w:t>
      </w:r>
    </w:p>
    <w:p w14:paraId="1E0508CD" w14:textId="77777777" w:rsidR="00C949AE" w:rsidRPr="00C23C2F" w:rsidRDefault="00DD517C" w:rsidP="0020036E">
      <w:pPr>
        <w:pStyle w:val="ListParagraph"/>
        <w:numPr>
          <w:ilvl w:val="1"/>
          <w:numId w:val="7"/>
        </w:numPr>
        <w:tabs>
          <w:tab w:val="left" w:pos="2881"/>
        </w:tabs>
        <w:spacing w:line="276" w:lineRule="exact"/>
        <w:ind w:hanging="361"/>
        <w:rPr>
          <w:rFonts w:ascii="Cambria" w:hAnsi="Cambria"/>
          <w:sz w:val="24"/>
        </w:rPr>
      </w:pPr>
      <w:r w:rsidRPr="00C23C2F">
        <w:rPr>
          <w:rFonts w:ascii="Cambria" w:hAnsi="Cambria"/>
          <w:sz w:val="24"/>
        </w:rPr>
        <w:t>Neither satisfied nor</w:t>
      </w:r>
      <w:r w:rsidRPr="00C23C2F">
        <w:rPr>
          <w:rFonts w:ascii="Cambria" w:hAnsi="Cambria"/>
          <w:spacing w:val="-2"/>
          <w:sz w:val="24"/>
        </w:rPr>
        <w:t xml:space="preserve"> </w:t>
      </w:r>
      <w:r w:rsidRPr="00C23C2F">
        <w:rPr>
          <w:rFonts w:ascii="Cambria" w:hAnsi="Cambria"/>
          <w:sz w:val="24"/>
        </w:rPr>
        <w:t>dissatisfied</w:t>
      </w:r>
    </w:p>
    <w:p w14:paraId="422F71EB" w14:textId="77777777" w:rsidR="00C949AE" w:rsidRPr="00C23C2F" w:rsidRDefault="00DD517C" w:rsidP="0020036E">
      <w:pPr>
        <w:pStyle w:val="ListParagraph"/>
        <w:numPr>
          <w:ilvl w:val="1"/>
          <w:numId w:val="7"/>
        </w:numPr>
        <w:tabs>
          <w:tab w:val="left" w:pos="2881"/>
        </w:tabs>
        <w:spacing w:line="276" w:lineRule="exact"/>
        <w:ind w:hanging="361"/>
        <w:rPr>
          <w:rFonts w:ascii="Cambria" w:hAnsi="Cambria"/>
          <w:sz w:val="24"/>
        </w:rPr>
      </w:pPr>
      <w:r w:rsidRPr="00C23C2F">
        <w:rPr>
          <w:rFonts w:ascii="Cambria" w:hAnsi="Cambria"/>
          <w:sz w:val="24"/>
        </w:rPr>
        <w:t>Dissatisfied</w:t>
      </w:r>
    </w:p>
    <w:p w14:paraId="31322F38" w14:textId="77777777" w:rsidR="00C949AE" w:rsidRPr="00C23C2F" w:rsidRDefault="00DD517C" w:rsidP="0020036E">
      <w:pPr>
        <w:pStyle w:val="ListParagraph"/>
        <w:numPr>
          <w:ilvl w:val="1"/>
          <w:numId w:val="7"/>
        </w:numPr>
        <w:tabs>
          <w:tab w:val="left" w:pos="2881"/>
        </w:tabs>
        <w:spacing w:line="286" w:lineRule="exact"/>
        <w:ind w:hanging="361"/>
        <w:rPr>
          <w:rFonts w:ascii="Cambria" w:hAnsi="Cambria"/>
          <w:sz w:val="24"/>
        </w:rPr>
      </w:pPr>
      <w:r w:rsidRPr="00C23C2F">
        <w:rPr>
          <w:rFonts w:ascii="Cambria" w:hAnsi="Cambria"/>
          <w:sz w:val="24"/>
        </w:rPr>
        <w:t>Very</w:t>
      </w:r>
      <w:r w:rsidRPr="00C23C2F">
        <w:rPr>
          <w:rFonts w:ascii="Cambria" w:hAnsi="Cambria"/>
          <w:spacing w:val="-5"/>
          <w:sz w:val="24"/>
        </w:rPr>
        <w:t xml:space="preserve"> </w:t>
      </w:r>
      <w:r w:rsidRPr="00C23C2F">
        <w:rPr>
          <w:rFonts w:ascii="Cambria" w:hAnsi="Cambria"/>
          <w:sz w:val="24"/>
        </w:rPr>
        <w:t>dissatisfied</w:t>
      </w:r>
    </w:p>
    <w:p w14:paraId="6D4A51EE" w14:textId="77777777" w:rsidR="00C949AE" w:rsidRPr="00C23C2F" w:rsidRDefault="00C949AE">
      <w:pPr>
        <w:pStyle w:val="BodyText"/>
        <w:spacing w:before="3"/>
        <w:rPr>
          <w:rFonts w:ascii="Cambria" w:hAnsi="Cambria"/>
          <w:sz w:val="22"/>
        </w:rPr>
      </w:pPr>
    </w:p>
    <w:p w14:paraId="57360874" w14:textId="77777777" w:rsidR="00C949AE" w:rsidRPr="00C23C2F" w:rsidRDefault="00DD517C" w:rsidP="0020036E">
      <w:pPr>
        <w:pStyle w:val="ListParagraph"/>
        <w:numPr>
          <w:ilvl w:val="0"/>
          <w:numId w:val="7"/>
        </w:numPr>
        <w:tabs>
          <w:tab w:val="left" w:pos="1801"/>
        </w:tabs>
        <w:ind w:hanging="361"/>
        <w:rPr>
          <w:rFonts w:ascii="Cambria" w:hAnsi="Cambria"/>
          <w:b/>
          <w:sz w:val="24"/>
        </w:rPr>
      </w:pPr>
      <w:r w:rsidRPr="00C23C2F">
        <w:rPr>
          <w:rFonts w:ascii="Cambria" w:hAnsi="Cambria"/>
          <w:b/>
          <w:sz w:val="24"/>
        </w:rPr>
        <w:t>Indicate your level of satisfaction with this fieldwork</w:t>
      </w:r>
      <w:r w:rsidRPr="00C23C2F">
        <w:rPr>
          <w:rFonts w:ascii="Cambria" w:hAnsi="Cambria"/>
          <w:b/>
          <w:spacing w:val="-4"/>
          <w:sz w:val="24"/>
        </w:rPr>
        <w:t xml:space="preserve"> </w:t>
      </w:r>
      <w:r w:rsidRPr="00C23C2F">
        <w:rPr>
          <w:rFonts w:ascii="Cambria" w:hAnsi="Cambria"/>
          <w:b/>
          <w:sz w:val="24"/>
        </w:rPr>
        <w:t>site.</w:t>
      </w:r>
    </w:p>
    <w:p w14:paraId="4EEF20AF" w14:textId="77777777" w:rsidR="00C949AE" w:rsidRPr="00C23C2F" w:rsidRDefault="00DD517C" w:rsidP="0020036E">
      <w:pPr>
        <w:pStyle w:val="ListParagraph"/>
        <w:numPr>
          <w:ilvl w:val="1"/>
          <w:numId w:val="7"/>
        </w:numPr>
        <w:tabs>
          <w:tab w:val="left" w:pos="2881"/>
        </w:tabs>
        <w:spacing w:line="286" w:lineRule="exact"/>
        <w:ind w:hanging="361"/>
        <w:rPr>
          <w:rFonts w:ascii="Cambria" w:hAnsi="Cambria"/>
          <w:sz w:val="24"/>
        </w:rPr>
      </w:pPr>
      <w:r w:rsidRPr="00C23C2F">
        <w:rPr>
          <w:rFonts w:ascii="Cambria" w:hAnsi="Cambria"/>
          <w:sz w:val="24"/>
        </w:rPr>
        <w:t>Very</w:t>
      </w:r>
      <w:r w:rsidRPr="00C23C2F">
        <w:rPr>
          <w:rFonts w:ascii="Cambria" w:hAnsi="Cambria"/>
          <w:spacing w:val="-5"/>
          <w:sz w:val="24"/>
        </w:rPr>
        <w:t xml:space="preserve"> </w:t>
      </w:r>
      <w:r w:rsidRPr="00C23C2F">
        <w:rPr>
          <w:rFonts w:ascii="Cambria" w:hAnsi="Cambria"/>
          <w:sz w:val="24"/>
        </w:rPr>
        <w:t>satisfied</w:t>
      </w:r>
    </w:p>
    <w:p w14:paraId="46C5AB8C" w14:textId="77777777" w:rsidR="00C949AE" w:rsidRPr="00C23C2F" w:rsidRDefault="00DD517C" w:rsidP="0020036E">
      <w:pPr>
        <w:pStyle w:val="ListParagraph"/>
        <w:numPr>
          <w:ilvl w:val="1"/>
          <w:numId w:val="7"/>
        </w:numPr>
        <w:tabs>
          <w:tab w:val="left" w:pos="2881"/>
        </w:tabs>
        <w:spacing w:line="275" w:lineRule="exact"/>
        <w:ind w:hanging="361"/>
        <w:rPr>
          <w:rFonts w:ascii="Cambria" w:hAnsi="Cambria"/>
          <w:sz w:val="24"/>
        </w:rPr>
      </w:pPr>
      <w:r w:rsidRPr="00C23C2F">
        <w:rPr>
          <w:rFonts w:ascii="Cambria" w:hAnsi="Cambria"/>
          <w:sz w:val="24"/>
        </w:rPr>
        <w:t>Satisfied</w:t>
      </w:r>
    </w:p>
    <w:p w14:paraId="2852E8C3" w14:textId="77777777" w:rsidR="00C949AE" w:rsidRPr="00C23C2F" w:rsidRDefault="00DD517C" w:rsidP="0020036E">
      <w:pPr>
        <w:pStyle w:val="ListParagraph"/>
        <w:numPr>
          <w:ilvl w:val="1"/>
          <w:numId w:val="7"/>
        </w:numPr>
        <w:tabs>
          <w:tab w:val="left" w:pos="2881"/>
        </w:tabs>
        <w:spacing w:line="275" w:lineRule="exact"/>
        <w:ind w:hanging="361"/>
        <w:rPr>
          <w:rFonts w:ascii="Cambria" w:hAnsi="Cambria"/>
          <w:sz w:val="24"/>
        </w:rPr>
      </w:pPr>
      <w:r w:rsidRPr="00C23C2F">
        <w:rPr>
          <w:rFonts w:ascii="Cambria" w:hAnsi="Cambria"/>
          <w:sz w:val="24"/>
        </w:rPr>
        <w:t>Neither satisfied nor</w:t>
      </w:r>
      <w:r w:rsidRPr="00C23C2F">
        <w:rPr>
          <w:rFonts w:ascii="Cambria" w:hAnsi="Cambria"/>
          <w:spacing w:val="-2"/>
          <w:sz w:val="24"/>
        </w:rPr>
        <w:t xml:space="preserve"> </w:t>
      </w:r>
      <w:r w:rsidRPr="00C23C2F">
        <w:rPr>
          <w:rFonts w:ascii="Cambria" w:hAnsi="Cambria"/>
          <w:sz w:val="24"/>
        </w:rPr>
        <w:t>dissatisfied</w:t>
      </w:r>
    </w:p>
    <w:p w14:paraId="0FB83E96" w14:textId="77777777" w:rsidR="00C949AE" w:rsidRPr="00C23C2F" w:rsidRDefault="00DD517C" w:rsidP="0020036E">
      <w:pPr>
        <w:pStyle w:val="ListParagraph"/>
        <w:numPr>
          <w:ilvl w:val="1"/>
          <w:numId w:val="7"/>
        </w:numPr>
        <w:tabs>
          <w:tab w:val="left" w:pos="2881"/>
        </w:tabs>
        <w:spacing w:line="276" w:lineRule="exact"/>
        <w:ind w:hanging="361"/>
        <w:rPr>
          <w:rFonts w:ascii="Cambria" w:hAnsi="Cambria"/>
          <w:sz w:val="24"/>
        </w:rPr>
      </w:pPr>
      <w:r w:rsidRPr="00C23C2F">
        <w:rPr>
          <w:rFonts w:ascii="Cambria" w:hAnsi="Cambria"/>
          <w:sz w:val="24"/>
        </w:rPr>
        <w:t>Dissatisfied</w:t>
      </w:r>
    </w:p>
    <w:p w14:paraId="2A45A762" w14:textId="77777777" w:rsidR="00C949AE" w:rsidRPr="00C23C2F" w:rsidRDefault="00DD517C" w:rsidP="0020036E">
      <w:pPr>
        <w:pStyle w:val="ListParagraph"/>
        <w:numPr>
          <w:ilvl w:val="1"/>
          <w:numId w:val="7"/>
        </w:numPr>
        <w:tabs>
          <w:tab w:val="left" w:pos="2881"/>
        </w:tabs>
        <w:spacing w:line="286" w:lineRule="exact"/>
        <w:ind w:hanging="361"/>
        <w:rPr>
          <w:rFonts w:ascii="Cambria" w:hAnsi="Cambria"/>
          <w:sz w:val="24"/>
        </w:rPr>
      </w:pPr>
      <w:r w:rsidRPr="00C23C2F">
        <w:rPr>
          <w:rFonts w:ascii="Cambria" w:hAnsi="Cambria"/>
          <w:sz w:val="24"/>
        </w:rPr>
        <w:t>Very</w:t>
      </w:r>
      <w:r w:rsidRPr="00C23C2F">
        <w:rPr>
          <w:rFonts w:ascii="Cambria" w:hAnsi="Cambria"/>
          <w:spacing w:val="-5"/>
          <w:sz w:val="24"/>
        </w:rPr>
        <w:t xml:space="preserve"> </w:t>
      </w:r>
      <w:r w:rsidRPr="00C23C2F">
        <w:rPr>
          <w:rFonts w:ascii="Cambria" w:hAnsi="Cambria"/>
          <w:sz w:val="24"/>
        </w:rPr>
        <w:t>dissatisfied</w:t>
      </w:r>
    </w:p>
    <w:p w14:paraId="4D33187E" w14:textId="77777777" w:rsidR="00C949AE" w:rsidRPr="00C23C2F" w:rsidRDefault="00C949AE">
      <w:pPr>
        <w:pStyle w:val="BodyText"/>
        <w:rPr>
          <w:rFonts w:ascii="Cambria" w:hAnsi="Cambria"/>
          <w:sz w:val="20"/>
        </w:rPr>
      </w:pPr>
    </w:p>
    <w:p w14:paraId="3C3F74F6" w14:textId="6A6F5EE4" w:rsidR="00C949AE" w:rsidRPr="00C23C2F" w:rsidRDefault="00CF569E">
      <w:pPr>
        <w:pStyle w:val="BodyText"/>
        <w:spacing w:before="8"/>
        <w:rPr>
          <w:rFonts w:ascii="Cambria" w:hAnsi="Cambria"/>
          <w:sz w:val="25"/>
        </w:rPr>
      </w:pPr>
      <w:r w:rsidRPr="00C23C2F">
        <w:rPr>
          <w:rFonts w:ascii="Cambria" w:hAnsi="Cambria"/>
          <w:noProof/>
          <w:lang w:bidi="ar-SA"/>
        </w:rPr>
        <mc:AlternateContent>
          <mc:Choice Requires="wpg">
            <w:drawing>
              <wp:anchor distT="0" distB="0" distL="0" distR="0" simplePos="0" relativeHeight="251660288" behindDoc="1" locked="0" layoutInCell="1" allowOverlap="1" wp14:anchorId="7F5C3A1E" wp14:editId="19519936">
                <wp:simplePos x="0" y="0"/>
                <wp:positionH relativeFrom="page">
                  <wp:posOffset>914400</wp:posOffset>
                </wp:positionH>
                <wp:positionV relativeFrom="paragraph">
                  <wp:posOffset>213360</wp:posOffset>
                </wp:positionV>
                <wp:extent cx="4951730" cy="10795"/>
                <wp:effectExtent l="0" t="0" r="0" b="0"/>
                <wp:wrapTopAndBottom/>
                <wp:docPr id="377"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10795"/>
                          <a:chOff x="1440" y="336"/>
                          <a:chExt cx="7798" cy="17"/>
                        </a:xfrm>
                      </wpg:grpSpPr>
                      <wps:wsp>
                        <wps:cNvPr id="378" name="Line 385"/>
                        <wps:cNvCnPr>
                          <a:cxnSpLocks noChangeShapeType="1"/>
                        </wps:cNvCnPr>
                        <wps:spPr bwMode="auto">
                          <a:xfrm>
                            <a:off x="1440" y="344"/>
                            <a:ext cx="1037"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9" name="Line 384"/>
                        <wps:cNvCnPr>
                          <a:cxnSpLocks noChangeShapeType="1"/>
                        </wps:cNvCnPr>
                        <wps:spPr bwMode="auto">
                          <a:xfrm>
                            <a:off x="2479" y="344"/>
                            <a:ext cx="77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0" name="Line 383"/>
                        <wps:cNvCnPr>
                          <a:cxnSpLocks noChangeShapeType="1"/>
                        </wps:cNvCnPr>
                        <wps:spPr bwMode="auto">
                          <a:xfrm>
                            <a:off x="3259" y="344"/>
                            <a:ext cx="520"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1" name="Line 382"/>
                        <wps:cNvCnPr>
                          <a:cxnSpLocks noChangeShapeType="1"/>
                        </wps:cNvCnPr>
                        <wps:spPr bwMode="auto">
                          <a:xfrm>
                            <a:off x="3781" y="344"/>
                            <a:ext cx="1036"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2" name="Line 381"/>
                        <wps:cNvCnPr>
                          <a:cxnSpLocks noChangeShapeType="1"/>
                        </wps:cNvCnPr>
                        <wps:spPr bwMode="auto">
                          <a:xfrm>
                            <a:off x="4820" y="344"/>
                            <a:ext cx="777"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3" name="Line 380"/>
                        <wps:cNvCnPr>
                          <a:cxnSpLocks noChangeShapeType="1"/>
                        </wps:cNvCnPr>
                        <wps:spPr bwMode="auto">
                          <a:xfrm>
                            <a:off x="5599" y="344"/>
                            <a:ext cx="519"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4" name="Line 379"/>
                        <wps:cNvCnPr>
                          <a:cxnSpLocks noChangeShapeType="1"/>
                        </wps:cNvCnPr>
                        <wps:spPr bwMode="auto">
                          <a:xfrm>
                            <a:off x="6120" y="344"/>
                            <a:ext cx="103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8"/>
                        <wps:cNvCnPr>
                          <a:cxnSpLocks noChangeShapeType="1"/>
                        </wps:cNvCnPr>
                        <wps:spPr bwMode="auto">
                          <a:xfrm>
                            <a:off x="7160" y="344"/>
                            <a:ext cx="77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7"/>
                        <wps:cNvCnPr>
                          <a:cxnSpLocks noChangeShapeType="1"/>
                        </wps:cNvCnPr>
                        <wps:spPr bwMode="auto">
                          <a:xfrm>
                            <a:off x="7940" y="344"/>
                            <a:ext cx="51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6"/>
                        <wps:cNvCnPr>
                          <a:cxnSpLocks noChangeShapeType="1"/>
                        </wps:cNvCnPr>
                        <wps:spPr bwMode="auto">
                          <a:xfrm>
                            <a:off x="8460" y="344"/>
                            <a:ext cx="77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75AF0D" id="Group 375" o:spid="_x0000_s1026" style="position:absolute;margin-left:1in;margin-top:16.8pt;width:389.9pt;height:.85pt;z-index:-251656192;mso-wrap-distance-left:0;mso-wrap-distance-right:0;mso-position-horizontal-relative:page" coordorigin="1440,336" coordsize="77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">
                <v:line id="Line 385" o:spid="_x0000_s1027" style="position:absolute;visibility:visible;mso-wrap-style:square" from="1440,344" to="24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" strokeweight=".28803mm"/>
                <v:line id="Line 384" o:spid="_x0000_s1028" style="position:absolute;visibility:visible;mso-wrap-style:square" from="2479,344" to="325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" strokeweight=".28803mm"/>
                <v:line id="Line 383" o:spid="_x0000_s1029" style="position:absolute;visibility:visible;mso-wrap-style:square" from="3259,344" to="377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" strokeweight=".28803mm"/>
                <v:line id="Line 382" o:spid="_x0000_s1030" style="position:absolute;visibility:visible;mso-wrap-style:square" from="3781,344" to="481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" strokeweight=".28803mm"/>
                <v:line id="Line 381" o:spid="_x0000_s1031" style="position:absolute;visibility:visible;mso-wrap-style:square" from="4820,344" to="559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" strokeweight=".28803mm"/>
                <v:line id="Line 380" o:spid="_x0000_s1032" style="position:absolute;visibility:visible;mso-wrap-style:square" from="5599,344" to="61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" strokeweight=".28803mm"/>
                <v:line id="Line 379" o:spid="_x0000_s1033" style="position:absolute;visibility:visible;mso-wrap-style:square" from="6120,344" to="715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" strokeweight=".28803mm"/>
                <v:line id="Line 378" o:spid="_x0000_s1034" style="position:absolute;visibility:visible;mso-wrap-style:square" from="7160,344" to="79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" strokeweight=".28803mm"/>
                <v:line id="Line 377" o:spid="_x0000_s1035" style="position:absolute;visibility:visible;mso-wrap-style:square" from="7940,344" to="845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" strokeweight=".28803mm"/>
                <v:line id="Line 376" o:spid="_x0000_s1036" style="position:absolute;visibility:visible;mso-wrap-style:square" from="8460,344" to="92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" strokeweight=".28803mm"/>
                <w10:wrap type="topAndBottom" anchorx="page"/>
              </v:group>
            </w:pict>
          </mc:Fallback>
        </mc:AlternateContent>
      </w:r>
    </w:p>
    <w:p w14:paraId="6976DD60" w14:textId="77777777" w:rsidR="00C949AE" w:rsidRPr="00C23C2F" w:rsidRDefault="00DD517C">
      <w:pPr>
        <w:tabs>
          <w:tab w:val="left" w:pos="7921"/>
        </w:tabs>
        <w:spacing w:line="268" w:lineRule="exact"/>
        <w:ind w:left="1440"/>
        <w:rPr>
          <w:rFonts w:ascii="Cambria" w:hAnsi="Cambria"/>
          <w:b/>
          <w:sz w:val="26"/>
        </w:rPr>
      </w:pPr>
      <w:r w:rsidRPr="00C23C2F">
        <w:rPr>
          <w:rFonts w:ascii="Cambria" w:hAnsi="Cambria"/>
          <w:b/>
          <w:sz w:val="26"/>
        </w:rPr>
        <w:t>Student’s</w:t>
      </w:r>
      <w:r w:rsidRPr="00C23C2F">
        <w:rPr>
          <w:rFonts w:ascii="Cambria" w:hAnsi="Cambria"/>
          <w:b/>
          <w:spacing w:val="-6"/>
          <w:sz w:val="26"/>
        </w:rPr>
        <w:t xml:space="preserve"> </w:t>
      </w:r>
      <w:r w:rsidRPr="00C23C2F">
        <w:rPr>
          <w:rFonts w:ascii="Cambria" w:hAnsi="Cambria"/>
          <w:b/>
          <w:sz w:val="26"/>
        </w:rPr>
        <w:t>Signature</w:t>
      </w:r>
      <w:r w:rsidRPr="00C23C2F">
        <w:rPr>
          <w:rFonts w:ascii="Cambria" w:hAnsi="Cambria"/>
          <w:b/>
          <w:sz w:val="26"/>
        </w:rPr>
        <w:tab/>
        <w:t>Date</w:t>
      </w:r>
    </w:p>
    <w:p w14:paraId="1017AE2E" w14:textId="77777777" w:rsidR="00C949AE" w:rsidRPr="00C23C2F" w:rsidRDefault="00C949AE">
      <w:pPr>
        <w:pStyle w:val="BodyText"/>
        <w:rPr>
          <w:rFonts w:ascii="Cambria" w:hAnsi="Cambria"/>
          <w:b/>
          <w:sz w:val="20"/>
        </w:rPr>
      </w:pPr>
    </w:p>
    <w:p w14:paraId="7781C950" w14:textId="77777777" w:rsidR="00C949AE" w:rsidRPr="00C23C2F" w:rsidRDefault="00C949AE">
      <w:pPr>
        <w:pStyle w:val="BodyText"/>
        <w:rPr>
          <w:rFonts w:ascii="Cambria" w:hAnsi="Cambria"/>
          <w:b/>
          <w:sz w:val="20"/>
        </w:rPr>
      </w:pPr>
    </w:p>
    <w:p w14:paraId="49150184" w14:textId="77777777" w:rsidR="00C949AE" w:rsidRPr="00C23C2F" w:rsidRDefault="00C949AE">
      <w:pPr>
        <w:pStyle w:val="BodyText"/>
        <w:rPr>
          <w:rFonts w:ascii="Cambria" w:hAnsi="Cambria"/>
          <w:b/>
          <w:sz w:val="20"/>
        </w:rPr>
      </w:pPr>
    </w:p>
    <w:p w14:paraId="45E7FDBE" w14:textId="5ED87CB2" w:rsidR="00C949AE" w:rsidRPr="00C23C2F" w:rsidRDefault="00CF569E">
      <w:pPr>
        <w:pStyle w:val="BodyText"/>
        <w:spacing w:before="1"/>
        <w:rPr>
          <w:rFonts w:ascii="Cambria" w:hAnsi="Cambria"/>
          <w:b/>
          <w:sz w:val="13"/>
        </w:rPr>
      </w:pPr>
      <w:r w:rsidRPr="00C23C2F">
        <w:rPr>
          <w:rFonts w:ascii="Cambria" w:hAnsi="Cambria"/>
          <w:noProof/>
          <w:lang w:bidi="ar-SA"/>
        </w:rPr>
        <mc:AlternateContent>
          <mc:Choice Requires="wpg">
            <w:drawing>
              <wp:anchor distT="0" distB="0" distL="0" distR="0" simplePos="0" relativeHeight="251661312" behindDoc="1" locked="0" layoutInCell="1" allowOverlap="1" wp14:anchorId="102E88DD" wp14:editId="0097E929">
                <wp:simplePos x="0" y="0"/>
                <wp:positionH relativeFrom="page">
                  <wp:posOffset>914400</wp:posOffset>
                </wp:positionH>
                <wp:positionV relativeFrom="paragraph">
                  <wp:posOffset>121285</wp:posOffset>
                </wp:positionV>
                <wp:extent cx="5034280" cy="10795"/>
                <wp:effectExtent l="0" t="0" r="0" b="0"/>
                <wp:wrapTopAndBottom/>
                <wp:docPr id="36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10795"/>
                          <a:chOff x="1440" y="191"/>
                          <a:chExt cx="7928" cy="17"/>
                        </a:xfrm>
                      </wpg:grpSpPr>
                      <wps:wsp>
                        <wps:cNvPr id="367" name="Line 374"/>
                        <wps:cNvCnPr>
                          <a:cxnSpLocks noChangeShapeType="1"/>
                        </wps:cNvCnPr>
                        <wps:spPr bwMode="auto">
                          <a:xfrm>
                            <a:off x="1440" y="199"/>
                            <a:ext cx="1037"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68" name="Line 373"/>
                        <wps:cNvCnPr>
                          <a:cxnSpLocks noChangeShapeType="1"/>
                        </wps:cNvCnPr>
                        <wps:spPr bwMode="auto">
                          <a:xfrm>
                            <a:off x="2479" y="199"/>
                            <a:ext cx="77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69" name="Line 372"/>
                        <wps:cNvCnPr>
                          <a:cxnSpLocks noChangeShapeType="1"/>
                        </wps:cNvCnPr>
                        <wps:spPr bwMode="auto">
                          <a:xfrm>
                            <a:off x="3259" y="199"/>
                            <a:ext cx="520"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0" name="Line 371"/>
                        <wps:cNvCnPr>
                          <a:cxnSpLocks noChangeShapeType="1"/>
                        </wps:cNvCnPr>
                        <wps:spPr bwMode="auto">
                          <a:xfrm>
                            <a:off x="3781" y="199"/>
                            <a:ext cx="1036"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1" name="Line 370"/>
                        <wps:cNvCnPr>
                          <a:cxnSpLocks noChangeShapeType="1"/>
                        </wps:cNvCnPr>
                        <wps:spPr bwMode="auto">
                          <a:xfrm>
                            <a:off x="4820" y="199"/>
                            <a:ext cx="777"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2" name="Line 369"/>
                        <wps:cNvCnPr>
                          <a:cxnSpLocks noChangeShapeType="1"/>
                        </wps:cNvCnPr>
                        <wps:spPr bwMode="auto">
                          <a:xfrm>
                            <a:off x="5599" y="199"/>
                            <a:ext cx="519"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3" name="Line 368"/>
                        <wps:cNvCnPr>
                          <a:cxnSpLocks noChangeShapeType="1"/>
                        </wps:cNvCnPr>
                        <wps:spPr bwMode="auto">
                          <a:xfrm>
                            <a:off x="6120" y="199"/>
                            <a:ext cx="103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4" name="Line 367"/>
                        <wps:cNvCnPr>
                          <a:cxnSpLocks noChangeShapeType="1"/>
                        </wps:cNvCnPr>
                        <wps:spPr bwMode="auto">
                          <a:xfrm>
                            <a:off x="7160" y="199"/>
                            <a:ext cx="77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5" name="Line 366"/>
                        <wps:cNvCnPr>
                          <a:cxnSpLocks noChangeShapeType="1"/>
                        </wps:cNvCnPr>
                        <wps:spPr bwMode="auto">
                          <a:xfrm>
                            <a:off x="7940" y="199"/>
                            <a:ext cx="51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5"/>
                        <wps:cNvCnPr>
                          <a:cxnSpLocks noChangeShapeType="1"/>
                        </wps:cNvCnPr>
                        <wps:spPr bwMode="auto">
                          <a:xfrm>
                            <a:off x="8460" y="199"/>
                            <a:ext cx="908" cy="0"/>
                          </a:xfrm>
                          <a:prstGeom prst="line">
                            <a:avLst/>
                          </a:prstGeom>
                          <a:noFill/>
                          <a:ln w="103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213856" id="Group 364" o:spid="_x0000_s1026" style="position:absolute;margin-left:1in;margin-top:9.55pt;width:396.4pt;height:.85pt;z-index:-251655168;mso-wrap-distance-left:0;mso-wrap-distance-right:0;mso-position-horizontal-relative:page" coordorigin="1440,191" coordsize="79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">
                <v:line id="Line 374" o:spid="_x0000_s1027" style="position:absolute;visibility:visible;mso-wrap-style:square" from="1440,199" to="247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" strokeweight=".28803mm"/>
                <v:line id="Line 373" o:spid="_x0000_s1028" style="position:absolute;visibility:visible;mso-wrap-style:square" from="2479,199" to="325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" strokeweight=".28803mm"/>
                <v:line id="Line 372" o:spid="_x0000_s1029" style="position:absolute;visibility:visible;mso-wrap-style:square" from="3259,199" to="377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" strokeweight=".28803mm"/>
                <v:line id="Line 371" o:spid="_x0000_s1030" style="position:absolute;visibility:visible;mso-wrap-style:square" from="3781,199" to="481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" strokeweight=".28803mm"/>
                <v:line id="Line 370" o:spid="_x0000_s1031" style="position:absolute;visibility:visible;mso-wrap-style:square" from="4820,199" to="559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" strokeweight=".28803mm"/>
                <v:line id="Line 369" o:spid="_x0000_s1032" style="position:absolute;visibility:visible;mso-wrap-style:square" from="5599,199" to="61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" strokeweight=".28803mm"/>
                <v:line id="Line 368" o:spid="_x0000_s1033" style="position:absolute;visibility:visible;mso-wrap-style:square" from="6120,199" to="71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" strokeweight=".28803mm"/>
                <v:line id="Line 367" o:spid="_x0000_s1034" style="position:absolute;visibility:visible;mso-wrap-style:square" from="7160,199" to="793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" strokeweight=".28803mm"/>
                <v:line id="Line 366" o:spid="_x0000_s1035" style="position:absolute;visibility:visible;mso-wrap-style:square" from="7940,199" to="84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" strokeweight=".28803mm"/>
                <v:line id="Line 365" o:spid="_x0000_s1036" style="position:absolute;visibility:visible;mso-wrap-style:square" from="8460,199" to="936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" strokeweight=".28803mm"/>
                <w10:wrap type="topAndBottom" anchorx="page"/>
              </v:group>
            </w:pict>
          </mc:Fallback>
        </mc:AlternateContent>
      </w:r>
    </w:p>
    <w:p w14:paraId="6FFE453A" w14:textId="77777777" w:rsidR="00C949AE" w:rsidRPr="00C23C2F" w:rsidRDefault="00DD517C">
      <w:pPr>
        <w:tabs>
          <w:tab w:val="left" w:pos="7921"/>
        </w:tabs>
        <w:spacing w:line="268" w:lineRule="exact"/>
        <w:ind w:left="1440"/>
        <w:rPr>
          <w:rFonts w:ascii="Cambria" w:hAnsi="Cambria"/>
          <w:b/>
          <w:sz w:val="26"/>
        </w:rPr>
      </w:pPr>
      <w:r w:rsidRPr="00C23C2F">
        <w:rPr>
          <w:rFonts w:ascii="Cambria" w:hAnsi="Cambria"/>
          <w:b/>
          <w:sz w:val="26"/>
        </w:rPr>
        <w:t>FWE’s Signature</w:t>
      </w:r>
      <w:r w:rsidRPr="00C23C2F">
        <w:rPr>
          <w:rFonts w:ascii="Cambria" w:hAnsi="Cambria"/>
          <w:b/>
          <w:spacing w:val="-3"/>
          <w:sz w:val="26"/>
        </w:rPr>
        <w:t xml:space="preserve"> </w:t>
      </w:r>
      <w:r w:rsidRPr="00C23C2F">
        <w:rPr>
          <w:rFonts w:ascii="Cambria" w:hAnsi="Cambria"/>
          <w:b/>
          <w:sz w:val="26"/>
        </w:rPr>
        <w:t>and</w:t>
      </w:r>
      <w:r w:rsidRPr="00C23C2F">
        <w:rPr>
          <w:rFonts w:ascii="Cambria" w:hAnsi="Cambria"/>
          <w:b/>
          <w:spacing w:val="-1"/>
          <w:sz w:val="26"/>
        </w:rPr>
        <w:t xml:space="preserve"> </w:t>
      </w:r>
      <w:r w:rsidRPr="00C23C2F">
        <w:rPr>
          <w:rFonts w:ascii="Cambria" w:hAnsi="Cambria"/>
          <w:b/>
          <w:sz w:val="26"/>
        </w:rPr>
        <w:t>Credentials</w:t>
      </w:r>
      <w:r w:rsidRPr="00C23C2F">
        <w:rPr>
          <w:rFonts w:ascii="Cambria" w:hAnsi="Cambria"/>
          <w:b/>
          <w:sz w:val="26"/>
        </w:rPr>
        <w:tab/>
        <w:t>Date</w:t>
      </w:r>
    </w:p>
    <w:p w14:paraId="08B2AECC" w14:textId="77777777" w:rsidR="00C949AE" w:rsidRPr="00C23C2F" w:rsidRDefault="00C949AE">
      <w:pPr>
        <w:spacing w:line="268" w:lineRule="exact"/>
        <w:rPr>
          <w:rFonts w:ascii="Cambria" w:hAnsi="Cambria"/>
          <w:sz w:val="26"/>
        </w:rPr>
        <w:sectPr w:rsidR="00C949AE" w:rsidRPr="00C23C2F">
          <w:pgSz w:w="12240" w:h="15840"/>
          <w:pgMar w:top="1380" w:right="100" w:bottom="280" w:left="0" w:header="720" w:footer="720" w:gutter="0"/>
          <w:cols w:space="720"/>
        </w:sectPr>
      </w:pPr>
    </w:p>
    <w:p w14:paraId="49E86ACD" w14:textId="77777777" w:rsidR="00C949AE" w:rsidRPr="00C23C2F" w:rsidRDefault="00C949AE">
      <w:pPr>
        <w:pStyle w:val="BodyText"/>
        <w:rPr>
          <w:rFonts w:ascii="Cambria" w:hAnsi="Cambria"/>
          <w:b/>
          <w:sz w:val="20"/>
        </w:rPr>
      </w:pPr>
    </w:p>
    <w:p w14:paraId="74561821" w14:textId="77777777" w:rsidR="00C949AE" w:rsidRPr="00C23C2F" w:rsidRDefault="00C949AE">
      <w:pPr>
        <w:pStyle w:val="BodyText"/>
        <w:rPr>
          <w:rFonts w:ascii="Cambria" w:hAnsi="Cambria"/>
          <w:b/>
          <w:sz w:val="23"/>
        </w:rPr>
      </w:pPr>
    </w:p>
    <w:p w14:paraId="25E8AC24" w14:textId="77777777" w:rsidR="00C949AE" w:rsidRPr="00531ED5" w:rsidRDefault="00DD517C" w:rsidP="00531ED5">
      <w:pPr>
        <w:pStyle w:val="Heading2"/>
        <w:spacing w:before="0"/>
        <w:ind w:left="0"/>
        <w:rPr>
          <w:rFonts w:ascii="Cambria" w:hAnsi="Cambria"/>
          <w:sz w:val="36"/>
          <w:szCs w:val="36"/>
        </w:rPr>
      </w:pPr>
      <w:bookmarkStart w:id="105" w:name="_Toc114837936"/>
      <w:r w:rsidRPr="00531ED5">
        <w:rPr>
          <w:rFonts w:ascii="Cambria" w:hAnsi="Cambria"/>
          <w:sz w:val="36"/>
          <w:szCs w:val="36"/>
        </w:rPr>
        <w:t>Fieldwork Level I-B Documents</w:t>
      </w:r>
      <w:bookmarkEnd w:id="105"/>
    </w:p>
    <w:p w14:paraId="6A20A82F" w14:textId="77777777" w:rsidR="00C949AE" w:rsidRPr="00C23C2F" w:rsidRDefault="00C949AE">
      <w:pPr>
        <w:pStyle w:val="BodyText"/>
        <w:spacing w:before="1"/>
        <w:rPr>
          <w:rFonts w:ascii="Cambria" w:hAnsi="Cambria"/>
          <w:b/>
        </w:rPr>
      </w:pPr>
    </w:p>
    <w:p w14:paraId="01E0FB61" w14:textId="77777777" w:rsidR="00C949AE" w:rsidRPr="00C23C2F" w:rsidRDefault="00DD517C" w:rsidP="0020036E">
      <w:pPr>
        <w:pStyle w:val="ListParagraph"/>
        <w:numPr>
          <w:ilvl w:val="0"/>
          <w:numId w:val="6"/>
        </w:numPr>
        <w:tabs>
          <w:tab w:val="left" w:pos="2160"/>
          <w:tab w:val="left" w:pos="2161"/>
        </w:tabs>
        <w:ind w:left="361" w:hanging="361"/>
        <w:rPr>
          <w:rFonts w:ascii="Cambria" w:hAnsi="Cambria"/>
          <w:sz w:val="28"/>
        </w:rPr>
      </w:pPr>
      <w:r w:rsidRPr="00C23C2F">
        <w:rPr>
          <w:rFonts w:ascii="Cambria" w:hAnsi="Cambria"/>
          <w:sz w:val="28"/>
        </w:rPr>
        <w:t>FW Level I-B Student</w:t>
      </w:r>
      <w:r w:rsidRPr="00C23C2F">
        <w:rPr>
          <w:rFonts w:ascii="Cambria" w:hAnsi="Cambria"/>
          <w:spacing w:val="-3"/>
          <w:sz w:val="28"/>
        </w:rPr>
        <w:t xml:space="preserve"> </w:t>
      </w:r>
      <w:r w:rsidRPr="00C23C2F">
        <w:rPr>
          <w:rFonts w:ascii="Cambria" w:hAnsi="Cambria"/>
          <w:sz w:val="28"/>
        </w:rPr>
        <w:t>Evaluation</w:t>
      </w:r>
    </w:p>
    <w:p w14:paraId="2F1865B9" w14:textId="77777777" w:rsidR="00C949AE" w:rsidRPr="00C23C2F" w:rsidRDefault="00DD517C" w:rsidP="0020036E">
      <w:pPr>
        <w:pStyle w:val="ListParagraph"/>
        <w:numPr>
          <w:ilvl w:val="0"/>
          <w:numId w:val="6"/>
        </w:numPr>
        <w:tabs>
          <w:tab w:val="left" w:pos="2160"/>
          <w:tab w:val="left" w:pos="2161"/>
        </w:tabs>
        <w:ind w:left="361" w:hanging="361"/>
        <w:rPr>
          <w:rFonts w:ascii="Cambria" w:hAnsi="Cambria"/>
          <w:sz w:val="28"/>
        </w:rPr>
      </w:pPr>
      <w:r w:rsidRPr="00C23C2F">
        <w:rPr>
          <w:rFonts w:ascii="Cambria" w:hAnsi="Cambria"/>
          <w:sz w:val="28"/>
        </w:rPr>
        <w:t>FW Level I-B Facility/Fieldwork Experience</w:t>
      </w:r>
      <w:r w:rsidRPr="00C23C2F">
        <w:rPr>
          <w:rFonts w:ascii="Cambria" w:hAnsi="Cambria"/>
          <w:spacing w:val="-4"/>
          <w:sz w:val="28"/>
        </w:rPr>
        <w:t xml:space="preserve"> </w:t>
      </w:r>
      <w:r w:rsidRPr="00C23C2F">
        <w:rPr>
          <w:rFonts w:ascii="Cambria" w:hAnsi="Cambria"/>
          <w:sz w:val="28"/>
        </w:rPr>
        <w:t>Evaluation</w:t>
      </w:r>
    </w:p>
    <w:p w14:paraId="56032780" w14:textId="77777777" w:rsidR="00C949AE" w:rsidRPr="00C23C2F" w:rsidRDefault="00C949AE">
      <w:pPr>
        <w:rPr>
          <w:rFonts w:ascii="Cambria" w:hAnsi="Cambria"/>
          <w:sz w:val="28"/>
        </w:rPr>
        <w:sectPr w:rsidR="00C949AE" w:rsidRPr="00C23C2F" w:rsidSect="00F87CA6">
          <w:pgSz w:w="12240" w:h="15840"/>
          <w:pgMar w:top="1440" w:right="1440" w:bottom="1440" w:left="1440" w:header="720" w:footer="720" w:gutter="0"/>
          <w:cols w:space="720"/>
          <w:docGrid w:linePitch="299"/>
        </w:sectPr>
      </w:pPr>
    </w:p>
    <w:p w14:paraId="520F3A4E" w14:textId="0990E0BA" w:rsidR="00C949AE" w:rsidRPr="00C23C2F" w:rsidRDefault="00C949AE">
      <w:pPr>
        <w:pStyle w:val="BodyText"/>
        <w:rPr>
          <w:rFonts w:ascii="Cambria" w:hAnsi="Cambria"/>
          <w:sz w:val="20"/>
        </w:rPr>
      </w:pPr>
    </w:p>
    <w:p w14:paraId="486AAED9" w14:textId="3EB22183" w:rsidR="00C949AE" w:rsidRPr="00626393" w:rsidRDefault="00531ED5" w:rsidP="00531ED5">
      <w:pPr>
        <w:pStyle w:val="Heading3"/>
        <w:ind w:left="1440"/>
        <w:rPr>
          <w:sz w:val="28"/>
          <w:szCs w:val="28"/>
        </w:rPr>
      </w:pPr>
      <w:bookmarkStart w:id="106" w:name="_Toc114837937"/>
      <w:r w:rsidRPr="00626393">
        <w:t xml:space="preserve">BPCC </w:t>
      </w:r>
      <w:r w:rsidR="00DD517C" w:rsidRPr="00626393">
        <w:t xml:space="preserve">OTA </w:t>
      </w:r>
      <w:r w:rsidR="00DD517C" w:rsidRPr="00626393">
        <w:rPr>
          <w:sz w:val="28"/>
          <w:szCs w:val="28"/>
        </w:rPr>
        <w:t xml:space="preserve">Level 1-B Student </w:t>
      </w:r>
      <w:r w:rsidR="008307C3" w:rsidRPr="00626393">
        <w:rPr>
          <w:sz w:val="28"/>
          <w:szCs w:val="28"/>
        </w:rPr>
        <w:t>Fieldwork</w:t>
      </w:r>
      <w:r w:rsidR="00202BF3" w:rsidRPr="00626393">
        <w:rPr>
          <w:sz w:val="28"/>
          <w:szCs w:val="28"/>
        </w:rPr>
        <w:t xml:space="preserve"> </w:t>
      </w:r>
      <w:r w:rsidR="00DD517C" w:rsidRPr="00626393">
        <w:rPr>
          <w:sz w:val="28"/>
          <w:szCs w:val="28"/>
        </w:rPr>
        <w:t>Evaluation Form</w:t>
      </w:r>
      <w:bookmarkEnd w:id="106"/>
    </w:p>
    <w:p w14:paraId="3FC28A1B" w14:textId="33FBC9A0" w:rsidR="00C949AE" w:rsidRPr="00C23C2F" w:rsidRDefault="00C949AE">
      <w:pPr>
        <w:pStyle w:val="BodyText"/>
        <w:spacing w:before="9"/>
        <w:rPr>
          <w:rFonts w:ascii="Cambria" w:hAnsi="Cambria"/>
          <w:b/>
          <w:sz w:val="27"/>
        </w:rPr>
      </w:pPr>
    </w:p>
    <w:p w14:paraId="788E83D4" w14:textId="62CE98EC" w:rsidR="00531ED5" w:rsidRDefault="00202BF3">
      <w:pPr>
        <w:pStyle w:val="BodyText"/>
        <w:ind w:left="1440" w:right="1175"/>
        <w:rPr>
          <w:rFonts w:ascii="Cambria" w:hAnsi="Cambria"/>
        </w:rPr>
      </w:pPr>
      <w:r w:rsidRPr="00531ED5">
        <w:rPr>
          <w:noProof/>
          <w:lang w:bidi="ar-SA"/>
        </w:rPr>
        <mc:AlternateContent>
          <mc:Choice Requires="wps">
            <w:drawing>
              <wp:anchor distT="0" distB="0" distL="114300" distR="114300" simplePos="0" relativeHeight="251662336" behindDoc="0" locked="0" layoutInCell="1" allowOverlap="1" wp14:anchorId="6445326B" wp14:editId="6A7396FC">
                <wp:simplePos x="0" y="0"/>
                <wp:positionH relativeFrom="page">
                  <wp:posOffset>933450</wp:posOffset>
                </wp:positionH>
                <wp:positionV relativeFrom="paragraph">
                  <wp:posOffset>4445</wp:posOffset>
                </wp:positionV>
                <wp:extent cx="5435600" cy="1397000"/>
                <wp:effectExtent l="0" t="0" r="12700" b="12700"/>
                <wp:wrapNone/>
                <wp:docPr id="3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990" w:type="dxa"/>
                              <w:tblInd w:w="-5" w:type="dxa"/>
                              <w:tblBorders>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0"/>
                            </w:tblGrid>
                            <w:tr w:rsidR="00582DB6" w14:paraId="3986DA00" w14:textId="77777777" w:rsidTr="00202BF3">
                              <w:trPr>
                                <w:trHeight w:val="224"/>
                              </w:trPr>
                              <w:tc>
                                <w:tcPr>
                                  <w:tcW w:w="9990" w:type="dxa"/>
                                  <w:tcBorders>
                                    <w:top w:val="single" w:sz="4" w:space="0" w:color="auto"/>
                                    <w:left w:val="single" w:sz="4" w:space="0" w:color="auto"/>
                                    <w:right w:val="single" w:sz="4" w:space="0" w:color="auto"/>
                                  </w:tcBorders>
                                </w:tcPr>
                                <w:p w14:paraId="3D607C21" w14:textId="77777777" w:rsidR="00582DB6" w:rsidRDefault="00582DB6" w:rsidP="00BD3508">
                                  <w:pPr>
                                    <w:pStyle w:val="TableParagraph"/>
                                    <w:spacing w:line="308" w:lineRule="exact"/>
                                    <w:ind w:left="107"/>
                                    <w:rPr>
                                      <w:b/>
                                      <w:sz w:val="28"/>
                                    </w:rPr>
                                  </w:pPr>
                                  <w:r>
                                    <w:rPr>
                                      <w:b/>
                                      <w:sz w:val="28"/>
                                    </w:rPr>
                                    <w:t>Student Name:</w:t>
                                  </w:r>
                                </w:p>
                              </w:tc>
                            </w:tr>
                            <w:tr w:rsidR="00582DB6" w14:paraId="37318528" w14:textId="77777777" w:rsidTr="00202BF3">
                              <w:trPr>
                                <w:trHeight w:val="226"/>
                              </w:trPr>
                              <w:tc>
                                <w:tcPr>
                                  <w:tcW w:w="9990" w:type="dxa"/>
                                  <w:tcBorders>
                                    <w:left w:val="single" w:sz="4" w:space="0" w:color="auto"/>
                                    <w:right w:val="single" w:sz="4" w:space="0" w:color="auto"/>
                                  </w:tcBorders>
                                </w:tcPr>
                                <w:p w14:paraId="05660DF1" w14:textId="77777777" w:rsidR="00582DB6" w:rsidRDefault="00582DB6" w:rsidP="00BD3508">
                                  <w:pPr>
                                    <w:pStyle w:val="TableParagraph"/>
                                    <w:spacing w:line="311" w:lineRule="exact"/>
                                    <w:ind w:left="107"/>
                                    <w:rPr>
                                      <w:b/>
                                      <w:sz w:val="28"/>
                                    </w:rPr>
                                  </w:pPr>
                                  <w:r>
                                    <w:rPr>
                                      <w:b/>
                                      <w:sz w:val="28"/>
                                    </w:rPr>
                                    <w:t>Facility:</w:t>
                                  </w:r>
                                </w:p>
                              </w:tc>
                            </w:tr>
                            <w:tr w:rsidR="00582DB6" w14:paraId="5CF9347A" w14:textId="77777777" w:rsidTr="00202BF3">
                              <w:trPr>
                                <w:trHeight w:val="440"/>
                              </w:trPr>
                              <w:tc>
                                <w:tcPr>
                                  <w:tcW w:w="9990" w:type="dxa"/>
                                  <w:tcBorders>
                                    <w:left w:val="single" w:sz="4" w:space="0" w:color="auto"/>
                                    <w:bottom w:val="nil"/>
                                    <w:right w:val="single" w:sz="4" w:space="0" w:color="auto"/>
                                  </w:tcBorders>
                                </w:tcPr>
                                <w:p w14:paraId="01CE28A0" w14:textId="77777777" w:rsidR="00582DB6" w:rsidRPr="00BD3508" w:rsidRDefault="00582DB6" w:rsidP="00BD3508">
                                  <w:pPr>
                                    <w:pStyle w:val="TableParagraph"/>
                                    <w:spacing w:before="4" w:line="322" w:lineRule="exact"/>
                                    <w:ind w:left="107" w:right="824"/>
                                    <w:rPr>
                                      <w:b/>
                                      <w:sz w:val="24"/>
                                      <w:szCs w:val="24"/>
                                    </w:rPr>
                                  </w:pPr>
                                  <w:r w:rsidRPr="00BD3508">
                                    <w:rPr>
                                      <w:b/>
                                      <w:sz w:val="24"/>
                                      <w:szCs w:val="24"/>
                                    </w:rPr>
                                    <w:t>Fieldwork Educator’s Name and Credentials: # of Years’ Experience:</w:t>
                                  </w:r>
                                </w:p>
                              </w:tc>
                            </w:tr>
                            <w:tr w:rsidR="00582DB6" w14:paraId="10D35CDE" w14:textId="77777777" w:rsidTr="00202BF3">
                              <w:trPr>
                                <w:trHeight w:val="1099"/>
                              </w:trPr>
                              <w:tc>
                                <w:tcPr>
                                  <w:tcW w:w="9990" w:type="dxa"/>
                                  <w:tcBorders>
                                    <w:top w:val="nil"/>
                                    <w:left w:val="single" w:sz="4" w:space="0" w:color="auto"/>
                                    <w:bottom w:val="single" w:sz="4" w:space="0" w:color="auto"/>
                                    <w:right w:val="single" w:sz="4" w:space="0" w:color="auto"/>
                                  </w:tcBorders>
                                </w:tcPr>
                                <w:p w14:paraId="5F5F088F" w14:textId="77777777" w:rsidR="00582DB6" w:rsidRPr="00BD3508" w:rsidRDefault="00582DB6" w:rsidP="00BD3508">
                                  <w:pPr>
                                    <w:pStyle w:val="TableParagraph"/>
                                    <w:tabs>
                                      <w:tab w:val="left" w:pos="2268"/>
                                      <w:tab w:val="left" w:pos="4251"/>
                                    </w:tabs>
                                    <w:ind w:left="107" w:right="1377"/>
                                    <w:rPr>
                                      <w:sz w:val="24"/>
                                      <w:szCs w:val="24"/>
                                    </w:rPr>
                                  </w:pPr>
                                  <w:r w:rsidRPr="00BD3508">
                                    <w:rPr>
                                      <w:b/>
                                      <w:sz w:val="24"/>
                                      <w:szCs w:val="24"/>
                                    </w:rPr>
                                    <w:t xml:space="preserve">Fieldwork Population: </w:t>
                                  </w:r>
                                  <w:r w:rsidRPr="00BD3508">
                                    <w:rPr>
                                      <w:sz w:val="24"/>
                                      <w:szCs w:val="24"/>
                                    </w:rPr>
                                    <w:t xml:space="preserve">(circle one) </w:t>
                                  </w:r>
                                  <w:r w:rsidRPr="00BD3508">
                                    <w:rPr>
                                      <w:b/>
                                      <w:sz w:val="24"/>
                                      <w:szCs w:val="24"/>
                                    </w:rPr>
                                    <w:t>Infants/Child</w:t>
                                  </w:r>
                                  <w:r w:rsidRPr="00BD3508">
                                    <w:rPr>
                                      <w:b/>
                                      <w:sz w:val="24"/>
                                      <w:szCs w:val="24"/>
                                    </w:rPr>
                                    <w:tab/>
                                    <w:t>Adults</w:t>
                                  </w:r>
                                  <w:r w:rsidRPr="00BD3508">
                                    <w:rPr>
                                      <w:b/>
                                      <w:sz w:val="24"/>
                                      <w:szCs w:val="24"/>
                                    </w:rPr>
                                    <w:tab/>
                                  </w:r>
                                  <w:r w:rsidRPr="00BD3508">
                                    <w:rPr>
                                      <w:b/>
                                      <w:spacing w:val="-3"/>
                                      <w:sz w:val="24"/>
                                      <w:szCs w:val="24"/>
                                    </w:rPr>
                                    <w:t xml:space="preserve">Elders </w:t>
                                  </w:r>
                                  <w:r w:rsidRPr="00BD3508">
                                    <w:rPr>
                                      <w:b/>
                                      <w:sz w:val="24"/>
                                      <w:szCs w:val="24"/>
                                    </w:rPr>
                                    <w:t xml:space="preserve">Fieldwork Area: </w:t>
                                  </w:r>
                                  <w:r w:rsidRPr="00BD3508">
                                    <w:rPr>
                                      <w:sz w:val="24"/>
                                      <w:szCs w:val="24"/>
                                    </w:rPr>
                                    <w:t>(circle</w:t>
                                  </w:r>
                                  <w:r w:rsidRPr="00BD3508">
                                    <w:rPr>
                                      <w:spacing w:val="-8"/>
                                      <w:sz w:val="24"/>
                                      <w:szCs w:val="24"/>
                                    </w:rPr>
                                    <w:t xml:space="preserve"> </w:t>
                                  </w:r>
                                  <w:r w:rsidRPr="00BD3508">
                                    <w:rPr>
                                      <w:sz w:val="24"/>
                                      <w:szCs w:val="24"/>
                                    </w:rPr>
                                    <w:t>one)</w:t>
                                  </w:r>
                                </w:p>
                                <w:p w14:paraId="5BD8376E" w14:textId="77777777" w:rsidR="00582DB6" w:rsidRPr="00BD3508" w:rsidRDefault="00582DB6" w:rsidP="00BD3508">
                                  <w:pPr>
                                    <w:pStyle w:val="TableParagraph"/>
                                    <w:tabs>
                                      <w:tab w:val="left" w:pos="1724"/>
                                      <w:tab w:val="left" w:pos="2828"/>
                                      <w:tab w:val="left" w:pos="4138"/>
                                    </w:tabs>
                                    <w:spacing w:line="322" w:lineRule="exact"/>
                                    <w:ind w:left="177" w:right="1843" w:hanging="70"/>
                                    <w:rPr>
                                      <w:b/>
                                      <w:sz w:val="24"/>
                                      <w:szCs w:val="24"/>
                                    </w:rPr>
                                  </w:pPr>
                                  <w:r w:rsidRPr="00BD3508">
                                    <w:rPr>
                                      <w:b/>
                                      <w:sz w:val="24"/>
                                      <w:szCs w:val="24"/>
                                    </w:rPr>
                                    <w:t>Physical</w:t>
                                  </w:r>
                                  <w:r w:rsidRPr="00BD3508">
                                    <w:rPr>
                                      <w:b/>
                                      <w:spacing w:val="-3"/>
                                      <w:sz w:val="24"/>
                                      <w:szCs w:val="24"/>
                                    </w:rPr>
                                    <w:t xml:space="preserve"> </w:t>
                                  </w:r>
                                  <w:r w:rsidRPr="00BD3508">
                                    <w:rPr>
                                      <w:b/>
                                      <w:sz w:val="24"/>
                                      <w:szCs w:val="24"/>
                                    </w:rPr>
                                    <w:t>Dysfunction</w:t>
                                  </w:r>
                                  <w:r w:rsidRPr="00BD3508">
                                    <w:rPr>
                                      <w:b/>
                                      <w:sz w:val="24"/>
                                      <w:szCs w:val="24"/>
                                    </w:rPr>
                                    <w:tab/>
                                    <w:t xml:space="preserve">Mental </w:t>
                                  </w:r>
                                  <w:r w:rsidRPr="00BD3508">
                                    <w:rPr>
                                      <w:b/>
                                      <w:spacing w:val="-4"/>
                                      <w:sz w:val="24"/>
                                      <w:szCs w:val="24"/>
                                    </w:rPr>
                                    <w:t xml:space="preserve">Health </w:t>
                                  </w:r>
                                  <w:r w:rsidRPr="00BD3508">
                                    <w:rPr>
                                      <w:b/>
                                      <w:sz w:val="24"/>
                                      <w:szCs w:val="24"/>
                                    </w:rPr>
                                    <w:t>Pediatrics</w:t>
                                  </w:r>
                                  <w:r w:rsidRPr="00BD3508">
                                    <w:rPr>
                                      <w:b/>
                                      <w:sz w:val="24"/>
                                      <w:szCs w:val="24"/>
                                    </w:rPr>
                                    <w:tab/>
                                    <w:t>Specialty</w:t>
                                  </w:r>
                                  <w:r w:rsidRPr="00BD3508">
                                    <w:rPr>
                                      <w:b/>
                                      <w:sz w:val="24"/>
                                      <w:szCs w:val="24"/>
                                      <w:u w:val="single"/>
                                    </w:rPr>
                                    <w:t xml:space="preserve"> </w:t>
                                  </w:r>
                                  <w:r w:rsidRPr="00BD3508">
                                    <w:rPr>
                                      <w:b/>
                                      <w:sz w:val="24"/>
                                      <w:szCs w:val="24"/>
                                      <w:u w:val="single"/>
                                    </w:rPr>
                                    <w:tab/>
                                  </w:r>
                                </w:p>
                              </w:tc>
                            </w:tr>
                          </w:tbl>
                          <w:p w14:paraId="18DF9078" w14:textId="77777777" w:rsidR="00582DB6" w:rsidRDefault="00582D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326B" id="Text Box 363" o:spid="_x0000_s1039" type="#_x0000_t202" style="position:absolute;left:0;text-align:left;margin-left:73.5pt;margin-top:.35pt;width:428pt;height:1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" filled="f" stroked="f">
                <v:textbox inset="0,0,0,0">
                  <w:txbxContent>
                    <w:tbl>
                      <w:tblPr>
                        <w:tblW w:w="9990" w:type="dxa"/>
                        <w:tblInd w:w="-5" w:type="dxa"/>
                        <w:tblBorders>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0"/>
                      </w:tblGrid>
                      <w:tr w:rsidR="00582DB6" w14:paraId="3986DA00" w14:textId="77777777" w:rsidTr="00202BF3">
                        <w:trPr>
                          <w:trHeight w:val="224"/>
                        </w:trPr>
                        <w:tc>
                          <w:tcPr>
                            <w:tcW w:w="9990" w:type="dxa"/>
                            <w:tcBorders>
                              <w:top w:val="single" w:sz="4" w:space="0" w:color="auto"/>
                              <w:left w:val="single" w:sz="4" w:space="0" w:color="auto"/>
                              <w:right w:val="single" w:sz="4" w:space="0" w:color="auto"/>
                            </w:tcBorders>
                          </w:tcPr>
                          <w:p w14:paraId="3D607C21" w14:textId="77777777" w:rsidR="00582DB6" w:rsidRDefault="00582DB6" w:rsidP="00BD3508">
                            <w:pPr>
                              <w:pStyle w:val="TableParagraph"/>
                              <w:spacing w:line="308" w:lineRule="exact"/>
                              <w:ind w:left="107"/>
                              <w:rPr>
                                <w:b/>
                                <w:sz w:val="28"/>
                              </w:rPr>
                            </w:pPr>
                            <w:r>
                              <w:rPr>
                                <w:b/>
                                <w:sz w:val="28"/>
                              </w:rPr>
                              <w:t>Student Name:</w:t>
                            </w:r>
                          </w:p>
                        </w:tc>
                      </w:tr>
                      <w:tr w:rsidR="00582DB6" w14:paraId="37318528" w14:textId="77777777" w:rsidTr="00202BF3">
                        <w:trPr>
                          <w:trHeight w:val="226"/>
                        </w:trPr>
                        <w:tc>
                          <w:tcPr>
                            <w:tcW w:w="9990" w:type="dxa"/>
                            <w:tcBorders>
                              <w:left w:val="single" w:sz="4" w:space="0" w:color="auto"/>
                              <w:right w:val="single" w:sz="4" w:space="0" w:color="auto"/>
                            </w:tcBorders>
                          </w:tcPr>
                          <w:p w14:paraId="05660DF1" w14:textId="77777777" w:rsidR="00582DB6" w:rsidRDefault="00582DB6" w:rsidP="00BD3508">
                            <w:pPr>
                              <w:pStyle w:val="TableParagraph"/>
                              <w:spacing w:line="311" w:lineRule="exact"/>
                              <w:ind w:left="107"/>
                              <w:rPr>
                                <w:b/>
                                <w:sz w:val="28"/>
                              </w:rPr>
                            </w:pPr>
                            <w:r>
                              <w:rPr>
                                <w:b/>
                                <w:sz w:val="28"/>
                              </w:rPr>
                              <w:t>Facility:</w:t>
                            </w:r>
                          </w:p>
                        </w:tc>
                      </w:tr>
                      <w:tr w:rsidR="00582DB6" w14:paraId="5CF9347A" w14:textId="77777777" w:rsidTr="00202BF3">
                        <w:trPr>
                          <w:trHeight w:val="440"/>
                        </w:trPr>
                        <w:tc>
                          <w:tcPr>
                            <w:tcW w:w="9990" w:type="dxa"/>
                            <w:tcBorders>
                              <w:left w:val="single" w:sz="4" w:space="0" w:color="auto"/>
                              <w:bottom w:val="nil"/>
                              <w:right w:val="single" w:sz="4" w:space="0" w:color="auto"/>
                            </w:tcBorders>
                          </w:tcPr>
                          <w:p w14:paraId="01CE28A0" w14:textId="77777777" w:rsidR="00582DB6" w:rsidRPr="00BD3508" w:rsidRDefault="00582DB6" w:rsidP="00BD3508">
                            <w:pPr>
                              <w:pStyle w:val="TableParagraph"/>
                              <w:spacing w:before="4" w:line="322" w:lineRule="exact"/>
                              <w:ind w:left="107" w:right="824"/>
                              <w:rPr>
                                <w:b/>
                                <w:sz w:val="24"/>
                                <w:szCs w:val="24"/>
                              </w:rPr>
                            </w:pPr>
                            <w:r w:rsidRPr="00BD3508">
                              <w:rPr>
                                <w:b/>
                                <w:sz w:val="24"/>
                                <w:szCs w:val="24"/>
                              </w:rPr>
                              <w:t>Fieldwork Educator’s Name and Credentials: # of Years’ Experience:</w:t>
                            </w:r>
                          </w:p>
                        </w:tc>
                      </w:tr>
                      <w:tr w:rsidR="00582DB6" w14:paraId="10D35CDE" w14:textId="77777777" w:rsidTr="00202BF3">
                        <w:trPr>
                          <w:trHeight w:val="1099"/>
                        </w:trPr>
                        <w:tc>
                          <w:tcPr>
                            <w:tcW w:w="9990" w:type="dxa"/>
                            <w:tcBorders>
                              <w:top w:val="nil"/>
                              <w:left w:val="single" w:sz="4" w:space="0" w:color="auto"/>
                              <w:bottom w:val="single" w:sz="4" w:space="0" w:color="auto"/>
                              <w:right w:val="single" w:sz="4" w:space="0" w:color="auto"/>
                            </w:tcBorders>
                          </w:tcPr>
                          <w:p w14:paraId="5F5F088F" w14:textId="77777777" w:rsidR="00582DB6" w:rsidRPr="00BD3508" w:rsidRDefault="00582DB6" w:rsidP="00BD3508">
                            <w:pPr>
                              <w:pStyle w:val="TableParagraph"/>
                              <w:tabs>
                                <w:tab w:val="left" w:pos="2268"/>
                                <w:tab w:val="left" w:pos="4251"/>
                              </w:tabs>
                              <w:ind w:left="107" w:right="1377"/>
                              <w:rPr>
                                <w:sz w:val="24"/>
                                <w:szCs w:val="24"/>
                              </w:rPr>
                            </w:pPr>
                            <w:r w:rsidRPr="00BD3508">
                              <w:rPr>
                                <w:b/>
                                <w:sz w:val="24"/>
                                <w:szCs w:val="24"/>
                              </w:rPr>
                              <w:t xml:space="preserve">Fieldwork Population: </w:t>
                            </w:r>
                            <w:r w:rsidRPr="00BD3508">
                              <w:rPr>
                                <w:sz w:val="24"/>
                                <w:szCs w:val="24"/>
                              </w:rPr>
                              <w:t xml:space="preserve">(circle one) </w:t>
                            </w:r>
                            <w:r w:rsidRPr="00BD3508">
                              <w:rPr>
                                <w:b/>
                                <w:sz w:val="24"/>
                                <w:szCs w:val="24"/>
                              </w:rPr>
                              <w:t>Infants/Child</w:t>
                            </w:r>
                            <w:r w:rsidRPr="00BD3508">
                              <w:rPr>
                                <w:b/>
                                <w:sz w:val="24"/>
                                <w:szCs w:val="24"/>
                              </w:rPr>
                              <w:tab/>
                              <w:t>Adults</w:t>
                            </w:r>
                            <w:r w:rsidRPr="00BD3508">
                              <w:rPr>
                                <w:b/>
                                <w:sz w:val="24"/>
                                <w:szCs w:val="24"/>
                              </w:rPr>
                              <w:tab/>
                            </w:r>
                            <w:r w:rsidRPr="00BD3508">
                              <w:rPr>
                                <w:b/>
                                <w:spacing w:val="-3"/>
                                <w:sz w:val="24"/>
                                <w:szCs w:val="24"/>
                              </w:rPr>
                              <w:t xml:space="preserve">Elders </w:t>
                            </w:r>
                            <w:r w:rsidRPr="00BD3508">
                              <w:rPr>
                                <w:b/>
                                <w:sz w:val="24"/>
                                <w:szCs w:val="24"/>
                              </w:rPr>
                              <w:t xml:space="preserve">Fieldwork Area: </w:t>
                            </w:r>
                            <w:r w:rsidRPr="00BD3508">
                              <w:rPr>
                                <w:sz w:val="24"/>
                                <w:szCs w:val="24"/>
                              </w:rPr>
                              <w:t>(circle</w:t>
                            </w:r>
                            <w:r w:rsidRPr="00BD3508">
                              <w:rPr>
                                <w:spacing w:val="-8"/>
                                <w:sz w:val="24"/>
                                <w:szCs w:val="24"/>
                              </w:rPr>
                              <w:t xml:space="preserve"> </w:t>
                            </w:r>
                            <w:r w:rsidRPr="00BD3508">
                              <w:rPr>
                                <w:sz w:val="24"/>
                                <w:szCs w:val="24"/>
                              </w:rPr>
                              <w:t>one)</w:t>
                            </w:r>
                          </w:p>
                          <w:p w14:paraId="5BD8376E" w14:textId="77777777" w:rsidR="00582DB6" w:rsidRPr="00BD3508" w:rsidRDefault="00582DB6" w:rsidP="00BD3508">
                            <w:pPr>
                              <w:pStyle w:val="TableParagraph"/>
                              <w:tabs>
                                <w:tab w:val="left" w:pos="1724"/>
                                <w:tab w:val="left" w:pos="2828"/>
                                <w:tab w:val="left" w:pos="4138"/>
                              </w:tabs>
                              <w:spacing w:line="322" w:lineRule="exact"/>
                              <w:ind w:left="177" w:right="1843" w:hanging="70"/>
                              <w:rPr>
                                <w:b/>
                                <w:sz w:val="24"/>
                                <w:szCs w:val="24"/>
                              </w:rPr>
                            </w:pPr>
                            <w:r w:rsidRPr="00BD3508">
                              <w:rPr>
                                <w:b/>
                                <w:sz w:val="24"/>
                                <w:szCs w:val="24"/>
                              </w:rPr>
                              <w:t>Physical</w:t>
                            </w:r>
                            <w:r w:rsidRPr="00BD3508">
                              <w:rPr>
                                <w:b/>
                                <w:spacing w:val="-3"/>
                                <w:sz w:val="24"/>
                                <w:szCs w:val="24"/>
                              </w:rPr>
                              <w:t xml:space="preserve"> </w:t>
                            </w:r>
                            <w:r w:rsidRPr="00BD3508">
                              <w:rPr>
                                <w:b/>
                                <w:sz w:val="24"/>
                                <w:szCs w:val="24"/>
                              </w:rPr>
                              <w:t>Dysfunction</w:t>
                            </w:r>
                            <w:r w:rsidRPr="00BD3508">
                              <w:rPr>
                                <w:b/>
                                <w:sz w:val="24"/>
                                <w:szCs w:val="24"/>
                              </w:rPr>
                              <w:tab/>
                              <w:t xml:space="preserve">Mental </w:t>
                            </w:r>
                            <w:r w:rsidRPr="00BD3508">
                              <w:rPr>
                                <w:b/>
                                <w:spacing w:val="-4"/>
                                <w:sz w:val="24"/>
                                <w:szCs w:val="24"/>
                              </w:rPr>
                              <w:t xml:space="preserve">Health </w:t>
                            </w:r>
                            <w:r w:rsidRPr="00BD3508">
                              <w:rPr>
                                <w:b/>
                                <w:sz w:val="24"/>
                                <w:szCs w:val="24"/>
                              </w:rPr>
                              <w:t>Pediatrics</w:t>
                            </w:r>
                            <w:r w:rsidRPr="00BD3508">
                              <w:rPr>
                                <w:b/>
                                <w:sz w:val="24"/>
                                <w:szCs w:val="24"/>
                              </w:rPr>
                              <w:tab/>
                              <w:t>Specialty</w:t>
                            </w:r>
                            <w:r w:rsidRPr="00BD3508">
                              <w:rPr>
                                <w:b/>
                                <w:sz w:val="24"/>
                                <w:szCs w:val="24"/>
                                <w:u w:val="single"/>
                              </w:rPr>
                              <w:t xml:space="preserve"> </w:t>
                            </w:r>
                            <w:r w:rsidRPr="00BD3508">
                              <w:rPr>
                                <w:b/>
                                <w:sz w:val="24"/>
                                <w:szCs w:val="24"/>
                                <w:u w:val="single"/>
                              </w:rPr>
                              <w:tab/>
                            </w:r>
                          </w:p>
                        </w:tc>
                      </w:tr>
                    </w:tbl>
                    <w:p w14:paraId="18DF9078" w14:textId="77777777" w:rsidR="00582DB6" w:rsidRDefault="00582DB6">
                      <w:pPr>
                        <w:pStyle w:val="BodyText"/>
                      </w:pPr>
                    </w:p>
                  </w:txbxContent>
                </v:textbox>
                <w10:wrap anchorx="page"/>
              </v:shape>
            </w:pict>
          </mc:Fallback>
        </mc:AlternateContent>
      </w:r>
    </w:p>
    <w:p w14:paraId="3B8BBE28" w14:textId="77777777" w:rsidR="00531ED5" w:rsidRDefault="00531ED5">
      <w:pPr>
        <w:pStyle w:val="BodyText"/>
        <w:ind w:left="1440" w:right="1175"/>
        <w:rPr>
          <w:rFonts w:ascii="Cambria" w:hAnsi="Cambria"/>
        </w:rPr>
      </w:pPr>
    </w:p>
    <w:p w14:paraId="6B2152C2" w14:textId="77777777" w:rsidR="00531ED5" w:rsidRDefault="00531ED5">
      <w:pPr>
        <w:pStyle w:val="BodyText"/>
        <w:ind w:left="1440" w:right="1175"/>
        <w:rPr>
          <w:rFonts w:ascii="Cambria" w:hAnsi="Cambria"/>
        </w:rPr>
      </w:pPr>
    </w:p>
    <w:p w14:paraId="25506F85" w14:textId="77777777" w:rsidR="00202BF3" w:rsidRDefault="00202BF3">
      <w:pPr>
        <w:pStyle w:val="BodyText"/>
        <w:ind w:left="1440" w:right="1175"/>
        <w:rPr>
          <w:rFonts w:ascii="Cambria" w:hAnsi="Cambria"/>
          <w:sz w:val="24"/>
          <w:szCs w:val="24"/>
        </w:rPr>
      </w:pPr>
    </w:p>
    <w:p w14:paraId="5095186C" w14:textId="77777777" w:rsidR="00202BF3" w:rsidRDefault="00202BF3">
      <w:pPr>
        <w:pStyle w:val="BodyText"/>
        <w:ind w:left="1440" w:right="1175"/>
        <w:rPr>
          <w:rFonts w:ascii="Cambria" w:hAnsi="Cambria"/>
          <w:sz w:val="24"/>
          <w:szCs w:val="24"/>
        </w:rPr>
      </w:pPr>
    </w:p>
    <w:p w14:paraId="035AEBD9" w14:textId="77777777" w:rsidR="00202BF3" w:rsidRDefault="00202BF3">
      <w:pPr>
        <w:pStyle w:val="BodyText"/>
        <w:ind w:left="1440" w:right="1175"/>
        <w:rPr>
          <w:rFonts w:ascii="Cambria" w:hAnsi="Cambria"/>
          <w:sz w:val="24"/>
          <w:szCs w:val="24"/>
        </w:rPr>
      </w:pPr>
    </w:p>
    <w:p w14:paraId="45089946" w14:textId="77777777" w:rsidR="00202BF3" w:rsidRDefault="00202BF3">
      <w:pPr>
        <w:pStyle w:val="BodyText"/>
        <w:ind w:left="1440" w:right="1175"/>
        <w:rPr>
          <w:rFonts w:ascii="Cambria" w:hAnsi="Cambria"/>
          <w:sz w:val="24"/>
          <w:szCs w:val="24"/>
        </w:rPr>
      </w:pPr>
    </w:p>
    <w:p w14:paraId="1D5922EE" w14:textId="77777777" w:rsidR="00202BF3" w:rsidRDefault="00202BF3">
      <w:pPr>
        <w:pStyle w:val="BodyText"/>
        <w:ind w:left="1440" w:right="1175"/>
        <w:rPr>
          <w:rFonts w:ascii="Cambria" w:hAnsi="Cambria"/>
          <w:sz w:val="24"/>
          <w:szCs w:val="24"/>
        </w:rPr>
      </w:pPr>
    </w:p>
    <w:p w14:paraId="25390E65" w14:textId="75ECED51" w:rsidR="00C949AE" w:rsidRPr="00531ED5" w:rsidRDefault="00DD517C">
      <w:pPr>
        <w:pStyle w:val="BodyText"/>
        <w:ind w:left="1440" w:right="1175"/>
        <w:rPr>
          <w:rFonts w:ascii="Cambria" w:hAnsi="Cambria"/>
          <w:sz w:val="24"/>
          <w:szCs w:val="24"/>
        </w:rPr>
      </w:pPr>
      <w:r w:rsidRPr="00531ED5">
        <w:rPr>
          <w:rFonts w:ascii="Cambria" w:hAnsi="Cambria"/>
          <w:sz w:val="24"/>
          <w:szCs w:val="24"/>
        </w:rPr>
        <w:t>The fieldwork educator should keep each of the following areas in mind as the student completes his/her fieldwork. Please complete this form and discuss your grading with the student on their last day of fieldwork.</w:t>
      </w:r>
    </w:p>
    <w:p w14:paraId="18E9F157" w14:textId="77777777" w:rsidR="00C949AE" w:rsidRPr="00531ED5" w:rsidRDefault="00DD517C">
      <w:pPr>
        <w:pStyle w:val="BodyText"/>
        <w:spacing w:before="2"/>
        <w:ind w:left="1440" w:right="2055"/>
        <w:rPr>
          <w:rFonts w:ascii="Cambria" w:hAnsi="Cambria"/>
          <w:sz w:val="24"/>
          <w:szCs w:val="24"/>
        </w:rPr>
      </w:pPr>
      <w:r w:rsidRPr="00531ED5">
        <w:rPr>
          <w:rFonts w:ascii="Cambria" w:hAnsi="Cambria"/>
          <w:sz w:val="24"/>
          <w:szCs w:val="24"/>
        </w:rPr>
        <w:t>Comments are vital to student growth. Please document your reasoning for grading.</w:t>
      </w:r>
    </w:p>
    <w:p w14:paraId="61DC565E" w14:textId="77777777" w:rsidR="00C949AE" w:rsidRPr="00531ED5" w:rsidRDefault="00DD517C">
      <w:pPr>
        <w:pStyle w:val="BodyText"/>
        <w:ind w:left="1440" w:right="1175"/>
        <w:rPr>
          <w:rFonts w:ascii="Cambria" w:hAnsi="Cambria"/>
          <w:sz w:val="24"/>
          <w:szCs w:val="24"/>
        </w:rPr>
      </w:pPr>
      <w:r w:rsidRPr="00531ED5">
        <w:rPr>
          <w:rFonts w:ascii="Cambria" w:hAnsi="Cambria"/>
          <w:sz w:val="24"/>
          <w:szCs w:val="24"/>
        </w:rPr>
        <w:t>Circle the number of the appropriate grade or point for each area per the following scale:</w:t>
      </w:r>
    </w:p>
    <w:p w14:paraId="5CEA4417" w14:textId="77777777" w:rsidR="00C949AE" w:rsidRPr="00C23C2F" w:rsidRDefault="00DD517C">
      <w:pPr>
        <w:tabs>
          <w:tab w:val="right" w:leader="hyphen" w:pos="2640"/>
        </w:tabs>
        <w:spacing w:line="321" w:lineRule="exact"/>
        <w:ind w:right="5176"/>
        <w:jc w:val="center"/>
        <w:rPr>
          <w:rFonts w:ascii="Cambria" w:hAnsi="Cambria"/>
          <w:sz w:val="28"/>
        </w:rPr>
      </w:pPr>
      <w:r w:rsidRPr="00C23C2F">
        <w:rPr>
          <w:rFonts w:ascii="Cambria" w:hAnsi="Cambria"/>
          <w:sz w:val="28"/>
        </w:rPr>
        <w:t>1------7</w:t>
      </w:r>
      <w:r w:rsidRPr="00C23C2F">
        <w:rPr>
          <w:rFonts w:ascii="Cambria" w:hAnsi="Cambria"/>
          <w:spacing w:val="-1"/>
          <w:sz w:val="28"/>
        </w:rPr>
        <w:t xml:space="preserve"> </w:t>
      </w:r>
      <w:r w:rsidRPr="00C23C2F">
        <w:rPr>
          <w:rFonts w:ascii="Cambria" w:hAnsi="Cambria"/>
          <w:b/>
          <w:sz w:val="28"/>
        </w:rPr>
        <w:t>passing</w:t>
      </w:r>
      <w:r w:rsidRPr="00C23C2F">
        <w:rPr>
          <w:rFonts w:ascii="Cambria" w:hAnsi="Cambria"/>
          <w:b/>
          <w:sz w:val="28"/>
        </w:rPr>
        <w:tab/>
      </w:r>
      <w:r w:rsidRPr="00C23C2F">
        <w:rPr>
          <w:rFonts w:ascii="Cambria" w:hAnsi="Cambria"/>
          <w:sz w:val="28"/>
        </w:rPr>
        <w:t>10</w:t>
      </w:r>
    </w:p>
    <w:p w14:paraId="22430E6F" w14:textId="77777777" w:rsidR="00C949AE" w:rsidRPr="00C23C2F" w:rsidRDefault="00DD517C">
      <w:pPr>
        <w:pStyle w:val="BodyText"/>
        <w:spacing w:before="2"/>
        <w:ind w:left="94" w:right="5176"/>
        <w:jc w:val="center"/>
        <w:rPr>
          <w:rFonts w:ascii="Cambria" w:hAnsi="Cambria"/>
        </w:rPr>
      </w:pPr>
      <w:r w:rsidRPr="00C23C2F">
        <w:rPr>
          <w:rFonts w:ascii="Cambria" w:hAnsi="Cambria"/>
        </w:rPr>
        <w:t>(average)</w:t>
      </w:r>
    </w:p>
    <w:p w14:paraId="2B25355C" w14:textId="77777777" w:rsidR="00C949AE" w:rsidRPr="00BD3508" w:rsidRDefault="00DD517C" w:rsidP="0020036E">
      <w:pPr>
        <w:pStyle w:val="ListParagraph"/>
        <w:numPr>
          <w:ilvl w:val="0"/>
          <w:numId w:val="5"/>
        </w:numPr>
        <w:tabs>
          <w:tab w:val="left" w:pos="1712"/>
          <w:tab w:val="left" w:pos="5065"/>
        </w:tabs>
        <w:ind w:right="1583"/>
        <w:jc w:val="left"/>
        <w:rPr>
          <w:rFonts w:ascii="Cambria" w:hAnsi="Cambria"/>
          <w:sz w:val="24"/>
          <w:szCs w:val="24"/>
        </w:rPr>
      </w:pPr>
      <w:r w:rsidRPr="00BD3508">
        <w:rPr>
          <w:rFonts w:ascii="Cambria" w:hAnsi="Cambria"/>
          <w:b/>
          <w:sz w:val="24"/>
          <w:szCs w:val="24"/>
          <w:u w:val="thick"/>
        </w:rPr>
        <w:t>Commitment</w:t>
      </w:r>
      <w:r w:rsidRPr="00BD3508">
        <w:rPr>
          <w:rFonts w:ascii="Cambria" w:hAnsi="Cambria"/>
          <w:b/>
          <w:spacing w:val="-2"/>
          <w:sz w:val="24"/>
          <w:szCs w:val="24"/>
          <w:u w:val="thick"/>
        </w:rPr>
        <w:t xml:space="preserve"> </w:t>
      </w:r>
      <w:r w:rsidRPr="00BD3508">
        <w:rPr>
          <w:rFonts w:ascii="Cambria" w:hAnsi="Cambria"/>
          <w:b/>
          <w:sz w:val="24"/>
          <w:szCs w:val="24"/>
          <w:u w:val="thick"/>
        </w:rPr>
        <w:t>to</w:t>
      </w:r>
      <w:r w:rsidRPr="00BD3508">
        <w:rPr>
          <w:rFonts w:ascii="Cambria" w:hAnsi="Cambria"/>
          <w:b/>
          <w:spacing w:val="-1"/>
          <w:sz w:val="24"/>
          <w:szCs w:val="24"/>
          <w:u w:val="thick"/>
        </w:rPr>
        <w:t xml:space="preserve"> </w:t>
      </w:r>
      <w:r w:rsidRPr="00BD3508">
        <w:rPr>
          <w:rFonts w:ascii="Cambria" w:hAnsi="Cambria"/>
          <w:b/>
          <w:sz w:val="24"/>
          <w:szCs w:val="24"/>
          <w:u w:val="thick"/>
        </w:rPr>
        <w:t>Learning</w:t>
      </w:r>
      <w:r w:rsidRPr="00BD3508">
        <w:rPr>
          <w:rFonts w:ascii="Cambria" w:hAnsi="Cambria"/>
          <w:sz w:val="24"/>
          <w:szCs w:val="24"/>
        </w:rPr>
        <w:t>:</w:t>
      </w:r>
      <w:r w:rsidRPr="00BD3508">
        <w:rPr>
          <w:rFonts w:ascii="Cambria" w:hAnsi="Cambria"/>
          <w:sz w:val="24"/>
          <w:szCs w:val="24"/>
        </w:rPr>
        <w:tab/>
        <w:t>The ability to self-assess, self-correct and self- direct; identify needs and sources of learning; continually seek new</w:t>
      </w:r>
      <w:r w:rsidRPr="00BD3508">
        <w:rPr>
          <w:rFonts w:ascii="Cambria" w:hAnsi="Cambria"/>
          <w:spacing w:val="-41"/>
          <w:sz w:val="24"/>
          <w:szCs w:val="24"/>
        </w:rPr>
        <w:t xml:space="preserve"> </w:t>
      </w:r>
      <w:r w:rsidRPr="00BD3508">
        <w:rPr>
          <w:rFonts w:ascii="Cambria" w:hAnsi="Cambria"/>
          <w:sz w:val="24"/>
          <w:szCs w:val="24"/>
        </w:rPr>
        <w:t>knowledge and understanding.</w:t>
      </w:r>
    </w:p>
    <w:p w14:paraId="4D7CD31A" w14:textId="77777777" w:rsidR="00C949AE" w:rsidRPr="00BD3508" w:rsidRDefault="00DD517C">
      <w:pPr>
        <w:pStyle w:val="BodyText"/>
        <w:spacing w:line="242" w:lineRule="auto"/>
        <w:ind w:left="1711" w:right="2360"/>
        <w:rPr>
          <w:rFonts w:ascii="Cambria" w:hAnsi="Cambria"/>
          <w:sz w:val="24"/>
          <w:szCs w:val="24"/>
        </w:rPr>
      </w:pPr>
      <w:r w:rsidRPr="00BD3508">
        <w:rPr>
          <w:rFonts w:ascii="Cambria" w:hAnsi="Cambria"/>
          <w:b/>
          <w:sz w:val="24"/>
          <w:szCs w:val="24"/>
        </w:rPr>
        <w:t>Examples</w:t>
      </w:r>
      <w:r w:rsidRPr="00BD3508">
        <w:rPr>
          <w:rFonts w:ascii="Cambria" w:hAnsi="Cambria"/>
          <w:sz w:val="24"/>
          <w:szCs w:val="24"/>
        </w:rPr>
        <w:t>- asks appropriate questions, is consistently engaged, actively observing and enthusiastic about learning</w:t>
      </w:r>
    </w:p>
    <w:p w14:paraId="48BB7921" w14:textId="77777777" w:rsidR="00C949AE" w:rsidRPr="00C23C2F" w:rsidRDefault="00C949AE">
      <w:pPr>
        <w:pStyle w:val="BodyText"/>
        <w:spacing w:before="2"/>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78CB66B2" w14:textId="77777777">
        <w:trPr>
          <w:trHeight w:val="321"/>
        </w:trPr>
        <w:tc>
          <w:tcPr>
            <w:tcW w:w="886" w:type="dxa"/>
          </w:tcPr>
          <w:p w14:paraId="5B22BFB4"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1</w:t>
            </w:r>
          </w:p>
        </w:tc>
        <w:tc>
          <w:tcPr>
            <w:tcW w:w="887" w:type="dxa"/>
          </w:tcPr>
          <w:p w14:paraId="5F2138A0" w14:textId="77777777" w:rsidR="00C949AE" w:rsidRPr="00C23C2F" w:rsidRDefault="00DD517C">
            <w:pPr>
              <w:pStyle w:val="TableParagraph"/>
              <w:spacing w:line="301" w:lineRule="exact"/>
              <w:ind w:left="6"/>
              <w:jc w:val="center"/>
              <w:rPr>
                <w:rFonts w:ascii="Cambria" w:hAnsi="Cambria"/>
                <w:sz w:val="28"/>
              </w:rPr>
            </w:pPr>
            <w:r w:rsidRPr="00C23C2F">
              <w:rPr>
                <w:rFonts w:ascii="Cambria" w:hAnsi="Cambria"/>
                <w:sz w:val="28"/>
              </w:rPr>
              <w:t>2</w:t>
            </w:r>
          </w:p>
        </w:tc>
        <w:tc>
          <w:tcPr>
            <w:tcW w:w="884" w:type="dxa"/>
          </w:tcPr>
          <w:p w14:paraId="188642F8"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3</w:t>
            </w:r>
          </w:p>
        </w:tc>
        <w:tc>
          <w:tcPr>
            <w:tcW w:w="886" w:type="dxa"/>
          </w:tcPr>
          <w:p w14:paraId="71C3ECB2"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4</w:t>
            </w:r>
          </w:p>
        </w:tc>
        <w:tc>
          <w:tcPr>
            <w:tcW w:w="886" w:type="dxa"/>
          </w:tcPr>
          <w:p w14:paraId="045C693F"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5</w:t>
            </w:r>
          </w:p>
        </w:tc>
        <w:tc>
          <w:tcPr>
            <w:tcW w:w="886" w:type="dxa"/>
          </w:tcPr>
          <w:p w14:paraId="683E3DAC"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6</w:t>
            </w:r>
          </w:p>
        </w:tc>
        <w:tc>
          <w:tcPr>
            <w:tcW w:w="889" w:type="dxa"/>
          </w:tcPr>
          <w:p w14:paraId="36D0DAA2"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7</w:t>
            </w:r>
          </w:p>
        </w:tc>
        <w:tc>
          <w:tcPr>
            <w:tcW w:w="886" w:type="dxa"/>
          </w:tcPr>
          <w:p w14:paraId="056048F4" w14:textId="77777777" w:rsidR="00C949AE" w:rsidRPr="00C23C2F" w:rsidRDefault="00DD517C">
            <w:pPr>
              <w:pStyle w:val="TableParagraph"/>
              <w:spacing w:line="301" w:lineRule="exact"/>
              <w:ind w:right="1"/>
              <w:jc w:val="center"/>
              <w:rPr>
                <w:rFonts w:ascii="Cambria" w:hAnsi="Cambria"/>
                <w:sz w:val="28"/>
              </w:rPr>
            </w:pPr>
            <w:r w:rsidRPr="00C23C2F">
              <w:rPr>
                <w:rFonts w:ascii="Cambria" w:hAnsi="Cambria"/>
                <w:sz w:val="28"/>
              </w:rPr>
              <w:t>8</w:t>
            </w:r>
          </w:p>
        </w:tc>
        <w:tc>
          <w:tcPr>
            <w:tcW w:w="886" w:type="dxa"/>
          </w:tcPr>
          <w:p w14:paraId="59DB72C9"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9</w:t>
            </w:r>
          </w:p>
        </w:tc>
        <w:tc>
          <w:tcPr>
            <w:tcW w:w="886" w:type="dxa"/>
          </w:tcPr>
          <w:p w14:paraId="52CF610F" w14:textId="77777777" w:rsidR="00C949AE" w:rsidRPr="00C23C2F" w:rsidRDefault="00DD517C">
            <w:pPr>
              <w:pStyle w:val="TableParagraph"/>
              <w:spacing w:line="301" w:lineRule="exact"/>
              <w:ind w:left="280" w:right="276"/>
              <w:jc w:val="center"/>
              <w:rPr>
                <w:rFonts w:ascii="Cambria" w:hAnsi="Cambria"/>
                <w:sz w:val="28"/>
              </w:rPr>
            </w:pPr>
            <w:r w:rsidRPr="00C23C2F">
              <w:rPr>
                <w:rFonts w:ascii="Cambria" w:hAnsi="Cambria"/>
                <w:sz w:val="28"/>
              </w:rPr>
              <w:t>10</w:t>
            </w:r>
          </w:p>
        </w:tc>
      </w:tr>
    </w:tbl>
    <w:p w14:paraId="2E2FAA3C" w14:textId="77777777" w:rsidR="00C949AE" w:rsidRPr="00C23C2F" w:rsidRDefault="00DD517C">
      <w:pPr>
        <w:pStyle w:val="Heading5"/>
        <w:ind w:left="2160"/>
        <w:rPr>
          <w:rFonts w:ascii="Cambria" w:hAnsi="Cambria"/>
        </w:rPr>
      </w:pPr>
      <w:r w:rsidRPr="00C23C2F">
        <w:rPr>
          <w:rFonts w:ascii="Cambria" w:hAnsi="Cambria"/>
        </w:rPr>
        <w:t>COMMENTS:</w:t>
      </w:r>
    </w:p>
    <w:p w14:paraId="75A2851A" w14:textId="77777777" w:rsidR="00C949AE" w:rsidRPr="00C23C2F" w:rsidRDefault="00C949AE">
      <w:pPr>
        <w:pStyle w:val="BodyText"/>
        <w:rPr>
          <w:rFonts w:ascii="Cambria" w:hAnsi="Cambria"/>
          <w:b/>
          <w:sz w:val="30"/>
        </w:rPr>
      </w:pPr>
    </w:p>
    <w:p w14:paraId="680CBC4C" w14:textId="77777777" w:rsidR="00C949AE" w:rsidRPr="00BD3508" w:rsidRDefault="00DD517C" w:rsidP="0020036E">
      <w:pPr>
        <w:pStyle w:val="ListParagraph"/>
        <w:numPr>
          <w:ilvl w:val="0"/>
          <w:numId w:val="5"/>
        </w:numPr>
        <w:tabs>
          <w:tab w:val="left" w:pos="1621"/>
          <w:tab w:val="left" w:pos="4266"/>
        </w:tabs>
        <w:ind w:left="1620" w:right="1790" w:hanging="360"/>
        <w:jc w:val="left"/>
        <w:rPr>
          <w:rFonts w:ascii="Cambria" w:hAnsi="Cambria"/>
          <w:sz w:val="24"/>
          <w:szCs w:val="24"/>
        </w:rPr>
      </w:pPr>
      <w:r w:rsidRPr="00BD3508">
        <w:rPr>
          <w:rFonts w:ascii="Cambria" w:hAnsi="Cambria"/>
          <w:b/>
          <w:sz w:val="24"/>
          <w:szCs w:val="24"/>
          <w:u w:val="thick"/>
        </w:rPr>
        <w:t>Interpersonal</w:t>
      </w:r>
      <w:r w:rsidRPr="00BD3508">
        <w:rPr>
          <w:rFonts w:ascii="Cambria" w:hAnsi="Cambria"/>
          <w:b/>
          <w:spacing w:val="-1"/>
          <w:sz w:val="24"/>
          <w:szCs w:val="24"/>
          <w:u w:val="thick"/>
        </w:rPr>
        <w:t xml:space="preserve"> </w:t>
      </w:r>
      <w:r w:rsidRPr="00BD3508">
        <w:rPr>
          <w:rFonts w:ascii="Cambria" w:hAnsi="Cambria"/>
          <w:b/>
          <w:sz w:val="24"/>
          <w:szCs w:val="24"/>
          <w:u w:val="thick"/>
        </w:rPr>
        <w:t>Skills</w:t>
      </w:r>
      <w:r w:rsidRPr="00BD3508">
        <w:rPr>
          <w:rFonts w:ascii="Cambria" w:hAnsi="Cambria"/>
          <w:sz w:val="24"/>
          <w:szCs w:val="24"/>
        </w:rPr>
        <w:t>:</w:t>
      </w:r>
      <w:r w:rsidRPr="00BD3508">
        <w:rPr>
          <w:rFonts w:ascii="Cambria" w:hAnsi="Cambria"/>
          <w:sz w:val="24"/>
          <w:szCs w:val="24"/>
        </w:rPr>
        <w:tab/>
        <w:t>The ability to communicate effectively with patients, families, colleagues, other health care professionals and the community;</w:t>
      </w:r>
      <w:r w:rsidRPr="00BD3508">
        <w:rPr>
          <w:rFonts w:ascii="Cambria" w:hAnsi="Cambria"/>
          <w:spacing w:val="-36"/>
          <w:sz w:val="24"/>
          <w:szCs w:val="24"/>
        </w:rPr>
        <w:t xml:space="preserve"> </w:t>
      </w:r>
      <w:r w:rsidRPr="00BD3508">
        <w:rPr>
          <w:rFonts w:ascii="Cambria" w:hAnsi="Cambria"/>
          <w:sz w:val="24"/>
          <w:szCs w:val="24"/>
        </w:rPr>
        <w:t>deals effectively with cultural/ethnic diversity</w:t>
      </w:r>
      <w:r w:rsidRPr="00BD3508">
        <w:rPr>
          <w:rFonts w:ascii="Cambria" w:hAnsi="Cambria"/>
          <w:spacing w:val="-7"/>
          <w:sz w:val="24"/>
          <w:szCs w:val="24"/>
        </w:rPr>
        <w:t xml:space="preserve"> </w:t>
      </w:r>
      <w:r w:rsidRPr="00BD3508">
        <w:rPr>
          <w:rFonts w:ascii="Cambria" w:hAnsi="Cambria"/>
          <w:sz w:val="24"/>
          <w:szCs w:val="24"/>
        </w:rPr>
        <w:t>issues.</w:t>
      </w:r>
    </w:p>
    <w:p w14:paraId="4BA0AE8A" w14:textId="77777777" w:rsidR="00C949AE" w:rsidRPr="00BD3508" w:rsidRDefault="00DD517C">
      <w:pPr>
        <w:pStyle w:val="BodyText"/>
        <w:ind w:left="1620" w:right="1993"/>
        <w:rPr>
          <w:rFonts w:ascii="Cambria" w:hAnsi="Cambria"/>
          <w:sz w:val="24"/>
          <w:szCs w:val="24"/>
        </w:rPr>
      </w:pPr>
      <w:r w:rsidRPr="00BD3508">
        <w:rPr>
          <w:rFonts w:ascii="Cambria" w:hAnsi="Cambria"/>
          <w:b/>
          <w:sz w:val="24"/>
          <w:szCs w:val="24"/>
        </w:rPr>
        <w:t xml:space="preserve">Examples </w:t>
      </w:r>
      <w:r w:rsidRPr="00BD3508">
        <w:rPr>
          <w:rFonts w:ascii="Cambria" w:hAnsi="Cambria"/>
          <w:sz w:val="24"/>
          <w:szCs w:val="24"/>
        </w:rPr>
        <w:t>– shows respect for others, easily and readily establishes rapport, works well with others</w:t>
      </w:r>
    </w:p>
    <w:p w14:paraId="6E54B26E" w14:textId="77777777" w:rsidR="00C949AE" w:rsidRPr="00C23C2F" w:rsidRDefault="00C949AE">
      <w:pPr>
        <w:pStyle w:val="BodyText"/>
        <w:spacing w:before="5"/>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5AE188A2" w14:textId="77777777">
        <w:trPr>
          <w:trHeight w:val="323"/>
        </w:trPr>
        <w:tc>
          <w:tcPr>
            <w:tcW w:w="886" w:type="dxa"/>
          </w:tcPr>
          <w:p w14:paraId="424E1F0C"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1</w:t>
            </w:r>
          </w:p>
        </w:tc>
        <w:tc>
          <w:tcPr>
            <w:tcW w:w="887" w:type="dxa"/>
          </w:tcPr>
          <w:p w14:paraId="4A09D737" w14:textId="77777777" w:rsidR="00C949AE" w:rsidRPr="00C23C2F" w:rsidRDefault="00DD517C">
            <w:pPr>
              <w:pStyle w:val="TableParagraph"/>
              <w:spacing w:line="304" w:lineRule="exact"/>
              <w:ind w:left="6"/>
              <w:jc w:val="center"/>
              <w:rPr>
                <w:rFonts w:ascii="Cambria" w:hAnsi="Cambria"/>
                <w:sz w:val="28"/>
              </w:rPr>
            </w:pPr>
            <w:r w:rsidRPr="00C23C2F">
              <w:rPr>
                <w:rFonts w:ascii="Cambria" w:hAnsi="Cambria"/>
                <w:sz w:val="28"/>
              </w:rPr>
              <w:t>2</w:t>
            </w:r>
          </w:p>
        </w:tc>
        <w:tc>
          <w:tcPr>
            <w:tcW w:w="884" w:type="dxa"/>
          </w:tcPr>
          <w:p w14:paraId="76923A3C"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3</w:t>
            </w:r>
          </w:p>
        </w:tc>
        <w:tc>
          <w:tcPr>
            <w:tcW w:w="886" w:type="dxa"/>
          </w:tcPr>
          <w:p w14:paraId="62D10728"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4</w:t>
            </w:r>
          </w:p>
        </w:tc>
        <w:tc>
          <w:tcPr>
            <w:tcW w:w="886" w:type="dxa"/>
          </w:tcPr>
          <w:p w14:paraId="080C7103"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5</w:t>
            </w:r>
          </w:p>
        </w:tc>
        <w:tc>
          <w:tcPr>
            <w:tcW w:w="886" w:type="dxa"/>
          </w:tcPr>
          <w:p w14:paraId="60582DA5"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6</w:t>
            </w:r>
          </w:p>
        </w:tc>
        <w:tc>
          <w:tcPr>
            <w:tcW w:w="889" w:type="dxa"/>
          </w:tcPr>
          <w:p w14:paraId="31DBFD91"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7</w:t>
            </w:r>
          </w:p>
        </w:tc>
        <w:tc>
          <w:tcPr>
            <w:tcW w:w="886" w:type="dxa"/>
          </w:tcPr>
          <w:p w14:paraId="5F9B695C" w14:textId="77777777" w:rsidR="00C949AE" w:rsidRPr="00C23C2F" w:rsidRDefault="00DD517C">
            <w:pPr>
              <w:pStyle w:val="TableParagraph"/>
              <w:spacing w:line="304" w:lineRule="exact"/>
              <w:ind w:right="1"/>
              <w:jc w:val="center"/>
              <w:rPr>
                <w:rFonts w:ascii="Cambria" w:hAnsi="Cambria"/>
                <w:sz w:val="28"/>
              </w:rPr>
            </w:pPr>
            <w:r w:rsidRPr="00C23C2F">
              <w:rPr>
                <w:rFonts w:ascii="Cambria" w:hAnsi="Cambria"/>
                <w:sz w:val="28"/>
              </w:rPr>
              <w:t>8</w:t>
            </w:r>
          </w:p>
        </w:tc>
        <w:tc>
          <w:tcPr>
            <w:tcW w:w="886" w:type="dxa"/>
          </w:tcPr>
          <w:p w14:paraId="6825C569"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9</w:t>
            </w:r>
          </w:p>
        </w:tc>
        <w:tc>
          <w:tcPr>
            <w:tcW w:w="886" w:type="dxa"/>
          </w:tcPr>
          <w:p w14:paraId="0C1348EE" w14:textId="77777777" w:rsidR="00C949AE" w:rsidRPr="00C23C2F" w:rsidRDefault="00DD517C">
            <w:pPr>
              <w:pStyle w:val="TableParagraph"/>
              <w:spacing w:line="304" w:lineRule="exact"/>
              <w:ind w:left="280" w:right="276"/>
              <w:jc w:val="center"/>
              <w:rPr>
                <w:rFonts w:ascii="Cambria" w:hAnsi="Cambria"/>
                <w:sz w:val="28"/>
              </w:rPr>
            </w:pPr>
            <w:r w:rsidRPr="00C23C2F">
              <w:rPr>
                <w:rFonts w:ascii="Cambria" w:hAnsi="Cambria"/>
                <w:sz w:val="28"/>
              </w:rPr>
              <w:t>10</w:t>
            </w:r>
          </w:p>
        </w:tc>
      </w:tr>
    </w:tbl>
    <w:p w14:paraId="19439535" w14:textId="5161D625" w:rsidR="00C949AE" w:rsidRDefault="00BD3508">
      <w:pPr>
        <w:pStyle w:val="Heading5"/>
        <w:ind w:left="2160"/>
        <w:rPr>
          <w:rFonts w:ascii="Cambria" w:hAnsi="Cambria"/>
        </w:rPr>
      </w:pPr>
      <w:r>
        <w:rPr>
          <w:rFonts w:ascii="Cambria" w:hAnsi="Cambria"/>
        </w:rPr>
        <w:t>C</w:t>
      </w:r>
      <w:r w:rsidR="00DD517C" w:rsidRPr="00C23C2F">
        <w:rPr>
          <w:rFonts w:ascii="Cambria" w:hAnsi="Cambria"/>
        </w:rPr>
        <w:t>OMMENTS:</w:t>
      </w:r>
    </w:p>
    <w:p w14:paraId="316119FE" w14:textId="77777777" w:rsidR="00202BF3" w:rsidRPr="00C23C2F" w:rsidRDefault="00202BF3">
      <w:pPr>
        <w:pStyle w:val="Heading5"/>
        <w:ind w:left="2160"/>
        <w:rPr>
          <w:rFonts w:ascii="Cambria" w:hAnsi="Cambria"/>
        </w:rPr>
      </w:pPr>
    </w:p>
    <w:p w14:paraId="68C3A096" w14:textId="77777777" w:rsidR="00C949AE" w:rsidRPr="00BD3508" w:rsidRDefault="00DD517C" w:rsidP="0020036E">
      <w:pPr>
        <w:pStyle w:val="ListParagraph"/>
        <w:numPr>
          <w:ilvl w:val="0"/>
          <w:numId w:val="5"/>
        </w:numPr>
        <w:tabs>
          <w:tab w:val="left" w:pos="1621"/>
        </w:tabs>
        <w:spacing w:before="60"/>
        <w:ind w:left="1620" w:right="1421" w:hanging="360"/>
        <w:jc w:val="left"/>
        <w:rPr>
          <w:rFonts w:ascii="Cambria" w:hAnsi="Cambria"/>
          <w:sz w:val="24"/>
          <w:szCs w:val="24"/>
        </w:rPr>
      </w:pPr>
      <w:r w:rsidRPr="00C23C2F">
        <w:rPr>
          <w:rFonts w:ascii="Cambria" w:hAnsi="Cambria"/>
          <w:b/>
          <w:sz w:val="28"/>
          <w:u w:val="thick"/>
        </w:rPr>
        <w:t>Communication Skills</w:t>
      </w:r>
      <w:r w:rsidRPr="00C23C2F">
        <w:rPr>
          <w:rFonts w:ascii="Cambria" w:hAnsi="Cambria"/>
          <w:b/>
          <w:sz w:val="28"/>
        </w:rPr>
        <w:t xml:space="preserve">: </w:t>
      </w:r>
      <w:r w:rsidRPr="00BD3508">
        <w:rPr>
          <w:rFonts w:ascii="Cambria" w:hAnsi="Cambria"/>
          <w:sz w:val="24"/>
          <w:szCs w:val="24"/>
        </w:rPr>
        <w:t xml:space="preserve">The ability to communicate effectively (speaking, body language, reading, writing, listening) with a variety of audiences and purposes. </w:t>
      </w:r>
      <w:r w:rsidRPr="00BD3508">
        <w:rPr>
          <w:rFonts w:ascii="Cambria" w:hAnsi="Cambria"/>
          <w:b/>
          <w:sz w:val="24"/>
          <w:szCs w:val="24"/>
        </w:rPr>
        <w:t xml:space="preserve">Examples </w:t>
      </w:r>
      <w:r w:rsidRPr="00BD3508">
        <w:rPr>
          <w:rFonts w:ascii="Cambria" w:hAnsi="Cambria"/>
          <w:sz w:val="24"/>
          <w:szCs w:val="24"/>
        </w:rPr>
        <w:t>– displays open and alert postures, maintains eye contact, actively listens</w:t>
      </w:r>
    </w:p>
    <w:p w14:paraId="33F480EC" w14:textId="77777777" w:rsidR="00C949AE" w:rsidRPr="00C23C2F" w:rsidRDefault="00C949AE">
      <w:pPr>
        <w:pStyle w:val="BodyText"/>
        <w:spacing w:before="5" w:after="1"/>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227A85D4" w14:textId="77777777">
        <w:trPr>
          <w:trHeight w:val="323"/>
        </w:trPr>
        <w:tc>
          <w:tcPr>
            <w:tcW w:w="886" w:type="dxa"/>
          </w:tcPr>
          <w:p w14:paraId="46029CD3" w14:textId="77777777" w:rsidR="00C949AE" w:rsidRPr="00C23C2F" w:rsidRDefault="00DD517C">
            <w:pPr>
              <w:pStyle w:val="TableParagraph"/>
              <w:spacing w:before="2" w:line="301" w:lineRule="exact"/>
              <w:ind w:left="7"/>
              <w:jc w:val="center"/>
              <w:rPr>
                <w:rFonts w:ascii="Cambria" w:hAnsi="Cambria"/>
                <w:sz w:val="28"/>
              </w:rPr>
            </w:pPr>
            <w:r w:rsidRPr="00C23C2F">
              <w:rPr>
                <w:rFonts w:ascii="Cambria" w:hAnsi="Cambria"/>
                <w:sz w:val="28"/>
              </w:rPr>
              <w:t>1</w:t>
            </w:r>
          </w:p>
        </w:tc>
        <w:tc>
          <w:tcPr>
            <w:tcW w:w="887" w:type="dxa"/>
          </w:tcPr>
          <w:p w14:paraId="6D47223E" w14:textId="77777777" w:rsidR="00C949AE" w:rsidRPr="00C23C2F" w:rsidRDefault="00DD517C">
            <w:pPr>
              <w:pStyle w:val="TableParagraph"/>
              <w:spacing w:before="2" w:line="301" w:lineRule="exact"/>
              <w:ind w:left="6"/>
              <w:jc w:val="center"/>
              <w:rPr>
                <w:rFonts w:ascii="Cambria" w:hAnsi="Cambria"/>
                <w:sz w:val="28"/>
              </w:rPr>
            </w:pPr>
            <w:r w:rsidRPr="00C23C2F">
              <w:rPr>
                <w:rFonts w:ascii="Cambria" w:hAnsi="Cambria"/>
                <w:sz w:val="28"/>
              </w:rPr>
              <w:t>2</w:t>
            </w:r>
          </w:p>
        </w:tc>
        <w:tc>
          <w:tcPr>
            <w:tcW w:w="884" w:type="dxa"/>
          </w:tcPr>
          <w:p w14:paraId="5CF98B53" w14:textId="77777777" w:rsidR="00C949AE" w:rsidRPr="00C23C2F" w:rsidRDefault="00DD517C">
            <w:pPr>
              <w:pStyle w:val="TableParagraph"/>
              <w:spacing w:before="2" w:line="301" w:lineRule="exact"/>
              <w:ind w:left="7"/>
              <w:jc w:val="center"/>
              <w:rPr>
                <w:rFonts w:ascii="Cambria" w:hAnsi="Cambria"/>
                <w:sz w:val="28"/>
              </w:rPr>
            </w:pPr>
            <w:r w:rsidRPr="00C23C2F">
              <w:rPr>
                <w:rFonts w:ascii="Cambria" w:hAnsi="Cambria"/>
                <w:sz w:val="28"/>
              </w:rPr>
              <w:t>3</w:t>
            </w:r>
          </w:p>
        </w:tc>
        <w:tc>
          <w:tcPr>
            <w:tcW w:w="886" w:type="dxa"/>
          </w:tcPr>
          <w:p w14:paraId="6C62D115" w14:textId="77777777" w:rsidR="00C949AE" w:rsidRPr="00C23C2F" w:rsidRDefault="00DD517C">
            <w:pPr>
              <w:pStyle w:val="TableParagraph"/>
              <w:spacing w:before="2" w:line="301" w:lineRule="exact"/>
              <w:ind w:left="3"/>
              <w:jc w:val="center"/>
              <w:rPr>
                <w:rFonts w:ascii="Cambria" w:hAnsi="Cambria"/>
                <w:sz w:val="28"/>
              </w:rPr>
            </w:pPr>
            <w:r w:rsidRPr="00C23C2F">
              <w:rPr>
                <w:rFonts w:ascii="Cambria" w:hAnsi="Cambria"/>
                <w:sz w:val="28"/>
              </w:rPr>
              <w:t>4</w:t>
            </w:r>
          </w:p>
        </w:tc>
        <w:tc>
          <w:tcPr>
            <w:tcW w:w="886" w:type="dxa"/>
          </w:tcPr>
          <w:p w14:paraId="25FBFBFB" w14:textId="77777777" w:rsidR="00C949AE" w:rsidRPr="00C23C2F" w:rsidRDefault="00DD517C">
            <w:pPr>
              <w:pStyle w:val="TableParagraph"/>
              <w:spacing w:before="2" w:line="301" w:lineRule="exact"/>
              <w:ind w:left="3"/>
              <w:jc w:val="center"/>
              <w:rPr>
                <w:rFonts w:ascii="Cambria" w:hAnsi="Cambria"/>
                <w:sz w:val="28"/>
              </w:rPr>
            </w:pPr>
            <w:r w:rsidRPr="00C23C2F">
              <w:rPr>
                <w:rFonts w:ascii="Cambria" w:hAnsi="Cambria"/>
                <w:sz w:val="28"/>
              </w:rPr>
              <w:t>5</w:t>
            </w:r>
          </w:p>
        </w:tc>
        <w:tc>
          <w:tcPr>
            <w:tcW w:w="886" w:type="dxa"/>
          </w:tcPr>
          <w:p w14:paraId="4EFE8EA5" w14:textId="77777777" w:rsidR="00C949AE" w:rsidRPr="00C23C2F" w:rsidRDefault="00DD517C">
            <w:pPr>
              <w:pStyle w:val="TableParagraph"/>
              <w:spacing w:before="2" w:line="301" w:lineRule="exact"/>
              <w:ind w:left="3"/>
              <w:jc w:val="center"/>
              <w:rPr>
                <w:rFonts w:ascii="Cambria" w:hAnsi="Cambria"/>
                <w:sz w:val="28"/>
              </w:rPr>
            </w:pPr>
            <w:r w:rsidRPr="00C23C2F">
              <w:rPr>
                <w:rFonts w:ascii="Cambria" w:hAnsi="Cambria"/>
                <w:sz w:val="28"/>
              </w:rPr>
              <w:t>6</w:t>
            </w:r>
          </w:p>
        </w:tc>
        <w:tc>
          <w:tcPr>
            <w:tcW w:w="889" w:type="dxa"/>
          </w:tcPr>
          <w:p w14:paraId="16B32E34" w14:textId="77777777" w:rsidR="00C949AE" w:rsidRPr="00C23C2F" w:rsidRDefault="00DD517C">
            <w:pPr>
              <w:pStyle w:val="TableParagraph"/>
              <w:spacing w:before="2" w:line="301" w:lineRule="exact"/>
              <w:jc w:val="center"/>
              <w:rPr>
                <w:rFonts w:ascii="Cambria" w:hAnsi="Cambria"/>
                <w:sz w:val="28"/>
              </w:rPr>
            </w:pPr>
            <w:r w:rsidRPr="00C23C2F">
              <w:rPr>
                <w:rFonts w:ascii="Cambria" w:hAnsi="Cambria"/>
                <w:sz w:val="28"/>
              </w:rPr>
              <w:t>7</w:t>
            </w:r>
          </w:p>
        </w:tc>
        <w:tc>
          <w:tcPr>
            <w:tcW w:w="886" w:type="dxa"/>
          </w:tcPr>
          <w:p w14:paraId="730047B2" w14:textId="77777777" w:rsidR="00C949AE" w:rsidRPr="00C23C2F" w:rsidRDefault="00DD517C">
            <w:pPr>
              <w:pStyle w:val="TableParagraph"/>
              <w:spacing w:before="2" w:line="301" w:lineRule="exact"/>
              <w:ind w:right="1"/>
              <w:jc w:val="center"/>
              <w:rPr>
                <w:rFonts w:ascii="Cambria" w:hAnsi="Cambria"/>
                <w:sz w:val="28"/>
              </w:rPr>
            </w:pPr>
            <w:r w:rsidRPr="00C23C2F">
              <w:rPr>
                <w:rFonts w:ascii="Cambria" w:hAnsi="Cambria"/>
                <w:sz w:val="28"/>
              </w:rPr>
              <w:t>8</w:t>
            </w:r>
          </w:p>
        </w:tc>
        <w:tc>
          <w:tcPr>
            <w:tcW w:w="886" w:type="dxa"/>
          </w:tcPr>
          <w:p w14:paraId="6CCB6A74" w14:textId="77777777" w:rsidR="00C949AE" w:rsidRPr="00C23C2F" w:rsidRDefault="00DD517C">
            <w:pPr>
              <w:pStyle w:val="TableParagraph"/>
              <w:spacing w:before="2" w:line="301" w:lineRule="exact"/>
              <w:jc w:val="center"/>
              <w:rPr>
                <w:rFonts w:ascii="Cambria" w:hAnsi="Cambria"/>
                <w:sz w:val="28"/>
              </w:rPr>
            </w:pPr>
            <w:r w:rsidRPr="00C23C2F">
              <w:rPr>
                <w:rFonts w:ascii="Cambria" w:hAnsi="Cambria"/>
                <w:sz w:val="28"/>
              </w:rPr>
              <w:t>9</w:t>
            </w:r>
          </w:p>
        </w:tc>
        <w:tc>
          <w:tcPr>
            <w:tcW w:w="886" w:type="dxa"/>
          </w:tcPr>
          <w:p w14:paraId="52BFC878" w14:textId="77777777" w:rsidR="00C949AE" w:rsidRPr="00C23C2F" w:rsidRDefault="00DD517C">
            <w:pPr>
              <w:pStyle w:val="TableParagraph"/>
              <w:spacing w:before="2" w:line="301" w:lineRule="exact"/>
              <w:ind w:left="280" w:right="276"/>
              <w:jc w:val="center"/>
              <w:rPr>
                <w:rFonts w:ascii="Cambria" w:hAnsi="Cambria"/>
                <w:sz w:val="28"/>
              </w:rPr>
            </w:pPr>
            <w:r w:rsidRPr="00C23C2F">
              <w:rPr>
                <w:rFonts w:ascii="Cambria" w:hAnsi="Cambria"/>
                <w:sz w:val="28"/>
              </w:rPr>
              <w:t>10</w:t>
            </w:r>
          </w:p>
        </w:tc>
      </w:tr>
    </w:tbl>
    <w:p w14:paraId="428A98A6" w14:textId="22C21DF7" w:rsidR="00C949AE" w:rsidRDefault="00DD517C" w:rsidP="00202BF3">
      <w:pPr>
        <w:pStyle w:val="Heading5"/>
        <w:ind w:left="2160"/>
        <w:rPr>
          <w:rFonts w:ascii="Cambria" w:hAnsi="Cambria"/>
        </w:rPr>
      </w:pPr>
      <w:r w:rsidRPr="00C23C2F">
        <w:rPr>
          <w:rFonts w:ascii="Cambria" w:hAnsi="Cambria"/>
        </w:rPr>
        <w:t>COMMENTS:</w:t>
      </w:r>
    </w:p>
    <w:p w14:paraId="09E08028" w14:textId="66E3421F" w:rsidR="00202BF3" w:rsidRDefault="00202BF3" w:rsidP="00684978">
      <w:pPr>
        <w:pStyle w:val="BodyText"/>
      </w:pPr>
    </w:p>
    <w:p w14:paraId="376C98B9" w14:textId="77777777" w:rsidR="00684978" w:rsidRPr="00202BF3" w:rsidRDefault="00684978" w:rsidP="00684978">
      <w:pPr>
        <w:pStyle w:val="BodyText"/>
      </w:pPr>
    </w:p>
    <w:p w14:paraId="5A0EDE49" w14:textId="77777777" w:rsidR="00C949AE" w:rsidRPr="00BD3508" w:rsidRDefault="00DD517C" w:rsidP="0020036E">
      <w:pPr>
        <w:pStyle w:val="ListParagraph"/>
        <w:numPr>
          <w:ilvl w:val="0"/>
          <w:numId w:val="5"/>
        </w:numPr>
        <w:tabs>
          <w:tab w:val="left" w:pos="1621"/>
        </w:tabs>
        <w:ind w:left="1620" w:right="2040" w:hanging="360"/>
        <w:jc w:val="left"/>
        <w:rPr>
          <w:rFonts w:ascii="Cambria" w:hAnsi="Cambria"/>
          <w:sz w:val="24"/>
          <w:szCs w:val="24"/>
        </w:rPr>
      </w:pPr>
      <w:r w:rsidRPr="00BD3508">
        <w:rPr>
          <w:rFonts w:ascii="Cambria" w:hAnsi="Cambria"/>
          <w:b/>
          <w:sz w:val="24"/>
          <w:szCs w:val="24"/>
          <w:u w:val="thick"/>
        </w:rPr>
        <w:t>Effective Use of Time and Resources</w:t>
      </w:r>
      <w:r w:rsidRPr="00BD3508">
        <w:rPr>
          <w:rFonts w:ascii="Cambria" w:hAnsi="Cambria"/>
          <w:sz w:val="24"/>
          <w:szCs w:val="24"/>
        </w:rPr>
        <w:t>: The ability to obtain the maximum benefit from a minimum investment of time and</w:t>
      </w:r>
      <w:r w:rsidRPr="00BD3508">
        <w:rPr>
          <w:rFonts w:ascii="Cambria" w:hAnsi="Cambria"/>
          <w:spacing w:val="-13"/>
          <w:sz w:val="24"/>
          <w:szCs w:val="24"/>
        </w:rPr>
        <w:t xml:space="preserve"> </w:t>
      </w:r>
      <w:r w:rsidRPr="00BD3508">
        <w:rPr>
          <w:rFonts w:ascii="Cambria" w:hAnsi="Cambria"/>
          <w:sz w:val="24"/>
          <w:szCs w:val="24"/>
        </w:rPr>
        <w:t>resources.</w:t>
      </w:r>
    </w:p>
    <w:p w14:paraId="07728963" w14:textId="77777777" w:rsidR="00C949AE" w:rsidRPr="00BD3508" w:rsidRDefault="00DD517C">
      <w:pPr>
        <w:pStyle w:val="BodyText"/>
        <w:ind w:left="1620" w:right="691"/>
        <w:rPr>
          <w:rFonts w:ascii="Cambria" w:hAnsi="Cambria"/>
          <w:sz w:val="24"/>
          <w:szCs w:val="24"/>
        </w:rPr>
      </w:pPr>
      <w:r w:rsidRPr="00BD3508">
        <w:rPr>
          <w:rFonts w:ascii="Cambria" w:hAnsi="Cambria"/>
          <w:b/>
          <w:sz w:val="24"/>
          <w:szCs w:val="24"/>
        </w:rPr>
        <w:t xml:space="preserve">Examples </w:t>
      </w:r>
      <w:r w:rsidRPr="00BD3508">
        <w:rPr>
          <w:rFonts w:ascii="Cambria" w:hAnsi="Cambria"/>
          <w:sz w:val="24"/>
          <w:szCs w:val="24"/>
        </w:rPr>
        <w:t>– completes task within given time frame, takes initiative to remain productive throughout the day, mindful to not waste resources</w:t>
      </w:r>
    </w:p>
    <w:p w14:paraId="500D5FE6" w14:textId="77777777" w:rsidR="00C949AE" w:rsidRPr="00C23C2F" w:rsidRDefault="00C949AE">
      <w:pPr>
        <w:pStyle w:val="BodyText"/>
        <w:spacing w:before="5" w:after="1"/>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17F40284" w14:textId="77777777">
        <w:trPr>
          <w:trHeight w:val="323"/>
        </w:trPr>
        <w:tc>
          <w:tcPr>
            <w:tcW w:w="886" w:type="dxa"/>
          </w:tcPr>
          <w:p w14:paraId="2C24D897"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1</w:t>
            </w:r>
          </w:p>
        </w:tc>
        <w:tc>
          <w:tcPr>
            <w:tcW w:w="887" w:type="dxa"/>
          </w:tcPr>
          <w:p w14:paraId="1C95F120" w14:textId="77777777" w:rsidR="00C949AE" w:rsidRPr="00C23C2F" w:rsidRDefault="00DD517C">
            <w:pPr>
              <w:pStyle w:val="TableParagraph"/>
              <w:spacing w:line="304" w:lineRule="exact"/>
              <w:ind w:left="6"/>
              <w:jc w:val="center"/>
              <w:rPr>
                <w:rFonts w:ascii="Cambria" w:hAnsi="Cambria"/>
                <w:sz w:val="28"/>
              </w:rPr>
            </w:pPr>
            <w:r w:rsidRPr="00C23C2F">
              <w:rPr>
                <w:rFonts w:ascii="Cambria" w:hAnsi="Cambria"/>
                <w:sz w:val="28"/>
              </w:rPr>
              <w:t>2</w:t>
            </w:r>
          </w:p>
        </w:tc>
        <w:tc>
          <w:tcPr>
            <w:tcW w:w="884" w:type="dxa"/>
          </w:tcPr>
          <w:p w14:paraId="3F500B0D"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3</w:t>
            </w:r>
          </w:p>
        </w:tc>
        <w:tc>
          <w:tcPr>
            <w:tcW w:w="886" w:type="dxa"/>
          </w:tcPr>
          <w:p w14:paraId="7CC4D4ED"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4</w:t>
            </w:r>
          </w:p>
        </w:tc>
        <w:tc>
          <w:tcPr>
            <w:tcW w:w="886" w:type="dxa"/>
          </w:tcPr>
          <w:p w14:paraId="262974D2"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5</w:t>
            </w:r>
          </w:p>
        </w:tc>
        <w:tc>
          <w:tcPr>
            <w:tcW w:w="886" w:type="dxa"/>
          </w:tcPr>
          <w:p w14:paraId="1F736559"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6</w:t>
            </w:r>
          </w:p>
        </w:tc>
        <w:tc>
          <w:tcPr>
            <w:tcW w:w="889" w:type="dxa"/>
          </w:tcPr>
          <w:p w14:paraId="2903BEA1"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7</w:t>
            </w:r>
          </w:p>
        </w:tc>
        <w:tc>
          <w:tcPr>
            <w:tcW w:w="886" w:type="dxa"/>
          </w:tcPr>
          <w:p w14:paraId="0FB50247" w14:textId="77777777" w:rsidR="00C949AE" w:rsidRPr="00C23C2F" w:rsidRDefault="00DD517C">
            <w:pPr>
              <w:pStyle w:val="TableParagraph"/>
              <w:spacing w:line="304" w:lineRule="exact"/>
              <w:ind w:right="1"/>
              <w:jc w:val="center"/>
              <w:rPr>
                <w:rFonts w:ascii="Cambria" w:hAnsi="Cambria"/>
                <w:sz w:val="28"/>
              </w:rPr>
            </w:pPr>
            <w:r w:rsidRPr="00C23C2F">
              <w:rPr>
                <w:rFonts w:ascii="Cambria" w:hAnsi="Cambria"/>
                <w:sz w:val="28"/>
              </w:rPr>
              <w:t>8</w:t>
            </w:r>
          </w:p>
        </w:tc>
        <w:tc>
          <w:tcPr>
            <w:tcW w:w="886" w:type="dxa"/>
          </w:tcPr>
          <w:p w14:paraId="2E2524D4"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9</w:t>
            </w:r>
          </w:p>
        </w:tc>
        <w:tc>
          <w:tcPr>
            <w:tcW w:w="886" w:type="dxa"/>
          </w:tcPr>
          <w:p w14:paraId="620293FC" w14:textId="77777777" w:rsidR="00C949AE" w:rsidRPr="00C23C2F" w:rsidRDefault="00DD517C">
            <w:pPr>
              <w:pStyle w:val="TableParagraph"/>
              <w:spacing w:line="304" w:lineRule="exact"/>
              <w:ind w:left="280" w:right="276"/>
              <w:jc w:val="center"/>
              <w:rPr>
                <w:rFonts w:ascii="Cambria" w:hAnsi="Cambria"/>
                <w:sz w:val="28"/>
              </w:rPr>
            </w:pPr>
            <w:r w:rsidRPr="00C23C2F">
              <w:rPr>
                <w:rFonts w:ascii="Cambria" w:hAnsi="Cambria"/>
                <w:sz w:val="28"/>
              </w:rPr>
              <w:t>10</w:t>
            </w:r>
          </w:p>
        </w:tc>
      </w:tr>
    </w:tbl>
    <w:p w14:paraId="07113EE0" w14:textId="77777777" w:rsidR="00C949AE" w:rsidRPr="00C23C2F" w:rsidRDefault="00DD517C">
      <w:pPr>
        <w:pStyle w:val="Heading5"/>
        <w:ind w:left="2160"/>
        <w:rPr>
          <w:rFonts w:ascii="Cambria" w:hAnsi="Cambria"/>
        </w:rPr>
      </w:pPr>
      <w:r w:rsidRPr="00C23C2F">
        <w:rPr>
          <w:rFonts w:ascii="Cambria" w:hAnsi="Cambria"/>
        </w:rPr>
        <w:t>COMMENTS:</w:t>
      </w:r>
    </w:p>
    <w:p w14:paraId="3C7AB04C" w14:textId="77777777" w:rsidR="00C949AE" w:rsidRPr="00202BF3" w:rsidRDefault="00C949AE">
      <w:pPr>
        <w:pStyle w:val="BodyText"/>
        <w:spacing w:before="10"/>
        <w:rPr>
          <w:rFonts w:ascii="Cambria" w:hAnsi="Cambria"/>
          <w:b/>
          <w:sz w:val="16"/>
          <w:szCs w:val="16"/>
        </w:rPr>
      </w:pPr>
    </w:p>
    <w:p w14:paraId="49CA2FFF" w14:textId="77777777" w:rsidR="00C949AE" w:rsidRPr="00BD3508" w:rsidRDefault="00DD517C" w:rsidP="0020036E">
      <w:pPr>
        <w:pStyle w:val="ListParagraph"/>
        <w:numPr>
          <w:ilvl w:val="0"/>
          <w:numId w:val="5"/>
        </w:numPr>
        <w:tabs>
          <w:tab w:val="left" w:pos="1621"/>
        </w:tabs>
        <w:ind w:left="1620" w:right="1844" w:hanging="360"/>
        <w:jc w:val="left"/>
        <w:rPr>
          <w:rFonts w:ascii="Cambria" w:hAnsi="Cambria"/>
          <w:sz w:val="24"/>
          <w:szCs w:val="24"/>
        </w:rPr>
      </w:pPr>
      <w:r w:rsidRPr="00BD3508">
        <w:rPr>
          <w:rFonts w:ascii="Cambria" w:hAnsi="Cambria"/>
          <w:b/>
          <w:sz w:val="24"/>
          <w:szCs w:val="24"/>
          <w:u w:val="thick"/>
        </w:rPr>
        <w:t>Use of constructed Feedback</w:t>
      </w:r>
      <w:r w:rsidRPr="00BD3508">
        <w:rPr>
          <w:rFonts w:ascii="Cambria" w:hAnsi="Cambria"/>
          <w:b/>
          <w:sz w:val="24"/>
          <w:szCs w:val="24"/>
        </w:rPr>
        <w:t xml:space="preserve">: </w:t>
      </w:r>
      <w:r w:rsidRPr="00BD3508">
        <w:rPr>
          <w:rFonts w:ascii="Cambria" w:hAnsi="Cambria"/>
          <w:sz w:val="24"/>
          <w:szCs w:val="24"/>
        </w:rPr>
        <w:t>The ability to identify sources, seek out and effectively ask for feedback; effectively use and provide feedback to</w:t>
      </w:r>
      <w:r w:rsidRPr="00BD3508">
        <w:rPr>
          <w:rFonts w:ascii="Cambria" w:hAnsi="Cambria"/>
          <w:spacing w:val="-28"/>
          <w:sz w:val="24"/>
          <w:szCs w:val="24"/>
        </w:rPr>
        <w:t xml:space="preserve"> </w:t>
      </w:r>
      <w:r w:rsidRPr="00BD3508">
        <w:rPr>
          <w:rFonts w:ascii="Cambria" w:hAnsi="Cambria"/>
          <w:sz w:val="24"/>
          <w:szCs w:val="24"/>
        </w:rPr>
        <w:t>improve personal interaction.</w:t>
      </w:r>
    </w:p>
    <w:p w14:paraId="6CA0220D" w14:textId="77777777" w:rsidR="00C949AE" w:rsidRPr="00BD3508" w:rsidRDefault="00DD517C">
      <w:pPr>
        <w:pStyle w:val="BodyText"/>
        <w:spacing w:before="2"/>
        <w:ind w:left="1620"/>
        <w:rPr>
          <w:rFonts w:ascii="Cambria" w:hAnsi="Cambria"/>
          <w:sz w:val="24"/>
          <w:szCs w:val="24"/>
        </w:rPr>
      </w:pPr>
      <w:r w:rsidRPr="00BD3508">
        <w:rPr>
          <w:rFonts w:ascii="Cambria" w:hAnsi="Cambria"/>
          <w:b/>
          <w:sz w:val="24"/>
          <w:szCs w:val="24"/>
        </w:rPr>
        <w:t xml:space="preserve">Examples </w:t>
      </w:r>
      <w:r w:rsidRPr="00BD3508">
        <w:rPr>
          <w:rFonts w:ascii="Cambria" w:hAnsi="Cambria"/>
          <w:sz w:val="24"/>
          <w:szCs w:val="24"/>
        </w:rPr>
        <w:t>– takes initiative to ask for feedback and responds accordingly</w:t>
      </w:r>
    </w:p>
    <w:p w14:paraId="56473373" w14:textId="77777777" w:rsidR="00C949AE" w:rsidRPr="00C23C2F" w:rsidRDefault="00C949AE">
      <w:pPr>
        <w:pStyle w:val="BodyText"/>
        <w:spacing w:before="6"/>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16A9C07B" w14:textId="77777777">
        <w:trPr>
          <w:trHeight w:val="321"/>
        </w:trPr>
        <w:tc>
          <w:tcPr>
            <w:tcW w:w="886" w:type="dxa"/>
          </w:tcPr>
          <w:p w14:paraId="048D9DD2"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1</w:t>
            </w:r>
          </w:p>
        </w:tc>
        <w:tc>
          <w:tcPr>
            <w:tcW w:w="887" w:type="dxa"/>
          </w:tcPr>
          <w:p w14:paraId="47EC2900" w14:textId="77777777" w:rsidR="00C949AE" w:rsidRPr="00C23C2F" w:rsidRDefault="00DD517C">
            <w:pPr>
              <w:pStyle w:val="TableParagraph"/>
              <w:spacing w:line="301" w:lineRule="exact"/>
              <w:ind w:left="6"/>
              <w:jc w:val="center"/>
              <w:rPr>
                <w:rFonts w:ascii="Cambria" w:hAnsi="Cambria"/>
                <w:sz w:val="28"/>
              </w:rPr>
            </w:pPr>
            <w:r w:rsidRPr="00C23C2F">
              <w:rPr>
                <w:rFonts w:ascii="Cambria" w:hAnsi="Cambria"/>
                <w:sz w:val="28"/>
              </w:rPr>
              <w:t>2</w:t>
            </w:r>
          </w:p>
        </w:tc>
        <w:tc>
          <w:tcPr>
            <w:tcW w:w="884" w:type="dxa"/>
          </w:tcPr>
          <w:p w14:paraId="49EDC92E"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3</w:t>
            </w:r>
          </w:p>
        </w:tc>
        <w:tc>
          <w:tcPr>
            <w:tcW w:w="886" w:type="dxa"/>
          </w:tcPr>
          <w:p w14:paraId="424BBDEE"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4</w:t>
            </w:r>
          </w:p>
        </w:tc>
        <w:tc>
          <w:tcPr>
            <w:tcW w:w="886" w:type="dxa"/>
          </w:tcPr>
          <w:p w14:paraId="6EC23397"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5</w:t>
            </w:r>
          </w:p>
        </w:tc>
        <w:tc>
          <w:tcPr>
            <w:tcW w:w="886" w:type="dxa"/>
          </w:tcPr>
          <w:p w14:paraId="2B4229C8"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6</w:t>
            </w:r>
          </w:p>
        </w:tc>
        <w:tc>
          <w:tcPr>
            <w:tcW w:w="889" w:type="dxa"/>
          </w:tcPr>
          <w:p w14:paraId="2449B64C"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7</w:t>
            </w:r>
          </w:p>
        </w:tc>
        <w:tc>
          <w:tcPr>
            <w:tcW w:w="886" w:type="dxa"/>
          </w:tcPr>
          <w:p w14:paraId="3AE356E1" w14:textId="77777777" w:rsidR="00C949AE" w:rsidRPr="00C23C2F" w:rsidRDefault="00DD517C">
            <w:pPr>
              <w:pStyle w:val="TableParagraph"/>
              <w:spacing w:line="301" w:lineRule="exact"/>
              <w:ind w:right="1"/>
              <w:jc w:val="center"/>
              <w:rPr>
                <w:rFonts w:ascii="Cambria" w:hAnsi="Cambria"/>
                <w:sz w:val="28"/>
              </w:rPr>
            </w:pPr>
            <w:r w:rsidRPr="00C23C2F">
              <w:rPr>
                <w:rFonts w:ascii="Cambria" w:hAnsi="Cambria"/>
                <w:sz w:val="28"/>
              </w:rPr>
              <w:t>8</w:t>
            </w:r>
          </w:p>
        </w:tc>
        <w:tc>
          <w:tcPr>
            <w:tcW w:w="886" w:type="dxa"/>
          </w:tcPr>
          <w:p w14:paraId="3E88C457"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9</w:t>
            </w:r>
          </w:p>
        </w:tc>
        <w:tc>
          <w:tcPr>
            <w:tcW w:w="886" w:type="dxa"/>
          </w:tcPr>
          <w:p w14:paraId="1FE105D7" w14:textId="77777777" w:rsidR="00C949AE" w:rsidRPr="00C23C2F" w:rsidRDefault="00DD517C">
            <w:pPr>
              <w:pStyle w:val="TableParagraph"/>
              <w:spacing w:line="301" w:lineRule="exact"/>
              <w:ind w:left="280" w:right="276"/>
              <w:jc w:val="center"/>
              <w:rPr>
                <w:rFonts w:ascii="Cambria" w:hAnsi="Cambria"/>
                <w:sz w:val="28"/>
              </w:rPr>
            </w:pPr>
            <w:r w:rsidRPr="00C23C2F">
              <w:rPr>
                <w:rFonts w:ascii="Cambria" w:hAnsi="Cambria"/>
                <w:sz w:val="28"/>
              </w:rPr>
              <w:t>10</w:t>
            </w:r>
          </w:p>
        </w:tc>
      </w:tr>
    </w:tbl>
    <w:p w14:paraId="0949EB14" w14:textId="77777777" w:rsidR="00C949AE" w:rsidRPr="00C23C2F" w:rsidRDefault="00DD517C">
      <w:pPr>
        <w:pStyle w:val="Heading5"/>
        <w:ind w:left="2160"/>
        <w:rPr>
          <w:rFonts w:ascii="Cambria" w:hAnsi="Cambria"/>
        </w:rPr>
      </w:pPr>
      <w:r w:rsidRPr="00C23C2F">
        <w:rPr>
          <w:rFonts w:ascii="Cambria" w:hAnsi="Cambria"/>
        </w:rPr>
        <w:t>COMMENTS:</w:t>
      </w:r>
    </w:p>
    <w:p w14:paraId="73CC212C" w14:textId="77777777" w:rsidR="00C949AE" w:rsidRPr="00202BF3" w:rsidRDefault="00C949AE">
      <w:pPr>
        <w:pStyle w:val="BodyText"/>
        <w:rPr>
          <w:rFonts w:ascii="Cambria" w:hAnsi="Cambria"/>
          <w:b/>
          <w:sz w:val="16"/>
          <w:szCs w:val="16"/>
        </w:rPr>
      </w:pPr>
    </w:p>
    <w:p w14:paraId="36088E28" w14:textId="77777777" w:rsidR="00C949AE" w:rsidRPr="00BD3508" w:rsidRDefault="00DD517C" w:rsidP="0020036E">
      <w:pPr>
        <w:pStyle w:val="ListParagraph"/>
        <w:numPr>
          <w:ilvl w:val="0"/>
          <w:numId w:val="5"/>
        </w:numPr>
        <w:tabs>
          <w:tab w:val="left" w:pos="1621"/>
        </w:tabs>
        <w:ind w:left="1620" w:right="2083" w:hanging="272"/>
        <w:jc w:val="both"/>
        <w:rPr>
          <w:rFonts w:ascii="Cambria" w:hAnsi="Cambria"/>
          <w:sz w:val="24"/>
          <w:szCs w:val="24"/>
        </w:rPr>
      </w:pPr>
      <w:r w:rsidRPr="00BD3508">
        <w:rPr>
          <w:rFonts w:ascii="Cambria" w:hAnsi="Cambria"/>
          <w:b/>
          <w:sz w:val="24"/>
          <w:szCs w:val="24"/>
          <w:u w:val="thick"/>
        </w:rPr>
        <w:t>Problem Solving</w:t>
      </w:r>
      <w:r w:rsidRPr="00BD3508">
        <w:rPr>
          <w:rFonts w:ascii="Cambria" w:hAnsi="Cambria"/>
          <w:b/>
          <w:sz w:val="24"/>
          <w:szCs w:val="24"/>
        </w:rPr>
        <w:t xml:space="preserve">: </w:t>
      </w:r>
      <w:r w:rsidRPr="00BD3508">
        <w:rPr>
          <w:rFonts w:ascii="Cambria" w:hAnsi="Cambria"/>
          <w:sz w:val="24"/>
          <w:szCs w:val="24"/>
        </w:rPr>
        <w:t>The ability to recognize and define problems, considers options, implement solutions, and critique</w:t>
      </w:r>
      <w:r w:rsidRPr="00BD3508">
        <w:rPr>
          <w:rFonts w:ascii="Cambria" w:hAnsi="Cambria"/>
          <w:spacing w:val="-10"/>
          <w:sz w:val="24"/>
          <w:szCs w:val="24"/>
        </w:rPr>
        <w:t xml:space="preserve"> </w:t>
      </w:r>
      <w:r w:rsidRPr="00BD3508">
        <w:rPr>
          <w:rFonts w:ascii="Cambria" w:hAnsi="Cambria"/>
          <w:sz w:val="24"/>
          <w:szCs w:val="24"/>
        </w:rPr>
        <w:t>outcomes.</w:t>
      </w:r>
    </w:p>
    <w:p w14:paraId="01426AB4" w14:textId="798D77E2" w:rsidR="00C949AE" w:rsidRPr="00BD3508" w:rsidRDefault="00BD3508">
      <w:pPr>
        <w:pStyle w:val="BodyText"/>
        <w:ind w:left="1620" w:right="1490" w:hanging="89"/>
        <w:jc w:val="both"/>
        <w:rPr>
          <w:rFonts w:ascii="Cambria" w:hAnsi="Cambria"/>
          <w:sz w:val="24"/>
          <w:szCs w:val="24"/>
        </w:rPr>
      </w:pPr>
      <w:r>
        <w:rPr>
          <w:rFonts w:ascii="Cambria" w:hAnsi="Cambria"/>
          <w:b/>
          <w:sz w:val="24"/>
          <w:szCs w:val="24"/>
        </w:rPr>
        <w:t xml:space="preserve">  </w:t>
      </w:r>
      <w:r w:rsidR="00DD517C" w:rsidRPr="00BD3508">
        <w:rPr>
          <w:rFonts w:ascii="Cambria" w:hAnsi="Cambria"/>
          <w:b/>
          <w:sz w:val="24"/>
          <w:szCs w:val="24"/>
        </w:rPr>
        <w:t xml:space="preserve">Example – </w:t>
      </w:r>
      <w:r w:rsidR="00DD517C" w:rsidRPr="00BD3508">
        <w:rPr>
          <w:rFonts w:ascii="Cambria" w:hAnsi="Cambria"/>
          <w:sz w:val="24"/>
          <w:szCs w:val="24"/>
        </w:rPr>
        <w:t>recognizes potential conflicts generate solutions, choose the best one, and act accordingly – i.e. scheduling conflicts, absences, working with others in the setting</w:t>
      </w:r>
    </w:p>
    <w:p w14:paraId="6C042A85" w14:textId="77777777" w:rsidR="00C949AE" w:rsidRPr="00C23C2F" w:rsidRDefault="00C949AE">
      <w:pPr>
        <w:pStyle w:val="BodyText"/>
        <w:spacing w:before="5"/>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26036A66" w14:textId="77777777">
        <w:trPr>
          <w:trHeight w:val="323"/>
        </w:trPr>
        <w:tc>
          <w:tcPr>
            <w:tcW w:w="886" w:type="dxa"/>
          </w:tcPr>
          <w:p w14:paraId="76E013D2"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1</w:t>
            </w:r>
          </w:p>
        </w:tc>
        <w:tc>
          <w:tcPr>
            <w:tcW w:w="887" w:type="dxa"/>
          </w:tcPr>
          <w:p w14:paraId="0D654D10" w14:textId="77777777" w:rsidR="00C949AE" w:rsidRPr="00C23C2F" w:rsidRDefault="00DD517C">
            <w:pPr>
              <w:pStyle w:val="TableParagraph"/>
              <w:spacing w:line="304" w:lineRule="exact"/>
              <w:ind w:left="6"/>
              <w:jc w:val="center"/>
              <w:rPr>
                <w:rFonts w:ascii="Cambria" w:hAnsi="Cambria"/>
                <w:sz w:val="28"/>
              </w:rPr>
            </w:pPr>
            <w:r w:rsidRPr="00C23C2F">
              <w:rPr>
                <w:rFonts w:ascii="Cambria" w:hAnsi="Cambria"/>
                <w:sz w:val="28"/>
              </w:rPr>
              <w:t>2</w:t>
            </w:r>
          </w:p>
        </w:tc>
        <w:tc>
          <w:tcPr>
            <w:tcW w:w="884" w:type="dxa"/>
          </w:tcPr>
          <w:p w14:paraId="024A1657"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3</w:t>
            </w:r>
          </w:p>
        </w:tc>
        <w:tc>
          <w:tcPr>
            <w:tcW w:w="886" w:type="dxa"/>
          </w:tcPr>
          <w:p w14:paraId="6F47AB92"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4</w:t>
            </w:r>
          </w:p>
        </w:tc>
        <w:tc>
          <w:tcPr>
            <w:tcW w:w="886" w:type="dxa"/>
          </w:tcPr>
          <w:p w14:paraId="2B8DE113"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5</w:t>
            </w:r>
          </w:p>
        </w:tc>
        <w:tc>
          <w:tcPr>
            <w:tcW w:w="886" w:type="dxa"/>
          </w:tcPr>
          <w:p w14:paraId="7D0068FF"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6</w:t>
            </w:r>
          </w:p>
        </w:tc>
        <w:tc>
          <w:tcPr>
            <w:tcW w:w="889" w:type="dxa"/>
          </w:tcPr>
          <w:p w14:paraId="13C8E956"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7</w:t>
            </w:r>
          </w:p>
        </w:tc>
        <w:tc>
          <w:tcPr>
            <w:tcW w:w="886" w:type="dxa"/>
          </w:tcPr>
          <w:p w14:paraId="1DAC54E5" w14:textId="77777777" w:rsidR="00C949AE" w:rsidRPr="00C23C2F" w:rsidRDefault="00DD517C">
            <w:pPr>
              <w:pStyle w:val="TableParagraph"/>
              <w:spacing w:line="304" w:lineRule="exact"/>
              <w:ind w:right="1"/>
              <w:jc w:val="center"/>
              <w:rPr>
                <w:rFonts w:ascii="Cambria" w:hAnsi="Cambria"/>
                <w:sz w:val="28"/>
              </w:rPr>
            </w:pPr>
            <w:r w:rsidRPr="00C23C2F">
              <w:rPr>
                <w:rFonts w:ascii="Cambria" w:hAnsi="Cambria"/>
                <w:sz w:val="28"/>
              </w:rPr>
              <w:t>8</w:t>
            </w:r>
          </w:p>
        </w:tc>
        <w:tc>
          <w:tcPr>
            <w:tcW w:w="886" w:type="dxa"/>
          </w:tcPr>
          <w:p w14:paraId="7741A80F"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9</w:t>
            </w:r>
          </w:p>
        </w:tc>
        <w:tc>
          <w:tcPr>
            <w:tcW w:w="886" w:type="dxa"/>
          </w:tcPr>
          <w:p w14:paraId="2CD9439B" w14:textId="77777777" w:rsidR="00C949AE" w:rsidRPr="00C23C2F" w:rsidRDefault="00DD517C">
            <w:pPr>
              <w:pStyle w:val="TableParagraph"/>
              <w:spacing w:line="304" w:lineRule="exact"/>
              <w:ind w:left="280" w:right="276"/>
              <w:jc w:val="center"/>
              <w:rPr>
                <w:rFonts w:ascii="Cambria" w:hAnsi="Cambria"/>
                <w:sz w:val="28"/>
              </w:rPr>
            </w:pPr>
            <w:r w:rsidRPr="00C23C2F">
              <w:rPr>
                <w:rFonts w:ascii="Cambria" w:hAnsi="Cambria"/>
                <w:sz w:val="28"/>
              </w:rPr>
              <w:t>10</w:t>
            </w:r>
          </w:p>
        </w:tc>
      </w:tr>
    </w:tbl>
    <w:p w14:paraId="6C15A3C4" w14:textId="04A13755" w:rsidR="00C949AE" w:rsidRDefault="00DD517C">
      <w:pPr>
        <w:pStyle w:val="Heading5"/>
        <w:ind w:left="2160"/>
        <w:rPr>
          <w:rFonts w:ascii="Cambria" w:hAnsi="Cambria"/>
        </w:rPr>
      </w:pPr>
      <w:r w:rsidRPr="00C23C2F">
        <w:rPr>
          <w:rFonts w:ascii="Cambria" w:hAnsi="Cambria"/>
        </w:rPr>
        <w:t>COMMENTS:</w:t>
      </w:r>
    </w:p>
    <w:p w14:paraId="37D45F38" w14:textId="77777777" w:rsidR="00202BF3" w:rsidRPr="00202BF3" w:rsidRDefault="00202BF3">
      <w:pPr>
        <w:pStyle w:val="Heading5"/>
        <w:ind w:left="2160"/>
        <w:rPr>
          <w:rFonts w:ascii="Cambria" w:hAnsi="Cambria"/>
          <w:sz w:val="16"/>
          <w:szCs w:val="16"/>
        </w:rPr>
      </w:pPr>
    </w:p>
    <w:p w14:paraId="374AE164" w14:textId="77777777" w:rsidR="00C949AE" w:rsidRPr="00BD3508" w:rsidRDefault="00DD517C" w:rsidP="0020036E">
      <w:pPr>
        <w:pStyle w:val="ListParagraph"/>
        <w:numPr>
          <w:ilvl w:val="0"/>
          <w:numId w:val="5"/>
        </w:numPr>
        <w:tabs>
          <w:tab w:val="left" w:pos="1621"/>
        </w:tabs>
        <w:spacing w:before="60"/>
        <w:ind w:left="1620" w:right="1641" w:hanging="360"/>
        <w:jc w:val="left"/>
        <w:rPr>
          <w:rFonts w:ascii="Cambria" w:hAnsi="Cambria"/>
          <w:sz w:val="24"/>
          <w:szCs w:val="24"/>
        </w:rPr>
      </w:pPr>
      <w:r w:rsidRPr="00BD3508">
        <w:rPr>
          <w:rFonts w:ascii="Cambria" w:hAnsi="Cambria"/>
          <w:b/>
          <w:sz w:val="24"/>
          <w:szCs w:val="24"/>
          <w:u w:val="thick"/>
        </w:rPr>
        <w:t>Professional Behavior</w:t>
      </w:r>
      <w:r w:rsidRPr="00BD3508">
        <w:rPr>
          <w:rFonts w:ascii="Cambria" w:hAnsi="Cambria"/>
          <w:b/>
          <w:sz w:val="24"/>
          <w:szCs w:val="24"/>
        </w:rPr>
        <w:t xml:space="preserve">: </w:t>
      </w:r>
      <w:r w:rsidRPr="00BD3508">
        <w:rPr>
          <w:rFonts w:ascii="Cambria" w:hAnsi="Cambria"/>
          <w:sz w:val="24"/>
          <w:szCs w:val="24"/>
        </w:rPr>
        <w:t>The ability to exhibit appropriate professional</w:t>
      </w:r>
      <w:r w:rsidRPr="00BD3508">
        <w:rPr>
          <w:rFonts w:ascii="Cambria" w:hAnsi="Cambria"/>
          <w:spacing w:val="-43"/>
          <w:sz w:val="24"/>
          <w:szCs w:val="24"/>
        </w:rPr>
        <w:t xml:space="preserve"> </w:t>
      </w:r>
      <w:r w:rsidRPr="00BD3508">
        <w:rPr>
          <w:rFonts w:ascii="Cambria" w:hAnsi="Cambria"/>
          <w:sz w:val="24"/>
          <w:szCs w:val="24"/>
        </w:rPr>
        <w:t>conduct and to represent the profession</w:t>
      </w:r>
      <w:r w:rsidRPr="00BD3508">
        <w:rPr>
          <w:rFonts w:ascii="Cambria" w:hAnsi="Cambria"/>
          <w:spacing w:val="-1"/>
          <w:sz w:val="24"/>
          <w:szCs w:val="24"/>
        </w:rPr>
        <w:t xml:space="preserve"> </w:t>
      </w:r>
      <w:r w:rsidRPr="00BD3508">
        <w:rPr>
          <w:rFonts w:ascii="Cambria" w:hAnsi="Cambria"/>
          <w:sz w:val="24"/>
          <w:szCs w:val="24"/>
        </w:rPr>
        <w:t>effectively.</w:t>
      </w:r>
    </w:p>
    <w:p w14:paraId="4EB588E7" w14:textId="77777777" w:rsidR="00C949AE" w:rsidRPr="00BD3508" w:rsidRDefault="00DD517C">
      <w:pPr>
        <w:pStyle w:val="BodyText"/>
        <w:ind w:left="1620" w:right="1175"/>
        <w:rPr>
          <w:rFonts w:ascii="Cambria" w:hAnsi="Cambria"/>
          <w:sz w:val="24"/>
          <w:szCs w:val="24"/>
        </w:rPr>
      </w:pPr>
      <w:r w:rsidRPr="00BD3508">
        <w:rPr>
          <w:rFonts w:ascii="Cambria" w:hAnsi="Cambria"/>
          <w:b/>
          <w:sz w:val="24"/>
          <w:szCs w:val="24"/>
        </w:rPr>
        <w:t xml:space="preserve">Examples – </w:t>
      </w:r>
      <w:r w:rsidRPr="00BD3508">
        <w:rPr>
          <w:rFonts w:ascii="Cambria" w:hAnsi="Cambria"/>
          <w:sz w:val="24"/>
          <w:szCs w:val="24"/>
        </w:rPr>
        <w:t>ability to handle personal problems/stress without it interfering with fieldwork duties, express empathy to client situations, arrives to fieldwork at specified time</w:t>
      </w:r>
    </w:p>
    <w:p w14:paraId="2551DC03" w14:textId="77777777" w:rsidR="00C949AE" w:rsidRPr="00C23C2F" w:rsidRDefault="00C949AE">
      <w:pPr>
        <w:pStyle w:val="BodyText"/>
        <w:spacing w:before="7" w:after="1"/>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05D383EC" w14:textId="77777777">
        <w:trPr>
          <w:trHeight w:val="321"/>
        </w:trPr>
        <w:tc>
          <w:tcPr>
            <w:tcW w:w="886" w:type="dxa"/>
          </w:tcPr>
          <w:p w14:paraId="50722D9D"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1</w:t>
            </w:r>
          </w:p>
        </w:tc>
        <w:tc>
          <w:tcPr>
            <w:tcW w:w="887" w:type="dxa"/>
          </w:tcPr>
          <w:p w14:paraId="474CC7A9" w14:textId="77777777" w:rsidR="00C949AE" w:rsidRPr="00C23C2F" w:rsidRDefault="00DD517C">
            <w:pPr>
              <w:pStyle w:val="TableParagraph"/>
              <w:spacing w:line="301" w:lineRule="exact"/>
              <w:ind w:left="6"/>
              <w:jc w:val="center"/>
              <w:rPr>
                <w:rFonts w:ascii="Cambria" w:hAnsi="Cambria"/>
                <w:sz w:val="28"/>
              </w:rPr>
            </w:pPr>
            <w:r w:rsidRPr="00C23C2F">
              <w:rPr>
                <w:rFonts w:ascii="Cambria" w:hAnsi="Cambria"/>
                <w:sz w:val="28"/>
              </w:rPr>
              <w:t>2</w:t>
            </w:r>
          </w:p>
        </w:tc>
        <w:tc>
          <w:tcPr>
            <w:tcW w:w="884" w:type="dxa"/>
          </w:tcPr>
          <w:p w14:paraId="67948040"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3</w:t>
            </w:r>
          </w:p>
        </w:tc>
        <w:tc>
          <w:tcPr>
            <w:tcW w:w="886" w:type="dxa"/>
          </w:tcPr>
          <w:p w14:paraId="4708F9A1"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4</w:t>
            </w:r>
          </w:p>
        </w:tc>
        <w:tc>
          <w:tcPr>
            <w:tcW w:w="886" w:type="dxa"/>
          </w:tcPr>
          <w:p w14:paraId="3E5D8249"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5</w:t>
            </w:r>
          </w:p>
        </w:tc>
        <w:tc>
          <w:tcPr>
            <w:tcW w:w="886" w:type="dxa"/>
          </w:tcPr>
          <w:p w14:paraId="245BFA78"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6</w:t>
            </w:r>
          </w:p>
        </w:tc>
        <w:tc>
          <w:tcPr>
            <w:tcW w:w="889" w:type="dxa"/>
          </w:tcPr>
          <w:p w14:paraId="77A4A029"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7</w:t>
            </w:r>
          </w:p>
        </w:tc>
        <w:tc>
          <w:tcPr>
            <w:tcW w:w="886" w:type="dxa"/>
          </w:tcPr>
          <w:p w14:paraId="01A14B8B" w14:textId="77777777" w:rsidR="00C949AE" w:rsidRPr="00C23C2F" w:rsidRDefault="00DD517C">
            <w:pPr>
              <w:pStyle w:val="TableParagraph"/>
              <w:spacing w:line="301" w:lineRule="exact"/>
              <w:ind w:right="1"/>
              <w:jc w:val="center"/>
              <w:rPr>
                <w:rFonts w:ascii="Cambria" w:hAnsi="Cambria"/>
                <w:sz w:val="28"/>
              </w:rPr>
            </w:pPr>
            <w:r w:rsidRPr="00C23C2F">
              <w:rPr>
                <w:rFonts w:ascii="Cambria" w:hAnsi="Cambria"/>
                <w:sz w:val="28"/>
              </w:rPr>
              <w:t>8</w:t>
            </w:r>
          </w:p>
        </w:tc>
        <w:tc>
          <w:tcPr>
            <w:tcW w:w="886" w:type="dxa"/>
          </w:tcPr>
          <w:p w14:paraId="23DBD6B5"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9</w:t>
            </w:r>
          </w:p>
        </w:tc>
        <w:tc>
          <w:tcPr>
            <w:tcW w:w="886" w:type="dxa"/>
          </w:tcPr>
          <w:p w14:paraId="43C8B4F9" w14:textId="77777777" w:rsidR="00C949AE" w:rsidRPr="00C23C2F" w:rsidRDefault="00DD517C">
            <w:pPr>
              <w:pStyle w:val="TableParagraph"/>
              <w:spacing w:line="301" w:lineRule="exact"/>
              <w:ind w:left="280" w:right="276"/>
              <w:jc w:val="center"/>
              <w:rPr>
                <w:rFonts w:ascii="Cambria" w:hAnsi="Cambria"/>
                <w:sz w:val="28"/>
              </w:rPr>
            </w:pPr>
            <w:r w:rsidRPr="00C23C2F">
              <w:rPr>
                <w:rFonts w:ascii="Cambria" w:hAnsi="Cambria"/>
                <w:sz w:val="28"/>
              </w:rPr>
              <w:t>10</w:t>
            </w:r>
          </w:p>
        </w:tc>
      </w:tr>
    </w:tbl>
    <w:p w14:paraId="1E78AD3C" w14:textId="77777777" w:rsidR="00C949AE" w:rsidRPr="00C23C2F" w:rsidRDefault="00DD517C">
      <w:pPr>
        <w:pStyle w:val="Heading5"/>
        <w:ind w:left="2160"/>
        <w:rPr>
          <w:rFonts w:ascii="Cambria" w:hAnsi="Cambria"/>
        </w:rPr>
      </w:pPr>
      <w:r w:rsidRPr="00C23C2F">
        <w:rPr>
          <w:rFonts w:ascii="Cambria" w:hAnsi="Cambria"/>
        </w:rPr>
        <w:t>COMMENTS:</w:t>
      </w:r>
    </w:p>
    <w:p w14:paraId="3B6DB23E" w14:textId="77777777" w:rsidR="00C949AE" w:rsidRPr="00202BF3" w:rsidRDefault="00C949AE">
      <w:pPr>
        <w:pStyle w:val="BodyText"/>
        <w:spacing w:before="1"/>
        <w:rPr>
          <w:rFonts w:ascii="Cambria" w:hAnsi="Cambria"/>
          <w:b/>
          <w:sz w:val="16"/>
          <w:szCs w:val="16"/>
        </w:rPr>
      </w:pPr>
    </w:p>
    <w:p w14:paraId="4C4F73D1" w14:textId="4AD7D6E6" w:rsidR="00BD3508" w:rsidRDefault="00DD517C" w:rsidP="0020036E">
      <w:pPr>
        <w:pStyle w:val="ListParagraph"/>
        <w:numPr>
          <w:ilvl w:val="0"/>
          <w:numId w:val="5"/>
        </w:numPr>
        <w:tabs>
          <w:tab w:val="left" w:pos="2160"/>
          <w:tab w:val="left" w:pos="2161"/>
        </w:tabs>
        <w:ind w:right="1296"/>
        <w:jc w:val="left"/>
        <w:rPr>
          <w:rFonts w:ascii="Cambria" w:hAnsi="Cambria"/>
          <w:sz w:val="24"/>
          <w:szCs w:val="24"/>
        </w:rPr>
      </w:pPr>
      <w:r w:rsidRPr="00BD3508">
        <w:rPr>
          <w:rFonts w:ascii="Cambria" w:hAnsi="Cambria"/>
          <w:b/>
          <w:sz w:val="24"/>
          <w:szCs w:val="24"/>
          <w:u w:val="thick"/>
        </w:rPr>
        <w:t>Professional Appearance</w:t>
      </w:r>
      <w:r w:rsidRPr="00BD3508">
        <w:rPr>
          <w:rFonts w:ascii="Cambria" w:hAnsi="Cambria"/>
          <w:b/>
          <w:sz w:val="24"/>
          <w:szCs w:val="24"/>
        </w:rPr>
        <w:t xml:space="preserve">: </w:t>
      </w:r>
      <w:r w:rsidRPr="00BD3508">
        <w:rPr>
          <w:rFonts w:ascii="Cambria" w:hAnsi="Cambria"/>
          <w:sz w:val="24"/>
          <w:szCs w:val="24"/>
        </w:rPr>
        <w:t xml:space="preserve">The ability to demonstrate appropriate professionalism in </w:t>
      </w:r>
    </w:p>
    <w:p w14:paraId="7A5BBA81" w14:textId="59064AE7" w:rsidR="00C949AE" w:rsidRPr="00D56117" w:rsidRDefault="00DD517C" w:rsidP="00D56117">
      <w:pPr>
        <w:tabs>
          <w:tab w:val="left" w:pos="2160"/>
          <w:tab w:val="left" w:pos="2161"/>
        </w:tabs>
        <w:ind w:left="1584" w:right="1296"/>
        <w:rPr>
          <w:rFonts w:ascii="Cambria" w:hAnsi="Cambria"/>
          <w:sz w:val="24"/>
          <w:szCs w:val="24"/>
        </w:rPr>
      </w:pPr>
      <w:r w:rsidRPr="00D56117">
        <w:rPr>
          <w:rFonts w:ascii="Cambria" w:hAnsi="Cambria"/>
          <w:sz w:val="24"/>
          <w:szCs w:val="24"/>
        </w:rPr>
        <w:t>dress</w:t>
      </w:r>
      <w:r w:rsidR="00BD3508" w:rsidRPr="00D56117">
        <w:rPr>
          <w:rFonts w:ascii="Cambria" w:hAnsi="Cambria"/>
          <w:sz w:val="24"/>
          <w:szCs w:val="24"/>
        </w:rPr>
        <w:t xml:space="preserve">, </w:t>
      </w:r>
      <w:r w:rsidRPr="00D56117">
        <w:rPr>
          <w:rFonts w:ascii="Cambria" w:hAnsi="Cambria"/>
          <w:sz w:val="24"/>
          <w:szCs w:val="24"/>
        </w:rPr>
        <w:t>hygiene, grooming, and</w:t>
      </w:r>
      <w:r w:rsidRPr="00D56117">
        <w:rPr>
          <w:rFonts w:ascii="Cambria" w:hAnsi="Cambria"/>
          <w:spacing w:val="-14"/>
          <w:sz w:val="24"/>
          <w:szCs w:val="24"/>
        </w:rPr>
        <w:t xml:space="preserve"> </w:t>
      </w:r>
      <w:r w:rsidRPr="00D56117">
        <w:rPr>
          <w:rFonts w:ascii="Cambria" w:hAnsi="Cambria"/>
          <w:sz w:val="24"/>
          <w:szCs w:val="24"/>
        </w:rPr>
        <w:t>alertness.</w:t>
      </w:r>
    </w:p>
    <w:p w14:paraId="2C0ED9BB" w14:textId="77777777" w:rsidR="00C949AE" w:rsidRPr="00BD3508" w:rsidRDefault="00DD517C" w:rsidP="00D56117">
      <w:pPr>
        <w:pStyle w:val="BodyText"/>
        <w:ind w:left="1584" w:right="1296"/>
        <w:rPr>
          <w:rFonts w:ascii="Cambria" w:hAnsi="Cambria"/>
          <w:sz w:val="24"/>
          <w:szCs w:val="24"/>
        </w:rPr>
      </w:pPr>
      <w:r w:rsidRPr="00BD3508">
        <w:rPr>
          <w:rFonts w:ascii="Cambria" w:hAnsi="Cambria"/>
          <w:b/>
          <w:sz w:val="24"/>
          <w:szCs w:val="24"/>
        </w:rPr>
        <w:t xml:space="preserve">Examples – </w:t>
      </w:r>
      <w:r w:rsidRPr="00BD3508">
        <w:rPr>
          <w:rFonts w:ascii="Cambria" w:hAnsi="Cambria"/>
          <w:sz w:val="24"/>
          <w:szCs w:val="24"/>
        </w:rPr>
        <w:t>adhere to facility dress code, keep hair and nails neat where they do not interfere with duties, give full attention to situation at hand</w:t>
      </w:r>
    </w:p>
    <w:p w14:paraId="50C39FF1" w14:textId="77777777" w:rsidR="00C949AE" w:rsidRPr="00C23C2F" w:rsidRDefault="00C949AE">
      <w:pPr>
        <w:pStyle w:val="BodyText"/>
        <w:spacing w:before="5" w:after="1"/>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209679EA" w14:textId="77777777">
        <w:trPr>
          <w:trHeight w:val="323"/>
        </w:trPr>
        <w:tc>
          <w:tcPr>
            <w:tcW w:w="886" w:type="dxa"/>
          </w:tcPr>
          <w:p w14:paraId="7BDBC58D"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1</w:t>
            </w:r>
          </w:p>
        </w:tc>
        <w:tc>
          <w:tcPr>
            <w:tcW w:w="887" w:type="dxa"/>
          </w:tcPr>
          <w:p w14:paraId="3936ACBB" w14:textId="77777777" w:rsidR="00C949AE" w:rsidRPr="00C23C2F" w:rsidRDefault="00DD517C">
            <w:pPr>
              <w:pStyle w:val="TableParagraph"/>
              <w:spacing w:line="304" w:lineRule="exact"/>
              <w:ind w:left="6"/>
              <w:jc w:val="center"/>
              <w:rPr>
                <w:rFonts w:ascii="Cambria" w:hAnsi="Cambria"/>
                <w:sz w:val="28"/>
              </w:rPr>
            </w:pPr>
            <w:r w:rsidRPr="00C23C2F">
              <w:rPr>
                <w:rFonts w:ascii="Cambria" w:hAnsi="Cambria"/>
                <w:sz w:val="28"/>
              </w:rPr>
              <w:t>2</w:t>
            </w:r>
          </w:p>
        </w:tc>
        <w:tc>
          <w:tcPr>
            <w:tcW w:w="884" w:type="dxa"/>
          </w:tcPr>
          <w:p w14:paraId="018D5B2D" w14:textId="77777777" w:rsidR="00C949AE" w:rsidRPr="00C23C2F" w:rsidRDefault="00DD517C">
            <w:pPr>
              <w:pStyle w:val="TableParagraph"/>
              <w:spacing w:line="304" w:lineRule="exact"/>
              <w:ind w:left="7"/>
              <w:jc w:val="center"/>
              <w:rPr>
                <w:rFonts w:ascii="Cambria" w:hAnsi="Cambria"/>
                <w:sz w:val="28"/>
              </w:rPr>
            </w:pPr>
            <w:r w:rsidRPr="00C23C2F">
              <w:rPr>
                <w:rFonts w:ascii="Cambria" w:hAnsi="Cambria"/>
                <w:sz w:val="28"/>
              </w:rPr>
              <w:t>3</w:t>
            </w:r>
          </w:p>
        </w:tc>
        <w:tc>
          <w:tcPr>
            <w:tcW w:w="886" w:type="dxa"/>
          </w:tcPr>
          <w:p w14:paraId="26EF8DA3"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4</w:t>
            </w:r>
          </w:p>
        </w:tc>
        <w:tc>
          <w:tcPr>
            <w:tcW w:w="886" w:type="dxa"/>
          </w:tcPr>
          <w:p w14:paraId="4F197A36"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5</w:t>
            </w:r>
          </w:p>
        </w:tc>
        <w:tc>
          <w:tcPr>
            <w:tcW w:w="886" w:type="dxa"/>
          </w:tcPr>
          <w:p w14:paraId="1F724059" w14:textId="77777777" w:rsidR="00C949AE" w:rsidRPr="00C23C2F" w:rsidRDefault="00DD517C">
            <w:pPr>
              <w:pStyle w:val="TableParagraph"/>
              <w:spacing w:line="304" w:lineRule="exact"/>
              <w:ind w:left="3"/>
              <w:jc w:val="center"/>
              <w:rPr>
                <w:rFonts w:ascii="Cambria" w:hAnsi="Cambria"/>
                <w:sz w:val="28"/>
              </w:rPr>
            </w:pPr>
            <w:r w:rsidRPr="00C23C2F">
              <w:rPr>
                <w:rFonts w:ascii="Cambria" w:hAnsi="Cambria"/>
                <w:sz w:val="28"/>
              </w:rPr>
              <w:t>6</w:t>
            </w:r>
          </w:p>
        </w:tc>
        <w:tc>
          <w:tcPr>
            <w:tcW w:w="889" w:type="dxa"/>
          </w:tcPr>
          <w:p w14:paraId="7D1B6680"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7</w:t>
            </w:r>
          </w:p>
        </w:tc>
        <w:tc>
          <w:tcPr>
            <w:tcW w:w="886" w:type="dxa"/>
          </w:tcPr>
          <w:p w14:paraId="1F384A57" w14:textId="77777777" w:rsidR="00C949AE" w:rsidRPr="00C23C2F" w:rsidRDefault="00DD517C">
            <w:pPr>
              <w:pStyle w:val="TableParagraph"/>
              <w:spacing w:line="304" w:lineRule="exact"/>
              <w:ind w:right="1"/>
              <w:jc w:val="center"/>
              <w:rPr>
                <w:rFonts w:ascii="Cambria" w:hAnsi="Cambria"/>
                <w:sz w:val="28"/>
              </w:rPr>
            </w:pPr>
            <w:r w:rsidRPr="00C23C2F">
              <w:rPr>
                <w:rFonts w:ascii="Cambria" w:hAnsi="Cambria"/>
                <w:sz w:val="28"/>
              </w:rPr>
              <w:t>8</w:t>
            </w:r>
          </w:p>
        </w:tc>
        <w:tc>
          <w:tcPr>
            <w:tcW w:w="886" w:type="dxa"/>
          </w:tcPr>
          <w:p w14:paraId="4D88BF99" w14:textId="77777777" w:rsidR="00C949AE" w:rsidRPr="00C23C2F" w:rsidRDefault="00DD517C">
            <w:pPr>
              <w:pStyle w:val="TableParagraph"/>
              <w:spacing w:line="304" w:lineRule="exact"/>
              <w:jc w:val="center"/>
              <w:rPr>
                <w:rFonts w:ascii="Cambria" w:hAnsi="Cambria"/>
                <w:sz w:val="28"/>
              </w:rPr>
            </w:pPr>
            <w:r w:rsidRPr="00C23C2F">
              <w:rPr>
                <w:rFonts w:ascii="Cambria" w:hAnsi="Cambria"/>
                <w:sz w:val="28"/>
              </w:rPr>
              <w:t>9</w:t>
            </w:r>
          </w:p>
        </w:tc>
        <w:tc>
          <w:tcPr>
            <w:tcW w:w="886" w:type="dxa"/>
          </w:tcPr>
          <w:p w14:paraId="122B422D" w14:textId="77777777" w:rsidR="00C949AE" w:rsidRPr="00C23C2F" w:rsidRDefault="00DD517C">
            <w:pPr>
              <w:pStyle w:val="TableParagraph"/>
              <w:spacing w:line="304" w:lineRule="exact"/>
              <w:ind w:left="280" w:right="276"/>
              <w:jc w:val="center"/>
              <w:rPr>
                <w:rFonts w:ascii="Cambria" w:hAnsi="Cambria"/>
                <w:sz w:val="28"/>
              </w:rPr>
            </w:pPr>
            <w:r w:rsidRPr="00C23C2F">
              <w:rPr>
                <w:rFonts w:ascii="Cambria" w:hAnsi="Cambria"/>
                <w:sz w:val="28"/>
              </w:rPr>
              <w:t>10</w:t>
            </w:r>
          </w:p>
        </w:tc>
      </w:tr>
    </w:tbl>
    <w:p w14:paraId="47CFB703" w14:textId="77777777" w:rsidR="00C949AE" w:rsidRPr="00C23C2F" w:rsidRDefault="00DD517C">
      <w:pPr>
        <w:pStyle w:val="Heading5"/>
        <w:ind w:left="2160"/>
        <w:rPr>
          <w:rFonts w:ascii="Cambria" w:hAnsi="Cambria"/>
        </w:rPr>
      </w:pPr>
      <w:r w:rsidRPr="00C23C2F">
        <w:rPr>
          <w:rFonts w:ascii="Cambria" w:hAnsi="Cambria"/>
        </w:rPr>
        <w:t>COMMENTS:</w:t>
      </w:r>
    </w:p>
    <w:p w14:paraId="4A826455" w14:textId="77777777" w:rsidR="00C949AE" w:rsidRPr="00202BF3" w:rsidRDefault="00C949AE">
      <w:pPr>
        <w:pStyle w:val="BodyText"/>
        <w:spacing w:before="10"/>
        <w:rPr>
          <w:rFonts w:ascii="Cambria" w:hAnsi="Cambria"/>
          <w:b/>
          <w:sz w:val="16"/>
          <w:szCs w:val="16"/>
        </w:rPr>
      </w:pPr>
    </w:p>
    <w:p w14:paraId="074FDDC2" w14:textId="77777777" w:rsidR="00C949AE" w:rsidRPr="00660C54" w:rsidRDefault="00DD517C" w:rsidP="0020036E">
      <w:pPr>
        <w:pStyle w:val="ListParagraph"/>
        <w:numPr>
          <w:ilvl w:val="0"/>
          <w:numId w:val="5"/>
        </w:numPr>
        <w:tabs>
          <w:tab w:val="left" w:pos="1621"/>
        </w:tabs>
        <w:ind w:left="1620" w:right="2168" w:hanging="360"/>
        <w:jc w:val="left"/>
        <w:rPr>
          <w:rFonts w:ascii="Cambria" w:hAnsi="Cambria"/>
          <w:sz w:val="24"/>
          <w:szCs w:val="24"/>
        </w:rPr>
      </w:pPr>
      <w:r w:rsidRPr="00660C54">
        <w:rPr>
          <w:rFonts w:ascii="Cambria" w:hAnsi="Cambria"/>
          <w:b/>
          <w:sz w:val="24"/>
          <w:szCs w:val="24"/>
          <w:u w:val="thick"/>
        </w:rPr>
        <w:t>Responsibility</w:t>
      </w:r>
      <w:r w:rsidRPr="00660C54">
        <w:rPr>
          <w:rFonts w:ascii="Cambria" w:hAnsi="Cambria"/>
          <w:b/>
          <w:sz w:val="24"/>
          <w:szCs w:val="24"/>
        </w:rPr>
        <w:t xml:space="preserve">: </w:t>
      </w:r>
      <w:r w:rsidRPr="00660C54">
        <w:rPr>
          <w:rFonts w:ascii="Cambria" w:hAnsi="Cambria"/>
          <w:sz w:val="24"/>
          <w:szCs w:val="24"/>
        </w:rPr>
        <w:t>The ability to fulfill commitments and be accountable for actions and</w:t>
      </w:r>
      <w:r w:rsidRPr="00660C54">
        <w:rPr>
          <w:rFonts w:ascii="Cambria" w:hAnsi="Cambria"/>
          <w:spacing w:val="1"/>
          <w:sz w:val="24"/>
          <w:szCs w:val="24"/>
        </w:rPr>
        <w:t xml:space="preserve"> </w:t>
      </w:r>
      <w:r w:rsidRPr="00660C54">
        <w:rPr>
          <w:rFonts w:ascii="Cambria" w:hAnsi="Cambria"/>
          <w:sz w:val="24"/>
          <w:szCs w:val="24"/>
        </w:rPr>
        <w:t>outcomes.</w:t>
      </w:r>
    </w:p>
    <w:p w14:paraId="1DFB1CE4" w14:textId="71982A03" w:rsidR="00C949AE" w:rsidRPr="00660C54" w:rsidRDefault="00DD517C">
      <w:pPr>
        <w:pStyle w:val="BodyText"/>
        <w:spacing w:before="2"/>
        <w:ind w:left="1620" w:right="1510"/>
        <w:rPr>
          <w:rFonts w:ascii="Cambria" w:hAnsi="Cambria"/>
          <w:sz w:val="24"/>
          <w:szCs w:val="24"/>
        </w:rPr>
      </w:pPr>
      <w:r w:rsidRPr="00660C54">
        <w:rPr>
          <w:rFonts w:ascii="Cambria" w:hAnsi="Cambria"/>
          <w:b/>
          <w:sz w:val="24"/>
          <w:szCs w:val="24"/>
        </w:rPr>
        <w:t xml:space="preserve">Examples – </w:t>
      </w:r>
      <w:r w:rsidRPr="00660C54">
        <w:rPr>
          <w:rFonts w:ascii="Cambria" w:hAnsi="Cambria"/>
          <w:sz w:val="24"/>
          <w:szCs w:val="24"/>
        </w:rPr>
        <w:t xml:space="preserve">dependable </w:t>
      </w:r>
      <w:r w:rsidR="00660C54">
        <w:rPr>
          <w:rFonts w:ascii="Cambria" w:hAnsi="Cambria"/>
          <w:sz w:val="24"/>
          <w:szCs w:val="24"/>
        </w:rPr>
        <w:t>in</w:t>
      </w:r>
      <w:r w:rsidRPr="00660C54">
        <w:rPr>
          <w:rFonts w:ascii="Cambria" w:hAnsi="Cambria"/>
          <w:sz w:val="24"/>
          <w:szCs w:val="24"/>
        </w:rPr>
        <w:t xml:space="preserve"> carrying out given tasks without redirection, timely </w:t>
      </w:r>
      <w:r w:rsidRPr="00660C54">
        <w:rPr>
          <w:rFonts w:ascii="Cambria" w:hAnsi="Cambria"/>
          <w:sz w:val="24"/>
          <w:szCs w:val="24"/>
        </w:rPr>
        <w:lastRenderedPageBreak/>
        <w:t>completion of assignments or group activities, owning up to and apologizing for mistakes and then taking steps to remedy the situation</w:t>
      </w:r>
    </w:p>
    <w:p w14:paraId="45902042" w14:textId="77777777" w:rsidR="00C949AE" w:rsidRPr="00C23C2F" w:rsidRDefault="00C949AE">
      <w:pPr>
        <w:pStyle w:val="BodyText"/>
        <w:spacing w:before="5" w:after="1"/>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453E8C95" w14:textId="77777777">
        <w:trPr>
          <w:trHeight w:val="321"/>
        </w:trPr>
        <w:tc>
          <w:tcPr>
            <w:tcW w:w="886" w:type="dxa"/>
          </w:tcPr>
          <w:p w14:paraId="45325E1E"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1</w:t>
            </w:r>
          </w:p>
        </w:tc>
        <w:tc>
          <w:tcPr>
            <w:tcW w:w="887" w:type="dxa"/>
          </w:tcPr>
          <w:p w14:paraId="38516C15" w14:textId="77777777" w:rsidR="00C949AE" w:rsidRPr="00C23C2F" w:rsidRDefault="00DD517C">
            <w:pPr>
              <w:pStyle w:val="TableParagraph"/>
              <w:spacing w:line="301" w:lineRule="exact"/>
              <w:ind w:left="6"/>
              <w:jc w:val="center"/>
              <w:rPr>
                <w:rFonts w:ascii="Cambria" w:hAnsi="Cambria"/>
                <w:sz w:val="28"/>
              </w:rPr>
            </w:pPr>
            <w:r w:rsidRPr="00C23C2F">
              <w:rPr>
                <w:rFonts w:ascii="Cambria" w:hAnsi="Cambria"/>
                <w:sz w:val="28"/>
              </w:rPr>
              <w:t>2</w:t>
            </w:r>
          </w:p>
        </w:tc>
        <w:tc>
          <w:tcPr>
            <w:tcW w:w="884" w:type="dxa"/>
          </w:tcPr>
          <w:p w14:paraId="26AC2A89"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3</w:t>
            </w:r>
          </w:p>
        </w:tc>
        <w:tc>
          <w:tcPr>
            <w:tcW w:w="886" w:type="dxa"/>
          </w:tcPr>
          <w:p w14:paraId="35E8997F"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4</w:t>
            </w:r>
          </w:p>
        </w:tc>
        <w:tc>
          <w:tcPr>
            <w:tcW w:w="886" w:type="dxa"/>
          </w:tcPr>
          <w:p w14:paraId="37555ACE"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5</w:t>
            </w:r>
          </w:p>
        </w:tc>
        <w:tc>
          <w:tcPr>
            <w:tcW w:w="886" w:type="dxa"/>
          </w:tcPr>
          <w:p w14:paraId="6089571E"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6</w:t>
            </w:r>
          </w:p>
        </w:tc>
        <w:tc>
          <w:tcPr>
            <w:tcW w:w="889" w:type="dxa"/>
          </w:tcPr>
          <w:p w14:paraId="0FE00247"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7</w:t>
            </w:r>
          </w:p>
        </w:tc>
        <w:tc>
          <w:tcPr>
            <w:tcW w:w="886" w:type="dxa"/>
          </w:tcPr>
          <w:p w14:paraId="1FC4123F" w14:textId="77777777" w:rsidR="00C949AE" w:rsidRPr="00C23C2F" w:rsidRDefault="00DD517C">
            <w:pPr>
              <w:pStyle w:val="TableParagraph"/>
              <w:spacing w:line="301" w:lineRule="exact"/>
              <w:ind w:right="1"/>
              <w:jc w:val="center"/>
              <w:rPr>
                <w:rFonts w:ascii="Cambria" w:hAnsi="Cambria"/>
                <w:sz w:val="28"/>
              </w:rPr>
            </w:pPr>
            <w:r w:rsidRPr="00C23C2F">
              <w:rPr>
                <w:rFonts w:ascii="Cambria" w:hAnsi="Cambria"/>
                <w:sz w:val="28"/>
              </w:rPr>
              <w:t>8</w:t>
            </w:r>
          </w:p>
        </w:tc>
        <w:tc>
          <w:tcPr>
            <w:tcW w:w="886" w:type="dxa"/>
          </w:tcPr>
          <w:p w14:paraId="3FFCB40F"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9</w:t>
            </w:r>
          </w:p>
        </w:tc>
        <w:tc>
          <w:tcPr>
            <w:tcW w:w="886" w:type="dxa"/>
          </w:tcPr>
          <w:p w14:paraId="5C946DA0" w14:textId="77777777" w:rsidR="00C949AE" w:rsidRPr="00C23C2F" w:rsidRDefault="00DD517C">
            <w:pPr>
              <w:pStyle w:val="TableParagraph"/>
              <w:spacing w:line="301" w:lineRule="exact"/>
              <w:ind w:left="280" w:right="276"/>
              <w:jc w:val="center"/>
              <w:rPr>
                <w:rFonts w:ascii="Cambria" w:hAnsi="Cambria"/>
                <w:sz w:val="28"/>
              </w:rPr>
            </w:pPr>
            <w:r w:rsidRPr="00C23C2F">
              <w:rPr>
                <w:rFonts w:ascii="Cambria" w:hAnsi="Cambria"/>
                <w:sz w:val="28"/>
              </w:rPr>
              <w:t>10</w:t>
            </w:r>
          </w:p>
        </w:tc>
      </w:tr>
    </w:tbl>
    <w:p w14:paraId="0BA41AD5" w14:textId="77777777" w:rsidR="00C949AE" w:rsidRPr="00C23C2F" w:rsidRDefault="00DD517C">
      <w:pPr>
        <w:pStyle w:val="Heading5"/>
        <w:ind w:left="2160"/>
        <w:rPr>
          <w:rFonts w:ascii="Cambria" w:hAnsi="Cambria"/>
        </w:rPr>
      </w:pPr>
      <w:r w:rsidRPr="00C23C2F">
        <w:rPr>
          <w:rFonts w:ascii="Cambria" w:hAnsi="Cambria"/>
        </w:rPr>
        <w:t>COMMENTS:</w:t>
      </w:r>
    </w:p>
    <w:p w14:paraId="6FA08430" w14:textId="27CCAD66" w:rsidR="00C949AE" w:rsidRPr="00660C54" w:rsidRDefault="00202BF3" w:rsidP="0020036E">
      <w:pPr>
        <w:pStyle w:val="ListParagraph"/>
        <w:numPr>
          <w:ilvl w:val="0"/>
          <w:numId w:val="5"/>
        </w:numPr>
        <w:tabs>
          <w:tab w:val="left" w:pos="1621"/>
        </w:tabs>
        <w:ind w:left="1620" w:right="1704" w:hanging="360"/>
        <w:jc w:val="left"/>
        <w:rPr>
          <w:rFonts w:ascii="Cambria" w:hAnsi="Cambria"/>
          <w:sz w:val="24"/>
          <w:szCs w:val="24"/>
        </w:rPr>
      </w:pPr>
      <w:r w:rsidRPr="00202BF3">
        <w:rPr>
          <w:rFonts w:ascii="Cambria" w:hAnsi="Cambria"/>
          <w:b/>
          <w:sz w:val="24"/>
          <w:szCs w:val="24"/>
        </w:rPr>
        <w:t xml:space="preserve">  </w:t>
      </w:r>
      <w:r w:rsidR="00DD517C" w:rsidRPr="00660C54">
        <w:rPr>
          <w:rFonts w:ascii="Cambria" w:hAnsi="Cambria"/>
          <w:b/>
          <w:sz w:val="24"/>
          <w:szCs w:val="24"/>
          <w:u w:val="thick"/>
        </w:rPr>
        <w:t>Safety Awareness</w:t>
      </w:r>
      <w:r w:rsidR="00DD517C" w:rsidRPr="00660C54">
        <w:rPr>
          <w:rFonts w:ascii="Cambria" w:hAnsi="Cambria"/>
          <w:b/>
          <w:sz w:val="24"/>
          <w:szCs w:val="24"/>
        </w:rPr>
        <w:t xml:space="preserve">: </w:t>
      </w:r>
      <w:r w:rsidR="00DD517C" w:rsidRPr="00660C54">
        <w:rPr>
          <w:rFonts w:ascii="Cambria" w:hAnsi="Cambria"/>
          <w:sz w:val="24"/>
          <w:szCs w:val="24"/>
        </w:rPr>
        <w:t>The ability to recognize and respond to the safety needs</w:t>
      </w:r>
      <w:r w:rsidR="00DD517C" w:rsidRPr="00660C54">
        <w:rPr>
          <w:rFonts w:ascii="Cambria" w:hAnsi="Cambria"/>
          <w:spacing w:val="-32"/>
          <w:sz w:val="24"/>
          <w:szCs w:val="24"/>
        </w:rPr>
        <w:t xml:space="preserve"> </w:t>
      </w:r>
      <w:r w:rsidR="00DD517C" w:rsidRPr="00660C54">
        <w:rPr>
          <w:rFonts w:ascii="Cambria" w:hAnsi="Cambria"/>
          <w:sz w:val="24"/>
          <w:szCs w:val="24"/>
        </w:rPr>
        <w:t>of clients, self, and other disciplines working in the</w:t>
      </w:r>
      <w:r w:rsidR="00DD517C" w:rsidRPr="00660C54">
        <w:rPr>
          <w:rFonts w:ascii="Cambria" w:hAnsi="Cambria"/>
          <w:spacing w:val="-14"/>
          <w:sz w:val="24"/>
          <w:szCs w:val="24"/>
        </w:rPr>
        <w:t xml:space="preserve"> </w:t>
      </w:r>
      <w:r w:rsidR="00DD517C" w:rsidRPr="00660C54">
        <w:rPr>
          <w:rFonts w:ascii="Cambria" w:hAnsi="Cambria"/>
          <w:sz w:val="24"/>
          <w:szCs w:val="24"/>
        </w:rPr>
        <w:t>setting.</w:t>
      </w:r>
    </w:p>
    <w:p w14:paraId="7BFC1D8B" w14:textId="77777777" w:rsidR="00C949AE" w:rsidRPr="00660C54" w:rsidRDefault="00DD517C">
      <w:pPr>
        <w:pStyle w:val="BodyText"/>
        <w:ind w:left="1620" w:right="1384"/>
        <w:rPr>
          <w:rFonts w:ascii="Cambria" w:hAnsi="Cambria"/>
          <w:sz w:val="24"/>
          <w:szCs w:val="24"/>
        </w:rPr>
      </w:pPr>
      <w:r w:rsidRPr="00660C54">
        <w:rPr>
          <w:rFonts w:ascii="Cambria" w:hAnsi="Cambria"/>
          <w:b/>
          <w:sz w:val="24"/>
          <w:szCs w:val="24"/>
        </w:rPr>
        <w:t xml:space="preserve">Examples – </w:t>
      </w:r>
      <w:r w:rsidRPr="00660C54">
        <w:rPr>
          <w:rFonts w:ascii="Cambria" w:hAnsi="Cambria"/>
          <w:sz w:val="24"/>
          <w:szCs w:val="24"/>
        </w:rPr>
        <w:t>noticing potential hazards in group or ax facilitation, keeping track of and safe handling of all media supplies, monitoring w/c or other equipment for problems, being aware of environment and need to remove all items that may lead to a potential fall or other injury</w:t>
      </w:r>
    </w:p>
    <w:p w14:paraId="1206644C" w14:textId="77777777" w:rsidR="00C949AE" w:rsidRPr="00C23C2F" w:rsidRDefault="00C949AE">
      <w:pPr>
        <w:pStyle w:val="BodyText"/>
        <w:spacing w:before="7"/>
        <w:rPr>
          <w:rFonts w:ascii="Cambria" w:hAnsi="Cambria"/>
          <w:sz w:val="9"/>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7"/>
        <w:gridCol w:w="884"/>
        <w:gridCol w:w="886"/>
        <w:gridCol w:w="886"/>
        <w:gridCol w:w="886"/>
        <w:gridCol w:w="889"/>
        <w:gridCol w:w="886"/>
        <w:gridCol w:w="886"/>
        <w:gridCol w:w="886"/>
      </w:tblGrid>
      <w:tr w:rsidR="00C949AE" w:rsidRPr="00C23C2F" w14:paraId="0AFB117B" w14:textId="77777777">
        <w:trPr>
          <w:trHeight w:val="321"/>
        </w:trPr>
        <w:tc>
          <w:tcPr>
            <w:tcW w:w="886" w:type="dxa"/>
          </w:tcPr>
          <w:p w14:paraId="1A426265"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1</w:t>
            </w:r>
          </w:p>
        </w:tc>
        <w:tc>
          <w:tcPr>
            <w:tcW w:w="887" w:type="dxa"/>
          </w:tcPr>
          <w:p w14:paraId="7FC58BAA" w14:textId="77777777" w:rsidR="00C949AE" w:rsidRPr="00C23C2F" w:rsidRDefault="00DD517C">
            <w:pPr>
              <w:pStyle w:val="TableParagraph"/>
              <w:spacing w:line="301" w:lineRule="exact"/>
              <w:ind w:left="6"/>
              <w:jc w:val="center"/>
              <w:rPr>
                <w:rFonts w:ascii="Cambria" w:hAnsi="Cambria"/>
                <w:sz w:val="28"/>
              </w:rPr>
            </w:pPr>
            <w:r w:rsidRPr="00C23C2F">
              <w:rPr>
                <w:rFonts w:ascii="Cambria" w:hAnsi="Cambria"/>
                <w:sz w:val="28"/>
              </w:rPr>
              <w:t>2</w:t>
            </w:r>
          </w:p>
        </w:tc>
        <w:tc>
          <w:tcPr>
            <w:tcW w:w="884" w:type="dxa"/>
          </w:tcPr>
          <w:p w14:paraId="588BE3D4" w14:textId="77777777" w:rsidR="00C949AE" w:rsidRPr="00C23C2F" w:rsidRDefault="00DD517C">
            <w:pPr>
              <w:pStyle w:val="TableParagraph"/>
              <w:spacing w:line="301" w:lineRule="exact"/>
              <w:ind w:left="7"/>
              <w:jc w:val="center"/>
              <w:rPr>
                <w:rFonts w:ascii="Cambria" w:hAnsi="Cambria"/>
                <w:sz w:val="28"/>
              </w:rPr>
            </w:pPr>
            <w:r w:rsidRPr="00C23C2F">
              <w:rPr>
                <w:rFonts w:ascii="Cambria" w:hAnsi="Cambria"/>
                <w:sz w:val="28"/>
              </w:rPr>
              <w:t>3</w:t>
            </w:r>
          </w:p>
        </w:tc>
        <w:tc>
          <w:tcPr>
            <w:tcW w:w="886" w:type="dxa"/>
          </w:tcPr>
          <w:p w14:paraId="09B02B96"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4</w:t>
            </w:r>
          </w:p>
        </w:tc>
        <w:tc>
          <w:tcPr>
            <w:tcW w:w="886" w:type="dxa"/>
          </w:tcPr>
          <w:p w14:paraId="4684DEBA"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5</w:t>
            </w:r>
          </w:p>
        </w:tc>
        <w:tc>
          <w:tcPr>
            <w:tcW w:w="886" w:type="dxa"/>
          </w:tcPr>
          <w:p w14:paraId="7261591D" w14:textId="77777777" w:rsidR="00C949AE" w:rsidRPr="00C23C2F" w:rsidRDefault="00DD517C">
            <w:pPr>
              <w:pStyle w:val="TableParagraph"/>
              <w:spacing w:line="301" w:lineRule="exact"/>
              <w:ind w:left="3"/>
              <w:jc w:val="center"/>
              <w:rPr>
                <w:rFonts w:ascii="Cambria" w:hAnsi="Cambria"/>
                <w:sz w:val="28"/>
              </w:rPr>
            </w:pPr>
            <w:r w:rsidRPr="00C23C2F">
              <w:rPr>
                <w:rFonts w:ascii="Cambria" w:hAnsi="Cambria"/>
                <w:sz w:val="28"/>
              </w:rPr>
              <w:t>6</w:t>
            </w:r>
          </w:p>
        </w:tc>
        <w:tc>
          <w:tcPr>
            <w:tcW w:w="889" w:type="dxa"/>
          </w:tcPr>
          <w:p w14:paraId="1BA49BAF"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7</w:t>
            </w:r>
          </w:p>
        </w:tc>
        <w:tc>
          <w:tcPr>
            <w:tcW w:w="886" w:type="dxa"/>
          </w:tcPr>
          <w:p w14:paraId="14F53CA7" w14:textId="77777777" w:rsidR="00C949AE" w:rsidRPr="00C23C2F" w:rsidRDefault="00DD517C">
            <w:pPr>
              <w:pStyle w:val="TableParagraph"/>
              <w:spacing w:line="301" w:lineRule="exact"/>
              <w:ind w:right="1"/>
              <w:jc w:val="center"/>
              <w:rPr>
                <w:rFonts w:ascii="Cambria" w:hAnsi="Cambria"/>
                <w:sz w:val="28"/>
              </w:rPr>
            </w:pPr>
            <w:r w:rsidRPr="00C23C2F">
              <w:rPr>
                <w:rFonts w:ascii="Cambria" w:hAnsi="Cambria"/>
                <w:sz w:val="28"/>
              </w:rPr>
              <w:t>8</w:t>
            </w:r>
          </w:p>
        </w:tc>
        <w:tc>
          <w:tcPr>
            <w:tcW w:w="886" w:type="dxa"/>
          </w:tcPr>
          <w:p w14:paraId="1F248F5D" w14:textId="77777777" w:rsidR="00C949AE" w:rsidRPr="00C23C2F" w:rsidRDefault="00DD517C">
            <w:pPr>
              <w:pStyle w:val="TableParagraph"/>
              <w:spacing w:line="301" w:lineRule="exact"/>
              <w:jc w:val="center"/>
              <w:rPr>
                <w:rFonts w:ascii="Cambria" w:hAnsi="Cambria"/>
                <w:sz w:val="28"/>
              </w:rPr>
            </w:pPr>
            <w:r w:rsidRPr="00C23C2F">
              <w:rPr>
                <w:rFonts w:ascii="Cambria" w:hAnsi="Cambria"/>
                <w:sz w:val="28"/>
              </w:rPr>
              <w:t>9</w:t>
            </w:r>
          </w:p>
        </w:tc>
        <w:tc>
          <w:tcPr>
            <w:tcW w:w="886" w:type="dxa"/>
          </w:tcPr>
          <w:p w14:paraId="589C9B34" w14:textId="77777777" w:rsidR="00C949AE" w:rsidRPr="00C23C2F" w:rsidRDefault="00DD517C">
            <w:pPr>
              <w:pStyle w:val="TableParagraph"/>
              <w:spacing w:line="301" w:lineRule="exact"/>
              <w:ind w:left="280" w:right="276"/>
              <w:jc w:val="center"/>
              <w:rPr>
                <w:rFonts w:ascii="Cambria" w:hAnsi="Cambria"/>
                <w:sz w:val="28"/>
              </w:rPr>
            </w:pPr>
            <w:r w:rsidRPr="00C23C2F">
              <w:rPr>
                <w:rFonts w:ascii="Cambria" w:hAnsi="Cambria"/>
                <w:sz w:val="28"/>
              </w:rPr>
              <w:t>10</w:t>
            </w:r>
          </w:p>
        </w:tc>
      </w:tr>
    </w:tbl>
    <w:p w14:paraId="5CDA4B43" w14:textId="77777777" w:rsidR="00C949AE" w:rsidRPr="00C23C2F" w:rsidRDefault="00DD517C">
      <w:pPr>
        <w:pStyle w:val="Heading5"/>
        <w:ind w:left="2160"/>
        <w:rPr>
          <w:rFonts w:ascii="Cambria" w:hAnsi="Cambria"/>
        </w:rPr>
      </w:pPr>
      <w:r w:rsidRPr="00C23C2F">
        <w:rPr>
          <w:rFonts w:ascii="Cambria" w:hAnsi="Cambria"/>
        </w:rPr>
        <w:t>COMMENTS:</w:t>
      </w:r>
    </w:p>
    <w:p w14:paraId="0D98CC1F" w14:textId="77777777" w:rsidR="00C949AE" w:rsidRDefault="00C949AE">
      <w:pPr>
        <w:rPr>
          <w:rFonts w:ascii="Cambria" w:hAnsi="Cambria"/>
        </w:rPr>
      </w:pPr>
    </w:p>
    <w:p w14:paraId="7F08E2B3" w14:textId="77777777" w:rsidR="00202BF3" w:rsidRPr="00202BF3" w:rsidRDefault="00202BF3" w:rsidP="0020036E">
      <w:pPr>
        <w:pStyle w:val="ListParagraph"/>
        <w:numPr>
          <w:ilvl w:val="0"/>
          <w:numId w:val="5"/>
        </w:numPr>
        <w:tabs>
          <w:tab w:val="left" w:pos="2161"/>
        </w:tabs>
        <w:spacing w:before="60"/>
        <w:ind w:right="1448"/>
        <w:rPr>
          <w:rFonts w:ascii="Cambria" w:hAnsi="Cambria"/>
          <w:sz w:val="24"/>
          <w:szCs w:val="24"/>
        </w:rPr>
      </w:pPr>
      <w:r>
        <w:rPr>
          <w:rFonts w:ascii="Cambria" w:hAnsi="Cambria"/>
          <w:b/>
          <w:sz w:val="24"/>
          <w:szCs w:val="24"/>
        </w:rPr>
        <w:t xml:space="preserve"> </w:t>
      </w:r>
      <w:r w:rsidR="00DD517C" w:rsidRPr="00660C54">
        <w:rPr>
          <w:rFonts w:ascii="Cambria" w:hAnsi="Cambria"/>
          <w:b/>
          <w:sz w:val="24"/>
          <w:szCs w:val="24"/>
        </w:rPr>
        <w:t>What suggestions or comments do you have for the course instructor</w:t>
      </w:r>
      <w:r w:rsidR="00DD517C" w:rsidRPr="00660C54">
        <w:rPr>
          <w:rFonts w:ascii="Cambria" w:hAnsi="Cambria"/>
          <w:b/>
          <w:spacing w:val="-25"/>
          <w:sz w:val="24"/>
          <w:szCs w:val="24"/>
        </w:rPr>
        <w:t xml:space="preserve"> </w:t>
      </w:r>
      <w:r w:rsidR="00DD517C" w:rsidRPr="00660C54">
        <w:rPr>
          <w:rFonts w:ascii="Cambria" w:hAnsi="Cambria"/>
          <w:b/>
          <w:sz w:val="24"/>
          <w:szCs w:val="24"/>
        </w:rPr>
        <w:t>or academic</w:t>
      </w:r>
    </w:p>
    <w:p w14:paraId="0281C7A3" w14:textId="77777777" w:rsidR="00202BF3" w:rsidRDefault="00202BF3" w:rsidP="00202BF3">
      <w:pPr>
        <w:pStyle w:val="ListParagraph"/>
        <w:tabs>
          <w:tab w:val="left" w:pos="2161"/>
        </w:tabs>
        <w:spacing w:before="60"/>
        <w:ind w:left="1623" w:right="1448" w:firstLine="0"/>
        <w:rPr>
          <w:rFonts w:ascii="Cambria" w:hAnsi="Cambria"/>
          <w:b/>
          <w:sz w:val="24"/>
          <w:szCs w:val="24"/>
        </w:rPr>
      </w:pPr>
      <w:r>
        <w:rPr>
          <w:rFonts w:ascii="Cambria" w:hAnsi="Cambria"/>
          <w:b/>
          <w:sz w:val="24"/>
          <w:szCs w:val="24"/>
        </w:rPr>
        <w:t xml:space="preserve">  </w:t>
      </w:r>
      <w:r w:rsidR="00DD517C" w:rsidRPr="00660C54">
        <w:rPr>
          <w:rFonts w:ascii="Cambria" w:hAnsi="Cambria"/>
          <w:b/>
          <w:sz w:val="24"/>
          <w:szCs w:val="24"/>
        </w:rPr>
        <w:t>fieldwork coordinator to help improve the fieldwork experience?</w:t>
      </w:r>
    </w:p>
    <w:p w14:paraId="5FF776C0" w14:textId="5BE0F5CF" w:rsidR="00C949AE" w:rsidRPr="00660C54" w:rsidRDefault="00DD517C" w:rsidP="00202BF3">
      <w:pPr>
        <w:pStyle w:val="ListParagraph"/>
        <w:tabs>
          <w:tab w:val="left" w:pos="2161"/>
        </w:tabs>
        <w:spacing w:before="60"/>
        <w:ind w:left="1623" w:right="1448" w:firstLine="0"/>
        <w:rPr>
          <w:rFonts w:ascii="Cambria" w:hAnsi="Cambria"/>
          <w:sz w:val="24"/>
          <w:szCs w:val="24"/>
        </w:rPr>
      </w:pPr>
      <w:r w:rsidRPr="00660C54">
        <w:rPr>
          <w:rFonts w:ascii="Cambria" w:hAnsi="Cambria"/>
          <w:b/>
          <w:sz w:val="24"/>
          <w:szCs w:val="24"/>
        </w:rPr>
        <w:t xml:space="preserve"> </w:t>
      </w:r>
      <w:r w:rsidR="00202BF3">
        <w:rPr>
          <w:rFonts w:ascii="Cambria" w:hAnsi="Cambria"/>
          <w:b/>
          <w:sz w:val="24"/>
          <w:szCs w:val="24"/>
        </w:rPr>
        <w:t xml:space="preserve"> </w:t>
      </w:r>
      <w:r w:rsidRPr="00660C54">
        <w:rPr>
          <w:rFonts w:ascii="Cambria" w:hAnsi="Cambria"/>
          <w:b/>
          <w:sz w:val="24"/>
          <w:szCs w:val="24"/>
        </w:rPr>
        <w:t>Examples</w:t>
      </w:r>
      <w:r w:rsidRPr="00660C54">
        <w:rPr>
          <w:rFonts w:ascii="Cambria" w:hAnsi="Cambria"/>
          <w:sz w:val="24"/>
          <w:szCs w:val="24"/>
        </w:rPr>
        <w:t xml:space="preserve">- </w:t>
      </w:r>
      <w:r w:rsidR="00202BF3">
        <w:rPr>
          <w:rFonts w:ascii="Cambria" w:hAnsi="Cambria"/>
          <w:sz w:val="24"/>
          <w:szCs w:val="24"/>
        </w:rPr>
        <w:t xml:space="preserve"> </w:t>
      </w:r>
      <w:r w:rsidRPr="00660C54">
        <w:rPr>
          <w:rFonts w:ascii="Cambria" w:hAnsi="Cambria"/>
          <w:sz w:val="24"/>
          <w:szCs w:val="24"/>
        </w:rPr>
        <w:t>appropriate objectives, time frame, student preparation</w:t>
      </w:r>
    </w:p>
    <w:p w14:paraId="339384DC" w14:textId="77777777" w:rsidR="00C949AE" w:rsidRPr="00C23C2F" w:rsidRDefault="00C949AE">
      <w:pPr>
        <w:pStyle w:val="BodyText"/>
        <w:rPr>
          <w:rFonts w:ascii="Cambria" w:hAnsi="Cambria"/>
          <w:sz w:val="20"/>
        </w:rPr>
      </w:pPr>
    </w:p>
    <w:p w14:paraId="3D5CAEFC" w14:textId="77777777" w:rsidR="00C949AE" w:rsidRPr="00C23C2F" w:rsidRDefault="00C949AE">
      <w:pPr>
        <w:pStyle w:val="BodyText"/>
        <w:rPr>
          <w:rFonts w:ascii="Cambria" w:hAnsi="Cambria"/>
          <w:sz w:val="20"/>
        </w:rPr>
      </w:pPr>
    </w:p>
    <w:p w14:paraId="27B1C2D4" w14:textId="77777777" w:rsidR="00C949AE" w:rsidRPr="00C23C2F" w:rsidRDefault="00C949AE">
      <w:pPr>
        <w:pStyle w:val="BodyText"/>
        <w:rPr>
          <w:rFonts w:ascii="Cambria" w:hAnsi="Cambria"/>
          <w:sz w:val="20"/>
        </w:rPr>
      </w:pPr>
    </w:p>
    <w:p w14:paraId="698C0B37" w14:textId="77777777" w:rsidR="00C949AE" w:rsidRPr="00C23C2F" w:rsidRDefault="00C949AE">
      <w:pPr>
        <w:pStyle w:val="BodyText"/>
        <w:rPr>
          <w:rFonts w:ascii="Cambria" w:hAnsi="Cambria"/>
          <w:sz w:val="20"/>
        </w:rPr>
      </w:pPr>
    </w:p>
    <w:p w14:paraId="3C9732C5" w14:textId="77777777" w:rsidR="00C949AE" w:rsidRPr="00C23C2F" w:rsidRDefault="00C949AE">
      <w:pPr>
        <w:pStyle w:val="BodyText"/>
        <w:rPr>
          <w:rFonts w:ascii="Cambria" w:hAnsi="Cambria"/>
          <w:sz w:val="20"/>
        </w:rPr>
      </w:pPr>
    </w:p>
    <w:p w14:paraId="0F8377BA" w14:textId="77777777" w:rsidR="00C949AE" w:rsidRPr="00C23C2F" w:rsidRDefault="00C949AE">
      <w:pPr>
        <w:pStyle w:val="BodyText"/>
        <w:rPr>
          <w:rFonts w:ascii="Cambria" w:hAnsi="Cambria"/>
          <w:sz w:val="20"/>
        </w:rPr>
      </w:pPr>
    </w:p>
    <w:p w14:paraId="4194CAF9" w14:textId="77777777" w:rsidR="00C949AE" w:rsidRPr="00C23C2F" w:rsidRDefault="00C949AE">
      <w:pPr>
        <w:pStyle w:val="BodyText"/>
        <w:rPr>
          <w:rFonts w:ascii="Cambria" w:hAnsi="Cambria"/>
          <w:sz w:val="20"/>
        </w:rPr>
      </w:pPr>
    </w:p>
    <w:p w14:paraId="043B9956" w14:textId="77777777" w:rsidR="00C949AE" w:rsidRPr="00C23C2F" w:rsidRDefault="00C949AE">
      <w:pPr>
        <w:pStyle w:val="BodyText"/>
        <w:rPr>
          <w:rFonts w:ascii="Cambria" w:hAnsi="Cambria"/>
          <w:sz w:val="20"/>
        </w:rPr>
      </w:pPr>
    </w:p>
    <w:p w14:paraId="7D763AC6" w14:textId="77777777" w:rsidR="00C949AE" w:rsidRPr="00C23C2F" w:rsidRDefault="00C949AE">
      <w:pPr>
        <w:pStyle w:val="BodyText"/>
        <w:rPr>
          <w:rFonts w:ascii="Cambria" w:hAnsi="Cambria"/>
          <w:sz w:val="20"/>
        </w:rPr>
      </w:pPr>
    </w:p>
    <w:p w14:paraId="3BB9C986" w14:textId="77777777" w:rsidR="00C949AE" w:rsidRPr="00C23C2F" w:rsidRDefault="00C949AE">
      <w:pPr>
        <w:pStyle w:val="BodyText"/>
        <w:rPr>
          <w:rFonts w:ascii="Cambria" w:hAnsi="Cambria"/>
          <w:sz w:val="20"/>
        </w:rPr>
      </w:pPr>
    </w:p>
    <w:p w14:paraId="6174DC70" w14:textId="684929DC" w:rsidR="00C949AE" w:rsidRPr="00C23C2F" w:rsidRDefault="00CF569E">
      <w:pPr>
        <w:pStyle w:val="BodyText"/>
        <w:spacing w:before="2"/>
        <w:rPr>
          <w:rFonts w:ascii="Cambria" w:hAnsi="Cambria"/>
          <w:sz w:val="19"/>
        </w:rPr>
      </w:pPr>
      <w:r w:rsidRPr="00C23C2F">
        <w:rPr>
          <w:rFonts w:ascii="Cambria" w:hAnsi="Cambria"/>
          <w:noProof/>
          <w:lang w:bidi="ar-SA"/>
        </w:rPr>
        <mc:AlternateContent>
          <mc:Choice Requires="wps">
            <w:drawing>
              <wp:anchor distT="0" distB="0" distL="0" distR="0" simplePos="0" relativeHeight="251663360" behindDoc="1" locked="0" layoutInCell="1" allowOverlap="1" wp14:anchorId="4DAC0C2F" wp14:editId="14CBC4CA">
                <wp:simplePos x="0" y="0"/>
                <wp:positionH relativeFrom="page">
                  <wp:posOffset>914400</wp:posOffset>
                </wp:positionH>
                <wp:positionV relativeFrom="paragraph">
                  <wp:posOffset>170815</wp:posOffset>
                </wp:positionV>
                <wp:extent cx="3201035" cy="1270"/>
                <wp:effectExtent l="0" t="0" r="0" b="0"/>
                <wp:wrapTopAndBottom/>
                <wp:docPr id="364"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164CE" id="Freeform 362" o:spid="_x0000_s1026" style="position:absolute;margin-left:1in;margin-top:13.45pt;width:252.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" path="m,l5041,e" filled="f" strokeweight=".31203mm">
                <v:path arrowok="t" o:connecttype="custom" o:connectlocs="0,0;3201035,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64384" behindDoc="1" locked="0" layoutInCell="1" allowOverlap="1" wp14:anchorId="5C5C54B1" wp14:editId="14B49B53">
                <wp:simplePos x="0" y="0"/>
                <wp:positionH relativeFrom="page">
                  <wp:posOffset>4572635</wp:posOffset>
                </wp:positionH>
                <wp:positionV relativeFrom="paragraph">
                  <wp:posOffset>170815</wp:posOffset>
                </wp:positionV>
                <wp:extent cx="1866900" cy="1270"/>
                <wp:effectExtent l="0" t="0" r="0" b="0"/>
                <wp:wrapTopAndBottom/>
                <wp:docPr id="363"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270"/>
                        </a:xfrm>
                        <a:custGeom>
                          <a:avLst/>
                          <a:gdLst>
                            <a:gd name="T0" fmla="+- 0 7201 7201"/>
                            <a:gd name="T1" fmla="*/ T0 w 2940"/>
                            <a:gd name="T2" fmla="+- 0 10141 7201"/>
                            <a:gd name="T3" fmla="*/ T2 w 2940"/>
                          </a:gdLst>
                          <a:ahLst/>
                          <a:cxnLst>
                            <a:cxn ang="0">
                              <a:pos x="T1" y="0"/>
                            </a:cxn>
                            <a:cxn ang="0">
                              <a:pos x="T3" y="0"/>
                            </a:cxn>
                          </a:cxnLst>
                          <a:rect l="0" t="0" r="r" b="b"/>
                          <a:pathLst>
                            <a:path w="2940">
                              <a:moveTo>
                                <a:pt x="0" y="0"/>
                              </a:moveTo>
                              <a:lnTo>
                                <a:pt x="2940"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51D03" id="Freeform 361" o:spid="_x0000_s1026" style="position:absolute;margin-left:360.05pt;margin-top:13.45pt;width:14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" path="m,l2940,e" filled="f" strokeweight=".31203mm">
                <v:path arrowok="t" o:connecttype="custom" o:connectlocs="0,0;1866900,0" o:connectangles="0,0"/>
                <w10:wrap type="topAndBottom" anchorx="page"/>
              </v:shape>
            </w:pict>
          </mc:Fallback>
        </mc:AlternateContent>
      </w:r>
    </w:p>
    <w:p w14:paraId="5B39AED2" w14:textId="77777777" w:rsidR="00C949AE" w:rsidRPr="00C23C2F" w:rsidRDefault="00DD517C">
      <w:pPr>
        <w:pStyle w:val="Heading5"/>
        <w:tabs>
          <w:tab w:val="left" w:pos="7201"/>
        </w:tabs>
        <w:spacing w:line="292" w:lineRule="exact"/>
        <w:ind w:left="1440"/>
        <w:rPr>
          <w:rFonts w:ascii="Cambria" w:hAnsi="Cambria"/>
        </w:rPr>
      </w:pPr>
      <w:r w:rsidRPr="00C23C2F">
        <w:rPr>
          <w:rFonts w:ascii="Cambria" w:hAnsi="Cambria"/>
        </w:rPr>
        <w:t>FWE’s Signature</w:t>
      </w:r>
      <w:r w:rsidRPr="00C23C2F">
        <w:rPr>
          <w:rFonts w:ascii="Cambria" w:hAnsi="Cambria"/>
          <w:spacing w:val="-3"/>
        </w:rPr>
        <w:t xml:space="preserve"> </w:t>
      </w:r>
      <w:r w:rsidRPr="00C23C2F">
        <w:rPr>
          <w:rFonts w:ascii="Cambria" w:hAnsi="Cambria"/>
        </w:rPr>
        <w:t>and</w:t>
      </w:r>
      <w:r w:rsidRPr="00C23C2F">
        <w:rPr>
          <w:rFonts w:ascii="Cambria" w:hAnsi="Cambria"/>
          <w:spacing w:val="-1"/>
        </w:rPr>
        <w:t xml:space="preserve"> </w:t>
      </w:r>
      <w:r w:rsidRPr="00C23C2F">
        <w:rPr>
          <w:rFonts w:ascii="Cambria" w:hAnsi="Cambria"/>
        </w:rPr>
        <w:t>Credentials</w:t>
      </w:r>
      <w:r w:rsidRPr="00C23C2F">
        <w:rPr>
          <w:rFonts w:ascii="Cambria" w:hAnsi="Cambria"/>
        </w:rPr>
        <w:tab/>
        <w:t>Date</w:t>
      </w:r>
    </w:p>
    <w:p w14:paraId="4EF48AFA" w14:textId="77777777" w:rsidR="00C949AE" w:rsidRPr="00C23C2F" w:rsidRDefault="00C949AE">
      <w:pPr>
        <w:pStyle w:val="BodyText"/>
        <w:rPr>
          <w:rFonts w:ascii="Cambria" w:hAnsi="Cambria"/>
          <w:b/>
          <w:sz w:val="20"/>
        </w:rPr>
      </w:pPr>
    </w:p>
    <w:p w14:paraId="168466C0" w14:textId="77777777" w:rsidR="00C949AE" w:rsidRPr="00C23C2F" w:rsidRDefault="00C949AE">
      <w:pPr>
        <w:pStyle w:val="BodyText"/>
        <w:rPr>
          <w:rFonts w:ascii="Cambria" w:hAnsi="Cambria"/>
          <w:b/>
          <w:sz w:val="20"/>
        </w:rPr>
      </w:pPr>
    </w:p>
    <w:p w14:paraId="706683A0" w14:textId="77777777" w:rsidR="00C949AE" w:rsidRPr="00C23C2F" w:rsidRDefault="00C949AE">
      <w:pPr>
        <w:pStyle w:val="BodyText"/>
        <w:rPr>
          <w:rFonts w:ascii="Cambria" w:hAnsi="Cambria"/>
          <w:b/>
          <w:sz w:val="20"/>
        </w:rPr>
      </w:pPr>
    </w:p>
    <w:p w14:paraId="27D493F4" w14:textId="78114D00" w:rsidR="00C949AE" w:rsidRPr="00C23C2F" w:rsidRDefault="00CF569E">
      <w:pPr>
        <w:pStyle w:val="BodyText"/>
        <w:spacing w:before="11"/>
        <w:rPr>
          <w:rFonts w:ascii="Cambria" w:hAnsi="Cambria"/>
          <w:b/>
          <w:sz w:val="18"/>
        </w:rPr>
      </w:pPr>
      <w:r w:rsidRPr="00C23C2F">
        <w:rPr>
          <w:rFonts w:ascii="Cambria" w:hAnsi="Cambria"/>
          <w:noProof/>
          <w:lang w:bidi="ar-SA"/>
        </w:rPr>
        <mc:AlternateContent>
          <mc:Choice Requires="wps">
            <w:drawing>
              <wp:anchor distT="0" distB="0" distL="0" distR="0" simplePos="0" relativeHeight="251665408" behindDoc="1" locked="0" layoutInCell="1" allowOverlap="1" wp14:anchorId="5D2A0089" wp14:editId="4520029E">
                <wp:simplePos x="0" y="0"/>
                <wp:positionH relativeFrom="page">
                  <wp:posOffset>914400</wp:posOffset>
                </wp:positionH>
                <wp:positionV relativeFrom="paragraph">
                  <wp:posOffset>168910</wp:posOffset>
                </wp:positionV>
                <wp:extent cx="3201035" cy="1270"/>
                <wp:effectExtent l="0" t="0" r="0" b="0"/>
                <wp:wrapTopAndBottom/>
                <wp:docPr id="362"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076C9" id="Freeform 360" o:spid="_x0000_s1026" style="position:absolute;margin-left:1in;margin-top:13.3pt;width:252.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" path="m,l5041,e" filled="f" strokeweight=".31203mm">
                <v:path arrowok="t" o:connecttype="custom" o:connectlocs="0,0;3201035,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66432" behindDoc="1" locked="0" layoutInCell="1" allowOverlap="1" wp14:anchorId="2F6379BD" wp14:editId="2581A30D">
                <wp:simplePos x="0" y="0"/>
                <wp:positionH relativeFrom="page">
                  <wp:posOffset>4572635</wp:posOffset>
                </wp:positionH>
                <wp:positionV relativeFrom="paragraph">
                  <wp:posOffset>168910</wp:posOffset>
                </wp:positionV>
                <wp:extent cx="1956435" cy="1270"/>
                <wp:effectExtent l="0" t="0" r="0" b="0"/>
                <wp:wrapTopAndBottom/>
                <wp:docPr id="361"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270"/>
                        </a:xfrm>
                        <a:custGeom>
                          <a:avLst/>
                          <a:gdLst>
                            <a:gd name="T0" fmla="+- 0 7201 7201"/>
                            <a:gd name="T1" fmla="*/ T0 w 3081"/>
                            <a:gd name="T2" fmla="+- 0 10282 7201"/>
                            <a:gd name="T3" fmla="*/ T2 w 3081"/>
                          </a:gdLst>
                          <a:ahLst/>
                          <a:cxnLst>
                            <a:cxn ang="0">
                              <a:pos x="T1" y="0"/>
                            </a:cxn>
                            <a:cxn ang="0">
                              <a:pos x="T3" y="0"/>
                            </a:cxn>
                          </a:cxnLst>
                          <a:rect l="0" t="0" r="r" b="b"/>
                          <a:pathLst>
                            <a:path w="3081">
                              <a:moveTo>
                                <a:pt x="0" y="0"/>
                              </a:moveTo>
                              <a:lnTo>
                                <a:pt x="308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6BD2A" id="Freeform 359" o:spid="_x0000_s1026" style="position:absolute;margin-left:360.05pt;margin-top:13.3pt;width:154.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" path="m,l3081,e" filled="f" strokeweight=".31203mm">
                <v:path arrowok="t" o:connecttype="custom" o:connectlocs="0,0;1956435,0" o:connectangles="0,0"/>
                <w10:wrap type="topAndBottom" anchorx="page"/>
              </v:shape>
            </w:pict>
          </mc:Fallback>
        </mc:AlternateContent>
      </w:r>
    </w:p>
    <w:p w14:paraId="213CB0D0" w14:textId="77777777" w:rsidR="00C949AE" w:rsidRPr="00C23C2F" w:rsidRDefault="00DD517C">
      <w:pPr>
        <w:tabs>
          <w:tab w:val="left" w:pos="7201"/>
        </w:tabs>
        <w:spacing w:line="292" w:lineRule="exact"/>
        <w:ind w:left="1440"/>
        <w:rPr>
          <w:rFonts w:ascii="Cambria" w:hAnsi="Cambria"/>
          <w:b/>
          <w:sz w:val="28"/>
        </w:rPr>
      </w:pPr>
      <w:r w:rsidRPr="00C23C2F">
        <w:rPr>
          <w:rFonts w:ascii="Cambria" w:hAnsi="Cambria"/>
          <w:b/>
          <w:sz w:val="28"/>
        </w:rPr>
        <w:t>Student’s</w:t>
      </w:r>
      <w:r w:rsidRPr="00C23C2F">
        <w:rPr>
          <w:rFonts w:ascii="Cambria" w:hAnsi="Cambria"/>
          <w:b/>
          <w:spacing w:val="-2"/>
          <w:sz w:val="28"/>
        </w:rPr>
        <w:t xml:space="preserve"> </w:t>
      </w:r>
      <w:r w:rsidRPr="00C23C2F">
        <w:rPr>
          <w:rFonts w:ascii="Cambria" w:hAnsi="Cambria"/>
          <w:b/>
          <w:sz w:val="28"/>
        </w:rPr>
        <w:t>Signature</w:t>
      </w:r>
      <w:r w:rsidRPr="00C23C2F">
        <w:rPr>
          <w:rFonts w:ascii="Cambria" w:hAnsi="Cambria"/>
          <w:b/>
          <w:sz w:val="28"/>
        </w:rPr>
        <w:tab/>
        <w:t>Date</w:t>
      </w:r>
    </w:p>
    <w:p w14:paraId="3057E5BE" w14:textId="77777777" w:rsidR="00C949AE" w:rsidRPr="00C23C2F" w:rsidRDefault="00C949AE">
      <w:pPr>
        <w:spacing w:line="292" w:lineRule="exact"/>
        <w:rPr>
          <w:rFonts w:ascii="Cambria" w:hAnsi="Cambria"/>
          <w:sz w:val="28"/>
        </w:rPr>
        <w:sectPr w:rsidR="00C949AE" w:rsidRPr="00C23C2F">
          <w:pgSz w:w="12240" w:h="15840"/>
          <w:pgMar w:top="1380" w:right="100" w:bottom="280" w:left="0" w:header="720" w:footer="720" w:gutter="0"/>
          <w:cols w:space="720"/>
        </w:sectPr>
      </w:pPr>
    </w:p>
    <w:p w14:paraId="37157D1F" w14:textId="77777777" w:rsidR="00C949AE" w:rsidRPr="00C23C2F" w:rsidRDefault="00DD517C">
      <w:pPr>
        <w:pStyle w:val="BodyText"/>
        <w:spacing w:before="60"/>
        <w:ind w:left="4031" w:right="3927"/>
        <w:jc w:val="center"/>
        <w:rPr>
          <w:rFonts w:ascii="Cambria" w:hAnsi="Cambria"/>
        </w:rPr>
      </w:pPr>
      <w:r w:rsidRPr="00C23C2F">
        <w:rPr>
          <w:rFonts w:ascii="Cambria" w:hAnsi="Cambria"/>
        </w:rPr>
        <w:lastRenderedPageBreak/>
        <w:t>Bossier Parish Community College OTA Program</w:t>
      </w:r>
    </w:p>
    <w:p w14:paraId="4E6DD299" w14:textId="77777777" w:rsidR="00C949AE" w:rsidRPr="00626393" w:rsidRDefault="00DD517C" w:rsidP="00531ED5">
      <w:pPr>
        <w:pStyle w:val="Heading3"/>
        <w:jc w:val="center"/>
        <w:rPr>
          <w:sz w:val="36"/>
          <w:szCs w:val="36"/>
        </w:rPr>
      </w:pPr>
      <w:bookmarkStart w:id="107" w:name="_Toc114837938"/>
      <w:r w:rsidRPr="00626393">
        <w:rPr>
          <w:sz w:val="36"/>
          <w:szCs w:val="36"/>
        </w:rPr>
        <w:t>Level 1-B Facility/Fieldwork Experience Evaluation</w:t>
      </w:r>
      <w:bookmarkEnd w:id="107"/>
    </w:p>
    <w:p w14:paraId="6635043B" w14:textId="77777777" w:rsidR="00C949AE" w:rsidRPr="00C23C2F" w:rsidRDefault="00C949AE">
      <w:pPr>
        <w:pStyle w:val="BodyText"/>
        <w:spacing w:before="2"/>
        <w:rPr>
          <w:rFonts w:ascii="Cambria" w:hAnsi="Cambria"/>
          <w:b/>
        </w:rPr>
      </w:pPr>
    </w:p>
    <w:p w14:paraId="1AF044AC" w14:textId="77777777" w:rsidR="00C949AE" w:rsidRPr="00C23C2F" w:rsidRDefault="00DD517C">
      <w:pPr>
        <w:pStyle w:val="BodyText"/>
        <w:tabs>
          <w:tab w:val="left" w:pos="8074"/>
        </w:tabs>
        <w:ind w:left="1440"/>
        <w:rPr>
          <w:rFonts w:ascii="Cambria" w:hAnsi="Cambria"/>
        </w:rPr>
      </w:pPr>
      <w:r w:rsidRPr="00C23C2F">
        <w:rPr>
          <w:rFonts w:ascii="Cambria" w:hAnsi="Cambria"/>
        </w:rPr>
        <w:t>Student</w:t>
      </w:r>
      <w:r w:rsidRPr="00C23C2F">
        <w:rPr>
          <w:rFonts w:ascii="Cambria" w:hAnsi="Cambria"/>
          <w:spacing w:val="-7"/>
        </w:rPr>
        <w:t xml:space="preserve"> </w:t>
      </w:r>
      <w:r w:rsidRPr="00C23C2F">
        <w:rPr>
          <w:rFonts w:ascii="Cambria" w:hAnsi="Cambria"/>
        </w:rPr>
        <w:t>Name:</w:t>
      </w:r>
      <w:r w:rsidRPr="00C23C2F">
        <w:rPr>
          <w:rFonts w:ascii="Cambria" w:hAnsi="Cambria"/>
          <w:u w:val="single"/>
        </w:rPr>
        <w:t xml:space="preserve"> </w:t>
      </w:r>
      <w:r w:rsidRPr="00C23C2F">
        <w:rPr>
          <w:rFonts w:ascii="Cambria" w:hAnsi="Cambria"/>
          <w:u w:val="single"/>
        </w:rPr>
        <w:tab/>
      </w:r>
    </w:p>
    <w:p w14:paraId="0E8729EB" w14:textId="77777777" w:rsidR="00C949AE" w:rsidRPr="00C23C2F" w:rsidRDefault="00C949AE">
      <w:pPr>
        <w:pStyle w:val="BodyText"/>
        <w:spacing w:before="2"/>
        <w:rPr>
          <w:rFonts w:ascii="Cambria" w:hAnsi="Cambria"/>
          <w:sz w:val="20"/>
        </w:rPr>
      </w:pPr>
    </w:p>
    <w:p w14:paraId="725FCF05" w14:textId="77777777" w:rsidR="00C949AE" w:rsidRPr="00C23C2F" w:rsidRDefault="00DD517C">
      <w:pPr>
        <w:pStyle w:val="BodyText"/>
        <w:tabs>
          <w:tab w:val="left" w:pos="8177"/>
        </w:tabs>
        <w:spacing w:before="89"/>
        <w:ind w:left="1440"/>
        <w:rPr>
          <w:rFonts w:ascii="Cambria" w:hAnsi="Cambria"/>
        </w:rPr>
      </w:pPr>
      <w:r w:rsidRPr="00C23C2F">
        <w:rPr>
          <w:rFonts w:ascii="Cambria" w:hAnsi="Cambria"/>
        </w:rPr>
        <w:t>Facility:</w:t>
      </w:r>
      <w:r w:rsidRPr="00C23C2F">
        <w:rPr>
          <w:rFonts w:ascii="Cambria" w:hAnsi="Cambria"/>
          <w:u w:val="single"/>
        </w:rPr>
        <w:t xml:space="preserve"> </w:t>
      </w:r>
      <w:r w:rsidRPr="00C23C2F">
        <w:rPr>
          <w:rFonts w:ascii="Cambria" w:hAnsi="Cambria"/>
          <w:u w:val="single"/>
        </w:rPr>
        <w:tab/>
      </w:r>
    </w:p>
    <w:p w14:paraId="6095EAED" w14:textId="77777777" w:rsidR="00C949AE" w:rsidRPr="00C23C2F" w:rsidRDefault="00C949AE">
      <w:pPr>
        <w:pStyle w:val="BodyText"/>
        <w:spacing w:before="2"/>
        <w:rPr>
          <w:rFonts w:ascii="Cambria" w:hAnsi="Cambria"/>
          <w:sz w:val="20"/>
        </w:rPr>
      </w:pPr>
    </w:p>
    <w:p w14:paraId="72626687" w14:textId="77777777" w:rsidR="00C949AE" w:rsidRPr="00C23C2F" w:rsidRDefault="00DD517C">
      <w:pPr>
        <w:pStyle w:val="BodyText"/>
        <w:tabs>
          <w:tab w:val="left" w:pos="9287"/>
        </w:tabs>
        <w:spacing w:before="89"/>
        <w:ind w:left="1440"/>
        <w:rPr>
          <w:rFonts w:ascii="Cambria" w:hAnsi="Cambria"/>
        </w:rPr>
      </w:pPr>
      <w:r w:rsidRPr="00C23C2F">
        <w:rPr>
          <w:rFonts w:ascii="Cambria" w:hAnsi="Cambria"/>
        </w:rPr>
        <w:t>Fieldwork</w:t>
      </w:r>
      <w:r w:rsidRPr="00C23C2F">
        <w:rPr>
          <w:rFonts w:ascii="Cambria" w:hAnsi="Cambria"/>
          <w:spacing w:val="-13"/>
        </w:rPr>
        <w:t xml:space="preserve"> </w:t>
      </w:r>
      <w:r w:rsidRPr="00C23C2F">
        <w:rPr>
          <w:rFonts w:ascii="Cambria" w:hAnsi="Cambria"/>
        </w:rPr>
        <w:t>Educator(s):</w:t>
      </w:r>
      <w:r w:rsidRPr="00C23C2F">
        <w:rPr>
          <w:rFonts w:ascii="Cambria" w:hAnsi="Cambria"/>
          <w:u w:val="single"/>
        </w:rPr>
        <w:t xml:space="preserve"> </w:t>
      </w:r>
      <w:r w:rsidRPr="00C23C2F">
        <w:rPr>
          <w:rFonts w:ascii="Cambria" w:hAnsi="Cambria"/>
          <w:u w:val="single"/>
        </w:rPr>
        <w:tab/>
      </w:r>
    </w:p>
    <w:p w14:paraId="4404407B" w14:textId="77777777" w:rsidR="00C949AE" w:rsidRPr="00C23C2F" w:rsidRDefault="00C949AE">
      <w:pPr>
        <w:pStyle w:val="BodyText"/>
        <w:spacing w:before="5"/>
        <w:rPr>
          <w:rFonts w:ascii="Cambria" w:hAnsi="Cambria"/>
          <w:sz w:val="20"/>
        </w:rPr>
      </w:pPr>
    </w:p>
    <w:p w14:paraId="722A76D6" w14:textId="77777777" w:rsidR="00C949AE" w:rsidRPr="00F87CA6" w:rsidRDefault="00DD517C">
      <w:pPr>
        <w:pStyle w:val="BodyText"/>
        <w:spacing w:before="89"/>
        <w:ind w:left="1440" w:right="1468"/>
        <w:rPr>
          <w:rFonts w:ascii="Cambria" w:hAnsi="Cambria"/>
          <w:sz w:val="24"/>
          <w:szCs w:val="24"/>
        </w:rPr>
      </w:pPr>
      <w:r w:rsidRPr="00F87CA6">
        <w:rPr>
          <w:rFonts w:ascii="Cambria" w:hAnsi="Cambria"/>
          <w:sz w:val="24"/>
          <w:szCs w:val="24"/>
        </w:rPr>
        <w:t>The following evaluation tool should be completed by the student and discussed with the fieldwork educator by the last day of the fieldwork rotation. A copy should be left with the fieldwork educator and the original returned to the fieldwork coordinator. A grade will be given for the rotation only after this form has been received. Complete the questions below thoughtfully and accurately.</w:t>
      </w:r>
    </w:p>
    <w:p w14:paraId="621DECDF" w14:textId="77777777" w:rsidR="00C949AE" w:rsidRPr="00F87CA6" w:rsidRDefault="00DD517C">
      <w:pPr>
        <w:pStyle w:val="BodyText"/>
        <w:spacing w:line="321" w:lineRule="exact"/>
        <w:ind w:left="1440"/>
        <w:rPr>
          <w:rFonts w:ascii="Cambria" w:hAnsi="Cambria"/>
          <w:sz w:val="24"/>
          <w:szCs w:val="24"/>
        </w:rPr>
      </w:pPr>
      <w:r w:rsidRPr="00F87CA6">
        <w:rPr>
          <w:rFonts w:ascii="Cambria" w:hAnsi="Cambria"/>
          <w:sz w:val="24"/>
          <w:szCs w:val="24"/>
        </w:rPr>
        <w:t>Provide comments for any score for (2) or less.</w:t>
      </w:r>
    </w:p>
    <w:p w14:paraId="31150E0A" w14:textId="77777777" w:rsidR="00C949AE" w:rsidRPr="00F87CA6" w:rsidRDefault="00DD517C" w:rsidP="0020036E">
      <w:pPr>
        <w:pStyle w:val="ListParagraph"/>
        <w:numPr>
          <w:ilvl w:val="0"/>
          <w:numId w:val="4"/>
        </w:numPr>
        <w:tabs>
          <w:tab w:val="left" w:pos="2161"/>
        </w:tabs>
        <w:spacing w:line="242" w:lineRule="auto"/>
        <w:ind w:right="1538"/>
        <w:rPr>
          <w:rFonts w:ascii="Cambria" w:hAnsi="Cambria"/>
          <w:sz w:val="24"/>
          <w:szCs w:val="24"/>
        </w:rPr>
      </w:pPr>
      <w:r w:rsidRPr="00F87CA6">
        <w:rPr>
          <w:rFonts w:ascii="Cambria" w:hAnsi="Cambria"/>
          <w:b/>
          <w:sz w:val="24"/>
          <w:szCs w:val="24"/>
        </w:rPr>
        <w:t xml:space="preserve">Facility Orientation- </w:t>
      </w:r>
      <w:r w:rsidRPr="00F87CA6">
        <w:rPr>
          <w:rFonts w:ascii="Cambria" w:hAnsi="Cambria"/>
          <w:sz w:val="24"/>
          <w:szCs w:val="24"/>
        </w:rPr>
        <w:t>How would you rank the overall orientation that</w:t>
      </w:r>
      <w:r w:rsidRPr="00F87CA6">
        <w:rPr>
          <w:rFonts w:ascii="Cambria" w:hAnsi="Cambria"/>
          <w:spacing w:val="-36"/>
          <w:sz w:val="24"/>
          <w:szCs w:val="24"/>
        </w:rPr>
        <w:t xml:space="preserve"> </w:t>
      </w:r>
      <w:r w:rsidRPr="00F87CA6">
        <w:rPr>
          <w:rFonts w:ascii="Cambria" w:hAnsi="Cambria"/>
          <w:sz w:val="24"/>
          <w:szCs w:val="24"/>
        </w:rPr>
        <w:t>was provided by the fieldwork</w:t>
      </w:r>
      <w:r w:rsidRPr="00F87CA6">
        <w:rPr>
          <w:rFonts w:ascii="Cambria" w:hAnsi="Cambria"/>
          <w:spacing w:val="-8"/>
          <w:sz w:val="24"/>
          <w:szCs w:val="24"/>
        </w:rPr>
        <w:t xml:space="preserve"> </w:t>
      </w:r>
      <w:r w:rsidRPr="00F87CA6">
        <w:rPr>
          <w:rFonts w:ascii="Cambria" w:hAnsi="Cambria"/>
          <w:sz w:val="24"/>
          <w:szCs w:val="24"/>
        </w:rPr>
        <w:t>site?</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2218"/>
        <w:gridCol w:w="2218"/>
        <w:gridCol w:w="2218"/>
        <w:gridCol w:w="2326"/>
      </w:tblGrid>
      <w:tr w:rsidR="00C949AE" w:rsidRPr="00C23C2F" w14:paraId="29121FF0" w14:textId="77777777">
        <w:trPr>
          <w:trHeight w:val="839"/>
        </w:trPr>
        <w:tc>
          <w:tcPr>
            <w:tcW w:w="2110" w:type="dxa"/>
          </w:tcPr>
          <w:p w14:paraId="0FC8661C" w14:textId="77777777" w:rsidR="00C949AE" w:rsidRPr="00F87CA6" w:rsidRDefault="00DD517C">
            <w:pPr>
              <w:pStyle w:val="TableParagraph"/>
              <w:spacing w:line="317" w:lineRule="exact"/>
              <w:ind w:left="8"/>
              <w:jc w:val="center"/>
              <w:rPr>
                <w:rFonts w:ascii="Cambria" w:hAnsi="Cambria"/>
                <w:b/>
                <w:sz w:val="24"/>
                <w:szCs w:val="24"/>
              </w:rPr>
            </w:pPr>
            <w:r w:rsidRPr="00F87CA6">
              <w:rPr>
                <w:rFonts w:ascii="Cambria" w:hAnsi="Cambria"/>
                <w:b/>
                <w:sz w:val="24"/>
                <w:szCs w:val="24"/>
              </w:rPr>
              <w:t>1</w:t>
            </w:r>
          </w:p>
          <w:p w14:paraId="1601F6CC" w14:textId="77777777" w:rsidR="00C949AE" w:rsidRPr="00F87CA6" w:rsidRDefault="00DD517C">
            <w:pPr>
              <w:pStyle w:val="TableParagraph"/>
              <w:ind w:left="746" w:right="737"/>
              <w:jc w:val="center"/>
              <w:rPr>
                <w:rFonts w:ascii="Cambria" w:hAnsi="Cambria"/>
                <w:b/>
                <w:sz w:val="24"/>
                <w:szCs w:val="24"/>
              </w:rPr>
            </w:pPr>
            <w:r w:rsidRPr="00F87CA6">
              <w:rPr>
                <w:rFonts w:ascii="Cambria" w:hAnsi="Cambria"/>
                <w:b/>
                <w:sz w:val="24"/>
                <w:szCs w:val="24"/>
              </w:rPr>
              <w:t>Poor</w:t>
            </w:r>
          </w:p>
        </w:tc>
        <w:tc>
          <w:tcPr>
            <w:tcW w:w="2218" w:type="dxa"/>
          </w:tcPr>
          <w:p w14:paraId="6465B38B" w14:textId="77777777" w:rsidR="00C949AE" w:rsidRPr="00F87CA6" w:rsidRDefault="00DD517C">
            <w:pPr>
              <w:pStyle w:val="TableParagraph"/>
              <w:spacing w:line="317" w:lineRule="exact"/>
              <w:ind w:left="11"/>
              <w:jc w:val="center"/>
              <w:rPr>
                <w:rFonts w:ascii="Cambria" w:hAnsi="Cambria"/>
                <w:b/>
                <w:sz w:val="24"/>
                <w:szCs w:val="24"/>
              </w:rPr>
            </w:pPr>
            <w:r w:rsidRPr="00F87CA6">
              <w:rPr>
                <w:rFonts w:ascii="Cambria" w:hAnsi="Cambria"/>
                <w:b/>
                <w:sz w:val="24"/>
                <w:szCs w:val="24"/>
              </w:rPr>
              <w:t>2</w:t>
            </w:r>
          </w:p>
          <w:p w14:paraId="2CA5C79E" w14:textId="77777777" w:rsidR="00C949AE" w:rsidRPr="00F87CA6" w:rsidRDefault="00DD517C">
            <w:pPr>
              <w:pStyle w:val="TableParagraph"/>
              <w:ind w:left="174" w:right="164"/>
              <w:jc w:val="center"/>
              <w:rPr>
                <w:rFonts w:ascii="Cambria" w:hAnsi="Cambria"/>
                <w:b/>
                <w:sz w:val="24"/>
                <w:szCs w:val="24"/>
              </w:rPr>
            </w:pPr>
            <w:r w:rsidRPr="00F87CA6">
              <w:rPr>
                <w:rFonts w:ascii="Cambria" w:hAnsi="Cambria"/>
                <w:b/>
                <w:sz w:val="24"/>
                <w:szCs w:val="24"/>
              </w:rPr>
              <w:t>Below Average</w:t>
            </w:r>
          </w:p>
        </w:tc>
        <w:tc>
          <w:tcPr>
            <w:tcW w:w="2218" w:type="dxa"/>
          </w:tcPr>
          <w:p w14:paraId="6EE7D65B" w14:textId="77777777" w:rsidR="00C949AE" w:rsidRPr="00F87CA6" w:rsidRDefault="00DD517C">
            <w:pPr>
              <w:pStyle w:val="TableParagraph"/>
              <w:spacing w:line="317" w:lineRule="exact"/>
              <w:ind w:left="11"/>
              <w:jc w:val="center"/>
              <w:rPr>
                <w:rFonts w:ascii="Cambria" w:hAnsi="Cambria"/>
                <w:b/>
                <w:sz w:val="24"/>
                <w:szCs w:val="24"/>
              </w:rPr>
            </w:pPr>
            <w:r w:rsidRPr="00F87CA6">
              <w:rPr>
                <w:rFonts w:ascii="Cambria" w:hAnsi="Cambria"/>
                <w:b/>
                <w:sz w:val="24"/>
                <w:szCs w:val="24"/>
              </w:rPr>
              <w:t>3</w:t>
            </w:r>
          </w:p>
          <w:p w14:paraId="4F1758B8" w14:textId="77777777" w:rsidR="00C949AE" w:rsidRPr="00F87CA6" w:rsidRDefault="00DD517C">
            <w:pPr>
              <w:pStyle w:val="TableParagraph"/>
              <w:ind w:left="174" w:right="165"/>
              <w:jc w:val="center"/>
              <w:rPr>
                <w:rFonts w:ascii="Cambria" w:hAnsi="Cambria"/>
                <w:b/>
                <w:sz w:val="24"/>
                <w:szCs w:val="24"/>
              </w:rPr>
            </w:pPr>
            <w:r w:rsidRPr="00F87CA6">
              <w:rPr>
                <w:rFonts w:ascii="Cambria" w:hAnsi="Cambria"/>
                <w:b/>
                <w:sz w:val="24"/>
                <w:szCs w:val="24"/>
              </w:rPr>
              <w:t>Average</w:t>
            </w:r>
          </w:p>
        </w:tc>
        <w:tc>
          <w:tcPr>
            <w:tcW w:w="2218" w:type="dxa"/>
          </w:tcPr>
          <w:p w14:paraId="4DB367D4" w14:textId="77777777" w:rsidR="00C949AE" w:rsidRPr="00F87CA6" w:rsidRDefault="00DD517C">
            <w:pPr>
              <w:pStyle w:val="TableParagraph"/>
              <w:spacing w:line="317" w:lineRule="exact"/>
              <w:ind w:left="12"/>
              <w:jc w:val="center"/>
              <w:rPr>
                <w:rFonts w:ascii="Cambria" w:hAnsi="Cambria"/>
                <w:b/>
                <w:sz w:val="24"/>
                <w:szCs w:val="24"/>
              </w:rPr>
            </w:pPr>
            <w:r w:rsidRPr="00F87CA6">
              <w:rPr>
                <w:rFonts w:ascii="Cambria" w:hAnsi="Cambria"/>
                <w:b/>
                <w:sz w:val="24"/>
                <w:szCs w:val="24"/>
              </w:rPr>
              <w:t>4</w:t>
            </w:r>
          </w:p>
          <w:p w14:paraId="76A319D0" w14:textId="77777777" w:rsidR="00C949AE" w:rsidRPr="00F87CA6" w:rsidRDefault="00DD517C">
            <w:pPr>
              <w:pStyle w:val="TableParagraph"/>
              <w:ind w:left="174" w:right="166"/>
              <w:jc w:val="center"/>
              <w:rPr>
                <w:rFonts w:ascii="Cambria" w:hAnsi="Cambria"/>
                <w:b/>
                <w:sz w:val="24"/>
                <w:szCs w:val="24"/>
              </w:rPr>
            </w:pPr>
            <w:r w:rsidRPr="00F87CA6">
              <w:rPr>
                <w:rFonts w:ascii="Cambria" w:hAnsi="Cambria"/>
                <w:b/>
                <w:sz w:val="24"/>
                <w:szCs w:val="24"/>
              </w:rPr>
              <w:t>Above Average</w:t>
            </w:r>
          </w:p>
        </w:tc>
        <w:tc>
          <w:tcPr>
            <w:tcW w:w="2326" w:type="dxa"/>
          </w:tcPr>
          <w:p w14:paraId="6A222CAF" w14:textId="77777777" w:rsidR="00C949AE" w:rsidRPr="00F87CA6" w:rsidRDefault="00DD517C">
            <w:pPr>
              <w:pStyle w:val="TableParagraph"/>
              <w:spacing w:line="317" w:lineRule="exact"/>
              <w:ind w:left="9"/>
              <w:jc w:val="center"/>
              <w:rPr>
                <w:rFonts w:ascii="Cambria" w:hAnsi="Cambria"/>
                <w:b/>
                <w:sz w:val="24"/>
                <w:szCs w:val="24"/>
              </w:rPr>
            </w:pPr>
            <w:r w:rsidRPr="00F87CA6">
              <w:rPr>
                <w:rFonts w:ascii="Cambria" w:hAnsi="Cambria"/>
                <w:b/>
                <w:sz w:val="24"/>
                <w:szCs w:val="24"/>
              </w:rPr>
              <w:t>5</w:t>
            </w:r>
          </w:p>
          <w:p w14:paraId="3C19139C" w14:textId="77777777" w:rsidR="00C949AE" w:rsidRPr="00F87CA6" w:rsidRDefault="00DD517C">
            <w:pPr>
              <w:pStyle w:val="TableParagraph"/>
              <w:ind w:left="433" w:right="426"/>
              <w:jc w:val="center"/>
              <w:rPr>
                <w:rFonts w:ascii="Cambria" w:hAnsi="Cambria"/>
                <w:b/>
                <w:sz w:val="24"/>
                <w:szCs w:val="24"/>
              </w:rPr>
            </w:pPr>
            <w:r w:rsidRPr="00F87CA6">
              <w:rPr>
                <w:rFonts w:ascii="Cambria" w:hAnsi="Cambria"/>
                <w:b/>
                <w:sz w:val="24"/>
                <w:szCs w:val="24"/>
              </w:rPr>
              <w:t>Exceptional</w:t>
            </w:r>
          </w:p>
        </w:tc>
      </w:tr>
    </w:tbl>
    <w:p w14:paraId="376012FA" w14:textId="77777777" w:rsidR="00C949AE" w:rsidRPr="00C23C2F" w:rsidRDefault="00DD517C">
      <w:pPr>
        <w:pStyle w:val="Heading5"/>
        <w:ind w:left="2160"/>
        <w:rPr>
          <w:rFonts w:ascii="Cambria" w:hAnsi="Cambria"/>
        </w:rPr>
      </w:pPr>
      <w:r w:rsidRPr="00C23C2F">
        <w:rPr>
          <w:rFonts w:ascii="Cambria" w:hAnsi="Cambria"/>
        </w:rPr>
        <w:t>Comments:</w:t>
      </w:r>
    </w:p>
    <w:p w14:paraId="7BC4E406" w14:textId="77777777" w:rsidR="00C949AE" w:rsidRPr="00C23C2F" w:rsidRDefault="00C949AE">
      <w:pPr>
        <w:pStyle w:val="BodyText"/>
        <w:rPr>
          <w:rFonts w:ascii="Cambria" w:hAnsi="Cambria"/>
          <w:b/>
          <w:sz w:val="20"/>
        </w:rPr>
      </w:pPr>
    </w:p>
    <w:p w14:paraId="4B6CA6E6" w14:textId="77777777" w:rsidR="00C949AE" w:rsidRPr="00C23C2F" w:rsidRDefault="00C949AE">
      <w:pPr>
        <w:pStyle w:val="BodyText"/>
        <w:rPr>
          <w:rFonts w:ascii="Cambria" w:hAnsi="Cambria"/>
          <w:b/>
          <w:sz w:val="20"/>
        </w:rPr>
      </w:pPr>
    </w:p>
    <w:p w14:paraId="68477AF8" w14:textId="77777777" w:rsidR="00C949AE" w:rsidRPr="00C23C2F" w:rsidRDefault="00C949AE">
      <w:pPr>
        <w:pStyle w:val="BodyText"/>
        <w:spacing w:before="5"/>
        <w:rPr>
          <w:rFonts w:ascii="Cambria" w:hAnsi="Cambria"/>
          <w:b/>
          <w:sz w:val="11"/>
        </w:rPr>
      </w:pPr>
    </w:p>
    <w:p w14:paraId="373CCF9F" w14:textId="76F0D074" w:rsidR="00C949AE" w:rsidRPr="00F87CA6" w:rsidRDefault="00DD517C" w:rsidP="0020036E">
      <w:pPr>
        <w:pStyle w:val="ListParagraph"/>
        <w:numPr>
          <w:ilvl w:val="0"/>
          <w:numId w:val="4"/>
        </w:numPr>
        <w:tabs>
          <w:tab w:val="left" w:pos="2161"/>
        </w:tabs>
        <w:ind w:right="1493"/>
        <w:rPr>
          <w:rFonts w:ascii="Cambria" w:hAnsi="Cambria"/>
          <w:b/>
          <w:sz w:val="24"/>
          <w:szCs w:val="24"/>
        </w:rPr>
      </w:pPr>
      <w:r w:rsidRPr="00F87CA6">
        <w:rPr>
          <w:rFonts w:ascii="Cambria" w:hAnsi="Cambria"/>
          <w:b/>
          <w:sz w:val="24"/>
          <w:szCs w:val="24"/>
        </w:rPr>
        <w:t xml:space="preserve">Expectations – </w:t>
      </w:r>
      <w:r w:rsidRPr="00F87CA6">
        <w:rPr>
          <w:rFonts w:ascii="Cambria" w:hAnsi="Cambria"/>
          <w:sz w:val="24"/>
          <w:szCs w:val="24"/>
        </w:rPr>
        <w:t xml:space="preserve">Rate your fieldwork educator’s ability to help you clearly understand his/her expectations and assignments for this fieldwork rotation. </w:t>
      </w:r>
    </w:p>
    <w:tbl>
      <w:tblPr>
        <w:tblpPr w:leftFromText="180" w:rightFromText="180" w:vertAnchor="text" w:horzAnchor="margin" w:tblpXSpec="center"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2250"/>
        <w:gridCol w:w="2252"/>
        <w:gridCol w:w="2252"/>
        <w:gridCol w:w="2362"/>
      </w:tblGrid>
      <w:tr w:rsidR="00F87CA6" w:rsidRPr="00C23C2F" w14:paraId="5CE375F2" w14:textId="77777777" w:rsidTr="00F87CA6">
        <w:trPr>
          <w:trHeight w:val="719"/>
        </w:trPr>
        <w:tc>
          <w:tcPr>
            <w:tcW w:w="1879" w:type="dxa"/>
          </w:tcPr>
          <w:p w14:paraId="11238354" w14:textId="77777777" w:rsidR="00F87CA6" w:rsidRPr="00F87CA6" w:rsidRDefault="00F87CA6" w:rsidP="00F87CA6">
            <w:pPr>
              <w:pStyle w:val="TableParagraph"/>
              <w:spacing w:line="322" w:lineRule="exact"/>
              <w:ind w:left="8"/>
              <w:jc w:val="center"/>
              <w:rPr>
                <w:rFonts w:ascii="Cambria" w:hAnsi="Cambria"/>
                <w:b/>
                <w:sz w:val="24"/>
                <w:szCs w:val="24"/>
              </w:rPr>
            </w:pPr>
            <w:r w:rsidRPr="00F87CA6">
              <w:rPr>
                <w:rFonts w:ascii="Cambria" w:hAnsi="Cambria"/>
                <w:b/>
                <w:sz w:val="24"/>
                <w:szCs w:val="24"/>
              </w:rPr>
              <w:t>1</w:t>
            </w:r>
          </w:p>
          <w:p w14:paraId="1A71E963" w14:textId="77777777" w:rsidR="00F87CA6" w:rsidRPr="00F87CA6" w:rsidRDefault="00F87CA6" w:rsidP="00F87CA6">
            <w:pPr>
              <w:pStyle w:val="TableParagraph"/>
              <w:ind w:left="340" w:right="332"/>
              <w:jc w:val="center"/>
              <w:rPr>
                <w:rFonts w:ascii="Cambria" w:hAnsi="Cambria"/>
                <w:b/>
                <w:sz w:val="24"/>
                <w:szCs w:val="24"/>
              </w:rPr>
            </w:pPr>
            <w:r w:rsidRPr="00F87CA6">
              <w:rPr>
                <w:rFonts w:ascii="Cambria" w:hAnsi="Cambria"/>
                <w:b/>
                <w:sz w:val="24"/>
                <w:szCs w:val="24"/>
              </w:rPr>
              <w:t>Poor</w:t>
            </w:r>
          </w:p>
        </w:tc>
        <w:tc>
          <w:tcPr>
            <w:tcW w:w="2250" w:type="dxa"/>
          </w:tcPr>
          <w:p w14:paraId="1F133377" w14:textId="77777777" w:rsidR="00F87CA6" w:rsidRPr="00F87CA6" w:rsidRDefault="00F87CA6" w:rsidP="00F87CA6">
            <w:pPr>
              <w:pStyle w:val="TableParagraph"/>
              <w:spacing w:line="322" w:lineRule="exact"/>
              <w:ind w:left="7"/>
              <w:jc w:val="center"/>
              <w:rPr>
                <w:rFonts w:ascii="Cambria" w:hAnsi="Cambria"/>
                <w:b/>
                <w:sz w:val="24"/>
                <w:szCs w:val="24"/>
              </w:rPr>
            </w:pPr>
            <w:r w:rsidRPr="00F87CA6">
              <w:rPr>
                <w:rFonts w:ascii="Cambria" w:hAnsi="Cambria"/>
                <w:b/>
                <w:sz w:val="24"/>
                <w:szCs w:val="24"/>
              </w:rPr>
              <w:t>2</w:t>
            </w:r>
          </w:p>
          <w:p w14:paraId="3EAA0E0F" w14:textId="77777777" w:rsidR="00F87CA6" w:rsidRPr="00F87CA6" w:rsidRDefault="00F87CA6" w:rsidP="00F87CA6">
            <w:pPr>
              <w:pStyle w:val="TableParagraph"/>
              <w:ind w:left="204" w:right="198"/>
              <w:jc w:val="center"/>
              <w:rPr>
                <w:rFonts w:ascii="Cambria" w:hAnsi="Cambria"/>
                <w:b/>
                <w:sz w:val="24"/>
                <w:szCs w:val="24"/>
              </w:rPr>
            </w:pPr>
            <w:r w:rsidRPr="00F87CA6">
              <w:rPr>
                <w:rFonts w:ascii="Cambria" w:hAnsi="Cambria"/>
                <w:b/>
                <w:sz w:val="24"/>
                <w:szCs w:val="24"/>
              </w:rPr>
              <w:t>Below Average</w:t>
            </w:r>
          </w:p>
        </w:tc>
        <w:tc>
          <w:tcPr>
            <w:tcW w:w="2252" w:type="dxa"/>
          </w:tcPr>
          <w:p w14:paraId="1CEA2746" w14:textId="77777777" w:rsidR="00F87CA6" w:rsidRPr="00F87CA6" w:rsidRDefault="00F87CA6" w:rsidP="00F87CA6">
            <w:pPr>
              <w:pStyle w:val="TableParagraph"/>
              <w:spacing w:line="322" w:lineRule="exact"/>
              <w:ind w:left="8"/>
              <w:jc w:val="center"/>
              <w:rPr>
                <w:rFonts w:ascii="Cambria" w:hAnsi="Cambria"/>
                <w:b/>
                <w:sz w:val="24"/>
                <w:szCs w:val="24"/>
              </w:rPr>
            </w:pPr>
            <w:r w:rsidRPr="00F87CA6">
              <w:rPr>
                <w:rFonts w:ascii="Cambria" w:hAnsi="Cambria"/>
                <w:b/>
                <w:sz w:val="24"/>
                <w:szCs w:val="24"/>
              </w:rPr>
              <w:t>3</w:t>
            </w:r>
          </w:p>
          <w:p w14:paraId="5DF16964" w14:textId="77777777" w:rsidR="00F87CA6" w:rsidRPr="00F87CA6" w:rsidRDefault="00F87CA6" w:rsidP="00F87CA6">
            <w:pPr>
              <w:pStyle w:val="TableParagraph"/>
              <w:ind w:left="189" w:right="183"/>
              <w:jc w:val="center"/>
              <w:rPr>
                <w:rFonts w:ascii="Cambria" w:hAnsi="Cambria"/>
                <w:b/>
                <w:sz w:val="24"/>
                <w:szCs w:val="24"/>
              </w:rPr>
            </w:pPr>
            <w:r w:rsidRPr="00F87CA6">
              <w:rPr>
                <w:rFonts w:ascii="Cambria" w:hAnsi="Cambria"/>
                <w:b/>
                <w:sz w:val="24"/>
                <w:szCs w:val="24"/>
              </w:rPr>
              <w:t>Average</w:t>
            </w:r>
          </w:p>
        </w:tc>
        <w:tc>
          <w:tcPr>
            <w:tcW w:w="2252" w:type="dxa"/>
          </w:tcPr>
          <w:p w14:paraId="11650DAD" w14:textId="77777777" w:rsidR="00F87CA6" w:rsidRPr="00F87CA6" w:rsidRDefault="00F87CA6" w:rsidP="00F87CA6">
            <w:pPr>
              <w:pStyle w:val="TableParagraph"/>
              <w:spacing w:line="322" w:lineRule="exact"/>
              <w:ind w:left="8"/>
              <w:jc w:val="center"/>
              <w:rPr>
                <w:rFonts w:ascii="Cambria" w:hAnsi="Cambria"/>
                <w:b/>
                <w:sz w:val="24"/>
                <w:szCs w:val="24"/>
              </w:rPr>
            </w:pPr>
            <w:r w:rsidRPr="00F87CA6">
              <w:rPr>
                <w:rFonts w:ascii="Cambria" w:hAnsi="Cambria"/>
                <w:b/>
                <w:sz w:val="24"/>
                <w:szCs w:val="24"/>
              </w:rPr>
              <w:t>4</w:t>
            </w:r>
          </w:p>
          <w:p w14:paraId="6CCA7259" w14:textId="77777777" w:rsidR="00F87CA6" w:rsidRPr="00F87CA6" w:rsidRDefault="00F87CA6" w:rsidP="00F87CA6">
            <w:pPr>
              <w:pStyle w:val="TableParagraph"/>
              <w:ind w:left="189" w:right="185"/>
              <w:jc w:val="center"/>
              <w:rPr>
                <w:rFonts w:ascii="Cambria" w:hAnsi="Cambria"/>
                <w:b/>
                <w:sz w:val="24"/>
                <w:szCs w:val="24"/>
              </w:rPr>
            </w:pPr>
            <w:r w:rsidRPr="00F87CA6">
              <w:rPr>
                <w:rFonts w:ascii="Cambria" w:hAnsi="Cambria"/>
                <w:b/>
                <w:sz w:val="24"/>
                <w:szCs w:val="24"/>
              </w:rPr>
              <w:t>Above Average</w:t>
            </w:r>
          </w:p>
        </w:tc>
        <w:tc>
          <w:tcPr>
            <w:tcW w:w="2362" w:type="dxa"/>
          </w:tcPr>
          <w:p w14:paraId="2D91ABA1" w14:textId="77777777" w:rsidR="00F87CA6" w:rsidRPr="00F87CA6" w:rsidRDefault="00F87CA6" w:rsidP="00F87CA6">
            <w:pPr>
              <w:pStyle w:val="TableParagraph"/>
              <w:spacing w:line="322" w:lineRule="exact"/>
              <w:ind w:left="8"/>
              <w:jc w:val="center"/>
              <w:rPr>
                <w:rFonts w:ascii="Cambria" w:hAnsi="Cambria"/>
                <w:b/>
                <w:sz w:val="24"/>
                <w:szCs w:val="24"/>
              </w:rPr>
            </w:pPr>
            <w:r w:rsidRPr="00F87CA6">
              <w:rPr>
                <w:rFonts w:ascii="Cambria" w:hAnsi="Cambria"/>
                <w:b/>
                <w:sz w:val="24"/>
                <w:szCs w:val="24"/>
              </w:rPr>
              <w:t>5</w:t>
            </w:r>
          </w:p>
          <w:p w14:paraId="48721D86" w14:textId="77777777" w:rsidR="00F87CA6" w:rsidRPr="00F87CA6" w:rsidRDefault="00F87CA6" w:rsidP="00F87CA6">
            <w:pPr>
              <w:pStyle w:val="TableParagraph"/>
              <w:ind w:left="451" w:right="445"/>
              <w:jc w:val="center"/>
              <w:rPr>
                <w:rFonts w:ascii="Cambria" w:hAnsi="Cambria"/>
                <w:b/>
                <w:sz w:val="24"/>
                <w:szCs w:val="24"/>
              </w:rPr>
            </w:pPr>
            <w:r w:rsidRPr="00F87CA6">
              <w:rPr>
                <w:rFonts w:ascii="Cambria" w:hAnsi="Cambria"/>
                <w:b/>
                <w:sz w:val="24"/>
                <w:szCs w:val="24"/>
              </w:rPr>
              <w:t>Exceptional</w:t>
            </w:r>
          </w:p>
        </w:tc>
      </w:tr>
    </w:tbl>
    <w:p w14:paraId="32F5DA9C" w14:textId="77777777" w:rsidR="00C949AE" w:rsidRPr="00C23C2F" w:rsidRDefault="00C949AE">
      <w:pPr>
        <w:pStyle w:val="BodyText"/>
        <w:rPr>
          <w:rFonts w:ascii="Cambria" w:hAnsi="Cambria"/>
          <w:b/>
          <w:sz w:val="30"/>
        </w:rPr>
      </w:pPr>
    </w:p>
    <w:p w14:paraId="1CD04FF7" w14:textId="77777777" w:rsidR="00C949AE" w:rsidRPr="00C23C2F" w:rsidRDefault="00C949AE">
      <w:pPr>
        <w:pStyle w:val="BodyText"/>
        <w:rPr>
          <w:rFonts w:ascii="Cambria" w:hAnsi="Cambria"/>
          <w:b/>
          <w:sz w:val="30"/>
        </w:rPr>
      </w:pPr>
    </w:p>
    <w:p w14:paraId="7E988088" w14:textId="77777777" w:rsidR="00C949AE" w:rsidRPr="00C23C2F" w:rsidRDefault="00C949AE">
      <w:pPr>
        <w:pStyle w:val="BodyText"/>
        <w:rPr>
          <w:rFonts w:ascii="Cambria" w:hAnsi="Cambria"/>
          <w:b/>
          <w:sz w:val="24"/>
        </w:rPr>
      </w:pPr>
    </w:p>
    <w:p w14:paraId="2E5452A4" w14:textId="660B9167" w:rsidR="00F87CA6" w:rsidRDefault="00F87CA6" w:rsidP="00F87CA6">
      <w:pPr>
        <w:pStyle w:val="ListParagraph"/>
        <w:tabs>
          <w:tab w:val="left" w:pos="2161"/>
        </w:tabs>
        <w:spacing w:before="1"/>
        <w:ind w:left="2160" w:right="1726" w:firstLine="0"/>
        <w:rPr>
          <w:rFonts w:ascii="Cambria" w:hAnsi="Cambria"/>
          <w:sz w:val="28"/>
        </w:rPr>
      </w:pPr>
      <w:r w:rsidRPr="00F87CA6">
        <w:rPr>
          <w:rFonts w:ascii="Cambria" w:hAnsi="Cambria"/>
          <w:b/>
          <w:bCs/>
          <w:sz w:val="28"/>
        </w:rPr>
        <w:t>Comments</w:t>
      </w:r>
      <w:r>
        <w:rPr>
          <w:rFonts w:ascii="Cambria" w:hAnsi="Cambria"/>
          <w:sz w:val="28"/>
        </w:rPr>
        <w:t xml:space="preserve">: </w:t>
      </w:r>
    </w:p>
    <w:p w14:paraId="64D615E0" w14:textId="04121D14" w:rsidR="00F87CA6" w:rsidRDefault="00F87CA6" w:rsidP="00F87CA6">
      <w:pPr>
        <w:pStyle w:val="ListParagraph"/>
        <w:tabs>
          <w:tab w:val="left" w:pos="2161"/>
        </w:tabs>
        <w:spacing w:before="1"/>
        <w:ind w:left="2160" w:right="1726" w:firstLine="0"/>
        <w:rPr>
          <w:rFonts w:ascii="Cambria" w:hAnsi="Cambria"/>
          <w:sz w:val="28"/>
        </w:rPr>
      </w:pPr>
    </w:p>
    <w:p w14:paraId="45F22E8E" w14:textId="77777777" w:rsidR="00F87CA6" w:rsidRPr="00F87CA6" w:rsidRDefault="00F87CA6" w:rsidP="00F87CA6">
      <w:pPr>
        <w:pStyle w:val="ListParagraph"/>
        <w:tabs>
          <w:tab w:val="left" w:pos="2161"/>
        </w:tabs>
        <w:spacing w:before="1"/>
        <w:ind w:left="2160" w:right="1726" w:firstLine="0"/>
        <w:rPr>
          <w:rFonts w:ascii="Cambria" w:hAnsi="Cambria"/>
          <w:sz w:val="28"/>
        </w:rPr>
      </w:pPr>
    </w:p>
    <w:p w14:paraId="3B87DE63" w14:textId="76B2397C" w:rsidR="00C949AE" w:rsidRPr="00F87CA6" w:rsidRDefault="00DD517C" w:rsidP="0020036E">
      <w:pPr>
        <w:pStyle w:val="ListParagraph"/>
        <w:numPr>
          <w:ilvl w:val="0"/>
          <w:numId w:val="4"/>
        </w:numPr>
        <w:tabs>
          <w:tab w:val="left" w:pos="2161"/>
        </w:tabs>
        <w:spacing w:before="1"/>
        <w:ind w:right="1726"/>
        <w:rPr>
          <w:rFonts w:ascii="Cambria" w:hAnsi="Cambria"/>
          <w:sz w:val="24"/>
          <w:szCs w:val="24"/>
        </w:rPr>
      </w:pPr>
      <w:r w:rsidRPr="00F87CA6">
        <w:rPr>
          <w:rFonts w:ascii="Cambria" w:hAnsi="Cambria"/>
          <w:b/>
          <w:sz w:val="24"/>
          <w:szCs w:val="24"/>
        </w:rPr>
        <w:t xml:space="preserve">Professional Behaviors – </w:t>
      </w:r>
      <w:r w:rsidRPr="00F87CA6">
        <w:rPr>
          <w:rFonts w:ascii="Cambria" w:hAnsi="Cambria"/>
          <w:sz w:val="24"/>
          <w:szCs w:val="24"/>
        </w:rPr>
        <w:t>Rate your FWE’s ability to model professional behavior in communication, dress, and treatment</w:t>
      </w:r>
      <w:r w:rsidRPr="00F87CA6">
        <w:rPr>
          <w:rFonts w:ascii="Cambria" w:hAnsi="Cambria"/>
          <w:spacing w:val="-4"/>
          <w:sz w:val="24"/>
          <w:szCs w:val="24"/>
        </w:rPr>
        <w:t xml:space="preserve"> </w:t>
      </w:r>
      <w:r w:rsidRPr="00F87CA6">
        <w:rPr>
          <w:rFonts w:ascii="Cambria" w:hAnsi="Cambria"/>
          <w:sz w:val="24"/>
          <w:szCs w:val="24"/>
        </w:rPr>
        <w:t>skills.</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2208"/>
        <w:gridCol w:w="2208"/>
        <w:gridCol w:w="2208"/>
        <w:gridCol w:w="2316"/>
      </w:tblGrid>
      <w:tr w:rsidR="00C949AE" w:rsidRPr="00C23C2F" w14:paraId="1F03DA42" w14:textId="77777777" w:rsidTr="00F87CA6">
        <w:trPr>
          <w:trHeight w:val="743"/>
        </w:trPr>
        <w:tc>
          <w:tcPr>
            <w:tcW w:w="2100" w:type="dxa"/>
          </w:tcPr>
          <w:p w14:paraId="666B54E7" w14:textId="77777777" w:rsidR="00C949AE" w:rsidRPr="00F87CA6" w:rsidRDefault="00DD517C">
            <w:pPr>
              <w:pStyle w:val="TableParagraph"/>
              <w:spacing w:line="322" w:lineRule="exact"/>
              <w:ind w:left="9"/>
              <w:jc w:val="center"/>
              <w:rPr>
                <w:rFonts w:ascii="Cambria" w:hAnsi="Cambria"/>
                <w:b/>
                <w:sz w:val="24"/>
                <w:szCs w:val="24"/>
              </w:rPr>
            </w:pPr>
            <w:r w:rsidRPr="00F87CA6">
              <w:rPr>
                <w:rFonts w:ascii="Cambria" w:hAnsi="Cambria"/>
                <w:b/>
                <w:sz w:val="24"/>
                <w:szCs w:val="24"/>
              </w:rPr>
              <w:t>1</w:t>
            </w:r>
          </w:p>
          <w:p w14:paraId="3EA5130F" w14:textId="77777777" w:rsidR="00C949AE" w:rsidRPr="00F87CA6" w:rsidRDefault="00DD517C">
            <w:pPr>
              <w:pStyle w:val="TableParagraph"/>
              <w:ind w:left="741" w:right="732"/>
              <w:jc w:val="center"/>
              <w:rPr>
                <w:rFonts w:ascii="Cambria" w:hAnsi="Cambria"/>
                <w:b/>
                <w:sz w:val="24"/>
                <w:szCs w:val="24"/>
              </w:rPr>
            </w:pPr>
            <w:r w:rsidRPr="00F87CA6">
              <w:rPr>
                <w:rFonts w:ascii="Cambria" w:hAnsi="Cambria"/>
                <w:b/>
                <w:sz w:val="24"/>
                <w:szCs w:val="24"/>
              </w:rPr>
              <w:t>Poor</w:t>
            </w:r>
          </w:p>
        </w:tc>
        <w:tc>
          <w:tcPr>
            <w:tcW w:w="2208" w:type="dxa"/>
          </w:tcPr>
          <w:p w14:paraId="5DD90AED" w14:textId="77777777" w:rsidR="00C949AE" w:rsidRPr="00F87CA6" w:rsidRDefault="00DD517C">
            <w:pPr>
              <w:pStyle w:val="TableParagraph"/>
              <w:spacing w:line="322" w:lineRule="exact"/>
              <w:ind w:left="12"/>
              <w:jc w:val="center"/>
              <w:rPr>
                <w:rFonts w:ascii="Cambria" w:hAnsi="Cambria"/>
                <w:b/>
                <w:sz w:val="24"/>
                <w:szCs w:val="24"/>
              </w:rPr>
            </w:pPr>
            <w:r w:rsidRPr="00F87CA6">
              <w:rPr>
                <w:rFonts w:ascii="Cambria" w:hAnsi="Cambria"/>
                <w:b/>
                <w:sz w:val="24"/>
                <w:szCs w:val="24"/>
              </w:rPr>
              <w:t>2</w:t>
            </w:r>
          </w:p>
          <w:p w14:paraId="6A851630" w14:textId="77777777" w:rsidR="00C949AE" w:rsidRPr="00F87CA6" w:rsidRDefault="00DD517C">
            <w:pPr>
              <w:pStyle w:val="TableParagraph"/>
              <w:ind w:left="170" w:right="159"/>
              <w:jc w:val="center"/>
              <w:rPr>
                <w:rFonts w:ascii="Cambria" w:hAnsi="Cambria"/>
                <w:b/>
                <w:sz w:val="24"/>
                <w:szCs w:val="24"/>
              </w:rPr>
            </w:pPr>
            <w:r w:rsidRPr="00F87CA6">
              <w:rPr>
                <w:rFonts w:ascii="Cambria" w:hAnsi="Cambria"/>
                <w:b/>
                <w:sz w:val="24"/>
                <w:szCs w:val="24"/>
              </w:rPr>
              <w:t>Below Average</w:t>
            </w:r>
          </w:p>
        </w:tc>
        <w:tc>
          <w:tcPr>
            <w:tcW w:w="2208" w:type="dxa"/>
          </w:tcPr>
          <w:p w14:paraId="0EB12574" w14:textId="77777777" w:rsidR="00C949AE" w:rsidRPr="00F87CA6" w:rsidRDefault="00DD517C">
            <w:pPr>
              <w:pStyle w:val="TableParagraph"/>
              <w:spacing w:line="322" w:lineRule="exact"/>
              <w:ind w:left="13"/>
              <w:jc w:val="center"/>
              <w:rPr>
                <w:rFonts w:ascii="Cambria" w:hAnsi="Cambria"/>
                <w:b/>
                <w:sz w:val="24"/>
                <w:szCs w:val="24"/>
              </w:rPr>
            </w:pPr>
            <w:r w:rsidRPr="00F87CA6">
              <w:rPr>
                <w:rFonts w:ascii="Cambria" w:hAnsi="Cambria"/>
                <w:b/>
                <w:sz w:val="24"/>
                <w:szCs w:val="24"/>
              </w:rPr>
              <w:t>3</w:t>
            </w:r>
          </w:p>
          <w:p w14:paraId="3CF689D7" w14:textId="77777777" w:rsidR="00C949AE" w:rsidRPr="00F87CA6" w:rsidRDefault="00DD517C">
            <w:pPr>
              <w:pStyle w:val="TableParagraph"/>
              <w:ind w:left="170" w:right="159"/>
              <w:jc w:val="center"/>
              <w:rPr>
                <w:rFonts w:ascii="Cambria" w:hAnsi="Cambria"/>
                <w:b/>
                <w:sz w:val="24"/>
                <w:szCs w:val="24"/>
              </w:rPr>
            </w:pPr>
            <w:r w:rsidRPr="00F87CA6">
              <w:rPr>
                <w:rFonts w:ascii="Cambria" w:hAnsi="Cambria"/>
                <w:b/>
                <w:sz w:val="24"/>
                <w:szCs w:val="24"/>
              </w:rPr>
              <w:t>Average</w:t>
            </w:r>
          </w:p>
        </w:tc>
        <w:tc>
          <w:tcPr>
            <w:tcW w:w="2208" w:type="dxa"/>
          </w:tcPr>
          <w:p w14:paraId="5912C782" w14:textId="77777777" w:rsidR="00C949AE" w:rsidRPr="00F87CA6" w:rsidRDefault="00DD517C">
            <w:pPr>
              <w:pStyle w:val="TableParagraph"/>
              <w:spacing w:line="322" w:lineRule="exact"/>
              <w:ind w:left="14"/>
              <w:jc w:val="center"/>
              <w:rPr>
                <w:rFonts w:ascii="Cambria" w:hAnsi="Cambria"/>
                <w:b/>
                <w:sz w:val="24"/>
                <w:szCs w:val="24"/>
              </w:rPr>
            </w:pPr>
            <w:r w:rsidRPr="00F87CA6">
              <w:rPr>
                <w:rFonts w:ascii="Cambria" w:hAnsi="Cambria"/>
                <w:b/>
                <w:sz w:val="24"/>
                <w:szCs w:val="24"/>
              </w:rPr>
              <w:t>4</w:t>
            </w:r>
          </w:p>
          <w:p w14:paraId="407CAE3A" w14:textId="77777777" w:rsidR="00C949AE" w:rsidRPr="00F87CA6" w:rsidRDefault="00DD517C">
            <w:pPr>
              <w:pStyle w:val="TableParagraph"/>
              <w:ind w:left="170" w:right="160"/>
              <w:jc w:val="center"/>
              <w:rPr>
                <w:rFonts w:ascii="Cambria" w:hAnsi="Cambria"/>
                <w:b/>
                <w:sz w:val="24"/>
                <w:szCs w:val="24"/>
              </w:rPr>
            </w:pPr>
            <w:r w:rsidRPr="00F87CA6">
              <w:rPr>
                <w:rFonts w:ascii="Cambria" w:hAnsi="Cambria"/>
                <w:b/>
                <w:sz w:val="24"/>
                <w:szCs w:val="24"/>
              </w:rPr>
              <w:t>Above Average</w:t>
            </w:r>
          </w:p>
        </w:tc>
        <w:tc>
          <w:tcPr>
            <w:tcW w:w="2316" w:type="dxa"/>
          </w:tcPr>
          <w:p w14:paraId="0A34C569" w14:textId="77777777" w:rsidR="00C949AE" w:rsidRPr="00F87CA6" w:rsidRDefault="00DD517C">
            <w:pPr>
              <w:pStyle w:val="TableParagraph"/>
              <w:spacing w:line="322" w:lineRule="exact"/>
              <w:ind w:left="13"/>
              <w:jc w:val="center"/>
              <w:rPr>
                <w:rFonts w:ascii="Cambria" w:hAnsi="Cambria"/>
                <w:b/>
                <w:sz w:val="24"/>
                <w:szCs w:val="24"/>
              </w:rPr>
            </w:pPr>
            <w:r w:rsidRPr="00F87CA6">
              <w:rPr>
                <w:rFonts w:ascii="Cambria" w:hAnsi="Cambria"/>
                <w:b/>
                <w:sz w:val="24"/>
                <w:szCs w:val="24"/>
              </w:rPr>
              <w:t>5</w:t>
            </w:r>
          </w:p>
          <w:p w14:paraId="2585F48F" w14:textId="77777777" w:rsidR="00C949AE" w:rsidRPr="00F87CA6" w:rsidRDefault="00DD517C">
            <w:pPr>
              <w:pStyle w:val="TableParagraph"/>
              <w:ind w:left="431" w:right="419"/>
              <w:jc w:val="center"/>
              <w:rPr>
                <w:rFonts w:ascii="Cambria" w:hAnsi="Cambria"/>
                <w:b/>
                <w:sz w:val="24"/>
                <w:szCs w:val="24"/>
              </w:rPr>
            </w:pPr>
            <w:r w:rsidRPr="00F87CA6">
              <w:rPr>
                <w:rFonts w:ascii="Cambria" w:hAnsi="Cambria"/>
                <w:b/>
                <w:sz w:val="24"/>
                <w:szCs w:val="24"/>
              </w:rPr>
              <w:t>Exceptional</w:t>
            </w:r>
          </w:p>
        </w:tc>
      </w:tr>
    </w:tbl>
    <w:p w14:paraId="71D8D450" w14:textId="77777777" w:rsidR="00C949AE" w:rsidRPr="00C23C2F" w:rsidRDefault="00DD517C">
      <w:pPr>
        <w:pStyle w:val="Heading5"/>
        <w:ind w:left="2160"/>
        <w:rPr>
          <w:rFonts w:ascii="Cambria" w:hAnsi="Cambria"/>
        </w:rPr>
      </w:pPr>
      <w:r w:rsidRPr="00C23C2F">
        <w:rPr>
          <w:rFonts w:ascii="Cambria" w:hAnsi="Cambria"/>
        </w:rPr>
        <w:t>Comments:</w:t>
      </w:r>
    </w:p>
    <w:p w14:paraId="26560610" w14:textId="77777777" w:rsidR="00C949AE" w:rsidRPr="00C23C2F" w:rsidRDefault="00C949AE">
      <w:pPr>
        <w:rPr>
          <w:rFonts w:ascii="Cambria" w:hAnsi="Cambria"/>
        </w:rPr>
        <w:sectPr w:rsidR="00C949AE" w:rsidRPr="00C23C2F">
          <w:pgSz w:w="12240" w:h="15840"/>
          <w:pgMar w:top="1380" w:right="100" w:bottom="280" w:left="0" w:header="720" w:footer="720" w:gutter="0"/>
          <w:cols w:space="720"/>
        </w:sectPr>
      </w:pPr>
    </w:p>
    <w:p w14:paraId="4D33572C" w14:textId="77777777" w:rsidR="00C949AE" w:rsidRPr="00F87CA6" w:rsidRDefault="00DD517C" w:rsidP="0020036E">
      <w:pPr>
        <w:pStyle w:val="ListParagraph"/>
        <w:numPr>
          <w:ilvl w:val="0"/>
          <w:numId w:val="4"/>
        </w:numPr>
        <w:tabs>
          <w:tab w:val="left" w:pos="2161"/>
        </w:tabs>
        <w:spacing w:before="60"/>
        <w:ind w:right="2210"/>
        <w:rPr>
          <w:rFonts w:ascii="Cambria" w:hAnsi="Cambria"/>
          <w:sz w:val="24"/>
          <w:szCs w:val="24"/>
        </w:rPr>
      </w:pPr>
      <w:r w:rsidRPr="00F87CA6">
        <w:rPr>
          <w:rFonts w:ascii="Cambria" w:hAnsi="Cambria"/>
          <w:b/>
          <w:sz w:val="24"/>
          <w:szCs w:val="24"/>
        </w:rPr>
        <w:lastRenderedPageBreak/>
        <w:t xml:space="preserve">Technical Skills – </w:t>
      </w:r>
      <w:r w:rsidRPr="00F87CA6">
        <w:rPr>
          <w:rFonts w:ascii="Cambria" w:hAnsi="Cambria"/>
          <w:sz w:val="24"/>
          <w:szCs w:val="24"/>
        </w:rPr>
        <w:t xml:space="preserve">Rate your </w:t>
      </w:r>
      <w:r w:rsidRPr="00F87CA6">
        <w:rPr>
          <w:rFonts w:ascii="Cambria" w:hAnsi="Cambria"/>
          <w:spacing w:val="-3"/>
          <w:sz w:val="24"/>
          <w:szCs w:val="24"/>
        </w:rPr>
        <w:t xml:space="preserve">FWE’s </w:t>
      </w:r>
      <w:r w:rsidRPr="00F87CA6">
        <w:rPr>
          <w:rFonts w:ascii="Cambria" w:hAnsi="Cambria"/>
          <w:sz w:val="24"/>
          <w:szCs w:val="24"/>
        </w:rPr>
        <w:t>ability to teach/model treatment techniques.</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520"/>
        <w:gridCol w:w="1799"/>
        <w:gridCol w:w="2431"/>
        <w:gridCol w:w="1710"/>
      </w:tblGrid>
      <w:tr w:rsidR="00C949AE" w:rsidRPr="00C23C2F" w14:paraId="36AA564F" w14:textId="77777777" w:rsidTr="00F87CA6">
        <w:trPr>
          <w:trHeight w:val="707"/>
        </w:trPr>
        <w:tc>
          <w:tcPr>
            <w:tcW w:w="1890" w:type="dxa"/>
          </w:tcPr>
          <w:p w14:paraId="45A41823" w14:textId="77777777" w:rsidR="00C949AE" w:rsidRPr="00F87CA6" w:rsidRDefault="00DD517C">
            <w:pPr>
              <w:pStyle w:val="TableParagraph"/>
              <w:ind w:left="10"/>
              <w:jc w:val="center"/>
              <w:rPr>
                <w:rFonts w:ascii="Cambria" w:hAnsi="Cambria"/>
                <w:b/>
                <w:sz w:val="24"/>
                <w:szCs w:val="24"/>
              </w:rPr>
            </w:pPr>
            <w:r w:rsidRPr="00F87CA6">
              <w:rPr>
                <w:rFonts w:ascii="Cambria" w:hAnsi="Cambria"/>
                <w:b/>
                <w:sz w:val="24"/>
                <w:szCs w:val="24"/>
              </w:rPr>
              <w:t>1</w:t>
            </w:r>
          </w:p>
          <w:p w14:paraId="433ED8CC" w14:textId="77777777" w:rsidR="00C949AE" w:rsidRPr="00F87CA6" w:rsidRDefault="00DD517C">
            <w:pPr>
              <w:pStyle w:val="TableParagraph"/>
              <w:spacing w:before="2"/>
              <w:ind w:left="534" w:right="524"/>
              <w:jc w:val="center"/>
              <w:rPr>
                <w:rFonts w:ascii="Cambria" w:hAnsi="Cambria"/>
                <w:b/>
                <w:sz w:val="24"/>
                <w:szCs w:val="24"/>
              </w:rPr>
            </w:pPr>
            <w:r w:rsidRPr="00F87CA6">
              <w:rPr>
                <w:rFonts w:ascii="Cambria" w:hAnsi="Cambria"/>
                <w:b/>
                <w:sz w:val="24"/>
                <w:szCs w:val="24"/>
              </w:rPr>
              <w:t>Poor</w:t>
            </w:r>
          </w:p>
        </w:tc>
        <w:tc>
          <w:tcPr>
            <w:tcW w:w="2520" w:type="dxa"/>
          </w:tcPr>
          <w:p w14:paraId="5D0FDB08" w14:textId="77777777" w:rsidR="00C949AE" w:rsidRPr="00F87CA6" w:rsidRDefault="00DD517C">
            <w:pPr>
              <w:pStyle w:val="TableParagraph"/>
              <w:ind w:left="11"/>
              <w:jc w:val="center"/>
              <w:rPr>
                <w:rFonts w:ascii="Cambria" w:hAnsi="Cambria"/>
                <w:b/>
                <w:sz w:val="24"/>
                <w:szCs w:val="24"/>
              </w:rPr>
            </w:pPr>
            <w:r w:rsidRPr="00F87CA6">
              <w:rPr>
                <w:rFonts w:ascii="Cambria" w:hAnsi="Cambria"/>
                <w:b/>
                <w:sz w:val="24"/>
                <w:szCs w:val="24"/>
              </w:rPr>
              <w:t>2</w:t>
            </w:r>
          </w:p>
          <w:p w14:paraId="4452A257" w14:textId="68AD9B42" w:rsidR="00C949AE" w:rsidRPr="00F87CA6" w:rsidRDefault="00DD517C">
            <w:pPr>
              <w:pStyle w:val="TableParagraph"/>
              <w:spacing w:before="6" w:line="322" w:lineRule="exact"/>
              <w:ind w:left="386" w:right="374" w:hanging="3"/>
              <w:jc w:val="center"/>
              <w:rPr>
                <w:rFonts w:ascii="Cambria" w:hAnsi="Cambria"/>
                <w:b/>
                <w:sz w:val="24"/>
                <w:szCs w:val="24"/>
              </w:rPr>
            </w:pPr>
            <w:r w:rsidRPr="00F87CA6">
              <w:rPr>
                <w:rFonts w:ascii="Cambria" w:hAnsi="Cambria"/>
                <w:b/>
                <w:sz w:val="24"/>
                <w:szCs w:val="24"/>
              </w:rPr>
              <w:t xml:space="preserve">Below </w:t>
            </w:r>
            <w:r w:rsidR="00F87CA6">
              <w:rPr>
                <w:rFonts w:ascii="Cambria" w:hAnsi="Cambria"/>
                <w:b/>
                <w:sz w:val="24"/>
                <w:szCs w:val="24"/>
              </w:rPr>
              <w:t>A</w:t>
            </w:r>
            <w:r w:rsidRPr="00F87CA6">
              <w:rPr>
                <w:rFonts w:ascii="Cambria" w:hAnsi="Cambria"/>
                <w:b/>
                <w:sz w:val="24"/>
                <w:szCs w:val="24"/>
              </w:rPr>
              <w:t>verage</w:t>
            </w:r>
          </w:p>
        </w:tc>
        <w:tc>
          <w:tcPr>
            <w:tcW w:w="1799" w:type="dxa"/>
          </w:tcPr>
          <w:p w14:paraId="312AB4AE" w14:textId="77777777" w:rsidR="00C949AE" w:rsidRPr="00F87CA6" w:rsidRDefault="00DD517C">
            <w:pPr>
              <w:pStyle w:val="TableParagraph"/>
              <w:ind w:left="13"/>
              <w:jc w:val="center"/>
              <w:rPr>
                <w:rFonts w:ascii="Cambria" w:hAnsi="Cambria"/>
                <w:b/>
                <w:sz w:val="24"/>
                <w:szCs w:val="24"/>
              </w:rPr>
            </w:pPr>
            <w:r w:rsidRPr="00F87CA6">
              <w:rPr>
                <w:rFonts w:ascii="Cambria" w:hAnsi="Cambria"/>
                <w:b/>
                <w:sz w:val="24"/>
                <w:szCs w:val="24"/>
              </w:rPr>
              <w:t>3</w:t>
            </w:r>
          </w:p>
          <w:p w14:paraId="4E623F37" w14:textId="77777777" w:rsidR="00C949AE" w:rsidRPr="00F87CA6" w:rsidRDefault="00DD517C">
            <w:pPr>
              <w:pStyle w:val="TableParagraph"/>
              <w:spacing w:before="2"/>
              <w:ind w:left="368" w:right="357"/>
              <w:jc w:val="center"/>
              <w:rPr>
                <w:rFonts w:ascii="Cambria" w:hAnsi="Cambria"/>
                <w:b/>
                <w:sz w:val="24"/>
                <w:szCs w:val="24"/>
              </w:rPr>
            </w:pPr>
            <w:r w:rsidRPr="00F87CA6">
              <w:rPr>
                <w:rFonts w:ascii="Cambria" w:hAnsi="Cambria"/>
                <w:b/>
                <w:sz w:val="24"/>
                <w:szCs w:val="24"/>
              </w:rPr>
              <w:t>Average</w:t>
            </w:r>
          </w:p>
        </w:tc>
        <w:tc>
          <w:tcPr>
            <w:tcW w:w="2431" w:type="dxa"/>
          </w:tcPr>
          <w:p w14:paraId="2A20102D" w14:textId="77777777" w:rsidR="00C949AE" w:rsidRPr="00F87CA6" w:rsidRDefault="00DD517C">
            <w:pPr>
              <w:pStyle w:val="TableParagraph"/>
              <w:ind w:left="14"/>
              <w:jc w:val="center"/>
              <w:rPr>
                <w:rFonts w:ascii="Cambria" w:hAnsi="Cambria"/>
                <w:b/>
                <w:sz w:val="24"/>
                <w:szCs w:val="24"/>
              </w:rPr>
            </w:pPr>
            <w:r w:rsidRPr="00F87CA6">
              <w:rPr>
                <w:rFonts w:ascii="Cambria" w:hAnsi="Cambria"/>
                <w:b/>
                <w:sz w:val="24"/>
                <w:szCs w:val="24"/>
              </w:rPr>
              <w:t>4</w:t>
            </w:r>
          </w:p>
          <w:p w14:paraId="2B19571B" w14:textId="77777777" w:rsidR="00C949AE" w:rsidRPr="00F87CA6" w:rsidRDefault="00DD517C">
            <w:pPr>
              <w:pStyle w:val="TableParagraph"/>
              <w:spacing w:before="6" w:line="322" w:lineRule="exact"/>
              <w:ind w:left="387" w:right="373" w:hanging="2"/>
              <w:jc w:val="center"/>
              <w:rPr>
                <w:rFonts w:ascii="Cambria" w:hAnsi="Cambria"/>
                <w:b/>
                <w:sz w:val="24"/>
                <w:szCs w:val="24"/>
              </w:rPr>
            </w:pPr>
            <w:r w:rsidRPr="00F87CA6">
              <w:rPr>
                <w:rFonts w:ascii="Cambria" w:hAnsi="Cambria"/>
                <w:b/>
                <w:sz w:val="24"/>
                <w:szCs w:val="24"/>
              </w:rPr>
              <w:t>Above Average</w:t>
            </w:r>
          </w:p>
        </w:tc>
        <w:tc>
          <w:tcPr>
            <w:tcW w:w="1710" w:type="dxa"/>
          </w:tcPr>
          <w:p w14:paraId="062F6899" w14:textId="77777777" w:rsidR="00C949AE" w:rsidRPr="00F87CA6" w:rsidRDefault="00DD517C">
            <w:pPr>
              <w:pStyle w:val="TableParagraph"/>
              <w:ind w:left="15"/>
              <w:jc w:val="center"/>
              <w:rPr>
                <w:rFonts w:ascii="Cambria" w:hAnsi="Cambria"/>
                <w:b/>
                <w:sz w:val="24"/>
                <w:szCs w:val="24"/>
              </w:rPr>
            </w:pPr>
            <w:r w:rsidRPr="00F87CA6">
              <w:rPr>
                <w:rFonts w:ascii="Cambria" w:hAnsi="Cambria"/>
                <w:b/>
                <w:sz w:val="24"/>
                <w:szCs w:val="24"/>
              </w:rPr>
              <w:t>5</w:t>
            </w:r>
          </w:p>
          <w:p w14:paraId="63CC7B7D" w14:textId="77777777" w:rsidR="00C949AE" w:rsidRPr="00F87CA6" w:rsidRDefault="00DD517C">
            <w:pPr>
              <w:pStyle w:val="TableParagraph"/>
              <w:spacing w:before="2"/>
              <w:ind w:left="202" w:right="188"/>
              <w:jc w:val="center"/>
              <w:rPr>
                <w:rFonts w:ascii="Cambria" w:hAnsi="Cambria"/>
                <w:b/>
                <w:sz w:val="24"/>
                <w:szCs w:val="24"/>
              </w:rPr>
            </w:pPr>
            <w:r w:rsidRPr="00F87CA6">
              <w:rPr>
                <w:rFonts w:ascii="Cambria" w:hAnsi="Cambria"/>
                <w:b/>
                <w:sz w:val="24"/>
                <w:szCs w:val="24"/>
              </w:rPr>
              <w:t>Exceptional</w:t>
            </w:r>
          </w:p>
        </w:tc>
      </w:tr>
    </w:tbl>
    <w:p w14:paraId="3FBDDDC1" w14:textId="77777777" w:rsidR="00C949AE" w:rsidRPr="00C23C2F" w:rsidRDefault="00DD517C">
      <w:pPr>
        <w:pStyle w:val="Heading5"/>
        <w:ind w:left="2160"/>
        <w:rPr>
          <w:rFonts w:ascii="Cambria" w:hAnsi="Cambria"/>
        </w:rPr>
      </w:pPr>
      <w:r w:rsidRPr="00C23C2F">
        <w:rPr>
          <w:rFonts w:ascii="Cambria" w:hAnsi="Cambria"/>
        </w:rPr>
        <w:t>Comments:</w:t>
      </w:r>
    </w:p>
    <w:p w14:paraId="71F112C5" w14:textId="77777777" w:rsidR="00C949AE" w:rsidRPr="00C23C2F" w:rsidRDefault="00C949AE">
      <w:pPr>
        <w:pStyle w:val="BodyText"/>
        <w:rPr>
          <w:rFonts w:ascii="Cambria" w:hAnsi="Cambria"/>
          <w:b/>
          <w:sz w:val="30"/>
        </w:rPr>
      </w:pPr>
    </w:p>
    <w:p w14:paraId="283686F4" w14:textId="77777777" w:rsidR="00C949AE" w:rsidRPr="00C23C2F" w:rsidRDefault="00C949AE">
      <w:pPr>
        <w:pStyle w:val="BodyText"/>
        <w:rPr>
          <w:rFonts w:ascii="Cambria" w:hAnsi="Cambria"/>
          <w:b/>
          <w:sz w:val="24"/>
        </w:rPr>
      </w:pPr>
    </w:p>
    <w:p w14:paraId="4EE40094" w14:textId="77777777" w:rsidR="00C949AE" w:rsidRPr="00F87CA6" w:rsidRDefault="00DD517C" w:rsidP="0020036E">
      <w:pPr>
        <w:pStyle w:val="ListParagraph"/>
        <w:numPr>
          <w:ilvl w:val="0"/>
          <w:numId w:val="4"/>
        </w:numPr>
        <w:tabs>
          <w:tab w:val="left" w:pos="2161"/>
        </w:tabs>
        <w:ind w:right="1730"/>
        <w:rPr>
          <w:rFonts w:ascii="Cambria" w:hAnsi="Cambria"/>
          <w:b/>
          <w:sz w:val="24"/>
          <w:szCs w:val="24"/>
        </w:rPr>
      </w:pPr>
      <w:r w:rsidRPr="00F87CA6">
        <w:rPr>
          <w:rFonts w:ascii="Cambria" w:hAnsi="Cambria"/>
          <w:b/>
          <w:sz w:val="24"/>
          <w:szCs w:val="24"/>
        </w:rPr>
        <w:t>FWE and staff were sensitive to individual differences (race, age,</w:t>
      </w:r>
      <w:r w:rsidRPr="00F87CA6">
        <w:rPr>
          <w:rFonts w:ascii="Cambria" w:hAnsi="Cambria"/>
          <w:b/>
          <w:spacing w:val="-25"/>
          <w:sz w:val="24"/>
          <w:szCs w:val="24"/>
        </w:rPr>
        <w:t xml:space="preserve"> </w:t>
      </w:r>
      <w:r w:rsidRPr="00F87CA6">
        <w:rPr>
          <w:rFonts w:ascii="Cambria" w:hAnsi="Cambria"/>
          <w:b/>
          <w:sz w:val="24"/>
          <w:szCs w:val="24"/>
        </w:rPr>
        <w:t>sex, etc..)</w:t>
      </w:r>
    </w:p>
    <w:p w14:paraId="1BF7019D" w14:textId="77777777" w:rsidR="00C949AE" w:rsidRPr="00F87CA6" w:rsidRDefault="00C949AE">
      <w:pPr>
        <w:pStyle w:val="BodyText"/>
        <w:rPr>
          <w:rFonts w:ascii="Cambria" w:hAnsi="Cambria"/>
          <w:b/>
          <w:sz w:val="24"/>
          <w:szCs w:val="24"/>
        </w:rPr>
      </w:pPr>
    </w:p>
    <w:p w14:paraId="6E05A153" w14:textId="77777777" w:rsidR="00C949AE" w:rsidRPr="00F87CA6" w:rsidRDefault="00DD517C">
      <w:pPr>
        <w:tabs>
          <w:tab w:val="left" w:pos="4320"/>
        </w:tabs>
        <w:spacing w:line="322" w:lineRule="exact"/>
        <w:ind w:left="2160"/>
        <w:rPr>
          <w:rFonts w:ascii="Cambria" w:hAnsi="Cambria"/>
          <w:b/>
          <w:sz w:val="24"/>
          <w:szCs w:val="24"/>
        </w:rPr>
      </w:pPr>
      <w:r w:rsidRPr="00F87CA6">
        <w:rPr>
          <w:rFonts w:ascii="Cambria" w:hAnsi="Cambria"/>
          <w:b/>
          <w:sz w:val="24"/>
          <w:szCs w:val="24"/>
        </w:rPr>
        <w:t>YES</w:t>
      </w:r>
      <w:r w:rsidRPr="00F87CA6">
        <w:rPr>
          <w:rFonts w:ascii="Cambria" w:hAnsi="Cambria"/>
          <w:b/>
          <w:sz w:val="24"/>
          <w:szCs w:val="24"/>
        </w:rPr>
        <w:tab/>
        <w:t>NO</w:t>
      </w:r>
    </w:p>
    <w:p w14:paraId="690ADD51" w14:textId="77777777" w:rsidR="00C949AE" w:rsidRPr="00F87CA6" w:rsidRDefault="00DD517C">
      <w:pPr>
        <w:ind w:left="2160"/>
        <w:rPr>
          <w:rFonts w:ascii="Cambria" w:hAnsi="Cambria"/>
          <w:b/>
          <w:sz w:val="24"/>
          <w:szCs w:val="24"/>
        </w:rPr>
      </w:pPr>
      <w:r w:rsidRPr="00F87CA6">
        <w:rPr>
          <w:rFonts w:ascii="Cambria" w:hAnsi="Cambria"/>
          <w:b/>
          <w:sz w:val="24"/>
          <w:szCs w:val="24"/>
        </w:rPr>
        <w:t>Comments:</w:t>
      </w:r>
    </w:p>
    <w:p w14:paraId="60D9697B" w14:textId="77777777" w:rsidR="00C949AE" w:rsidRPr="00F87CA6" w:rsidRDefault="00C949AE">
      <w:pPr>
        <w:pStyle w:val="BodyText"/>
        <w:rPr>
          <w:rFonts w:ascii="Cambria" w:hAnsi="Cambria"/>
          <w:b/>
          <w:sz w:val="24"/>
          <w:szCs w:val="24"/>
        </w:rPr>
      </w:pPr>
    </w:p>
    <w:p w14:paraId="7F4F54DF" w14:textId="77777777" w:rsidR="00C949AE" w:rsidRPr="00F87CA6" w:rsidRDefault="00C949AE">
      <w:pPr>
        <w:pStyle w:val="BodyText"/>
        <w:rPr>
          <w:rFonts w:ascii="Cambria" w:hAnsi="Cambria"/>
          <w:b/>
          <w:sz w:val="24"/>
          <w:szCs w:val="24"/>
        </w:rPr>
      </w:pPr>
    </w:p>
    <w:p w14:paraId="2177FA3B" w14:textId="77777777" w:rsidR="00C949AE" w:rsidRPr="00F87CA6" w:rsidRDefault="00DD517C" w:rsidP="0020036E">
      <w:pPr>
        <w:pStyle w:val="ListParagraph"/>
        <w:numPr>
          <w:ilvl w:val="0"/>
          <w:numId w:val="4"/>
        </w:numPr>
        <w:tabs>
          <w:tab w:val="left" w:pos="2161"/>
        </w:tabs>
        <w:spacing w:before="1"/>
        <w:ind w:hanging="361"/>
        <w:rPr>
          <w:rFonts w:ascii="Cambria" w:hAnsi="Cambria"/>
          <w:b/>
          <w:sz w:val="24"/>
          <w:szCs w:val="24"/>
        </w:rPr>
      </w:pPr>
      <w:r w:rsidRPr="00F87CA6">
        <w:rPr>
          <w:rFonts w:ascii="Cambria" w:hAnsi="Cambria"/>
          <w:b/>
          <w:sz w:val="24"/>
          <w:szCs w:val="24"/>
        </w:rPr>
        <w:t>Was the use of Occupation evidenced in this facility?</w:t>
      </w:r>
      <w:r w:rsidRPr="00F87CA6">
        <w:rPr>
          <w:rFonts w:ascii="Cambria" w:hAnsi="Cambria"/>
          <w:b/>
          <w:spacing w:val="-6"/>
          <w:sz w:val="24"/>
          <w:szCs w:val="24"/>
        </w:rPr>
        <w:t xml:space="preserve"> </w:t>
      </w:r>
      <w:r w:rsidRPr="00F87CA6">
        <w:rPr>
          <w:rFonts w:ascii="Cambria" w:hAnsi="Cambria"/>
          <w:b/>
          <w:sz w:val="24"/>
          <w:szCs w:val="24"/>
        </w:rPr>
        <w:t>Explain.</w:t>
      </w:r>
    </w:p>
    <w:p w14:paraId="081887BB" w14:textId="77777777" w:rsidR="00C949AE" w:rsidRPr="00F87CA6" w:rsidRDefault="00C949AE">
      <w:pPr>
        <w:pStyle w:val="BodyText"/>
        <w:rPr>
          <w:rFonts w:ascii="Cambria" w:hAnsi="Cambria"/>
          <w:b/>
          <w:sz w:val="24"/>
          <w:szCs w:val="24"/>
        </w:rPr>
      </w:pPr>
    </w:p>
    <w:p w14:paraId="301BC143" w14:textId="77777777" w:rsidR="00C949AE" w:rsidRPr="00F87CA6" w:rsidRDefault="00C949AE">
      <w:pPr>
        <w:pStyle w:val="BodyText"/>
        <w:spacing w:before="1"/>
        <w:rPr>
          <w:rFonts w:ascii="Cambria" w:hAnsi="Cambria"/>
          <w:b/>
          <w:sz w:val="24"/>
          <w:szCs w:val="24"/>
        </w:rPr>
      </w:pPr>
    </w:p>
    <w:p w14:paraId="33D20740" w14:textId="77777777" w:rsidR="00C949AE" w:rsidRPr="00F87CA6" w:rsidRDefault="00DD517C" w:rsidP="0020036E">
      <w:pPr>
        <w:pStyle w:val="ListParagraph"/>
        <w:numPr>
          <w:ilvl w:val="0"/>
          <w:numId w:val="4"/>
        </w:numPr>
        <w:tabs>
          <w:tab w:val="left" w:pos="2161"/>
        </w:tabs>
        <w:ind w:right="1695"/>
        <w:rPr>
          <w:rFonts w:ascii="Cambria" w:hAnsi="Cambria"/>
          <w:b/>
          <w:sz w:val="24"/>
          <w:szCs w:val="24"/>
        </w:rPr>
      </w:pPr>
      <w:r w:rsidRPr="00F87CA6">
        <w:rPr>
          <w:rFonts w:ascii="Cambria" w:hAnsi="Cambria"/>
          <w:b/>
          <w:sz w:val="24"/>
          <w:szCs w:val="24"/>
        </w:rPr>
        <w:t>What suggestions or comments do you have for your FWE and/or</w:t>
      </w:r>
      <w:r w:rsidRPr="00F87CA6">
        <w:rPr>
          <w:rFonts w:ascii="Cambria" w:hAnsi="Cambria"/>
          <w:b/>
          <w:spacing w:val="-21"/>
          <w:sz w:val="24"/>
          <w:szCs w:val="24"/>
        </w:rPr>
        <w:t xml:space="preserve"> </w:t>
      </w:r>
      <w:r w:rsidRPr="00F87CA6">
        <w:rPr>
          <w:rFonts w:ascii="Cambria" w:hAnsi="Cambria"/>
          <w:b/>
          <w:sz w:val="24"/>
          <w:szCs w:val="24"/>
        </w:rPr>
        <w:t>the facility to help improve the facility’s student</w:t>
      </w:r>
      <w:r w:rsidRPr="00F87CA6">
        <w:rPr>
          <w:rFonts w:ascii="Cambria" w:hAnsi="Cambria"/>
          <w:b/>
          <w:spacing w:val="-5"/>
          <w:sz w:val="24"/>
          <w:szCs w:val="24"/>
        </w:rPr>
        <w:t xml:space="preserve"> </w:t>
      </w:r>
      <w:r w:rsidRPr="00F87CA6">
        <w:rPr>
          <w:rFonts w:ascii="Cambria" w:hAnsi="Cambria"/>
          <w:b/>
          <w:sz w:val="24"/>
          <w:szCs w:val="24"/>
        </w:rPr>
        <w:t>program?</w:t>
      </w:r>
    </w:p>
    <w:p w14:paraId="3C2FF123" w14:textId="77777777" w:rsidR="00C949AE" w:rsidRPr="00F87CA6" w:rsidRDefault="00C949AE">
      <w:pPr>
        <w:pStyle w:val="BodyText"/>
        <w:rPr>
          <w:rFonts w:ascii="Cambria" w:hAnsi="Cambria"/>
          <w:b/>
          <w:sz w:val="24"/>
          <w:szCs w:val="24"/>
        </w:rPr>
      </w:pPr>
    </w:p>
    <w:p w14:paraId="164291ED" w14:textId="77777777" w:rsidR="00C949AE" w:rsidRPr="00F87CA6" w:rsidRDefault="00C949AE">
      <w:pPr>
        <w:pStyle w:val="BodyText"/>
        <w:spacing w:before="9"/>
        <w:rPr>
          <w:rFonts w:ascii="Cambria" w:hAnsi="Cambria"/>
          <w:b/>
          <w:sz w:val="24"/>
          <w:szCs w:val="24"/>
        </w:rPr>
      </w:pPr>
    </w:p>
    <w:p w14:paraId="12E4EC25" w14:textId="77777777" w:rsidR="00C949AE" w:rsidRPr="00F87CA6" w:rsidRDefault="00DD517C" w:rsidP="0020036E">
      <w:pPr>
        <w:pStyle w:val="ListParagraph"/>
        <w:numPr>
          <w:ilvl w:val="0"/>
          <w:numId w:val="4"/>
        </w:numPr>
        <w:tabs>
          <w:tab w:val="left" w:pos="2161"/>
        </w:tabs>
        <w:spacing w:before="1" w:line="242" w:lineRule="auto"/>
        <w:ind w:right="1448"/>
        <w:rPr>
          <w:rFonts w:ascii="Cambria" w:hAnsi="Cambria"/>
          <w:b/>
          <w:sz w:val="24"/>
          <w:szCs w:val="24"/>
        </w:rPr>
      </w:pPr>
      <w:r w:rsidRPr="00F87CA6">
        <w:rPr>
          <w:rFonts w:ascii="Cambria" w:hAnsi="Cambria"/>
          <w:b/>
          <w:sz w:val="24"/>
          <w:szCs w:val="24"/>
        </w:rPr>
        <w:t>What suggestions or comments do you have for the course instructor</w:t>
      </w:r>
      <w:r w:rsidRPr="00F87CA6">
        <w:rPr>
          <w:rFonts w:ascii="Cambria" w:hAnsi="Cambria"/>
          <w:b/>
          <w:spacing w:val="-25"/>
          <w:sz w:val="24"/>
          <w:szCs w:val="24"/>
        </w:rPr>
        <w:t xml:space="preserve"> </w:t>
      </w:r>
      <w:r w:rsidRPr="00F87CA6">
        <w:rPr>
          <w:rFonts w:ascii="Cambria" w:hAnsi="Cambria"/>
          <w:b/>
          <w:sz w:val="24"/>
          <w:szCs w:val="24"/>
        </w:rPr>
        <w:t>or fieldwork coordinator to help improve the fieldwork</w:t>
      </w:r>
      <w:r w:rsidRPr="00F87CA6">
        <w:rPr>
          <w:rFonts w:ascii="Cambria" w:hAnsi="Cambria"/>
          <w:b/>
          <w:spacing w:val="-17"/>
          <w:sz w:val="24"/>
          <w:szCs w:val="24"/>
        </w:rPr>
        <w:t xml:space="preserve"> </w:t>
      </w:r>
      <w:r w:rsidRPr="00F87CA6">
        <w:rPr>
          <w:rFonts w:ascii="Cambria" w:hAnsi="Cambria"/>
          <w:b/>
          <w:sz w:val="24"/>
          <w:szCs w:val="24"/>
        </w:rPr>
        <w:t>experience?</w:t>
      </w:r>
    </w:p>
    <w:p w14:paraId="73440002" w14:textId="77777777" w:rsidR="00C949AE" w:rsidRPr="00F87CA6" w:rsidRDefault="00C949AE">
      <w:pPr>
        <w:pStyle w:val="BodyText"/>
        <w:spacing w:before="5"/>
        <w:rPr>
          <w:rFonts w:ascii="Cambria" w:hAnsi="Cambria"/>
          <w:b/>
          <w:sz w:val="24"/>
          <w:szCs w:val="24"/>
        </w:rPr>
      </w:pPr>
    </w:p>
    <w:p w14:paraId="12C15240" w14:textId="77777777" w:rsidR="00C949AE" w:rsidRPr="00F87CA6" w:rsidRDefault="00DD517C" w:rsidP="0020036E">
      <w:pPr>
        <w:pStyle w:val="ListParagraph"/>
        <w:numPr>
          <w:ilvl w:val="0"/>
          <w:numId w:val="4"/>
        </w:numPr>
        <w:tabs>
          <w:tab w:val="left" w:pos="2041"/>
        </w:tabs>
        <w:ind w:left="2040" w:hanging="241"/>
        <w:rPr>
          <w:rFonts w:ascii="Cambria" w:hAnsi="Cambria"/>
          <w:b/>
          <w:sz w:val="24"/>
          <w:szCs w:val="24"/>
        </w:rPr>
      </w:pPr>
      <w:r w:rsidRPr="00F87CA6">
        <w:rPr>
          <w:rFonts w:ascii="Cambria" w:hAnsi="Cambria"/>
          <w:b/>
          <w:sz w:val="24"/>
          <w:szCs w:val="24"/>
        </w:rPr>
        <w:t>Indicate your level of satisfaction with your</w:t>
      </w:r>
      <w:r w:rsidRPr="00F87CA6">
        <w:rPr>
          <w:rFonts w:ascii="Cambria" w:hAnsi="Cambria"/>
          <w:b/>
          <w:spacing w:val="-6"/>
          <w:sz w:val="24"/>
          <w:szCs w:val="24"/>
        </w:rPr>
        <w:t xml:space="preserve"> </w:t>
      </w:r>
      <w:r w:rsidRPr="00F87CA6">
        <w:rPr>
          <w:rFonts w:ascii="Cambria" w:hAnsi="Cambria"/>
          <w:b/>
          <w:sz w:val="24"/>
          <w:szCs w:val="24"/>
        </w:rPr>
        <w:t>FWE.</w:t>
      </w:r>
    </w:p>
    <w:p w14:paraId="1D7D2F1A" w14:textId="77777777" w:rsidR="00C949AE" w:rsidRPr="00F87CA6" w:rsidRDefault="00DD517C" w:rsidP="0020036E">
      <w:pPr>
        <w:pStyle w:val="ListParagraph"/>
        <w:numPr>
          <w:ilvl w:val="1"/>
          <w:numId w:val="4"/>
        </w:numPr>
        <w:tabs>
          <w:tab w:val="left" w:pos="2881"/>
        </w:tabs>
        <w:spacing w:line="286" w:lineRule="exact"/>
        <w:ind w:hanging="361"/>
        <w:rPr>
          <w:rFonts w:ascii="Cambria" w:hAnsi="Cambria"/>
          <w:sz w:val="24"/>
          <w:szCs w:val="24"/>
        </w:rPr>
      </w:pPr>
      <w:r w:rsidRPr="00F87CA6">
        <w:rPr>
          <w:rFonts w:ascii="Cambria" w:hAnsi="Cambria"/>
          <w:sz w:val="24"/>
          <w:szCs w:val="24"/>
        </w:rPr>
        <w:t>Very</w:t>
      </w:r>
      <w:r w:rsidRPr="00F87CA6">
        <w:rPr>
          <w:rFonts w:ascii="Cambria" w:hAnsi="Cambria"/>
          <w:spacing w:val="-5"/>
          <w:sz w:val="24"/>
          <w:szCs w:val="24"/>
        </w:rPr>
        <w:t xml:space="preserve"> </w:t>
      </w:r>
      <w:r w:rsidRPr="00F87CA6">
        <w:rPr>
          <w:rFonts w:ascii="Cambria" w:hAnsi="Cambria"/>
          <w:sz w:val="24"/>
          <w:szCs w:val="24"/>
        </w:rPr>
        <w:t>satisfied</w:t>
      </w:r>
    </w:p>
    <w:p w14:paraId="6684C7B8"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Satisfied</w:t>
      </w:r>
    </w:p>
    <w:p w14:paraId="0EEEBE6E"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Neither satisfied nor</w:t>
      </w:r>
      <w:r w:rsidRPr="00F87CA6">
        <w:rPr>
          <w:rFonts w:ascii="Cambria" w:hAnsi="Cambria"/>
          <w:spacing w:val="-2"/>
          <w:sz w:val="24"/>
          <w:szCs w:val="24"/>
        </w:rPr>
        <w:t xml:space="preserve"> </w:t>
      </w:r>
      <w:r w:rsidRPr="00F87CA6">
        <w:rPr>
          <w:rFonts w:ascii="Cambria" w:hAnsi="Cambria"/>
          <w:sz w:val="24"/>
          <w:szCs w:val="24"/>
        </w:rPr>
        <w:t>dissatisfied</w:t>
      </w:r>
    </w:p>
    <w:p w14:paraId="780C3A9B"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Dissatisfied</w:t>
      </w:r>
    </w:p>
    <w:p w14:paraId="08313271" w14:textId="77777777" w:rsidR="00C949AE" w:rsidRPr="00F87CA6" w:rsidRDefault="00DD517C" w:rsidP="0020036E">
      <w:pPr>
        <w:pStyle w:val="ListParagraph"/>
        <w:numPr>
          <w:ilvl w:val="1"/>
          <w:numId w:val="4"/>
        </w:numPr>
        <w:tabs>
          <w:tab w:val="left" w:pos="2881"/>
        </w:tabs>
        <w:spacing w:line="286" w:lineRule="exact"/>
        <w:ind w:hanging="361"/>
        <w:rPr>
          <w:rFonts w:ascii="Cambria" w:hAnsi="Cambria"/>
          <w:sz w:val="24"/>
          <w:szCs w:val="24"/>
        </w:rPr>
      </w:pPr>
      <w:r w:rsidRPr="00F87CA6">
        <w:rPr>
          <w:rFonts w:ascii="Cambria" w:hAnsi="Cambria"/>
          <w:sz w:val="24"/>
          <w:szCs w:val="24"/>
        </w:rPr>
        <w:t>Very</w:t>
      </w:r>
      <w:r w:rsidRPr="00F87CA6">
        <w:rPr>
          <w:rFonts w:ascii="Cambria" w:hAnsi="Cambria"/>
          <w:spacing w:val="-5"/>
          <w:sz w:val="24"/>
          <w:szCs w:val="24"/>
        </w:rPr>
        <w:t xml:space="preserve"> </w:t>
      </w:r>
      <w:r w:rsidRPr="00F87CA6">
        <w:rPr>
          <w:rFonts w:ascii="Cambria" w:hAnsi="Cambria"/>
          <w:sz w:val="24"/>
          <w:szCs w:val="24"/>
        </w:rPr>
        <w:t>dissatisfied</w:t>
      </w:r>
    </w:p>
    <w:p w14:paraId="6268BC57" w14:textId="77777777" w:rsidR="00C949AE" w:rsidRPr="00F87CA6" w:rsidRDefault="00C949AE">
      <w:pPr>
        <w:pStyle w:val="BodyText"/>
        <w:spacing w:before="3"/>
        <w:rPr>
          <w:rFonts w:ascii="Cambria" w:hAnsi="Cambria"/>
          <w:sz w:val="24"/>
          <w:szCs w:val="24"/>
        </w:rPr>
      </w:pPr>
    </w:p>
    <w:p w14:paraId="670E44A6" w14:textId="77777777" w:rsidR="00C949AE" w:rsidRPr="00F87CA6" w:rsidRDefault="00DD517C" w:rsidP="0020036E">
      <w:pPr>
        <w:pStyle w:val="ListParagraph"/>
        <w:numPr>
          <w:ilvl w:val="0"/>
          <w:numId w:val="4"/>
        </w:numPr>
        <w:tabs>
          <w:tab w:val="left" w:pos="2161"/>
        </w:tabs>
        <w:ind w:hanging="361"/>
        <w:rPr>
          <w:rFonts w:ascii="Cambria" w:hAnsi="Cambria"/>
          <w:b/>
          <w:sz w:val="24"/>
          <w:szCs w:val="24"/>
        </w:rPr>
      </w:pPr>
      <w:r w:rsidRPr="00F87CA6">
        <w:rPr>
          <w:rFonts w:ascii="Cambria" w:hAnsi="Cambria"/>
          <w:b/>
          <w:sz w:val="24"/>
          <w:szCs w:val="24"/>
        </w:rPr>
        <w:t>Indicate your level of satisfaction with this fieldwork</w:t>
      </w:r>
      <w:r w:rsidRPr="00F87CA6">
        <w:rPr>
          <w:rFonts w:ascii="Cambria" w:hAnsi="Cambria"/>
          <w:b/>
          <w:spacing w:val="-4"/>
          <w:sz w:val="24"/>
          <w:szCs w:val="24"/>
        </w:rPr>
        <w:t xml:space="preserve"> </w:t>
      </w:r>
      <w:r w:rsidRPr="00F87CA6">
        <w:rPr>
          <w:rFonts w:ascii="Cambria" w:hAnsi="Cambria"/>
          <w:b/>
          <w:sz w:val="24"/>
          <w:szCs w:val="24"/>
        </w:rPr>
        <w:t>site.</w:t>
      </w:r>
    </w:p>
    <w:p w14:paraId="296C757D" w14:textId="77777777" w:rsidR="00C949AE" w:rsidRPr="00F87CA6" w:rsidRDefault="00DD517C" w:rsidP="0020036E">
      <w:pPr>
        <w:pStyle w:val="ListParagraph"/>
        <w:numPr>
          <w:ilvl w:val="1"/>
          <w:numId w:val="4"/>
        </w:numPr>
        <w:tabs>
          <w:tab w:val="left" w:pos="2881"/>
        </w:tabs>
        <w:spacing w:line="286" w:lineRule="exact"/>
        <w:ind w:hanging="361"/>
        <w:rPr>
          <w:rFonts w:ascii="Cambria" w:hAnsi="Cambria"/>
          <w:sz w:val="24"/>
          <w:szCs w:val="24"/>
        </w:rPr>
      </w:pPr>
      <w:r w:rsidRPr="00F87CA6">
        <w:rPr>
          <w:rFonts w:ascii="Cambria" w:hAnsi="Cambria"/>
          <w:sz w:val="24"/>
          <w:szCs w:val="24"/>
        </w:rPr>
        <w:t>Very</w:t>
      </w:r>
      <w:r w:rsidRPr="00F87CA6">
        <w:rPr>
          <w:rFonts w:ascii="Cambria" w:hAnsi="Cambria"/>
          <w:spacing w:val="-5"/>
          <w:sz w:val="24"/>
          <w:szCs w:val="24"/>
        </w:rPr>
        <w:t xml:space="preserve"> </w:t>
      </w:r>
      <w:r w:rsidRPr="00F87CA6">
        <w:rPr>
          <w:rFonts w:ascii="Cambria" w:hAnsi="Cambria"/>
          <w:sz w:val="24"/>
          <w:szCs w:val="24"/>
        </w:rPr>
        <w:t>satisfied</w:t>
      </w:r>
    </w:p>
    <w:p w14:paraId="40E40671"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Satisfied</w:t>
      </w:r>
    </w:p>
    <w:p w14:paraId="06D7E237"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Neither satisfied nor</w:t>
      </w:r>
      <w:r w:rsidRPr="00F87CA6">
        <w:rPr>
          <w:rFonts w:ascii="Cambria" w:hAnsi="Cambria"/>
          <w:spacing w:val="-2"/>
          <w:sz w:val="24"/>
          <w:szCs w:val="24"/>
        </w:rPr>
        <w:t xml:space="preserve"> </w:t>
      </w:r>
      <w:r w:rsidRPr="00F87CA6">
        <w:rPr>
          <w:rFonts w:ascii="Cambria" w:hAnsi="Cambria"/>
          <w:sz w:val="24"/>
          <w:szCs w:val="24"/>
        </w:rPr>
        <w:t>dissatisfied</w:t>
      </w:r>
    </w:p>
    <w:p w14:paraId="230DFE32" w14:textId="77777777" w:rsidR="00C949AE" w:rsidRPr="00F87CA6" w:rsidRDefault="00DD517C" w:rsidP="0020036E">
      <w:pPr>
        <w:pStyle w:val="ListParagraph"/>
        <w:numPr>
          <w:ilvl w:val="1"/>
          <w:numId w:val="4"/>
        </w:numPr>
        <w:tabs>
          <w:tab w:val="left" w:pos="2881"/>
        </w:tabs>
        <w:spacing w:line="276" w:lineRule="exact"/>
        <w:ind w:hanging="361"/>
        <w:rPr>
          <w:rFonts w:ascii="Cambria" w:hAnsi="Cambria"/>
          <w:sz w:val="24"/>
          <w:szCs w:val="24"/>
        </w:rPr>
      </w:pPr>
      <w:r w:rsidRPr="00F87CA6">
        <w:rPr>
          <w:rFonts w:ascii="Cambria" w:hAnsi="Cambria"/>
          <w:sz w:val="24"/>
          <w:szCs w:val="24"/>
        </w:rPr>
        <w:t>Dissatisfied</w:t>
      </w:r>
    </w:p>
    <w:p w14:paraId="6ADD9010" w14:textId="6F8F3E38" w:rsidR="00C949AE" w:rsidRDefault="00DD517C" w:rsidP="0020036E">
      <w:pPr>
        <w:pStyle w:val="ListParagraph"/>
        <w:numPr>
          <w:ilvl w:val="1"/>
          <w:numId w:val="4"/>
        </w:numPr>
        <w:tabs>
          <w:tab w:val="left" w:pos="2881"/>
        </w:tabs>
        <w:spacing w:line="286" w:lineRule="exact"/>
        <w:ind w:hanging="361"/>
        <w:rPr>
          <w:rFonts w:ascii="Cambria" w:hAnsi="Cambria"/>
          <w:sz w:val="24"/>
          <w:szCs w:val="24"/>
        </w:rPr>
      </w:pPr>
      <w:r w:rsidRPr="00F87CA6">
        <w:rPr>
          <w:rFonts w:ascii="Cambria" w:hAnsi="Cambria"/>
          <w:sz w:val="24"/>
          <w:szCs w:val="24"/>
        </w:rPr>
        <w:t>Very</w:t>
      </w:r>
      <w:r w:rsidRPr="00F87CA6">
        <w:rPr>
          <w:rFonts w:ascii="Cambria" w:hAnsi="Cambria"/>
          <w:spacing w:val="-5"/>
          <w:sz w:val="24"/>
          <w:szCs w:val="24"/>
        </w:rPr>
        <w:t xml:space="preserve"> </w:t>
      </w:r>
      <w:r w:rsidRPr="00F87CA6">
        <w:rPr>
          <w:rFonts w:ascii="Cambria" w:hAnsi="Cambria"/>
          <w:sz w:val="24"/>
          <w:szCs w:val="24"/>
        </w:rPr>
        <w:t>dissatisfied</w:t>
      </w:r>
    </w:p>
    <w:p w14:paraId="6552CE5F" w14:textId="77777777" w:rsidR="00F87CA6" w:rsidRPr="00F87CA6" w:rsidRDefault="00F87CA6" w:rsidP="00F87CA6">
      <w:pPr>
        <w:pStyle w:val="ListParagraph"/>
        <w:tabs>
          <w:tab w:val="left" w:pos="2881"/>
        </w:tabs>
        <w:spacing w:line="286" w:lineRule="exact"/>
        <w:ind w:left="2880" w:firstLine="0"/>
        <w:rPr>
          <w:rFonts w:ascii="Cambria" w:hAnsi="Cambria"/>
          <w:sz w:val="24"/>
          <w:szCs w:val="24"/>
        </w:rPr>
      </w:pPr>
    </w:p>
    <w:p w14:paraId="17F15B69" w14:textId="77777777" w:rsidR="00C949AE" w:rsidRPr="00C23C2F" w:rsidRDefault="00C949AE">
      <w:pPr>
        <w:pStyle w:val="BodyText"/>
        <w:spacing w:before="2"/>
        <w:rPr>
          <w:rFonts w:ascii="Cambria" w:hAnsi="Cambria"/>
          <w:sz w:val="17"/>
        </w:rPr>
      </w:pPr>
    </w:p>
    <w:p w14:paraId="214C897D" w14:textId="4F36B9F8" w:rsidR="00C949AE" w:rsidRPr="00C23C2F" w:rsidRDefault="00CF569E">
      <w:pPr>
        <w:tabs>
          <w:tab w:val="left" w:pos="7192"/>
        </w:tabs>
        <w:spacing w:line="20" w:lineRule="exact"/>
        <w:ind w:left="1522"/>
        <w:rPr>
          <w:rFonts w:ascii="Cambria" w:hAnsi="Cambria"/>
          <w:sz w:val="2"/>
        </w:rPr>
      </w:pPr>
      <w:r w:rsidRPr="00C23C2F">
        <w:rPr>
          <w:rFonts w:ascii="Cambria" w:hAnsi="Cambria"/>
          <w:noProof/>
          <w:sz w:val="2"/>
          <w:lang w:bidi="ar-SA"/>
        </w:rPr>
        <mc:AlternateContent>
          <mc:Choice Requires="wpg">
            <w:drawing>
              <wp:inline distT="0" distB="0" distL="0" distR="0" wp14:anchorId="164205B4" wp14:editId="53611A31">
                <wp:extent cx="3289300" cy="11430"/>
                <wp:effectExtent l="9525" t="0" r="6350" b="7620"/>
                <wp:docPr id="35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11430"/>
                          <a:chOff x="0" y="0"/>
                          <a:chExt cx="5180" cy="18"/>
                        </a:xfrm>
                      </wpg:grpSpPr>
                      <wps:wsp>
                        <wps:cNvPr id="360" name="Line 358"/>
                        <wps:cNvCnPr>
                          <a:cxnSpLocks noChangeShapeType="1"/>
                        </wps:cNvCnPr>
                        <wps:spPr bwMode="auto">
                          <a:xfrm>
                            <a:off x="0" y="9"/>
                            <a:ext cx="518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E13AD2" id="Group 357" o:spid="_x0000_s1026" style="width:259pt;height:.9pt;mso-position-horizontal-relative:char;mso-position-vertical-relative:line" coordsize="51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">
                <v:line id="Line 358" o:spid="_x0000_s1027" style="position:absolute;visibility:visible;mso-wrap-style:square" from="0,9" to="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" strokeweight=".31203mm"/>
                <w10:anchorlock/>
              </v:group>
            </w:pict>
          </mc:Fallback>
        </mc:AlternateContent>
      </w:r>
      <w:r w:rsidR="00DD517C" w:rsidRPr="00C23C2F">
        <w:rPr>
          <w:rFonts w:ascii="Cambria" w:hAnsi="Cambria"/>
          <w:sz w:val="2"/>
        </w:rPr>
        <w:tab/>
      </w:r>
      <w:r w:rsidRPr="00C23C2F">
        <w:rPr>
          <w:rFonts w:ascii="Cambria" w:hAnsi="Cambria"/>
          <w:noProof/>
          <w:sz w:val="2"/>
          <w:lang w:bidi="ar-SA"/>
        </w:rPr>
        <mc:AlternateContent>
          <mc:Choice Requires="wpg">
            <w:drawing>
              <wp:inline distT="0" distB="0" distL="0" distR="0" wp14:anchorId="50F0E4F0" wp14:editId="39A4224B">
                <wp:extent cx="2045335" cy="11430"/>
                <wp:effectExtent l="9525" t="0" r="12065" b="7620"/>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11430"/>
                          <a:chOff x="0" y="0"/>
                          <a:chExt cx="3221" cy="18"/>
                        </a:xfrm>
                      </wpg:grpSpPr>
                      <wps:wsp>
                        <wps:cNvPr id="358" name="Line 356"/>
                        <wps:cNvCnPr>
                          <a:cxnSpLocks noChangeShapeType="1"/>
                        </wps:cNvCnPr>
                        <wps:spPr bwMode="auto">
                          <a:xfrm>
                            <a:off x="0" y="9"/>
                            <a:ext cx="322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877C5" id="Group 355" o:spid="_x0000_s1026" style="width:161.05pt;height:.9pt;mso-position-horizontal-relative:char;mso-position-vertical-relative:line" coordsize="32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">
                <v:line id="Line 356" o:spid="_x0000_s1027" style="position:absolute;visibility:visible;mso-wrap-style:square" from="0,9" to="3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" strokeweight=".31203mm"/>
                <w10:anchorlock/>
              </v:group>
            </w:pict>
          </mc:Fallback>
        </mc:AlternateContent>
      </w:r>
    </w:p>
    <w:p w14:paraId="104338AF" w14:textId="77777777" w:rsidR="00C949AE" w:rsidRPr="00C23C2F" w:rsidRDefault="00DD517C">
      <w:pPr>
        <w:pStyle w:val="Heading5"/>
        <w:tabs>
          <w:tab w:val="left" w:pos="7921"/>
        </w:tabs>
        <w:spacing w:line="319" w:lineRule="exact"/>
        <w:ind w:left="1531"/>
        <w:rPr>
          <w:rFonts w:ascii="Cambria" w:hAnsi="Cambria"/>
        </w:rPr>
      </w:pPr>
      <w:r w:rsidRPr="00C23C2F">
        <w:rPr>
          <w:rFonts w:ascii="Cambria" w:hAnsi="Cambria"/>
        </w:rPr>
        <w:t>Student</w:t>
      </w:r>
      <w:r w:rsidRPr="00C23C2F">
        <w:rPr>
          <w:rFonts w:ascii="Cambria" w:hAnsi="Cambria"/>
          <w:spacing w:val="-1"/>
        </w:rPr>
        <w:t xml:space="preserve"> </w:t>
      </w:r>
      <w:r w:rsidRPr="00C23C2F">
        <w:rPr>
          <w:rFonts w:ascii="Cambria" w:hAnsi="Cambria"/>
        </w:rPr>
        <w:t>Signature</w:t>
      </w:r>
      <w:r w:rsidRPr="00C23C2F">
        <w:rPr>
          <w:rFonts w:ascii="Cambria" w:hAnsi="Cambria"/>
        </w:rPr>
        <w:tab/>
        <w:t>Date</w:t>
      </w:r>
    </w:p>
    <w:p w14:paraId="7DE254DB" w14:textId="77777777" w:rsidR="00C949AE" w:rsidRPr="00C23C2F" w:rsidRDefault="00C949AE">
      <w:pPr>
        <w:pStyle w:val="BodyText"/>
        <w:rPr>
          <w:rFonts w:ascii="Cambria" w:hAnsi="Cambria"/>
          <w:b/>
          <w:sz w:val="20"/>
        </w:rPr>
      </w:pPr>
    </w:p>
    <w:p w14:paraId="6EDE5A1B" w14:textId="77777777" w:rsidR="00C949AE" w:rsidRPr="00C23C2F" w:rsidRDefault="00C949AE">
      <w:pPr>
        <w:pStyle w:val="BodyText"/>
        <w:rPr>
          <w:rFonts w:ascii="Cambria" w:hAnsi="Cambria"/>
          <w:b/>
          <w:sz w:val="20"/>
        </w:rPr>
      </w:pPr>
    </w:p>
    <w:p w14:paraId="4F2AB795" w14:textId="77777777" w:rsidR="00C949AE" w:rsidRPr="00C23C2F" w:rsidRDefault="00C949AE">
      <w:pPr>
        <w:pStyle w:val="BodyText"/>
        <w:rPr>
          <w:rFonts w:ascii="Cambria" w:hAnsi="Cambria"/>
          <w:b/>
          <w:sz w:val="20"/>
        </w:rPr>
      </w:pPr>
    </w:p>
    <w:p w14:paraId="34D1B5EE" w14:textId="5B163576" w:rsidR="00C949AE" w:rsidRPr="00C23C2F" w:rsidRDefault="00CF569E">
      <w:pPr>
        <w:pStyle w:val="BodyText"/>
        <w:spacing w:before="1"/>
        <w:rPr>
          <w:rFonts w:ascii="Cambria" w:hAnsi="Cambria"/>
          <w:b/>
          <w:sz w:val="27"/>
        </w:rPr>
      </w:pPr>
      <w:r w:rsidRPr="00C23C2F">
        <w:rPr>
          <w:rFonts w:ascii="Cambria" w:hAnsi="Cambria"/>
          <w:noProof/>
          <w:lang w:bidi="ar-SA"/>
        </w:rPr>
        <mc:AlternateContent>
          <mc:Choice Requires="wps">
            <w:drawing>
              <wp:anchor distT="0" distB="0" distL="0" distR="0" simplePos="0" relativeHeight="251667456" behindDoc="1" locked="0" layoutInCell="1" allowOverlap="1" wp14:anchorId="3CB9CA0B" wp14:editId="6110C303">
                <wp:simplePos x="0" y="0"/>
                <wp:positionH relativeFrom="page">
                  <wp:posOffset>972820</wp:posOffset>
                </wp:positionH>
                <wp:positionV relativeFrom="paragraph">
                  <wp:posOffset>228600</wp:posOffset>
                </wp:positionV>
                <wp:extent cx="3289300" cy="1270"/>
                <wp:effectExtent l="0" t="0" r="0" b="0"/>
                <wp:wrapTopAndBottom/>
                <wp:docPr id="356"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532 1532"/>
                            <a:gd name="T1" fmla="*/ T0 w 5180"/>
                            <a:gd name="T2" fmla="+- 0 6712 1532"/>
                            <a:gd name="T3" fmla="*/ T2 w 5180"/>
                          </a:gdLst>
                          <a:ahLst/>
                          <a:cxnLst>
                            <a:cxn ang="0">
                              <a:pos x="T1" y="0"/>
                            </a:cxn>
                            <a:cxn ang="0">
                              <a:pos x="T3" y="0"/>
                            </a:cxn>
                          </a:cxnLst>
                          <a:rect l="0" t="0" r="r" b="b"/>
                          <a:pathLst>
                            <a:path w="5180">
                              <a:moveTo>
                                <a:pt x="0" y="0"/>
                              </a:moveTo>
                              <a:lnTo>
                                <a:pt x="5180"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69850" id="Freeform 354" o:spid="_x0000_s1026" style="position:absolute;margin-left:76.6pt;margin-top:18pt;width:259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" path="m,l5180,e" filled="f" strokeweight=".31203mm">
                <v:path arrowok="t" o:connecttype="custom" o:connectlocs="0,0;32893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68480" behindDoc="1" locked="0" layoutInCell="1" allowOverlap="1" wp14:anchorId="3E88D5FF" wp14:editId="4AF58608">
                <wp:simplePos x="0" y="0"/>
                <wp:positionH relativeFrom="page">
                  <wp:posOffset>4572635</wp:posOffset>
                </wp:positionH>
                <wp:positionV relativeFrom="paragraph">
                  <wp:posOffset>228600</wp:posOffset>
                </wp:positionV>
                <wp:extent cx="2133600" cy="1270"/>
                <wp:effectExtent l="0" t="0" r="0" b="0"/>
                <wp:wrapTopAndBottom/>
                <wp:docPr id="355"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7201 7201"/>
                            <a:gd name="T1" fmla="*/ T0 w 3360"/>
                            <a:gd name="T2" fmla="+- 0 10561 7201"/>
                            <a:gd name="T3" fmla="*/ T2 w 3360"/>
                          </a:gdLst>
                          <a:ahLst/>
                          <a:cxnLst>
                            <a:cxn ang="0">
                              <a:pos x="T1" y="0"/>
                            </a:cxn>
                            <a:cxn ang="0">
                              <a:pos x="T3" y="0"/>
                            </a:cxn>
                          </a:cxnLst>
                          <a:rect l="0" t="0" r="r" b="b"/>
                          <a:pathLst>
                            <a:path w="3360">
                              <a:moveTo>
                                <a:pt x="0" y="0"/>
                              </a:moveTo>
                              <a:lnTo>
                                <a:pt x="3360"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DFC18" id="Freeform 353" o:spid="_x0000_s1026" style="position:absolute;margin-left:360.05pt;margin-top:18pt;width:168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" path="m,l3360,e" filled="f" strokeweight=".31203mm">
                <v:path arrowok="t" o:connecttype="custom" o:connectlocs="0,0;2133600,0" o:connectangles="0,0"/>
                <w10:wrap type="topAndBottom" anchorx="page"/>
              </v:shape>
            </w:pict>
          </mc:Fallback>
        </mc:AlternateContent>
      </w:r>
    </w:p>
    <w:p w14:paraId="6C3D4D64" w14:textId="77777777" w:rsidR="00C949AE" w:rsidRPr="00C23C2F" w:rsidRDefault="00DD517C">
      <w:pPr>
        <w:tabs>
          <w:tab w:val="left" w:pos="7921"/>
        </w:tabs>
        <w:spacing w:line="292" w:lineRule="exact"/>
        <w:ind w:left="1531"/>
        <w:rPr>
          <w:rFonts w:ascii="Cambria" w:hAnsi="Cambria"/>
          <w:b/>
          <w:sz w:val="28"/>
        </w:rPr>
      </w:pPr>
      <w:r w:rsidRPr="00C23C2F">
        <w:rPr>
          <w:rFonts w:ascii="Cambria" w:hAnsi="Cambria"/>
          <w:b/>
          <w:sz w:val="28"/>
        </w:rPr>
        <w:t>FWE’s Signature</w:t>
      </w:r>
      <w:r w:rsidRPr="00C23C2F">
        <w:rPr>
          <w:rFonts w:ascii="Cambria" w:hAnsi="Cambria"/>
          <w:b/>
          <w:spacing w:val="-3"/>
          <w:sz w:val="28"/>
        </w:rPr>
        <w:t xml:space="preserve"> </w:t>
      </w:r>
      <w:r w:rsidRPr="00C23C2F">
        <w:rPr>
          <w:rFonts w:ascii="Cambria" w:hAnsi="Cambria"/>
          <w:b/>
          <w:sz w:val="28"/>
        </w:rPr>
        <w:t>and</w:t>
      </w:r>
      <w:r w:rsidRPr="00C23C2F">
        <w:rPr>
          <w:rFonts w:ascii="Cambria" w:hAnsi="Cambria"/>
          <w:b/>
          <w:spacing w:val="-1"/>
          <w:sz w:val="28"/>
        </w:rPr>
        <w:t xml:space="preserve"> </w:t>
      </w:r>
      <w:r w:rsidRPr="00C23C2F">
        <w:rPr>
          <w:rFonts w:ascii="Cambria" w:hAnsi="Cambria"/>
          <w:b/>
          <w:sz w:val="28"/>
        </w:rPr>
        <w:t>Credentials</w:t>
      </w:r>
      <w:r w:rsidRPr="00C23C2F">
        <w:rPr>
          <w:rFonts w:ascii="Cambria" w:hAnsi="Cambria"/>
          <w:b/>
          <w:sz w:val="28"/>
        </w:rPr>
        <w:tab/>
        <w:t>Date</w:t>
      </w:r>
    </w:p>
    <w:p w14:paraId="06CEDEAE" w14:textId="77777777" w:rsidR="00C949AE" w:rsidRPr="00C23C2F" w:rsidRDefault="00C949AE">
      <w:pPr>
        <w:spacing w:line="292" w:lineRule="exact"/>
        <w:rPr>
          <w:rFonts w:ascii="Cambria" w:hAnsi="Cambria"/>
          <w:sz w:val="28"/>
        </w:rPr>
        <w:sectPr w:rsidR="00C949AE" w:rsidRPr="00C23C2F">
          <w:pgSz w:w="12240" w:h="15840"/>
          <w:pgMar w:top="1500" w:right="100" w:bottom="280" w:left="0" w:header="720" w:footer="720" w:gutter="0"/>
          <w:cols w:space="720"/>
        </w:sectPr>
      </w:pPr>
    </w:p>
    <w:p w14:paraId="49417BAC" w14:textId="77777777" w:rsidR="00C949AE" w:rsidRPr="00626393" w:rsidRDefault="00DD517C" w:rsidP="00F87CA6">
      <w:pPr>
        <w:pStyle w:val="Heading2"/>
        <w:spacing w:before="0"/>
        <w:ind w:left="0"/>
        <w:rPr>
          <w:rFonts w:asciiTheme="majorHAnsi" w:hAnsiTheme="majorHAnsi"/>
          <w:b w:val="0"/>
          <w:bCs w:val="0"/>
          <w:sz w:val="36"/>
          <w:szCs w:val="36"/>
        </w:rPr>
      </w:pPr>
      <w:bookmarkStart w:id="108" w:name="_Toc114837939"/>
      <w:r w:rsidRPr="00626393">
        <w:rPr>
          <w:rFonts w:asciiTheme="majorHAnsi" w:hAnsiTheme="majorHAnsi"/>
          <w:b w:val="0"/>
          <w:bCs w:val="0"/>
          <w:sz w:val="36"/>
          <w:szCs w:val="36"/>
        </w:rPr>
        <w:lastRenderedPageBreak/>
        <w:t>Fieldwork Level II Documents</w:t>
      </w:r>
      <w:bookmarkEnd w:id="108"/>
    </w:p>
    <w:p w14:paraId="703253BE" w14:textId="77777777" w:rsidR="00C949AE" w:rsidRPr="00C23C2F" w:rsidRDefault="00C949AE">
      <w:pPr>
        <w:pStyle w:val="BodyText"/>
        <w:spacing w:before="3"/>
        <w:rPr>
          <w:rFonts w:ascii="Cambria" w:hAnsi="Cambria"/>
          <w:b/>
          <w:sz w:val="20"/>
        </w:rPr>
      </w:pPr>
    </w:p>
    <w:p w14:paraId="55C38D31" w14:textId="77777777" w:rsidR="00C949AE" w:rsidRPr="00C23C2F" w:rsidRDefault="00DD517C" w:rsidP="0020036E">
      <w:pPr>
        <w:pStyle w:val="BodyText"/>
        <w:numPr>
          <w:ilvl w:val="2"/>
          <w:numId w:val="48"/>
        </w:numPr>
        <w:ind w:left="360"/>
        <w:rPr>
          <w:rFonts w:ascii="Cambria" w:hAnsi="Cambria"/>
        </w:rPr>
      </w:pPr>
      <w:r w:rsidRPr="00C23C2F">
        <w:rPr>
          <w:rFonts w:ascii="Cambria" w:hAnsi="Cambria"/>
        </w:rPr>
        <w:t>Weekly Planning/Feedback Form Midterm Conference Form</w:t>
      </w:r>
    </w:p>
    <w:p w14:paraId="4A0C83AA" w14:textId="77777777" w:rsidR="00C949AE" w:rsidRPr="00C23C2F" w:rsidRDefault="00DD517C" w:rsidP="0020036E">
      <w:pPr>
        <w:pStyle w:val="BodyText"/>
        <w:numPr>
          <w:ilvl w:val="2"/>
          <w:numId w:val="48"/>
        </w:numPr>
        <w:spacing w:line="322" w:lineRule="exact"/>
        <w:ind w:left="360"/>
        <w:rPr>
          <w:rFonts w:ascii="Cambria" w:hAnsi="Cambria"/>
        </w:rPr>
      </w:pPr>
      <w:r w:rsidRPr="00C23C2F">
        <w:rPr>
          <w:rFonts w:ascii="Cambria" w:hAnsi="Cambria"/>
        </w:rPr>
        <w:t>Student Evaluation of the Fieldwork Experience (SEFWE)</w:t>
      </w:r>
    </w:p>
    <w:p w14:paraId="5D23FC0E" w14:textId="77777777" w:rsidR="00C949AE" w:rsidRPr="00C23C2F" w:rsidRDefault="00DD517C" w:rsidP="0020036E">
      <w:pPr>
        <w:pStyle w:val="BodyText"/>
        <w:numPr>
          <w:ilvl w:val="2"/>
          <w:numId w:val="48"/>
        </w:numPr>
        <w:ind w:left="360"/>
        <w:rPr>
          <w:rFonts w:ascii="Cambria" w:hAnsi="Cambria"/>
        </w:rPr>
      </w:pPr>
      <w:r w:rsidRPr="00C23C2F">
        <w:rPr>
          <w:rFonts w:ascii="Cambria" w:hAnsi="Cambria"/>
        </w:rPr>
        <w:t>AOTA Fieldwork Performance Evaluation for the Occupational Therapy Student</w:t>
      </w:r>
    </w:p>
    <w:p w14:paraId="4889831F" w14:textId="77777777" w:rsidR="00C949AE" w:rsidRPr="00C23C2F" w:rsidRDefault="00C949AE">
      <w:pPr>
        <w:rPr>
          <w:rFonts w:ascii="Cambria" w:hAnsi="Cambria"/>
        </w:rPr>
        <w:sectPr w:rsidR="00C949AE" w:rsidRPr="00C23C2F" w:rsidSect="00F87CA6">
          <w:pgSz w:w="12240" w:h="15840"/>
          <w:pgMar w:top="1440" w:right="1440" w:bottom="1440" w:left="1440" w:header="720" w:footer="720" w:gutter="0"/>
          <w:cols w:space="720"/>
          <w:docGrid w:linePitch="299"/>
        </w:sectPr>
      </w:pPr>
    </w:p>
    <w:p w14:paraId="5E781487" w14:textId="77777777" w:rsidR="00C949AE" w:rsidRPr="00626393" w:rsidRDefault="00DD517C" w:rsidP="00F87CA6">
      <w:pPr>
        <w:pStyle w:val="Heading3"/>
        <w:ind w:left="0"/>
        <w:jc w:val="center"/>
        <w:rPr>
          <w:sz w:val="36"/>
          <w:szCs w:val="36"/>
        </w:rPr>
      </w:pPr>
      <w:bookmarkStart w:id="109" w:name="_Toc114837940"/>
      <w:r w:rsidRPr="00626393">
        <w:rPr>
          <w:sz w:val="36"/>
          <w:szCs w:val="36"/>
        </w:rPr>
        <w:lastRenderedPageBreak/>
        <w:t>Student Weekly Planning Form</w:t>
      </w:r>
      <w:bookmarkEnd w:id="109"/>
    </w:p>
    <w:p w14:paraId="3FB857D5" w14:textId="77777777" w:rsidR="00C949AE" w:rsidRPr="00C23C2F" w:rsidRDefault="00C949AE">
      <w:pPr>
        <w:pStyle w:val="BodyText"/>
        <w:spacing w:before="2"/>
        <w:rPr>
          <w:rFonts w:ascii="Cambria" w:hAnsi="Cambria"/>
          <w:sz w:val="16"/>
        </w:rPr>
      </w:pPr>
    </w:p>
    <w:p w14:paraId="1E0E6996" w14:textId="428DD1E1" w:rsidR="00C949AE" w:rsidRPr="00C23C2F" w:rsidRDefault="00CF569E">
      <w:pPr>
        <w:tabs>
          <w:tab w:val="left" w:pos="5589"/>
          <w:tab w:val="left" w:pos="6481"/>
          <w:tab w:val="left" w:pos="9209"/>
        </w:tabs>
        <w:spacing w:before="90"/>
        <w:ind w:left="1440"/>
        <w:rPr>
          <w:rFonts w:ascii="Cambria" w:hAnsi="Cambria"/>
          <w:sz w:val="24"/>
        </w:rPr>
      </w:pPr>
      <w:r w:rsidRPr="00C23C2F">
        <w:rPr>
          <w:rFonts w:ascii="Cambria" w:hAnsi="Cambria"/>
          <w:noProof/>
          <w:lang w:bidi="ar-SA"/>
        </w:rPr>
        <mc:AlternateContent>
          <mc:Choice Requires="wps">
            <w:drawing>
              <wp:anchor distT="0" distB="0" distL="114300" distR="114300" simplePos="0" relativeHeight="251691008" behindDoc="0" locked="0" layoutInCell="1" allowOverlap="1" wp14:anchorId="228674DA" wp14:editId="12AE7DF6">
                <wp:simplePos x="0" y="0"/>
                <wp:positionH relativeFrom="page">
                  <wp:posOffset>914400</wp:posOffset>
                </wp:positionH>
                <wp:positionV relativeFrom="paragraph">
                  <wp:posOffset>219710</wp:posOffset>
                </wp:positionV>
                <wp:extent cx="2753360" cy="0"/>
                <wp:effectExtent l="0" t="0" r="0" b="0"/>
                <wp:wrapNone/>
                <wp:docPr id="35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3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2857FD" id="Line 352"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pt" to="288.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" strokeweight=".6pt">
                <w10:wrap anchorx="page"/>
              </v:line>
            </w:pict>
          </mc:Fallback>
        </mc:AlternateContent>
      </w:r>
      <w:r w:rsidR="00DD517C" w:rsidRPr="00C23C2F">
        <w:rPr>
          <w:rFonts w:ascii="Cambria" w:hAnsi="Cambria"/>
          <w:sz w:val="24"/>
        </w:rPr>
        <w:t>Dates:</w:t>
      </w:r>
      <w:r w:rsidR="00DD517C" w:rsidRPr="00C23C2F">
        <w:rPr>
          <w:rFonts w:ascii="Cambria" w:hAnsi="Cambria"/>
          <w:sz w:val="24"/>
        </w:rPr>
        <w:tab/>
        <w:t>Week</w:t>
      </w:r>
      <w:r w:rsidR="00DD517C" w:rsidRPr="00C23C2F">
        <w:rPr>
          <w:rFonts w:ascii="Cambria" w:hAnsi="Cambria"/>
          <w:spacing w:val="-2"/>
          <w:sz w:val="24"/>
        </w:rPr>
        <w:t xml:space="preserve"> </w:t>
      </w:r>
      <w:r w:rsidR="00DD517C" w:rsidRPr="00C23C2F">
        <w:rPr>
          <w:rFonts w:ascii="Cambria" w:hAnsi="Cambria"/>
          <w:sz w:val="24"/>
        </w:rPr>
        <w:t xml:space="preserve">Number:  </w:t>
      </w:r>
      <w:r w:rsidR="00DD517C" w:rsidRPr="00C23C2F">
        <w:rPr>
          <w:rFonts w:ascii="Cambria" w:hAnsi="Cambria"/>
          <w:sz w:val="24"/>
          <w:u w:val="single"/>
        </w:rPr>
        <w:t xml:space="preserve"> </w:t>
      </w:r>
      <w:r w:rsidR="00DD517C" w:rsidRPr="00C23C2F">
        <w:rPr>
          <w:rFonts w:ascii="Cambria" w:hAnsi="Cambria"/>
          <w:sz w:val="24"/>
          <w:u w:val="single"/>
        </w:rPr>
        <w:tab/>
      </w:r>
    </w:p>
    <w:p w14:paraId="29F565DA" w14:textId="77777777" w:rsidR="00C949AE" w:rsidRPr="00C23C2F" w:rsidRDefault="00C949AE">
      <w:pPr>
        <w:pStyle w:val="BodyText"/>
        <w:spacing w:before="2"/>
        <w:rPr>
          <w:rFonts w:ascii="Cambria" w:hAnsi="Cambria"/>
          <w:sz w:val="16"/>
        </w:rPr>
      </w:pPr>
    </w:p>
    <w:p w14:paraId="4651252D" w14:textId="77777777" w:rsidR="00C949AE" w:rsidRPr="00C23C2F" w:rsidRDefault="00DD517C">
      <w:pPr>
        <w:spacing w:before="90"/>
        <w:ind w:left="1440" w:right="1247"/>
        <w:rPr>
          <w:rFonts w:ascii="Cambria" w:hAnsi="Cambria"/>
          <w:sz w:val="24"/>
        </w:rPr>
      </w:pPr>
      <w:r w:rsidRPr="00C23C2F">
        <w:rPr>
          <w:rFonts w:ascii="Cambria" w:hAnsi="Cambria"/>
          <w:sz w:val="24"/>
          <w:u w:val="single"/>
        </w:rPr>
        <w:t>Student Review of the Week:</w:t>
      </w:r>
      <w:r w:rsidRPr="00C23C2F">
        <w:rPr>
          <w:rFonts w:ascii="Cambria" w:hAnsi="Cambria"/>
          <w:sz w:val="24"/>
        </w:rPr>
        <w:t xml:space="preserve"> (Please give a </w:t>
      </w:r>
      <w:r w:rsidRPr="00C23C2F">
        <w:rPr>
          <w:rFonts w:ascii="Cambria" w:hAnsi="Cambria"/>
          <w:b/>
          <w:sz w:val="24"/>
        </w:rPr>
        <w:t xml:space="preserve">short </w:t>
      </w:r>
      <w:r w:rsidRPr="00C23C2F">
        <w:rPr>
          <w:rFonts w:ascii="Cambria" w:hAnsi="Cambria"/>
          <w:sz w:val="24"/>
        </w:rPr>
        <w:t>summary of the week. List skills/activities performed, progress of any current projects or assignments, any highlights such as a new procedure performed, exposure to new pt. diagnoses, or a positive pt. experience; List any area(s) in which you feel you need improvement.)</w:t>
      </w:r>
    </w:p>
    <w:p w14:paraId="320C060A" w14:textId="592FB71C" w:rsidR="00C949AE" w:rsidRPr="00C23C2F" w:rsidRDefault="00CF569E">
      <w:pPr>
        <w:pStyle w:val="BodyText"/>
        <w:spacing w:before="5"/>
        <w:rPr>
          <w:rFonts w:ascii="Cambria" w:hAnsi="Cambria"/>
          <w:sz w:val="18"/>
        </w:rPr>
      </w:pPr>
      <w:r w:rsidRPr="00C23C2F">
        <w:rPr>
          <w:rFonts w:ascii="Cambria" w:hAnsi="Cambria"/>
          <w:noProof/>
          <w:lang w:bidi="ar-SA"/>
        </w:rPr>
        <mc:AlternateContent>
          <mc:Choice Requires="wpg">
            <w:drawing>
              <wp:anchor distT="0" distB="0" distL="0" distR="0" simplePos="0" relativeHeight="251669504" behindDoc="1" locked="0" layoutInCell="1" allowOverlap="1" wp14:anchorId="1B3D812D" wp14:editId="53C8CB65">
                <wp:simplePos x="0" y="0"/>
                <wp:positionH relativeFrom="page">
                  <wp:posOffset>914400</wp:posOffset>
                </wp:positionH>
                <wp:positionV relativeFrom="paragraph">
                  <wp:posOffset>159385</wp:posOffset>
                </wp:positionV>
                <wp:extent cx="5944870" cy="16510"/>
                <wp:effectExtent l="0" t="0" r="0" b="0"/>
                <wp:wrapTopAndBottom/>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251"/>
                          <a:chExt cx="9362" cy="26"/>
                        </a:xfrm>
                      </wpg:grpSpPr>
                      <wps:wsp>
                        <wps:cNvPr id="352" name="Line 351"/>
                        <wps:cNvCnPr>
                          <a:cxnSpLocks noChangeShapeType="1"/>
                        </wps:cNvCnPr>
                        <wps:spPr bwMode="auto">
                          <a:xfrm>
                            <a:off x="1440" y="272"/>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350"/>
                        <wps:cNvCnPr>
                          <a:cxnSpLocks noChangeShapeType="1"/>
                        </wps:cNvCnPr>
                        <wps:spPr bwMode="auto">
                          <a:xfrm>
                            <a:off x="1440" y="257"/>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AD0DD6" id="Group 349" o:spid="_x0000_s1026" style="position:absolute;margin-left:1in;margin-top:12.55pt;width:468.1pt;height:1.3pt;z-index:-251646976;mso-wrap-distance-left:0;mso-wrap-distance-right:0;mso-position-horizontal-relative:page" coordorigin="1440,251"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">
                <v:line id="Line 351" o:spid="_x0000_s1027" style="position:absolute;visibility:visible;mso-wrap-style:square" from="1440,272" to="1080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50" o:spid="_x0000_s1028" style="position:absolute;visibility:visible;mso-wrap-style:square" from="1440,257" to="1080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0528" behindDoc="1" locked="0" layoutInCell="1" allowOverlap="1" wp14:anchorId="219154BF" wp14:editId="55915927">
                <wp:simplePos x="0" y="0"/>
                <wp:positionH relativeFrom="page">
                  <wp:posOffset>914400</wp:posOffset>
                </wp:positionH>
                <wp:positionV relativeFrom="paragraph">
                  <wp:posOffset>334645</wp:posOffset>
                </wp:positionV>
                <wp:extent cx="5944870" cy="16510"/>
                <wp:effectExtent l="0" t="0" r="0" b="0"/>
                <wp:wrapTopAndBottom/>
                <wp:docPr id="34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527"/>
                          <a:chExt cx="9362" cy="26"/>
                        </a:xfrm>
                      </wpg:grpSpPr>
                      <wps:wsp>
                        <wps:cNvPr id="349" name="Line 348"/>
                        <wps:cNvCnPr>
                          <a:cxnSpLocks noChangeShapeType="1"/>
                        </wps:cNvCnPr>
                        <wps:spPr bwMode="auto">
                          <a:xfrm>
                            <a:off x="1440" y="548"/>
                            <a:ext cx="93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347"/>
                        <wps:cNvCnPr>
                          <a:cxnSpLocks noChangeShapeType="1"/>
                        </wps:cNvCnPr>
                        <wps:spPr bwMode="auto">
                          <a:xfrm>
                            <a:off x="1440" y="533"/>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CBB039" id="Group 346" o:spid="_x0000_s1026" style="position:absolute;margin-left:1in;margin-top:26.35pt;width:468.1pt;height:1.3pt;z-index:-251645952;mso-wrap-distance-left:0;mso-wrap-distance-right:0;mso-position-horizontal-relative:page" coordorigin="1440,527"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">
                <v:line id="Line 348" o:spid="_x0000_s1027" style="position:absolute;visibility:visible;mso-wrap-style:square" from="1440,548" to="1080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line id="Line 347" o:spid="_x0000_s1028" style="position:absolute;visibility:visible;mso-wrap-style:square" from="1440,533" to="1080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1552" behindDoc="1" locked="0" layoutInCell="1" allowOverlap="1" wp14:anchorId="5F6CDC1B" wp14:editId="12DBB6D9">
                <wp:simplePos x="0" y="0"/>
                <wp:positionH relativeFrom="page">
                  <wp:posOffset>914400</wp:posOffset>
                </wp:positionH>
                <wp:positionV relativeFrom="paragraph">
                  <wp:posOffset>509905</wp:posOffset>
                </wp:positionV>
                <wp:extent cx="5944870" cy="16510"/>
                <wp:effectExtent l="0" t="0" r="0" b="0"/>
                <wp:wrapTopAndBottom/>
                <wp:docPr id="34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803"/>
                          <a:chExt cx="9362" cy="26"/>
                        </a:xfrm>
                      </wpg:grpSpPr>
                      <wps:wsp>
                        <wps:cNvPr id="346" name="Line 345"/>
                        <wps:cNvCnPr>
                          <a:cxnSpLocks noChangeShapeType="1"/>
                        </wps:cNvCnPr>
                        <wps:spPr bwMode="auto">
                          <a:xfrm>
                            <a:off x="1440" y="824"/>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44"/>
                        <wps:cNvCnPr>
                          <a:cxnSpLocks noChangeShapeType="1"/>
                        </wps:cNvCnPr>
                        <wps:spPr bwMode="auto">
                          <a:xfrm>
                            <a:off x="1440" y="809"/>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C45A62" id="Group 343" o:spid="_x0000_s1026" style="position:absolute;margin-left:1in;margin-top:40.15pt;width:468.1pt;height:1.3pt;z-index:-251644928;mso-wrap-distance-left:0;mso-wrap-distance-right:0;mso-position-horizontal-relative:page" coordorigin="1440,803"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">
                <v:line id="Line 345" o:spid="_x0000_s1027" style="position:absolute;visibility:visible;mso-wrap-style:square" from="1440,824" to="1080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44" o:spid="_x0000_s1028" style="position:absolute;visibility:visible;mso-wrap-style:square" from="1440,809" to="1080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2576" behindDoc="1" locked="0" layoutInCell="1" allowOverlap="1" wp14:anchorId="6E44E4E7" wp14:editId="11C543AF">
                <wp:simplePos x="0" y="0"/>
                <wp:positionH relativeFrom="page">
                  <wp:posOffset>914400</wp:posOffset>
                </wp:positionH>
                <wp:positionV relativeFrom="paragraph">
                  <wp:posOffset>685165</wp:posOffset>
                </wp:positionV>
                <wp:extent cx="5944870" cy="16510"/>
                <wp:effectExtent l="0" t="0" r="0" b="0"/>
                <wp:wrapTopAndBottom/>
                <wp:docPr id="34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1079"/>
                          <a:chExt cx="9362" cy="26"/>
                        </a:xfrm>
                      </wpg:grpSpPr>
                      <wps:wsp>
                        <wps:cNvPr id="343" name="Line 342"/>
                        <wps:cNvCnPr>
                          <a:cxnSpLocks noChangeShapeType="1"/>
                        </wps:cNvCnPr>
                        <wps:spPr bwMode="auto">
                          <a:xfrm>
                            <a:off x="1440" y="1100"/>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1"/>
                        <wps:cNvCnPr>
                          <a:cxnSpLocks noChangeShapeType="1"/>
                        </wps:cNvCnPr>
                        <wps:spPr bwMode="auto">
                          <a:xfrm>
                            <a:off x="1440" y="1085"/>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6ABB92" id="Group 340" o:spid="_x0000_s1026" style="position:absolute;margin-left:1in;margin-top:53.95pt;width:468.1pt;height:1.3pt;z-index:-251643904;mso-wrap-distance-left:0;mso-wrap-distance-right:0;mso-position-horizontal-relative:page" coordorigin="1440,1079"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">
                <v:line id="Line 342" o:spid="_x0000_s1027" style="position:absolute;visibility:visible;mso-wrap-style:square" from="1440,1100" to="10800,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341" o:spid="_x0000_s1028" style="position:absolute;visibility:visible;mso-wrap-style:square" from="1440,1085" to="10802,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3600" behindDoc="1" locked="0" layoutInCell="1" allowOverlap="1" wp14:anchorId="640E5DBD" wp14:editId="0680C176">
                <wp:simplePos x="0" y="0"/>
                <wp:positionH relativeFrom="page">
                  <wp:posOffset>914400</wp:posOffset>
                </wp:positionH>
                <wp:positionV relativeFrom="paragraph">
                  <wp:posOffset>860425</wp:posOffset>
                </wp:positionV>
                <wp:extent cx="5944870" cy="16510"/>
                <wp:effectExtent l="0" t="0" r="0" b="0"/>
                <wp:wrapTopAndBottom/>
                <wp:docPr id="33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1355"/>
                          <a:chExt cx="9362" cy="26"/>
                        </a:xfrm>
                      </wpg:grpSpPr>
                      <wps:wsp>
                        <wps:cNvPr id="340" name="Line 339"/>
                        <wps:cNvCnPr>
                          <a:cxnSpLocks noChangeShapeType="1"/>
                        </wps:cNvCnPr>
                        <wps:spPr bwMode="auto">
                          <a:xfrm>
                            <a:off x="1440" y="1376"/>
                            <a:ext cx="9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Line 338"/>
                        <wps:cNvCnPr>
                          <a:cxnSpLocks noChangeShapeType="1"/>
                        </wps:cNvCnPr>
                        <wps:spPr bwMode="auto">
                          <a:xfrm>
                            <a:off x="1440" y="1361"/>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51517" id="Group 337" o:spid="_x0000_s1026" style="position:absolute;margin-left:1in;margin-top:67.75pt;width:468.1pt;height:1.3pt;z-index:-251642880;mso-wrap-distance-left:0;mso-wrap-distance-right:0;mso-position-horizontal-relative:page" coordorigin="1440,1355"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">
                <v:line id="Line 339" o:spid="_x0000_s1027" style="position:absolute;visibility:visible;mso-wrap-style:square" from="1440,1376" to="1080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38" o:spid="_x0000_s1028" style="position:absolute;visibility:visible;mso-wrap-style:square" from="1440,1361" to="1080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4624" behindDoc="1" locked="0" layoutInCell="1" allowOverlap="1" wp14:anchorId="162F0430" wp14:editId="654C26A7">
                <wp:simplePos x="0" y="0"/>
                <wp:positionH relativeFrom="page">
                  <wp:posOffset>914400</wp:posOffset>
                </wp:positionH>
                <wp:positionV relativeFrom="paragraph">
                  <wp:posOffset>1036320</wp:posOffset>
                </wp:positionV>
                <wp:extent cx="5944870" cy="16510"/>
                <wp:effectExtent l="0" t="0" r="0" b="0"/>
                <wp:wrapTopAndBottom/>
                <wp:docPr id="33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1632"/>
                          <a:chExt cx="9362" cy="26"/>
                        </a:xfrm>
                      </wpg:grpSpPr>
                      <wps:wsp>
                        <wps:cNvPr id="337" name="Line 336"/>
                        <wps:cNvCnPr>
                          <a:cxnSpLocks noChangeShapeType="1"/>
                        </wps:cNvCnPr>
                        <wps:spPr bwMode="auto">
                          <a:xfrm>
                            <a:off x="1440" y="1652"/>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8" name="Line 335"/>
                        <wps:cNvCnPr>
                          <a:cxnSpLocks noChangeShapeType="1"/>
                        </wps:cNvCnPr>
                        <wps:spPr bwMode="auto">
                          <a:xfrm>
                            <a:off x="1440" y="1638"/>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7622D5" id="Group 334" o:spid="_x0000_s1026" style="position:absolute;margin-left:1in;margin-top:81.6pt;width:468.1pt;height:1.3pt;z-index:-251641856;mso-wrap-distance-left:0;mso-wrap-distance-right:0;mso-position-horizontal-relative:page" coordorigin="1440,1632"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">
                <v:line id="Line 336" o:spid="_x0000_s1027" style="position:absolute;visibility:visible;mso-wrap-style:square" from="1440,1652" to="1080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335" o:spid="_x0000_s1028" style="position:absolute;visibility:visible;mso-wrap-style:square" from="1440,1638" to="1080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5648" behindDoc="1" locked="0" layoutInCell="1" allowOverlap="1" wp14:anchorId="24C067D3" wp14:editId="54978222">
                <wp:simplePos x="0" y="0"/>
                <wp:positionH relativeFrom="page">
                  <wp:posOffset>914400</wp:posOffset>
                </wp:positionH>
                <wp:positionV relativeFrom="paragraph">
                  <wp:posOffset>1211580</wp:posOffset>
                </wp:positionV>
                <wp:extent cx="5944870" cy="16510"/>
                <wp:effectExtent l="0" t="0" r="0" b="0"/>
                <wp:wrapTopAndBottom/>
                <wp:docPr id="33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1908"/>
                          <a:chExt cx="9362" cy="26"/>
                        </a:xfrm>
                      </wpg:grpSpPr>
                      <wps:wsp>
                        <wps:cNvPr id="334" name="Line 333"/>
                        <wps:cNvCnPr>
                          <a:cxnSpLocks noChangeShapeType="1"/>
                        </wps:cNvCnPr>
                        <wps:spPr bwMode="auto">
                          <a:xfrm>
                            <a:off x="1440" y="1928"/>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Line 332"/>
                        <wps:cNvCnPr>
                          <a:cxnSpLocks noChangeShapeType="1"/>
                        </wps:cNvCnPr>
                        <wps:spPr bwMode="auto">
                          <a:xfrm>
                            <a:off x="1440" y="1914"/>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3EA4F0" id="Group 331" o:spid="_x0000_s1026" style="position:absolute;margin-left:1in;margin-top:95.4pt;width:468.1pt;height:1.3pt;z-index:-251640832;mso-wrap-distance-left:0;mso-wrap-distance-right:0;mso-position-horizontal-relative:page" coordorigin="1440,1908"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">
                <v:line id="Line 333" o:spid="_x0000_s1027" style="position:absolute;visibility:visible;mso-wrap-style:square" from="1440,1928" to="10800,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332" o:spid="_x0000_s1028" style="position:absolute;visibility:visible;mso-wrap-style:square" from="1440,1914" to="1080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" strokeweight=".6pt"/>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676672" behindDoc="1" locked="0" layoutInCell="1" allowOverlap="1" wp14:anchorId="045BE0F3" wp14:editId="46BD0332">
                <wp:simplePos x="0" y="0"/>
                <wp:positionH relativeFrom="page">
                  <wp:posOffset>914400</wp:posOffset>
                </wp:positionH>
                <wp:positionV relativeFrom="paragraph">
                  <wp:posOffset>1386840</wp:posOffset>
                </wp:positionV>
                <wp:extent cx="5944870" cy="16510"/>
                <wp:effectExtent l="0" t="0" r="0" b="0"/>
                <wp:wrapTopAndBottom/>
                <wp:docPr id="3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6510"/>
                          <a:chOff x="1440" y="2184"/>
                          <a:chExt cx="9362" cy="26"/>
                        </a:xfrm>
                      </wpg:grpSpPr>
                      <wps:wsp>
                        <wps:cNvPr id="331" name="Line 330"/>
                        <wps:cNvCnPr>
                          <a:cxnSpLocks noChangeShapeType="1"/>
                        </wps:cNvCnPr>
                        <wps:spPr bwMode="auto">
                          <a:xfrm>
                            <a:off x="1440" y="2204"/>
                            <a:ext cx="9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2" name="Line 329"/>
                        <wps:cNvCnPr>
                          <a:cxnSpLocks noChangeShapeType="1"/>
                        </wps:cNvCnPr>
                        <wps:spPr bwMode="auto">
                          <a:xfrm>
                            <a:off x="1440" y="2190"/>
                            <a:ext cx="936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526407" id="Group 328" o:spid="_x0000_s1026" style="position:absolute;margin-left:1in;margin-top:109.2pt;width:468.1pt;height:1.3pt;z-index:-251639808;mso-wrap-distance-left:0;mso-wrap-distance-right:0;mso-position-horizontal-relative:page" coordorigin="1440,2184" coordsize="9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">
                <v:line id="Line 330" o:spid="_x0000_s1027" style="position:absolute;visibility:visible;mso-wrap-style:square" from="1440,2204" to="10800,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Line 329" o:spid="_x0000_s1028" style="position:absolute;visibility:visible;mso-wrap-style:square" from="1440,2190" to="1080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" strokeweight=".6pt"/>
                <w10:wrap type="topAndBottom" anchorx="page"/>
              </v:group>
            </w:pict>
          </mc:Fallback>
        </mc:AlternateContent>
      </w:r>
    </w:p>
    <w:p w14:paraId="12508D8B" w14:textId="77777777" w:rsidR="00C949AE" w:rsidRPr="00C23C2F" w:rsidRDefault="00C949AE">
      <w:pPr>
        <w:pStyle w:val="BodyText"/>
        <w:spacing w:before="9"/>
        <w:rPr>
          <w:rFonts w:ascii="Cambria" w:hAnsi="Cambria"/>
          <w:sz w:val="15"/>
        </w:rPr>
      </w:pPr>
    </w:p>
    <w:p w14:paraId="3752D428" w14:textId="77777777" w:rsidR="00C949AE" w:rsidRPr="00C23C2F" w:rsidRDefault="00C949AE">
      <w:pPr>
        <w:pStyle w:val="BodyText"/>
        <w:spacing w:before="9"/>
        <w:rPr>
          <w:rFonts w:ascii="Cambria" w:hAnsi="Cambria"/>
          <w:sz w:val="15"/>
        </w:rPr>
      </w:pPr>
    </w:p>
    <w:p w14:paraId="7FA1C105" w14:textId="77777777" w:rsidR="00C949AE" w:rsidRPr="00C23C2F" w:rsidRDefault="00C949AE">
      <w:pPr>
        <w:pStyle w:val="BodyText"/>
        <w:spacing w:before="9"/>
        <w:rPr>
          <w:rFonts w:ascii="Cambria" w:hAnsi="Cambria"/>
          <w:sz w:val="15"/>
        </w:rPr>
      </w:pPr>
    </w:p>
    <w:p w14:paraId="7B76C962" w14:textId="77777777" w:rsidR="00C949AE" w:rsidRPr="00C23C2F" w:rsidRDefault="00C949AE">
      <w:pPr>
        <w:pStyle w:val="BodyText"/>
        <w:spacing w:before="9"/>
        <w:rPr>
          <w:rFonts w:ascii="Cambria" w:hAnsi="Cambria"/>
          <w:sz w:val="15"/>
        </w:rPr>
      </w:pPr>
    </w:p>
    <w:p w14:paraId="1718BC73" w14:textId="77777777" w:rsidR="00C949AE" w:rsidRPr="00C23C2F" w:rsidRDefault="00C949AE">
      <w:pPr>
        <w:pStyle w:val="BodyText"/>
        <w:spacing w:before="10"/>
        <w:rPr>
          <w:rFonts w:ascii="Cambria" w:hAnsi="Cambria"/>
          <w:sz w:val="15"/>
        </w:rPr>
      </w:pPr>
    </w:p>
    <w:p w14:paraId="2B024765" w14:textId="77777777" w:rsidR="00C949AE" w:rsidRPr="00C23C2F" w:rsidRDefault="00C949AE">
      <w:pPr>
        <w:pStyle w:val="BodyText"/>
        <w:spacing w:before="9"/>
        <w:rPr>
          <w:rFonts w:ascii="Cambria" w:hAnsi="Cambria"/>
          <w:sz w:val="15"/>
        </w:rPr>
      </w:pPr>
    </w:p>
    <w:p w14:paraId="1179A956" w14:textId="77777777" w:rsidR="00C949AE" w:rsidRPr="00C23C2F" w:rsidRDefault="00C949AE">
      <w:pPr>
        <w:pStyle w:val="BodyText"/>
        <w:spacing w:before="9"/>
        <w:rPr>
          <w:rFonts w:ascii="Cambria" w:hAnsi="Cambria"/>
          <w:sz w:val="15"/>
        </w:rPr>
      </w:pPr>
    </w:p>
    <w:p w14:paraId="03621233" w14:textId="77777777" w:rsidR="00C949AE" w:rsidRPr="00C23C2F" w:rsidRDefault="00C949AE">
      <w:pPr>
        <w:pStyle w:val="BodyText"/>
        <w:spacing w:before="7"/>
        <w:rPr>
          <w:rFonts w:ascii="Cambria" w:hAnsi="Cambria"/>
          <w:sz w:val="13"/>
        </w:rPr>
      </w:pPr>
    </w:p>
    <w:p w14:paraId="6460ECB7" w14:textId="77777777" w:rsidR="00C949AE" w:rsidRPr="00C23C2F" w:rsidRDefault="00DD517C">
      <w:pPr>
        <w:spacing w:before="90"/>
        <w:ind w:left="1440" w:right="1468"/>
        <w:rPr>
          <w:rFonts w:ascii="Cambria" w:hAnsi="Cambria"/>
          <w:sz w:val="24"/>
        </w:rPr>
      </w:pPr>
      <w:r w:rsidRPr="00C23C2F">
        <w:rPr>
          <w:rFonts w:ascii="Cambria" w:hAnsi="Cambria"/>
          <w:sz w:val="24"/>
          <w:u w:val="single"/>
        </w:rPr>
        <w:t xml:space="preserve">Fieldwork Educator Review of the Week: </w:t>
      </w:r>
      <w:r w:rsidRPr="00C23C2F">
        <w:rPr>
          <w:rFonts w:ascii="Cambria" w:hAnsi="Cambria"/>
          <w:sz w:val="24"/>
        </w:rPr>
        <w:t xml:space="preserve">(Please give a </w:t>
      </w:r>
      <w:r w:rsidRPr="00C23C2F">
        <w:rPr>
          <w:rFonts w:ascii="Cambria" w:hAnsi="Cambria"/>
          <w:b/>
          <w:sz w:val="24"/>
        </w:rPr>
        <w:t xml:space="preserve">short </w:t>
      </w:r>
      <w:r w:rsidRPr="00C23C2F">
        <w:rPr>
          <w:rFonts w:ascii="Cambria" w:hAnsi="Cambria"/>
          <w:sz w:val="24"/>
        </w:rPr>
        <w:t>summary of student’s progress this week. List skills/activities performed, improvements in student’s performance or a positive student/patient interaction; List any area(s) in which you feel you need improvement.)</w:t>
      </w:r>
    </w:p>
    <w:p w14:paraId="75661F8A" w14:textId="06774CFA" w:rsidR="00C949AE" w:rsidRPr="00C23C2F" w:rsidRDefault="00CF569E">
      <w:pPr>
        <w:pStyle w:val="BodyText"/>
        <w:spacing w:before="9"/>
        <w:rPr>
          <w:rFonts w:ascii="Cambria" w:hAnsi="Cambria"/>
          <w:sz w:val="19"/>
        </w:rPr>
      </w:pPr>
      <w:r w:rsidRPr="00C23C2F">
        <w:rPr>
          <w:rFonts w:ascii="Cambria" w:hAnsi="Cambria"/>
          <w:noProof/>
          <w:lang w:bidi="ar-SA"/>
        </w:rPr>
        <mc:AlternateContent>
          <mc:Choice Requires="wps">
            <w:drawing>
              <wp:anchor distT="0" distB="0" distL="0" distR="0" simplePos="0" relativeHeight="251677696" behindDoc="1" locked="0" layoutInCell="1" allowOverlap="1" wp14:anchorId="53D16ED7" wp14:editId="608FC4A1">
                <wp:simplePos x="0" y="0"/>
                <wp:positionH relativeFrom="page">
                  <wp:posOffset>914400</wp:posOffset>
                </wp:positionH>
                <wp:positionV relativeFrom="paragraph">
                  <wp:posOffset>172720</wp:posOffset>
                </wp:positionV>
                <wp:extent cx="5943600" cy="1270"/>
                <wp:effectExtent l="0" t="0" r="0" b="0"/>
                <wp:wrapTopAndBottom/>
                <wp:docPr id="329"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CB35B" id="Freeform 327" o:spid="_x0000_s1026" style="position:absolute;margin-left:1in;margin-top:13.6pt;width:468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78720" behindDoc="1" locked="0" layoutInCell="1" allowOverlap="1" wp14:anchorId="24962086" wp14:editId="12FA8485">
                <wp:simplePos x="0" y="0"/>
                <wp:positionH relativeFrom="page">
                  <wp:posOffset>914400</wp:posOffset>
                </wp:positionH>
                <wp:positionV relativeFrom="paragraph">
                  <wp:posOffset>347980</wp:posOffset>
                </wp:positionV>
                <wp:extent cx="5943600" cy="1270"/>
                <wp:effectExtent l="0" t="0" r="0" b="0"/>
                <wp:wrapTopAndBottom/>
                <wp:docPr id="328"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C8719" id="Freeform 326" o:spid="_x0000_s1026" style="position:absolute;margin-left:1in;margin-top:27.4pt;width:468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79744" behindDoc="1" locked="0" layoutInCell="1" allowOverlap="1" wp14:anchorId="2E6A762B" wp14:editId="13F378AB">
                <wp:simplePos x="0" y="0"/>
                <wp:positionH relativeFrom="page">
                  <wp:posOffset>914400</wp:posOffset>
                </wp:positionH>
                <wp:positionV relativeFrom="paragraph">
                  <wp:posOffset>523240</wp:posOffset>
                </wp:positionV>
                <wp:extent cx="5943600" cy="1270"/>
                <wp:effectExtent l="0" t="0" r="0" b="0"/>
                <wp:wrapTopAndBottom/>
                <wp:docPr id="327"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3D6DF" id="Freeform 325" o:spid="_x0000_s1026" style="position:absolute;margin-left:1in;margin-top:41.2pt;width:468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0768" behindDoc="1" locked="0" layoutInCell="1" allowOverlap="1" wp14:anchorId="45442005" wp14:editId="34C2C9BD">
                <wp:simplePos x="0" y="0"/>
                <wp:positionH relativeFrom="page">
                  <wp:posOffset>914400</wp:posOffset>
                </wp:positionH>
                <wp:positionV relativeFrom="paragraph">
                  <wp:posOffset>698500</wp:posOffset>
                </wp:positionV>
                <wp:extent cx="5943600" cy="1270"/>
                <wp:effectExtent l="0" t="0" r="0" b="0"/>
                <wp:wrapTopAndBottom/>
                <wp:docPr id="326"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9D1AE" id="Freeform 324" o:spid="_x0000_s1026" style="position:absolute;margin-left:1in;margin-top:55pt;width:468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1792" behindDoc="1" locked="0" layoutInCell="1" allowOverlap="1" wp14:anchorId="618D35D5" wp14:editId="5610F931">
                <wp:simplePos x="0" y="0"/>
                <wp:positionH relativeFrom="page">
                  <wp:posOffset>914400</wp:posOffset>
                </wp:positionH>
                <wp:positionV relativeFrom="paragraph">
                  <wp:posOffset>873760</wp:posOffset>
                </wp:positionV>
                <wp:extent cx="5943600" cy="1270"/>
                <wp:effectExtent l="0" t="0" r="0" b="0"/>
                <wp:wrapTopAndBottom/>
                <wp:docPr id="325"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5AFCA" id="Freeform 323" o:spid="_x0000_s1026" style="position:absolute;margin-left:1in;margin-top:68.8pt;width:468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2816" behindDoc="1" locked="0" layoutInCell="1" allowOverlap="1" wp14:anchorId="01571A4E" wp14:editId="28073F63">
                <wp:simplePos x="0" y="0"/>
                <wp:positionH relativeFrom="page">
                  <wp:posOffset>914400</wp:posOffset>
                </wp:positionH>
                <wp:positionV relativeFrom="paragraph">
                  <wp:posOffset>1049020</wp:posOffset>
                </wp:positionV>
                <wp:extent cx="5943600" cy="1270"/>
                <wp:effectExtent l="0" t="0" r="0" b="0"/>
                <wp:wrapTopAndBottom/>
                <wp:docPr id="32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5896F" id="Freeform 322" o:spid="_x0000_s1026" style="position:absolute;margin-left:1in;margin-top:82.6pt;width:468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3840" behindDoc="1" locked="0" layoutInCell="1" allowOverlap="1" wp14:anchorId="0598C15C" wp14:editId="2609555D">
                <wp:simplePos x="0" y="0"/>
                <wp:positionH relativeFrom="page">
                  <wp:posOffset>914400</wp:posOffset>
                </wp:positionH>
                <wp:positionV relativeFrom="paragraph">
                  <wp:posOffset>1224280</wp:posOffset>
                </wp:positionV>
                <wp:extent cx="5944235" cy="1270"/>
                <wp:effectExtent l="0" t="0" r="0" b="0"/>
                <wp:wrapTopAndBottom/>
                <wp:docPr id="323"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B6356" id="Freeform 321" o:spid="_x0000_s1026" style="position:absolute;margin-left:1in;margin-top:96.4pt;width:468.0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" path="m,l9361,e" filled="f" strokeweight=".48pt">
                <v:path arrowok="t" o:connecttype="custom" o:connectlocs="0,0;5944235,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4864" behindDoc="1" locked="0" layoutInCell="1" allowOverlap="1" wp14:anchorId="503EA18A" wp14:editId="7C408ACF">
                <wp:simplePos x="0" y="0"/>
                <wp:positionH relativeFrom="page">
                  <wp:posOffset>914400</wp:posOffset>
                </wp:positionH>
                <wp:positionV relativeFrom="paragraph">
                  <wp:posOffset>1399540</wp:posOffset>
                </wp:positionV>
                <wp:extent cx="5943600" cy="1270"/>
                <wp:effectExtent l="0" t="0" r="0" b="0"/>
                <wp:wrapTopAndBottom/>
                <wp:docPr id="322"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7D5AC" id="Freeform 320" o:spid="_x0000_s1026" style="position:absolute;margin-left:1in;margin-top:110.2pt;width:46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" path="m,l9360,e" filled="f" strokeweight=".48pt">
                <v:path arrowok="t" o:connecttype="custom" o:connectlocs="0,0;5943600,0" o:connectangles="0,0"/>
                <w10:wrap type="topAndBottom" anchorx="page"/>
              </v:shape>
            </w:pict>
          </mc:Fallback>
        </mc:AlternateContent>
      </w:r>
    </w:p>
    <w:p w14:paraId="69D4E306" w14:textId="77777777" w:rsidR="00C949AE" w:rsidRPr="00C23C2F" w:rsidRDefault="00C949AE">
      <w:pPr>
        <w:pStyle w:val="BodyText"/>
        <w:spacing w:before="2"/>
        <w:rPr>
          <w:rFonts w:ascii="Cambria" w:hAnsi="Cambria"/>
          <w:sz w:val="17"/>
        </w:rPr>
      </w:pPr>
    </w:p>
    <w:p w14:paraId="27163A9E" w14:textId="77777777" w:rsidR="00C949AE" w:rsidRPr="00C23C2F" w:rsidRDefault="00C949AE">
      <w:pPr>
        <w:pStyle w:val="BodyText"/>
        <w:spacing w:before="2"/>
        <w:rPr>
          <w:rFonts w:ascii="Cambria" w:hAnsi="Cambria"/>
          <w:sz w:val="17"/>
        </w:rPr>
      </w:pPr>
    </w:p>
    <w:p w14:paraId="1AD38648" w14:textId="77777777" w:rsidR="00C949AE" w:rsidRPr="00C23C2F" w:rsidRDefault="00C949AE">
      <w:pPr>
        <w:pStyle w:val="BodyText"/>
        <w:spacing w:before="2"/>
        <w:rPr>
          <w:rFonts w:ascii="Cambria" w:hAnsi="Cambria"/>
          <w:sz w:val="17"/>
        </w:rPr>
      </w:pPr>
    </w:p>
    <w:p w14:paraId="3FD34B8D" w14:textId="77777777" w:rsidR="00C949AE" w:rsidRPr="00C23C2F" w:rsidRDefault="00C949AE">
      <w:pPr>
        <w:pStyle w:val="BodyText"/>
        <w:spacing w:before="2"/>
        <w:rPr>
          <w:rFonts w:ascii="Cambria" w:hAnsi="Cambria"/>
          <w:sz w:val="17"/>
        </w:rPr>
      </w:pPr>
    </w:p>
    <w:p w14:paraId="2806406F" w14:textId="77777777" w:rsidR="00C949AE" w:rsidRPr="00C23C2F" w:rsidRDefault="00C949AE">
      <w:pPr>
        <w:pStyle w:val="BodyText"/>
        <w:spacing w:before="2"/>
        <w:rPr>
          <w:rFonts w:ascii="Cambria" w:hAnsi="Cambria"/>
          <w:sz w:val="17"/>
        </w:rPr>
      </w:pPr>
    </w:p>
    <w:p w14:paraId="12E29E7F" w14:textId="77777777" w:rsidR="00C949AE" w:rsidRPr="00C23C2F" w:rsidRDefault="00C949AE">
      <w:pPr>
        <w:pStyle w:val="BodyText"/>
        <w:spacing w:before="2"/>
        <w:rPr>
          <w:rFonts w:ascii="Cambria" w:hAnsi="Cambria"/>
          <w:sz w:val="17"/>
        </w:rPr>
      </w:pPr>
    </w:p>
    <w:p w14:paraId="1AE71C25" w14:textId="77777777" w:rsidR="00C949AE" w:rsidRPr="00C23C2F" w:rsidRDefault="00C949AE">
      <w:pPr>
        <w:pStyle w:val="BodyText"/>
        <w:spacing w:before="2"/>
        <w:rPr>
          <w:rFonts w:ascii="Cambria" w:hAnsi="Cambria"/>
          <w:sz w:val="17"/>
        </w:rPr>
      </w:pPr>
    </w:p>
    <w:p w14:paraId="2F2F7F26" w14:textId="77777777" w:rsidR="00C949AE" w:rsidRPr="00C23C2F" w:rsidRDefault="00C949AE">
      <w:pPr>
        <w:pStyle w:val="BodyText"/>
        <w:spacing w:before="7"/>
        <w:rPr>
          <w:rFonts w:ascii="Cambria" w:hAnsi="Cambria"/>
          <w:sz w:val="13"/>
        </w:rPr>
      </w:pPr>
    </w:p>
    <w:p w14:paraId="4C2DA820" w14:textId="77777777" w:rsidR="00C949AE" w:rsidRPr="00C23C2F" w:rsidRDefault="00DD517C">
      <w:pPr>
        <w:tabs>
          <w:tab w:val="left" w:pos="8000"/>
        </w:tabs>
        <w:spacing w:before="90"/>
        <w:ind w:left="1440"/>
        <w:rPr>
          <w:rFonts w:ascii="Cambria" w:hAnsi="Cambria"/>
          <w:sz w:val="24"/>
        </w:rPr>
      </w:pPr>
      <w:r w:rsidRPr="00C23C2F">
        <w:rPr>
          <w:rFonts w:ascii="Cambria" w:hAnsi="Cambria"/>
          <w:sz w:val="24"/>
        </w:rPr>
        <w:t>Goals for the Upcoming Week</w:t>
      </w:r>
      <w:r w:rsidRPr="00C23C2F">
        <w:rPr>
          <w:rFonts w:ascii="Cambria" w:hAnsi="Cambria"/>
          <w:spacing w:val="-6"/>
          <w:sz w:val="24"/>
        </w:rPr>
        <w:t xml:space="preserve"> </w:t>
      </w:r>
      <w:r w:rsidRPr="00C23C2F">
        <w:rPr>
          <w:rFonts w:ascii="Cambria" w:hAnsi="Cambria"/>
          <w:sz w:val="24"/>
        </w:rPr>
        <w:t xml:space="preserve">of  </w:t>
      </w:r>
      <w:r w:rsidRPr="00C23C2F">
        <w:rPr>
          <w:rFonts w:ascii="Cambria" w:hAnsi="Cambria"/>
          <w:spacing w:val="-1"/>
          <w:sz w:val="24"/>
        </w:rPr>
        <w:t xml:space="preserve"> </w:t>
      </w:r>
      <w:r w:rsidRPr="00C23C2F">
        <w:rPr>
          <w:rFonts w:ascii="Cambria" w:hAnsi="Cambria"/>
          <w:sz w:val="24"/>
          <w:u w:val="single"/>
        </w:rPr>
        <w:t xml:space="preserve"> </w:t>
      </w:r>
      <w:r w:rsidRPr="00C23C2F">
        <w:rPr>
          <w:rFonts w:ascii="Cambria" w:hAnsi="Cambria"/>
          <w:sz w:val="24"/>
          <w:u w:val="single"/>
        </w:rPr>
        <w:tab/>
      </w:r>
    </w:p>
    <w:p w14:paraId="0E97ACDE" w14:textId="246F3722" w:rsidR="00C949AE" w:rsidRPr="00C23C2F" w:rsidRDefault="00CF569E">
      <w:pPr>
        <w:pStyle w:val="BodyText"/>
        <w:spacing w:before="9"/>
        <w:rPr>
          <w:rFonts w:ascii="Cambria" w:hAnsi="Cambria"/>
          <w:sz w:val="19"/>
        </w:rPr>
      </w:pPr>
      <w:r w:rsidRPr="00C23C2F">
        <w:rPr>
          <w:rFonts w:ascii="Cambria" w:hAnsi="Cambria"/>
          <w:noProof/>
          <w:lang w:bidi="ar-SA"/>
        </w:rPr>
        <mc:AlternateContent>
          <mc:Choice Requires="wps">
            <w:drawing>
              <wp:anchor distT="0" distB="0" distL="0" distR="0" simplePos="0" relativeHeight="251685888" behindDoc="1" locked="0" layoutInCell="1" allowOverlap="1" wp14:anchorId="0DC81C89" wp14:editId="66C4BC0D">
                <wp:simplePos x="0" y="0"/>
                <wp:positionH relativeFrom="page">
                  <wp:posOffset>914400</wp:posOffset>
                </wp:positionH>
                <wp:positionV relativeFrom="paragraph">
                  <wp:posOffset>172720</wp:posOffset>
                </wp:positionV>
                <wp:extent cx="5944870" cy="1270"/>
                <wp:effectExtent l="0" t="0" r="0" b="0"/>
                <wp:wrapTopAndBottom/>
                <wp:docPr id="321"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C4E58" id="Freeform 319" o:spid="_x0000_s1026" style="position:absolute;margin-left:1in;margin-top:13.6pt;width:468.1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" path="m,l9362,e" filled="f" strokeweight=".48pt">
                <v:path arrowok="t" o:connecttype="custom" o:connectlocs="0,0;594487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6912" behindDoc="1" locked="0" layoutInCell="1" allowOverlap="1" wp14:anchorId="50FB6F7D" wp14:editId="0B2E2F49">
                <wp:simplePos x="0" y="0"/>
                <wp:positionH relativeFrom="page">
                  <wp:posOffset>914400</wp:posOffset>
                </wp:positionH>
                <wp:positionV relativeFrom="paragraph">
                  <wp:posOffset>347980</wp:posOffset>
                </wp:positionV>
                <wp:extent cx="5943600" cy="1270"/>
                <wp:effectExtent l="0" t="0" r="0" b="0"/>
                <wp:wrapTopAndBottom/>
                <wp:docPr id="320"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A7C05" id="Freeform 318" o:spid="_x0000_s1026" style="position:absolute;margin-left:1in;margin-top:27.4pt;width:468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7936" behindDoc="1" locked="0" layoutInCell="1" allowOverlap="1" wp14:anchorId="58F0DF55" wp14:editId="2A8A7165">
                <wp:simplePos x="0" y="0"/>
                <wp:positionH relativeFrom="page">
                  <wp:posOffset>914400</wp:posOffset>
                </wp:positionH>
                <wp:positionV relativeFrom="paragraph">
                  <wp:posOffset>523240</wp:posOffset>
                </wp:positionV>
                <wp:extent cx="5943600" cy="1270"/>
                <wp:effectExtent l="0" t="0" r="0" b="0"/>
                <wp:wrapTopAndBottom/>
                <wp:docPr id="31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6BF43" id="Freeform 317" o:spid="_x0000_s1026" style="position:absolute;margin-left:1in;margin-top:41.2pt;width:468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8960" behindDoc="1" locked="0" layoutInCell="1" allowOverlap="1" wp14:anchorId="2BB4A050" wp14:editId="0CF35653">
                <wp:simplePos x="0" y="0"/>
                <wp:positionH relativeFrom="page">
                  <wp:posOffset>914400</wp:posOffset>
                </wp:positionH>
                <wp:positionV relativeFrom="paragraph">
                  <wp:posOffset>698500</wp:posOffset>
                </wp:positionV>
                <wp:extent cx="5943600" cy="1270"/>
                <wp:effectExtent l="0" t="0" r="0" b="0"/>
                <wp:wrapTopAndBottom/>
                <wp:docPr id="31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9DF9B" id="Freeform 316" o:spid="_x0000_s1026" style="position:absolute;margin-left:1in;margin-top:55pt;width:468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" path="m,l9360,e" filled="f" strokeweight=".48pt">
                <v:path arrowok="t" o:connecttype="custom" o:connectlocs="0,0;59436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89984" behindDoc="1" locked="0" layoutInCell="1" allowOverlap="1" wp14:anchorId="4B76EE22" wp14:editId="7A0110A5">
                <wp:simplePos x="0" y="0"/>
                <wp:positionH relativeFrom="page">
                  <wp:posOffset>914400</wp:posOffset>
                </wp:positionH>
                <wp:positionV relativeFrom="paragraph">
                  <wp:posOffset>873760</wp:posOffset>
                </wp:positionV>
                <wp:extent cx="5943600" cy="1270"/>
                <wp:effectExtent l="0" t="0" r="0" b="0"/>
                <wp:wrapTopAndBottom/>
                <wp:docPr id="317"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1D7E4" id="Freeform 315" o:spid="_x0000_s1026" style="position:absolute;margin-left:1in;margin-top:68.8pt;width:468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" path="m,l9360,e" filled="f" strokeweight=".48pt">
                <v:path arrowok="t" o:connecttype="custom" o:connectlocs="0,0;5943600,0" o:connectangles="0,0"/>
                <w10:wrap type="topAndBottom" anchorx="page"/>
              </v:shape>
            </w:pict>
          </mc:Fallback>
        </mc:AlternateContent>
      </w:r>
    </w:p>
    <w:p w14:paraId="6BCF80EF" w14:textId="77777777" w:rsidR="00C949AE" w:rsidRPr="00C23C2F" w:rsidRDefault="00C949AE">
      <w:pPr>
        <w:pStyle w:val="BodyText"/>
        <w:spacing w:before="2"/>
        <w:rPr>
          <w:rFonts w:ascii="Cambria" w:hAnsi="Cambria"/>
          <w:sz w:val="17"/>
        </w:rPr>
      </w:pPr>
    </w:p>
    <w:p w14:paraId="12924B2F" w14:textId="77777777" w:rsidR="00C949AE" w:rsidRPr="00C23C2F" w:rsidRDefault="00C949AE">
      <w:pPr>
        <w:pStyle w:val="BodyText"/>
        <w:spacing w:before="2"/>
        <w:rPr>
          <w:rFonts w:ascii="Cambria" w:hAnsi="Cambria"/>
          <w:sz w:val="17"/>
        </w:rPr>
      </w:pPr>
    </w:p>
    <w:p w14:paraId="115B1561" w14:textId="77777777" w:rsidR="00C949AE" w:rsidRPr="00C23C2F" w:rsidRDefault="00C949AE">
      <w:pPr>
        <w:pStyle w:val="BodyText"/>
        <w:spacing w:before="2"/>
        <w:rPr>
          <w:rFonts w:ascii="Cambria" w:hAnsi="Cambria"/>
          <w:sz w:val="17"/>
        </w:rPr>
      </w:pPr>
    </w:p>
    <w:p w14:paraId="6E4FF2C4" w14:textId="77777777" w:rsidR="00C949AE" w:rsidRPr="00C23C2F" w:rsidRDefault="00C949AE">
      <w:pPr>
        <w:pStyle w:val="BodyText"/>
        <w:spacing w:before="2"/>
        <w:rPr>
          <w:rFonts w:ascii="Cambria" w:hAnsi="Cambria"/>
          <w:sz w:val="17"/>
        </w:rPr>
      </w:pPr>
    </w:p>
    <w:p w14:paraId="0C2142D1" w14:textId="77777777" w:rsidR="00C949AE" w:rsidRPr="00C23C2F" w:rsidRDefault="00C949AE">
      <w:pPr>
        <w:pStyle w:val="BodyText"/>
        <w:spacing w:before="7"/>
        <w:rPr>
          <w:rFonts w:ascii="Cambria" w:hAnsi="Cambria"/>
          <w:sz w:val="13"/>
        </w:rPr>
      </w:pPr>
    </w:p>
    <w:p w14:paraId="730CF7E8" w14:textId="77777777" w:rsidR="00C949AE" w:rsidRPr="00C23C2F" w:rsidRDefault="00DD517C">
      <w:pPr>
        <w:tabs>
          <w:tab w:val="left" w:pos="7408"/>
        </w:tabs>
        <w:spacing w:before="90"/>
        <w:ind w:left="1440"/>
        <w:rPr>
          <w:rFonts w:ascii="Cambria" w:hAnsi="Cambria"/>
          <w:sz w:val="24"/>
        </w:rPr>
      </w:pPr>
      <w:r w:rsidRPr="00C23C2F">
        <w:rPr>
          <w:rFonts w:ascii="Cambria" w:hAnsi="Cambria"/>
          <w:sz w:val="24"/>
        </w:rPr>
        <w:t>Student</w:t>
      </w:r>
      <w:r w:rsidRPr="00C23C2F">
        <w:rPr>
          <w:rFonts w:ascii="Cambria" w:hAnsi="Cambria"/>
          <w:spacing w:val="-6"/>
          <w:sz w:val="24"/>
        </w:rPr>
        <w:t xml:space="preserve"> </w:t>
      </w:r>
      <w:r w:rsidRPr="00C23C2F">
        <w:rPr>
          <w:rFonts w:ascii="Cambria" w:hAnsi="Cambria"/>
          <w:sz w:val="24"/>
        </w:rPr>
        <w:t>Signature</w:t>
      </w:r>
      <w:r w:rsidRPr="00C23C2F">
        <w:rPr>
          <w:rFonts w:ascii="Cambria" w:hAnsi="Cambria"/>
          <w:sz w:val="24"/>
          <w:u w:val="single"/>
        </w:rPr>
        <w:t xml:space="preserve"> </w:t>
      </w:r>
      <w:r w:rsidRPr="00C23C2F">
        <w:rPr>
          <w:rFonts w:ascii="Cambria" w:hAnsi="Cambria"/>
          <w:sz w:val="24"/>
          <w:u w:val="single"/>
        </w:rPr>
        <w:tab/>
      </w:r>
    </w:p>
    <w:p w14:paraId="538F7106" w14:textId="77777777" w:rsidR="00C949AE" w:rsidRPr="00C23C2F" w:rsidRDefault="00C949AE">
      <w:pPr>
        <w:pStyle w:val="BodyText"/>
        <w:spacing w:before="3"/>
        <w:rPr>
          <w:rFonts w:ascii="Cambria" w:hAnsi="Cambria"/>
          <w:sz w:val="16"/>
        </w:rPr>
      </w:pPr>
    </w:p>
    <w:p w14:paraId="40EFC2D4" w14:textId="77777777" w:rsidR="00C949AE" w:rsidRPr="00C23C2F" w:rsidRDefault="00DD517C">
      <w:pPr>
        <w:tabs>
          <w:tab w:val="left" w:pos="3283"/>
          <w:tab w:val="left" w:pos="7540"/>
        </w:tabs>
        <w:spacing w:before="90"/>
        <w:ind w:left="1440"/>
        <w:rPr>
          <w:rFonts w:ascii="Cambria" w:hAnsi="Cambria"/>
          <w:sz w:val="24"/>
        </w:rPr>
      </w:pPr>
      <w:r w:rsidRPr="00C23C2F">
        <w:rPr>
          <w:rFonts w:ascii="Cambria" w:hAnsi="Cambria"/>
          <w:sz w:val="24"/>
        </w:rPr>
        <w:t>FWE</w:t>
      </w:r>
      <w:r w:rsidRPr="00C23C2F">
        <w:rPr>
          <w:rFonts w:ascii="Cambria" w:hAnsi="Cambria"/>
          <w:spacing w:val="-5"/>
          <w:sz w:val="24"/>
        </w:rPr>
        <w:t xml:space="preserve"> </w:t>
      </w:r>
      <w:r w:rsidRPr="00C23C2F">
        <w:rPr>
          <w:rFonts w:ascii="Cambria" w:hAnsi="Cambria"/>
          <w:sz w:val="24"/>
        </w:rPr>
        <w:t>Signature</w:t>
      </w:r>
      <w:r w:rsidRPr="00C23C2F">
        <w:rPr>
          <w:rFonts w:ascii="Cambria" w:hAnsi="Cambria"/>
          <w:sz w:val="24"/>
        </w:rPr>
        <w:tab/>
      </w:r>
      <w:r w:rsidRPr="00C23C2F">
        <w:rPr>
          <w:rFonts w:ascii="Cambria" w:hAnsi="Cambria"/>
          <w:sz w:val="24"/>
          <w:u w:val="single"/>
        </w:rPr>
        <w:t xml:space="preserve"> </w:t>
      </w:r>
      <w:r w:rsidRPr="00C23C2F">
        <w:rPr>
          <w:rFonts w:ascii="Cambria" w:hAnsi="Cambria"/>
          <w:sz w:val="24"/>
          <w:u w:val="single"/>
        </w:rPr>
        <w:tab/>
      </w:r>
    </w:p>
    <w:p w14:paraId="49121C14" w14:textId="77777777" w:rsidR="00C949AE" w:rsidRPr="00C23C2F" w:rsidRDefault="00C949AE">
      <w:pPr>
        <w:rPr>
          <w:rFonts w:ascii="Cambria" w:hAnsi="Cambria"/>
          <w:sz w:val="24"/>
        </w:rPr>
        <w:sectPr w:rsidR="00C949AE" w:rsidRPr="00C23C2F">
          <w:pgSz w:w="12240" w:h="15840"/>
          <w:pgMar w:top="1360" w:right="100" w:bottom="280" w:left="0" w:header="720" w:footer="720" w:gutter="0"/>
          <w:cols w:space="720"/>
        </w:sectPr>
      </w:pPr>
    </w:p>
    <w:p w14:paraId="56CBF5AB" w14:textId="77777777" w:rsidR="00C949AE" w:rsidRPr="00626393" w:rsidRDefault="00DD517C" w:rsidP="00F87CA6">
      <w:pPr>
        <w:pStyle w:val="Heading3"/>
        <w:jc w:val="center"/>
        <w:rPr>
          <w:sz w:val="36"/>
          <w:szCs w:val="36"/>
        </w:rPr>
      </w:pPr>
      <w:bookmarkStart w:id="110" w:name="_Toc114837941"/>
      <w:r w:rsidRPr="00626393">
        <w:rPr>
          <w:sz w:val="36"/>
          <w:szCs w:val="36"/>
        </w:rPr>
        <w:lastRenderedPageBreak/>
        <w:t>Weekly Feedback Form</w:t>
      </w:r>
      <w:bookmarkEnd w:id="110"/>
    </w:p>
    <w:p w14:paraId="699C891F" w14:textId="77777777" w:rsidR="00C949AE" w:rsidRPr="00C23C2F" w:rsidRDefault="00C949AE">
      <w:pPr>
        <w:pStyle w:val="BodyText"/>
        <w:rPr>
          <w:rFonts w:ascii="Cambria" w:hAnsi="Cambria"/>
          <w:b/>
          <w:sz w:val="24"/>
        </w:rPr>
      </w:pPr>
    </w:p>
    <w:p w14:paraId="35454899" w14:textId="77777777" w:rsidR="00C949AE" w:rsidRPr="00C23C2F" w:rsidRDefault="00DD517C">
      <w:pPr>
        <w:ind w:left="2160"/>
        <w:rPr>
          <w:rFonts w:ascii="Cambria" w:hAnsi="Cambria"/>
          <w:sz w:val="24"/>
        </w:rPr>
      </w:pPr>
      <w:r w:rsidRPr="00C23C2F">
        <w:rPr>
          <w:rFonts w:ascii="Cambria" w:hAnsi="Cambria"/>
          <w:sz w:val="24"/>
          <w:u w:val="single"/>
        </w:rPr>
        <w:t>Student and FWE each fill this out separately and collaboratively assess at each meeting.</w:t>
      </w:r>
    </w:p>
    <w:p w14:paraId="3DFEE35C" w14:textId="77777777" w:rsidR="00C949AE" w:rsidRPr="00C23C2F" w:rsidRDefault="00C949AE">
      <w:pPr>
        <w:pStyle w:val="BodyText"/>
        <w:rPr>
          <w:rFonts w:ascii="Cambria" w:hAnsi="Cambria"/>
          <w:sz w:val="20"/>
        </w:rPr>
      </w:pPr>
    </w:p>
    <w:p w14:paraId="766508BA" w14:textId="77777777" w:rsidR="00C949AE" w:rsidRPr="00C23C2F" w:rsidRDefault="00C949AE">
      <w:pPr>
        <w:pStyle w:val="BodyText"/>
        <w:spacing w:before="2"/>
        <w:rPr>
          <w:rFonts w:ascii="Cambria" w:hAnsi="Cambria"/>
          <w:sz w:val="20"/>
        </w:rPr>
      </w:pPr>
    </w:p>
    <w:p w14:paraId="1D0CAC47" w14:textId="77777777" w:rsidR="00C949AE" w:rsidRPr="00C23C2F" w:rsidRDefault="00DD517C">
      <w:pPr>
        <w:tabs>
          <w:tab w:val="left" w:pos="5328"/>
          <w:tab w:val="left" w:pos="9979"/>
          <w:tab w:val="left" w:pos="10685"/>
        </w:tabs>
        <w:spacing w:before="90" w:line="360" w:lineRule="auto"/>
        <w:ind w:left="1440" w:right="1451"/>
        <w:rPr>
          <w:rFonts w:ascii="Cambria" w:hAnsi="Cambria"/>
          <w:sz w:val="24"/>
        </w:rPr>
      </w:pPr>
      <w:r w:rsidRPr="00C23C2F">
        <w:rPr>
          <w:rFonts w:ascii="Cambria" w:hAnsi="Cambria"/>
          <w:sz w:val="24"/>
        </w:rPr>
        <w:t>Student</w:t>
      </w:r>
      <w:r w:rsidRPr="00C23C2F">
        <w:rPr>
          <w:rFonts w:ascii="Cambria" w:hAnsi="Cambria"/>
          <w:spacing w:val="-1"/>
          <w:sz w:val="24"/>
        </w:rPr>
        <w:t xml:space="preserve"> </w:t>
      </w:r>
      <w:r w:rsidRPr="00C23C2F">
        <w:rPr>
          <w:rFonts w:ascii="Cambria" w:hAnsi="Cambria"/>
          <w:sz w:val="24"/>
        </w:rPr>
        <w:t>Name:</w:t>
      </w: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rPr>
        <w:t>Supervisor</w:t>
      </w:r>
      <w:r w:rsidRPr="00C23C2F">
        <w:rPr>
          <w:rFonts w:ascii="Cambria" w:hAnsi="Cambria"/>
          <w:spacing w:val="-5"/>
          <w:sz w:val="24"/>
        </w:rPr>
        <w:t xml:space="preserve"> </w:t>
      </w:r>
      <w:r w:rsidRPr="00C23C2F">
        <w:rPr>
          <w:rFonts w:ascii="Cambria" w:hAnsi="Cambria"/>
          <w:sz w:val="24"/>
        </w:rPr>
        <w:t>Name/Credentials:</w:t>
      </w: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u w:val="single"/>
        </w:rPr>
        <w:tab/>
      </w:r>
      <w:r w:rsidRPr="00C23C2F">
        <w:rPr>
          <w:rFonts w:ascii="Cambria" w:hAnsi="Cambria"/>
          <w:sz w:val="24"/>
        </w:rPr>
        <w:t xml:space="preserve">                               Facility Name and Phone and</w:t>
      </w:r>
      <w:r w:rsidRPr="00C23C2F">
        <w:rPr>
          <w:rFonts w:ascii="Cambria" w:hAnsi="Cambria"/>
          <w:spacing w:val="-8"/>
          <w:sz w:val="24"/>
        </w:rPr>
        <w:t xml:space="preserve"> </w:t>
      </w:r>
      <w:r w:rsidRPr="00C23C2F">
        <w:rPr>
          <w:rFonts w:ascii="Cambria" w:hAnsi="Cambria"/>
          <w:sz w:val="24"/>
        </w:rPr>
        <w:t xml:space="preserve">Fax:  </w:t>
      </w: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u w:val="single"/>
        </w:rPr>
        <w:tab/>
      </w:r>
    </w:p>
    <w:p w14:paraId="0A39D811" w14:textId="77777777" w:rsidR="00C949AE" w:rsidRPr="00C23C2F" w:rsidRDefault="00DD517C">
      <w:pPr>
        <w:tabs>
          <w:tab w:val="left" w:pos="7027"/>
        </w:tabs>
        <w:ind w:left="1440"/>
        <w:rPr>
          <w:rFonts w:ascii="Cambria" w:hAnsi="Cambria"/>
          <w:sz w:val="24"/>
        </w:rPr>
      </w:pPr>
      <w:r w:rsidRPr="00C23C2F">
        <w:rPr>
          <w:rFonts w:ascii="Cambria" w:hAnsi="Cambria"/>
          <w:sz w:val="24"/>
        </w:rPr>
        <w:t>Week of</w:t>
      </w:r>
      <w:r w:rsidRPr="00C23C2F">
        <w:rPr>
          <w:rFonts w:ascii="Cambria" w:hAnsi="Cambria"/>
          <w:spacing w:val="-4"/>
          <w:sz w:val="24"/>
        </w:rPr>
        <w:t xml:space="preserve"> </w:t>
      </w:r>
      <w:r w:rsidRPr="00C23C2F">
        <w:rPr>
          <w:rFonts w:ascii="Cambria" w:hAnsi="Cambria"/>
          <w:sz w:val="24"/>
        </w:rPr>
        <w:t xml:space="preserve">Fieldwork:  </w:t>
      </w:r>
      <w:r w:rsidRPr="00C23C2F">
        <w:rPr>
          <w:rFonts w:ascii="Cambria" w:hAnsi="Cambria"/>
          <w:sz w:val="24"/>
          <w:u w:val="single"/>
        </w:rPr>
        <w:t xml:space="preserve"> </w:t>
      </w:r>
      <w:r w:rsidRPr="00C23C2F">
        <w:rPr>
          <w:rFonts w:ascii="Cambria" w:hAnsi="Cambria"/>
          <w:sz w:val="24"/>
          <w:u w:val="single"/>
        </w:rPr>
        <w:tab/>
      </w:r>
    </w:p>
    <w:p w14:paraId="6822C776" w14:textId="77777777" w:rsidR="00C949AE" w:rsidRPr="00C23C2F" w:rsidRDefault="00DD517C">
      <w:pPr>
        <w:tabs>
          <w:tab w:val="left" w:pos="9929"/>
        </w:tabs>
        <w:spacing w:before="137"/>
        <w:ind w:left="1440"/>
        <w:rPr>
          <w:rFonts w:ascii="Cambria" w:hAnsi="Cambria"/>
          <w:sz w:val="24"/>
        </w:rPr>
      </w:pPr>
      <w:r w:rsidRPr="00C23C2F">
        <w:rPr>
          <w:rFonts w:ascii="Cambria" w:hAnsi="Cambria"/>
          <w:b/>
          <w:i/>
          <w:sz w:val="24"/>
        </w:rPr>
        <w:t xml:space="preserve">Self-rating </w:t>
      </w:r>
      <w:r w:rsidRPr="00C23C2F">
        <w:rPr>
          <w:rFonts w:ascii="Cambria" w:hAnsi="Cambria"/>
          <w:i/>
          <w:sz w:val="24"/>
        </w:rPr>
        <w:t>for this past week:  0-10 scale (0 = poor and 10 =</w:t>
      </w:r>
      <w:r w:rsidRPr="00C23C2F">
        <w:rPr>
          <w:rFonts w:ascii="Cambria" w:hAnsi="Cambria"/>
          <w:i/>
          <w:spacing w:val="-13"/>
          <w:sz w:val="24"/>
        </w:rPr>
        <w:t xml:space="preserve"> </w:t>
      </w:r>
      <w:r w:rsidRPr="00C23C2F">
        <w:rPr>
          <w:rFonts w:ascii="Cambria" w:hAnsi="Cambria"/>
          <w:i/>
          <w:sz w:val="24"/>
        </w:rPr>
        <w:t>excellent)</w:t>
      </w:r>
      <w:r w:rsidRPr="00C23C2F">
        <w:rPr>
          <w:rFonts w:ascii="Cambria" w:hAnsi="Cambria"/>
          <w:i/>
          <w:spacing w:val="-4"/>
          <w:sz w:val="24"/>
        </w:rPr>
        <w:t xml:space="preserve"> </w:t>
      </w:r>
      <w:r w:rsidRPr="00C23C2F">
        <w:rPr>
          <w:rFonts w:ascii="Cambria" w:hAnsi="Cambria"/>
          <w:sz w:val="24"/>
          <w:u w:val="single"/>
        </w:rPr>
        <w:t xml:space="preserve"> </w:t>
      </w:r>
      <w:r w:rsidRPr="00C23C2F">
        <w:rPr>
          <w:rFonts w:ascii="Cambria" w:hAnsi="Cambria"/>
          <w:sz w:val="24"/>
          <w:u w:val="single"/>
        </w:rPr>
        <w:tab/>
      </w:r>
    </w:p>
    <w:p w14:paraId="194AD80E" w14:textId="77777777" w:rsidR="00C949AE" w:rsidRPr="00C23C2F" w:rsidRDefault="00C949AE">
      <w:pPr>
        <w:pStyle w:val="BodyText"/>
        <w:spacing w:before="2"/>
        <w:rPr>
          <w:rFonts w:ascii="Cambria" w:hAnsi="Cambria"/>
          <w:sz w:val="16"/>
        </w:rPr>
      </w:pPr>
    </w:p>
    <w:p w14:paraId="674F50EC" w14:textId="77777777" w:rsidR="00C949AE" w:rsidRPr="00C23C2F" w:rsidRDefault="00DD517C">
      <w:pPr>
        <w:tabs>
          <w:tab w:val="left" w:pos="7947"/>
        </w:tabs>
        <w:spacing w:before="90"/>
        <w:ind w:left="1440"/>
        <w:rPr>
          <w:rFonts w:ascii="Cambria" w:hAnsi="Cambria"/>
          <w:sz w:val="24"/>
        </w:rPr>
      </w:pPr>
      <w:r w:rsidRPr="00C23C2F">
        <w:rPr>
          <w:rFonts w:ascii="Cambria" w:hAnsi="Cambria"/>
          <w:b/>
          <w:i/>
          <w:sz w:val="24"/>
        </w:rPr>
        <w:t xml:space="preserve">FWE rating </w:t>
      </w:r>
      <w:r w:rsidRPr="00C23C2F">
        <w:rPr>
          <w:rFonts w:ascii="Cambria" w:hAnsi="Cambria"/>
          <w:i/>
          <w:sz w:val="24"/>
        </w:rPr>
        <w:t>of your performance this past</w:t>
      </w:r>
      <w:r w:rsidRPr="00C23C2F">
        <w:rPr>
          <w:rFonts w:ascii="Cambria" w:hAnsi="Cambria"/>
          <w:i/>
          <w:spacing w:val="-18"/>
          <w:sz w:val="24"/>
        </w:rPr>
        <w:t xml:space="preserve"> </w:t>
      </w:r>
      <w:r w:rsidRPr="00C23C2F">
        <w:rPr>
          <w:rFonts w:ascii="Cambria" w:hAnsi="Cambria"/>
          <w:i/>
          <w:sz w:val="24"/>
        </w:rPr>
        <w:t>week:</w:t>
      </w:r>
      <w:r w:rsidRPr="00C23C2F">
        <w:rPr>
          <w:rFonts w:ascii="Cambria" w:hAnsi="Cambria"/>
          <w:i/>
          <w:spacing w:val="1"/>
          <w:sz w:val="24"/>
        </w:rPr>
        <w:t xml:space="preserve"> </w:t>
      </w:r>
      <w:r w:rsidRPr="00C23C2F">
        <w:rPr>
          <w:rFonts w:ascii="Cambria" w:hAnsi="Cambria"/>
          <w:sz w:val="24"/>
          <w:u w:val="single"/>
        </w:rPr>
        <w:t xml:space="preserve"> </w:t>
      </w:r>
      <w:r w:rsidRPr="00C23C2F">
        <w:rPr>
          <w:rFonts w:ascii="Cambria" w:hAnsi="Cambria"/>
          <w:sz w:val="24"/>
          <w:u w:val="single"/>
        </w:rPr>
        <w:tab/>
      </w:r>
    </w:p>
    <w:p w14:paraId="68E064A5" w14:textId="77777777" w:rsidR="00C949AE" w:rsidRPr="00C23C2F" w:rsidRDefault="00C949AE">
      <w:pPr>
        <w:pStyle w:val="BodyText"/>
        <w:spacing w:before="3"/>
        <w:rPr>
          <w:rFonts w:ascii="Cambria" w:hAnsi="Cambria"/>
          <w:sz w:val="16"/>
        </w:rPr>
      </w:pPr>
    </w:p>
    <w:p w14:paraId="0381F1E6" w14:textId="77777777" w:rsidR="00C949AE" w:rsidRPr="00C23C2F" w:rsidRDefault="00DD517C" w:rsidP="0020036E">
      <w:pPr>
        <w:pStyle w:val="ListParagraph"/>
        <w:numPr>
          <w:ilvl w:val="0"/>
          <w:numId w:val="3"/>
        </w:numPr>
        <w:tabs>
          <w:tab w:val="left" w:pos="1801"/>
        </w:tabs>
        <w:spacing w:before="90"/>
        <w:ind w:hanging="361"/>
        <w:rPr>
          <w:rFonts w:ascii="Cambria" w:hAnsi="Cambria"/>
          <w:sz w:val="24"/>
        </w:rPr>
      </w:pPr>
      <w:r w:rsidRPr="00C23C2F">
        <w:rPr>
          <w:rFonts w:ascii="Cambria" w:hAnsi="Cambria"/>
          <w:sz w:val="24"/>
        </w:rPr>
        <w:t>Write down four specific learning objectives met this</w:t>
      </w:r>
      <w:r w:rsidRPr="00C23C2F">
        <w:rPr>
          <w:rFonts w:ascii="Cambria" w:hAnsi="Cambria"/>
          <w:spacing w:val="-4"/>
          <w:sz w:val="24"/>
        </w:rPr>
        <w:t xml:space="preserve"> </w:t>
      </w:r>
      <w:r w:rsidRPr="00C23C2F">
        <w:rPr>
          <w:rFonts w:ascii="Cambria" w:hAnsi="Cambria"/>
          <w:sz w:val="24"/>
        </w:rPr>
        <w:t>week.</w:t>
      </w:r>
    </w:p>
    <w:p w14:paraId="2B29C3DF" w14:textId="77777777" w:rsidR="00C949AE" w:rsidRPr="00C23C2F" w:rsidRDefault="00C949AE">
      <w:pPr>
        <w:pStyle w:val="BodyText"/>
        <w:rPr>
          <w:rFonts w:ascii="Cambria" w:hAnsi="Cambria"/>
          <w:sz w:val="26"/>
        </w:rPr>
      </w:pPr>
    </w:p>
    <w:p w14:paraId="7C4C0824" w14:textId="77777777" w:rsidR="00C949AE" w:rsidRPr="00C23C2F" w:rsidRDefault="00C949AE">
      <w:pPr>
        <w:pStyle w:val="BodyText"/>
        <w:rPr>
          <w:rFonts w:ascii="Cambria" w:hAnsi="Cambria"/>
          <w:sz w:val="26"/>
        </w:rPr>
      </w:pPr>
    </w:p>
    <w:p w14:paraId="0BE14DE2" w14:textId="77777777" w:rsidR="00C949AE" w:rsidRPr="00C23C2F" w:rsidRDefault="00C949AE">
      <w:pPr>
        <w:pStyle w:val="BodyText"/>
        <w:rPr>
          <w:rFonts w:ascii="Cambria" w:hAnsi="Cambria"/>
          <w:sz w:val="26"/>
        </w:rPr>
      </w:pPr>
    </w:p>
    <w:p w14:paraId="5D7593DE" w14:textId="77777777" w:rsidR="00C949AE" w:rsidRPr="00C23C2F" w:rsidRDefault="00C949AE">
      <w:pPr>
        <w:pStyle w:val="BodyText"/>
        <w:rPr>
          <w:rFonts w:ascii="Cambria" w:hAnsi="Cambria"/>
          <w:sz w:val="26"/>
        </w:rPr>
      </w:pPr>
    </w:p>
    <w:p w14:paraId="02B69168" w14:textId="77777777" w:rsidR="00C949AE" w:rsidRPr="00C23C2F" w:rsidRDefault="00DD517C" w:rsidP="0020036E">
      <w:pPr>
        <w:pStyle w:val="ListParagraph"/>
        <w:numPr>
          <w:ilvl w:val="0"/>
          <w:numId w:val="3"/>
        </w:numPr>
        <w:tabs>
          <w:tab w:val="left" w:pos="1801"/>
        </w:tabs>
        <w:spacing w:before="184"/>
        <w:ind w:hanging="361"/>
        <w:rPr>
          <w:rFonts w:ascii="Cambria" w:hAnsi="Cambria"/>
          <w:sz w:val="24"/>
        </w:rPr>
      </w:pPr>
      <w:r w:rsidRPr="00C23C2F">
        <w:rPr>
          <w:rFonts w:ascii="Cambria" w:hAnsi="Cambria"/>
          <w:sz w:val="24"/>
        </w:rPr>
        <w:t>Write down four specific areas (goals) to improve this</w:t>
      </w:r>
      <w:r w:rsidRPr="00C23C2F">
        <w:rPr>
          <w:rFonts w:ascii="Cambria" w:hAnsi="Cambria"/>
          <w:spacing w:val="-4"/>
          <w:sz w:val="24"/>
        </w:rPr>
        <w:t xml:space="preserve"> </w:t>
      </w:r>
      <w:r w:rsidRPr="00C23C2F">
        <w:rPr>
          <w:rFonts w:ascii="Cambria" w:hAnsi="Cambria"/>
          <w:sz w:val="24"/>
        </w:rPr>
        <w:t>week.</w:t>
      </w:r>
    </w:p>
    <w:p w14:paraId="30F4E985" w14:textId="77777777" w:rsidR="00C949AE" w:rsidRPr="00C23C2F" w:rsidRDefault="00C949AE">
      <w:pPr>
        <w:pStyle w:val="BodyText"/>
        <w:rPr>
          <w:rFonts w:ascii="Cambria" w:hAnsi="Cambria"/>
          <w:sz w:val="26"/>
        </w:rPr>
      </w:pPr>
    </w:p>
    <w:p w14:paraId="3EAF69A3" w14:textId="77777777" w:rsidR="00C949AE" w:rsidRPr="00C23C2F" w:rsidRDefault="00C949AE">
      <w:pPr>
        <w:pStyle w:val="BodyText"/>
        <w:rPr>
          <w:rFonts w:ascii="Cambria" w:hAnsi="Cambria"/>
          <w:sz w:val="26"/>
        </w:rPr>
      </w:pPr>
    </w:p>
    <w:p w14:paraId="6A746648" w14:textId="77777777" w:rsidR="00C949AE" w:rsidRPr="00C23C2F" w:rsidRDefault="00C949AE">
      <w:pPr>
        <w:pStyle w:val="BodyText"/>
        <w:rPr>
          <w:rFonts w:ascii="Cambria" w:hAnsi="Cambria"/>
          <w:sz w:val="26"/>
        </w:rPr>
      </w:pPr>
    </w:p>
    <w:p w14:paraId="0E84D0B8" w14:textId="77777777" w:rsidR="00C949AE" w:rsidRPr="00C23C2F" w:rsidRDefault="00C949AE">
      <w:pPr>
        <w:pStyle w:val="BodyText"/>
        <w:rPr>
          <w:rFonts w:ascii="Cambria" w:hAnsi="Cambria"/>
          <w:sz w:val="26"/>
        </w:rPr>
      </w:pPr>
    </w:p>
    <w:p w14:paraId="1847E04A" w14:textId="77777777" w:rsidR="00C949AE" w:rsidRPr="00C23C2F" w:rsidRDefault="00DD517C" w:rsidP="0020036E">
      <w:pPr>
        <w:pStyle w:val="ListParagraph"/>
        <w:numPr>
          <w:ilvl w:val="0"/>
          <w:numId w:val="3"/>
        </w:numPr>
        <w:tabs>
          <w:tab w:val="left" w:pos="1801"/>
        </w:tabs>
        <w:spacing w:before="185"/>
        <w:ind w:hanging="361"/>
        <w:rPr>
          <w:rFonts w:ascii="Cambria" w:hAnsi="Cambria"/>
          <w:sz w:val="24"/>
        </w:rPr>
      </w:pPr>
      <w:r w:rsidRPr="00C23C2F">
        <w:rPr>
          <w:rFonts w:ascii="Cambria" w:hAnsi="Cambria"/>
          <w:sz w:val="24"/>
        </w:rPr>
        <w:t>Write down the methods you will use to meet goals. (Consider using the FEAT</w:t>
      </w:r>
      <w:r w:rsidRPr="00C23C2F">
        <w:rPr>
          <w:rFonts w:ascii="Cambria" w:hAnsi="Cambria"/>
          <w:spacing w:val="-6"/>
          <w:sz w:val="24"/>
        </w:rPr>
        <w:t xml:space="preserve"> </w:t>
      </w:r>
      <w:r w:rsidRPr="00C23C2F">
        <w:rPr>
          <w:rFonts w:ascii="Cambria" w:hAnsi="Cambria"/>
          <w:sz w:val="24"/>
        </w:rPr>
        <w:t>form)</w:t>
      </w:r>
    </w:p>
    <w:p w14:paraId="18742843" w14:textId="77777777" w:rsidR="00C949AE" w:rsidRPr="00C23C2F" w:rsidRDefault="00C949AE">
      <w:pPr>
        <w:pStyle w:val="BodyText"/>
        <w:rPr>
          <w:rFonts w:ascii="Cambria" w:hAnsi="Cambria"/>
          <w:sz w:val="26"/>
        </w:rPr>
      </w:pPr>
    </w:p>
    <w:p w14:paraId="3B3960B7" w14:textId="77777777" w:rsidR="00C949AE" w:rsidRPr="00C23C2F" w:rsidRDefault="00C949AE">
      <w:pPr>
        <w:pStyle w:val="BodyText"/>
        <w:rPr>
          <w:rFonts w:ascii="Cambria" w:hAnsi="Cambria"/>
          <w:sz w:val="26"/>
        </w:rPr>
      </w:pPr>
    </w:p>
    <w:p w14:paraId="341E597A" w14:textId="77777777" w:rsidR="00C949AE" w:rsidRPr="00C23C2F" w:rsidRDefault="00DD517C" w:rsidP="0020036E">
      <w:pPr>
        <w:pStyle w:val="ListParagraph"/>
        <w:numPr>
          <w:ilvl w:val="0"/>
          <w:numId w:val="3"/>
        </w:numPr>
        <w:tabs>
          <w:tab w:val="left" w:pos="1801"/>
        </w:tabs>
        <w:spacing w:before="184"/>
        <w:ind w:hanging="361"/>
        <w:rPr>
          <w:rFonts w:ascii="Cambria" w:hAnsi="Cambria"/>
          <w:sz w:val="24"/>
        </w:rPr>
      </w:pPr>
      <w:r w:rsidRPr="00C23C2F">
        <w:rPr>
          <w:rFonts w:ascii="Cambria" w:hAnsi="Cambria"/>
          <w:sz w:val="24"/>
        </w:rPr>
        <w:t>To Be Checked by the</w:t>
      </w:r>
      <w:r w:rsidRPr="00C23C2F">
        <w:rPr>
          <w:rFonts w:ascii="Cambria" w:hAnsi="Cambria"/>
          <w:spacing w:val="-6"/>
          <w:sz w:val="24"/>
        </w:rPr>
        <w:t xml:space="preserve"> </w:t>
      </w:r>
      <w:r w:rsidRPr="00C23C2F">
        <w:rPr>
          <w:rFonts w:ascii="Cambria" w:hAnsi="Cambria"/>
          <w:sz w:val="24"/>
        </w:rPr>
        <w:t>Student:</w:t>
      </w:r>
    </w:p>
    <w:p w14:paraId="0B5B6AE0" w14:textId="77777777" w:rsidR="00C949AE" w:rsidRPr="00C23C2F" w:rsidRDefault="00C949AE">
      <w:pPr>
        <w:pStyle w:val="BodyText"/>
        <w:spacing w:before="2"/>
        <w:rPr>
          <w:rFonts w:ascii="Cambria" w:hAnsi="Cambria"/>
          <w:sz w:val="16"/>
        </w:rPr>
      </w:pPr>
    </w:p>
    <w:p w14:paraId="4D1FC6C6" w14:textId="77777777" w:rsidR="00C949AE" w:rsidRPr="00C23C2F" w:rsidRDefault="00DD517C">
      <w:pPr>
        <w:tabs>
          <w:tab w:val="left" w:pos="2335"/>
        </w:tabs>
        <w:spacing w:before="90"/>
        <w:ind w:left="1800"/>
        <w:rPr>
          <w:rFonts w:ascii="Cambria" w:hAnsi="Cambria"/>
          <w:sz w:val="24"/>
        </w:rPr>
      </w:pP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rPr>
        <w:t>I have read the weekly evaluation and agree with the statements as</w:t>
      </w:r>
      <w:r w:rsidRPr="00C23C2F">
        <w:rPr>
          <w:rFonts w:ascii="Cambria" w:hAnsi="Cambria"/>
          <w:spacing w:val="-12"/>
          <w:sz w:val="24"/>
        </w:rPr>
        <w:t xml:space="preserve"> </w:t>
      </w:r>
      <w:r w:rsidRPr="00C23C2F">
        <w:rPr>
          <w:rFonts w:ascii="Cambria" w:hAnsi="Cambria"/>
          <w:sz w:val="24"/>
        </w:rPr>
        <w:t>stated.</w:t>
      </w:r>
    </w:p>
    <w:p w14:paraId="57198AFF" w14:textId="77777777" w:rsidR="00C949AE" w:rsidRPr="00C23C2F" w:rsidRDefault="00C949AE">
      <w:pPr>
        <w:pStyle w:val="BodyText"/>
        <w:spacing w:before="2"/>
        <w:rPr>
          <w:rFonts w:ascii="Cambria" w:hAnsi="Cambria"/>
          <w:sz w:val="16"/>
        </w:rPr>
      </w:pPr>
    </w:p>
    <w:p w14:paraId="09F63627" w14:textId="77777777" w:rsidR="00C949AE" w:rsidRPr="00C23C2F" w:rsidRDefault="00DD517C">
      <w:pPr>
        <w:tabs>
          <w:tab w:val="left" w:pos="2335"/>
        </w:tabs>
        <w:spacing w:before="90"/>
        <w:ind w:left="1800"/>
        <w:rPr>
          <w:rFonts w:ascii="Cambria" w:hAnsi="Cambria"/>
          <w:sz w:val="24"/>
        </w:rPr>
      </w:pPr>
      <w:r w:rsidRPr="00C23C2F">
        <w:rPr>
          <w:rFonts w:ascii="Cambria" w:hAnsi="Cambria"/>
          <w:sz w:val="24"/>
          <w:u w:val="single"/>
        </w:rPr>
        <w:t xml:space="preserve"> </w:t>
      </w:r>
      <w:r w:rsidRPr="00C23C2F">
        <w:rPr>
          <w:rFonts w:ascii="Cambria" w:hAnsi="Cambria"/>
          <w:sz w:val="24"/>
          <w:u w:val="single"/>
        </w:rPr>
        <w:tab/>
      </w:r>
      <w:r w:rsidRPr="00C23C2F">
        <w:rPr>
          <w:rFonts w:ascii="Cambria" w:hAnsi="Cambria"/>
          <w:sz w:val="24"/>
        </w:rPr>
        <w:t>I do not agree with the statements in this weekly</w:t>
      </w:r>
      <w:r w:rsidRPr="00C23C2F">
        <w:rPr>
          <w:rFonts w:ascii="Cambria" w:hAnsi="Cambria"/>
          <w:spacing w:val="-10"/>
          <w:sz w:val="24"/>
        </w:rPr>
        <w:t xml:space="preserve"> </w:t>
      </w:r>
      <w:r w:rsidRPr="00C23C2F">
        <w:rPr>
          <w:rFonts w:ascii="Cambria" w:hAnsi="Cambria"/>
          <w:sz w:val="24"/>
        </w:rPr>
        <w:t>evaluation.</w:t>
      </w:r>
    </w:p>
    <w:p w14:paraId="45881DA8" w14:textId="77777777" w:rsidR="00C949AE" w:rsidRPr="00C23C2F" w:rsidRDefault="00C949AE">
      <w:pPr>
        <w:pStyle w:val="BodyText"/>
        <w:rPr>
          <w:rFonts w:ascii="Cambria" w:hAnsi="Cambria"/>
          <w:sz w:val="26"/>
        </w:rPr>
      </w:pPr>
    </w:p>
    <w:p w14:paraId="11E6854F" w14:textId="77777777" w:rsidR="00C949AE" w:rsidRPr="00C23C2F" w:rsidRDefault="00C949AE">
      <w:pPr>
        <w:pStyle w:val="BodyText"/>
        <w:rPr>
          <w:rFonts w:ascii="Cambria" w:hAnsi="Cambria"/>
          <w:sz w:val="22"/>
        </w:rPr>
      </w:pPr>
    </w:p>
    <w:p w14:paraId="5394E1EB" w14:textId="77777777" w:rsidR="00C949AE" w:rsidRPr="00C23C2F" w:rsidRDefault="00DD517C" w:rsidP="0020036E">
      <w:pPr>
        <w:pStyle w:val="ListParagraph"/>
        <w:numPr>
          <w:ilvl w:val="0"/>
          <w:numId w:val="3"/>
        </w:numPr>
        <w:tabs>
          <w:tab w:val="left" w:pos="1801"/>
        </w:tabs>
        <w:ind w:hanging="361"/>
        <w:rPr>
          <w:rFonts w:ascii="Cambria" w:hAnsi="Cambria"/>
          <w:sz w:val="24"/>
        </w:rPr>
      </w:pPr>
      <w:r w:rsidRPr="00C23C2F">
        <w:rPr>
          <w:rFonts w:ascii="Cambria" w:hAnsi="Cambria"/>
          <w:sz w:val="24"/>
        </w:rPr>
        <w:t>Plan of action to follow-up on agreement/disagreement (circle</w:t>
      </w:r>
      <w:r w:rsidRPr="00C23C2F">
        <w:rPr>
          <w:rFonts w:ascii="Cambria" w:hAnsi="Cambria"/>
          <w:spacing w:val="-4"/>
          <w:sz w:val="24"/>
        </w:rPr>
        <w:t xml:space="preserve"> </w:t>
      </w:r>
      <w:r w:rsidRPr="00C23C2F">
        <w:rPr>
          <w:rFonts w:ascii="Cambria" w:hAnsi="Cambria"/>
          <w:sz w:val="24"/>
        </w:rPr>
        <w:t>one):</w:t>
      </w:r>
    </w:p>
    <w:p w14:paraId="11ABD362" w14:textId="77777777" w:rsidR="00C949AE" w:rsidRPr="00C23C2F" w:rsidRDefault="00C949AE">
      <w:pPr>
        <w:pStyle w:val="BodyText"/>
        <w:rPr>
          <w:rFonts w:ascii="Cambria" w:hAnsi="Cambria"/>
          <w:sz w:val="20"/>
        </w:rPr>
      </w:pPr>
    </w:p>
    <w:p w14:paraId="07D9165F" w14:textId="77777777" w:rsidR="00C949AE" w:rsidRPr="00C23C2F" w:rsidRDefault="00C949AE">
      <w:pPr>
        <w:pStyle w:val="BodyText"/>
        <w:rPr>
          <w:rFonts w:ascii="Cambria" w:hAnsi="Cambria"/>
          <w:sz w:val="20"/>
        </w:rPr>
      </w:pPr>
    </w:p>
    <w:p w14:paraId="2E3BDDBB" w14:textId="77777777" w:rsidR="00C949AE" w:rsidRPr="00C23C2F" w:rsidRDefault="00C949AE">
      <w:pPr>
        <w:pStyle w:val="BodyText"/>
        <w:rPr>
          <w:rFonts w:ascii="Cambria" w:hAnsi="Cambria"/>
          <w:sz w:val="20"/>
        </w:rPr>
      </w:pPr>
    </w:p>
    <w:p w14:paraId="49B610A5" w14:textId="77777777" w:rsidR="00C949AE" w:rsidRPr="00C23C2F" w:rsidRDefault="00C949AE">
      <w:pPr>
        <w:pStyle w:val="BodyText"/>
        <w:rPr>
          <w:rFonts w:ascii="Cambria" w:hAnsi="Cambria"/>
          <w:sz w:val="20"/>
        </w:rPr>
      </w:pPr>
    </w:p>
    <w:p w14:paraId="68A96F3E" w14:textId="4F61A460" w:rsidR="00C949AE" w:rsidRPr="00C23C2F" w:rsidRDefault="00CF569E">
      <w:pPr>
        <w:pStyle w:val="BodyText"/>
        <w:spacing w:before="9"/>
        <w:rPr>
          <w:rFonts w:ascii="Cambria" w:hAnsi="Cambria"/>
          <w:sz w:val="11"/>
        </w:rPr>
      </w:pPr>
      <w:r w:rsidRPr="00C23C2F">
        <w:rPr>
          <w:rFonts w:ascii="Cambria" w:hAnsi="Cambria"/>
          <w:noProof/>
          <w:lang w:bidi="ar-SA"/>
        </w:rPr>
        <mc:AlternateContent>
          <mc:Choice Requires="wps">
            <w:drawing>
              <wp:anchor distT="0" distB="0" distL="0" distR="0" simplePos="0" relativeHeight="251692032" behindDoc="1" locked="0" layoutInCell="1" allowOverlap="1" wp14:anchorId="2C9A7CB9" wp14:editId="461FDCAD">
                <wp:simplePos x="0" y="0"/>
                <wp:positionH relativeFrom="page">
                  <wp:posOffset>914400</wp:posOffset>
                </wp:positionH>
                <wp:positionV relativeFrom="paragraph">
                  <wp:posOffset>114300</wp:posOffset>
                </wp:positionV>
                <wp:extent cx="2591435" cy="1270"/>
                <wp:effectExtent l="0" t="0" r="0" b="0"/>
                <wp:wrapTopAndBottom/>
                <wp:docPr id="316"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1435" cy="1270"/>
                        </a:xfrm>
                        <a:custGeom>
                          <a:avLst/>
                          <a:gdLst>
                            <a:gd name="T0" fmla="+- 0 1440 1440"/>
                            <a:gd name="T1" fmla="*/ T0 w 4081"/>
                            <a:gd name="T2" fmla="+- 0 5521 1440"/>
                            <a:gd name="T3" fmla="*/ T2 w 4081"/>
                          </a:gdLst>
                          <a:ahLst/>
                          <a:cxnLst>
                            <a:cxn ang="0">
                              <a:pos x="T1" y="0"/>
                            </a:cxn>
                            <a:cxn ang="0">
                              <a:pos x="T3" y="0"/>
                            </a:cxn>
                          </a:cxnLst>
                          <a:rect l="0" t="0" r="r" b="b"/>
                          <a:pathLst>
                            <a:path w="4081">
                              <a:moveTo>
                                <a:pt x="0" y="0"/>
                              </a:moveTo>
                              <a:lnTo>
                                <a:pt x="40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70577" id="Freeform 314" o:spid="_x0000_s1026" style="position:absolute;margin-left:1in;margin-top:9pt;width:204.0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" path="m,l4081,e" filled="f" strokeweight=".48pt">
                <v:path arrowok="t" o:connecttype="custom" o:connectlocs="0,0;2591435,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93056" behindDoc="1" locked="0" layoutInCell="1" allowOverlap="1" wp14:anchorId="3DAF8E0A" wp14:editId="02264713">
                <wp:simplePos x="0" y="0"/>
                <wp:positionH relativeFrom="page">
                  <wp:posOffset>4458335</wp:posOffset>
                </wp:positionH>
                <wp:positionV relativeFrom="paragraph">
                  <wp:posOffset>114300</wp:posOffset>
                </wp:positionV>
                <wp:extent cx="2286000" cy="1270"/>
                <wp:effectExtent l="0" t="0" r="0" b="0"/>
                <wp:wrapTopAndBottom/>
                <wp:docPr id="31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021 7021"/>
                            <a:gd name="T1" fmla="*/ T0 w 3600"/>
                            <a:gd name="T2" fmla="+- 0 10621 7021"/>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5454D" id="Freeform 313" o:spid="_x0000_s1026" style="position:absolute;margin-left:351.05pt;margin-top:9pt;width:180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" path="m,l3600,e" filled="f" strokeweight=".48pt">
                <v:path arrowok="t" o:connecttype="custom" o:connectlocs="0,0;2286000,0" o:connectangles="0,0"/>
                <w10:wrap type="topAndBottom" anchorx="page"/>
              </v:shape>
            </w:pict>
          </mc:Fallback>
        </mc:AlternateContent>
      </w:r>
    </w:p>
    <w:p w14:paraId="471D8D8B" w14:textId="77777777" w:rsidR="00C949AE" w:rsidRPr="00C23C2F" w:rsidRDefault="00DD517C">
      <w:pPr>
        <w:tabs>
          <w:tab w:val="left" w:pos="7021"/>
        </w:tabs>
        <w:spacing w:line="247" w:lineRule="exact"/>
        <w:ind w:left="2160"/>
        <w:rPr>
          <w:rFonts w:ascii="Cambria" w:hAnsi="Cambria"/>
          <w:sz w:val="24"/>
        </w:rPr>
      </w:pPr>
      <w:r w:rsidRPr="00C23C2F">
        <w:rPr>
          <w:rFonts w:ascii="Cambria" w:hAnsi="Cambria"/>
          <w:sz w:val="24"/>
        </w:rPr>
        <w:t>OTAS’s</w:t>
      </w:r>
      <w:r w:rsidRPr="00C23C2F">
        <w:rPr>
          <w:rFonts w:ascii="Cambria" w:hAnsi="Cambria"/>
          <w:spacing w:val="-3"/>
          <w:sz w:val="24"/>
        </w:rPr>
        <w:t xml:space="preserve"> </w:t>
      </w:r>
      <w:r w:rsidRPr="00C23C2F">
        <w:rPr>
          <w:rFonts w:ascii="Cambria" w:hAnsi="Cambria"/>
          <w:sz w:val="24"/>
        </w:rPr>
        <w:t>Signature/Date</w:t>
      </w:r>
      <w:r w:rsidRPr="00C23C2F">
        <w:rPr>
          <w:rFonts w:ascii="Cambria" w:hAnsi="Cambria"/>
          <w:sz w:val="24"/>
        </w:rPr>
        <w:tab/>
        <w:t>Fieldwork Educator’s</w:t>
      </w:r>
      <w:r w:rsidRPr="00C23C2F">
        <w:rPr>
          <w:rFonts w:ascii="Cambria" w:hAnsi="Cambria"/>
          <w:spacing w:val="-1"/>
          <w:sz w:val="24"/>
        </w:rPr>
        <w:t xml:space="preserve"> </w:t>
      </w:r>
      <w:r w:rsidRPr="00C23C2F">
        <w:rPr>
          <w:rFonts w:ascii="Cambria" w:hAnsi="Cambria"/>
          <w:sz w:val="24"/>
        </w:rPr>
        <w:t>Signature/Date</w:t>
      </w:r>
    </w:p>
    <w:p w14:paraId="53CBD62D" w14:textId="77777777" w:rsidR="00C949AE" w:rsidRPr="00C23C2F" w:rsidRDefault="00C949AE">
      <w:pPr>
        <w:pStyle w:val="BodyText"/>
        <w:spacing w:before="11"/>
        <w:rPr>
          <w:rFonts w:ascii="Cambria" w:hAnsi="Cambria"/>
          <w:sz w:val="27"/>
        </w:rPr>
      </w:pPr>
    </w:p>
    <w:p w14:paraId="4DE45D87" w14:textId="77777777" w:rsidR="00C949AE" w:rsidRPr="00C23C2F" w:rsidRDefault="00DD517C">
      <w:pPr>
        <w:ind w:left="1440"/>
        <w:rPr>
          <w:rFonts w:ascii="Cambria" w:hAnsi="Cambria"/>
          <w:b/>
          <w:sz w:val="24"/>
        </w:rPr>
      </w:pPr>
      <w:r w:rsidRPr="00C23C2F">
        <w:rPr>
          <w:rFonts w:ascii="Cambria" w:hAnsi="Cambria"/>
          <w:b/>
          <w:sz w:val="24"/>
        </w:rPr>
        <w:t>Notify BPCC’S OTA AFWC? Y / N</w:t>
      </w:r>
    </w:p>
    <w:p w14:paraId="4CE4F46F" w14:textId="77777777" w:rsidR="00C949AE" w:rsidRPr="00C23C2F" w:rsidRDefault="00C949AE">
      <w:pPr>
        <w:rPr>
          <w:rFonts w:ascii="Cambria" w:hAnsi="Cambria"/>
          <w:sz w:val="24"/>
        </w:rPr>
        <w:sectPr w:rsidR="00C949AE" w:rsidRPr="00C23C2F">
          <w:pgSz w:w="12240" w:h="15840"/>
          <w:pgMar w:top="1360" w:right="100" w:bottom="280" w:left="0" w:header="720" w:footer="720" w:gutter="0"/>
          <w:cols w:space="720"/>
        </w:sectPr>
      </w:pPr>
    </w:p>
    <w:p w14:paraId="068231DA" w14:textId="6DDA1265" w:rsidR="00C949AE" w:rsidRPr="00C23C2F" w:rsidRDefault="00CF569E">
      <w:pPr>
        <w:pStyle w:val="BodyText"/>
        <w:ind w:left="1411"/>
        <w:rPr>
          <w:rFonts w:ascii="Cambria" w:hAnsi="Cambria"/>
          <w:sz w:val="20"/>
        </w:rPr>
      </w:pPr>
      <w:r w:rsidRPr="00C23C2F">
        <w:rPr>
          <w:rFonts w:ascii="Cambria" w:hAnsi="Cambria"/>
          <w:noProof/>
          <w:sz w:val="20"/>
          <w:lang w:bidi="ar-SA"/>
        </w:rPr>
        <w:lastRenderedPageBreak/>
        <mc:AlternateContent>
          <mc:Choice Requires="wps">
            <w:drawing>
              <wp:inline distT="0" distB="0" distL="0" distR="0" wp14:anchorId="12E8DE64" wp14:editId="0861B6C6">
                <wp:extent cx="5772150" cy="621030"/>
                <wp:effectExtent l="0" t="0" r="0" b="7620"/>
                <wp:docPr id="31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10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4B84C" w14:textId="39AC45C7" w:rsidR="00582DB6" w:rsidRDefault="00582DB6" w:rsidP="00202BF3">
                            <w:pPr>
                              <w:jc w:val="center"/>
                            </w:pPr>
                            <w:r>
                              <w:t xml:space="preserve">Bossier Parish Community College </w:t>
                            </w:r>
                            <w:r>
                              <w:rPr>
                                <w:sz w:val="28"/>
                                <w:szCs w:val="28"/>
                              </w:rPr>
                              <w:t>OTA</w:t>
                            </w:r>
                            <w:r w:rsidRPr="00F87CA6">
                              <w:rPr>
                                <w:sz w:val="28"/>
                                <w:szCs w:val="28"/>
                              </w:rPr>
                              <w:t xml:space="preserve"> Program</w:t>
                            </w:r>
                          </w:p>
                          <w:p w14:paraId="06E4D447" w14:textId="72127AD8" w:rsidR="00582DB6" w:rsidRPr="00202BF3" w:rsidRDefault="00582DB6" w:rsidP="00202BF3">
                            <w:pPr>
                              <w:pStyle w:val="Heading3"/>
                            </w:pPr>
                            <w:r>
                              <w:t xml:space="preserve">           </w:t>
                            </w:r>
                            <w:bookmarkStart w:id="111" w:name="_Toc114837942"/>
                            <w:r w:rsidRPr="00202BF3">
                              <w:t>Mid-Term Site Visit Evaluation</w:t>
                            </w:r>
                            <w:bookmarkEnd w:id="111"/>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8DE64" id="Text Box 588" o:spid="_x0000_s1040" type="#_x0000_t202" style="width:454.5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" fillcolor="#b1b1b1" stroked="f">
                <v:textbox inset="0,0,0,0">
                  <w:txbxContent>
                    <w:p w14:paraId="0244B84C" w14:textId="39AC45C7" w:rsidR="00582DB6" w:rsidRDefault="00582DB6" w:rsidP="00202BF3">
                      <w:pPr>
                        <w:jc w:val="center"/>
                      </w:pPr>
                      <w:r>
                        <w:t xml:space="preserve">Bossier Parish Community College </w:t>
                      </w:r>
                      <w:r>
                        <w:rPr>
                          <w:sz w:val="28"/>
                          <w:szCs w:val="28"/>
                        </w:rPr>
                        <w:t>OTA</w:t>
                      </w:r>
                      <w:r w:rsidRPr="00F87CA6">
                        <w:rPr>
                          <w:sz w:val="28"/>
                          <w:szCs w:val="28"/>
                        </w:rPr>
                        <w:t xml:space="preserve"> Program</w:t>
                      </w:r>
                    </w:p>
                    <w:p w14:paraId="06E4D447" w14:textId="72127AD8" w:rsidR="00582DB6" w:rsidRPr="00202BF3" w:rsidRDefault="00582DB6" w:rsidP="00202BF3">
                      <w:pPr>
                        <w:pStyle w:val="Heading3"/>
                      </w:pPr>
                      <w:r>
                        <w:t xml:space="preserve">           </w:t>
                      </w:r>
                      <w:bookmarkStart w:id="112" w:name="_Toc114837942"/>
                      <w:r w:rsidRPr="00202BF3">
                        <w:t>Mid-Term Site Visit Evaluation</w:t>
                      </w:r>
                      <w:bookmarkEnd w:id="112"/>
                    </w:p>
                  </w:txbxContent>
                </v:textbox>
                <w10:anchorlock/>
              </v:shape>
            </w:pict>
          </mc:Fallback>
        </mc:AlternateContent>
      </w:r>
    </w:p>
    <w:p w14:paraId="4BBF1E69" w14:textId="77777777" w:rsidR="00C949AE" w:rsidRPr="00C23C2F" w:rsidRDefault="00C949AE">
      <w:pPr>
        <w:pStyle w:val="BodyText"/>
        <w:spacing w:before="8"/>
        <w:rPr>
          <w:rFonts w:ascii="Cambria" w:hAnsi="Cambria"/>
          <w:b/>
          <w:sz w:val="13"/>
        </w:rPr>
      </w:pPr>
    </w:p>
    <w:p w14:paraId="7DFE6E0B" w14:textId="77777777" w:rsidR="00C949AE" w:rsidRPr="00C23C2F" w:rsidRDefault="00DD517C">
      <w:pPr>
        <w:tabs>
          <w:tab w:val="left" w:pos="6431"/>
          <w:tab w:val="left" w:pos="10022"/>
        </w:tabs>
        <w:spacing w:before="91"/>
        <w:ind w:left="1440" w:right="2079"/>
        <w:jc w:val="both"/>
        <w:rPr>
          <w:rFonts w:ascii="Cambria" w:hAnsi="Cambria"/>
          <w:b/>
          <w:sz w:val="20"/>
        </w:rPr>
      </w:pPr>
      <w:r w:rsidRPr="00C23C2F">
        <w:rPr>
          <w:rFonts w:ascii="Cambria" w:hAnsi="Cambria"/>
          <w:b/>
          <w:sz w:val="20"/>
        </w:rPr>
        <w:t>Name</w:t>
      </w:r>
      <w:r w:rsidRPr="00C23C2F">
        <w:rPr>
          <w:rFonts w:ascii="Cambria" w:hAnsi="Cambria"/>
          <w:b/>
          <w:sz w:val="20"/>
          <w:u w:val="single"/>
        </w:rPr>
        <w:t xml:space="preserve"> </w:t>
      </w:r>
      <w:r w:rsidRPr="00C23C2F">
        <w:rPr>
          <w:rFonts w:ascii="Cambria" w:hAnsi="Cambria"/>
          <w:b/>
          <w:sz w:val="20"/>
          <w:u w:val="single"/>
        </w:rPr>
        <w:tab/>
      </w:r>
      <w:r w:rsidRPr="00C23C2F">
        <w:rPr>
          <w:rFonts w:ascii="Cambria" w:hAnsi="Cambria"/>
          <w:b/>
          <w:sz w:val="20"/>
        </w:rPr>
        <w:t>Fieldwork</w:t>
      </w:r>
      <w:r w:rsidRPr="00C23C2F">
        <w:rPr>
          <w:rFonts w:ascii="Cambria" w:hAnsi="Cambria"/>
          <w:b/>
          <w:spacing w:val="-3"/>
          <w:sz w:val="20"/>
        </w:rPr>
        <w:t xml:space="preserve"> </w:t>
      </w:r>
      <w:r w:rsidRPr="00C23C2F">
        <w:rPr>
          <w:rFonts w:ascii="Cambria" w:hAnsi="Cambria"/>
          <w:b/>
          <w:sz w:val="20"/>
        </w:rPr>
        <w:t>Rotation</w:t>
      </w:r>
      <w:r w:rsidRPr="00C23C2F">
        <w:rPr>
          <w:rFonts w:ascii="Cambria" w:hAnsi="Cambria"/>
          <w:sz w:val="20"/>
        </w:rPr>
        <w:t>#</w:t>
      </w:r>
      <w:r w:rsidRPr="00C23C2F">
        <w:rPr>
          <w:rFonts w:ascii="Cambria" w:hAnsi="Cambria"/>
          <w:w w:val="99"/>
          <w:sz w:val="20"/>
          <w:u w:val="single"/>
        </w:rPr>
        <w:t xml:space="preserve"> </w:t>
      </w:r>
      <w:r w:rsidRPr="00C23C2F">
        <w:rPr>
          <w:rFonts w:ascii="Cambria" w:hAnsi="Cambria"/>
          <w:sz w:val="20"/>
          <w:u w:val="single"/>
        </w:rPr>
        <w:tab/>
      </w:r>
      <w:r w:rsidRPr="00C23C2F">
        <w:rPr>
          <w:rFonts w:ascii="Cambria" w:hAnsi="Cambria"/>
          <w:w w:val="38"/>
          <w:sz w:val="20"/>
          <w:u w:val="single"/>
        </w:rPr>
        <w:t xml:space="preserve"> </w:t>
      </w:r>
      <w:r w:rsidRPr="00C23C2F">
        <w:rPr>
          <w:rFonts w:ascii="Cambria" w:hAnsi="Cambria"/>
          <w:sz w:val="20"/>
        </w:rPr>
        <w:t xml:space="preserve"> </w:t>
      </w:r>
      <w:r w:rsidRPr="00C23C2F">
        <w:rPr>
          <w:rFonts w:ascii="Cambria" w:hAnsi="Cambria"/>
          <w:b/>
          <w:sz w:val="20"/>
        </w:rPr>
        <w:t>Affiliation Site</w:t>
      </w:r>
      <w:r w:rsidRPr="00C23C2F">
        <w:rPr>
          <w:rFonts w:ascii="Cambria" w:hAnsi="Cambria"/>
          <w:b/>
          <w:spacing w:val="-5"/>
          <w:sz w:val="20"/>
        </w:rPr>
        <w:t xml:space="preserve"> </w:t>
      </w:r>
      <w:r w:rsidRPr="00C23C2F">
        <w:rPr>
          <w:rFonts w:ascii="Cambria" w:hAnsi="Cambria"/>
          <w:b/>
          <w:sz w:val="20"/>
        </w:rPr>
        <w:t>and</w:t>
      </w:r>
      <w:r w:rsidRPr="00C23C2F">
        <w:rPr>
          <w:rFonts w:ascii="Cambria" w:hAnsi="Cambria"/>
          <w:b/>
          <w:spacing w:val="-4"/>
          <w:sz w:val="20"/>
        </w:rPr>
        <w:t xml:space="preserve"> </w:t>
      </w:r>
      <w:r w:rsidRPr="00C23C2F">
        <w:rPr>
          <w:rFonts w:ascii="Cambria" w:hAnsi="Cambria"/>
          <w:b/>
          <w:sz w:val="20"/>
        </w:rPr>
        <w:t>Type</w:t>
      </w:r>
      <w:r w:rsidRPr="00C23C2F">
        <w:rPr>
          <w:rFonts w:ascii="Cambria" w:hAnsi="Cambria"/>
          <w:b/>
          <w:spacing w:val="3"/>
          <w:sz w:val="20"/>
        </w:rPr>
        <w:t xml:space="preserve"> </w:t>
      </w:r>
      <w:r w:rsidRPr="00C23C2F">
        <w:rPr>
          <w:rFonts w:ascii="Cambria" w:hAnsi="Cambria"/>
          <w:b/>
          <w:w w:val="99"/>
          <w:sz w:val="20"/>
          <w:u w:val="single"/>
        </w:rPr>
        <w:t xml:space="preserve"> </w:t>
      </w:r>
      <w:r w:rsidRPr="00C23C2F">
        <w:rPr>
          <w:rFonts w:ascii="Cambria" w:hAnsi="Cambria"/>
          <w:b/>
          <w:sz w:val="20"/>
          <w:u w:val="single"/>
        </w:rPr>
        <w:tab/>
      </w:r>
      <w:r w:rsidRPr="00C23C2F">
        <w:rPr>
          <w:rFonts w:ascii="Cambria" w:hAnsi="Cambria"/>
          <w:b/>
          <w:sz w:val="20"/>
          <w:u w:val="single"/>
        </w:rPr>
        <w:tab/>
      </w:r>
      <w:r w:rsidRPr="00C23C2F">
        <w:rPr>
          <w:rFonts w:ascii="Cambria" w:hAnsi="Cambria"/>
          <w:b/>
          <w:w w:val="24"/>
          <w:sz w:val="20"/>
          <w:u w:val="single"/>
        </w:rPr>
        <w:t xml:space="preserve"> </w:t>
      </w:r>
      <w:r w:rsidRPr="00C23C2F">
        <w:rPr>
          <w:rFonts w:ascii="Cambria" w:hAnsi="Cambria"/>
          <w:b/>
          <w:sz w:val="20"/>
        </w:rPr>
        <w:t xml:space="preserve"> FWE/credentials</w:t>
      </w:r>
      <w:r w:rsidRPr="00C23C2F">
        <w:rPr>
          <w:rFonts w:ascii="Cambria" w:hAnsi="Cambria"/>
          <w:b/>
          <w:w w:val="99"/>
          <w:sz w:val="20"/>
          <w:u w:val="single"/>
        </w:rPr>
        <w:t xml:space="preserve"> </w:t>
      </w:r>
      <w:r w:rsidRPr="00C23C2F">
        <w:rPr>
          <w:rFonts w:ascii="Cambria" w:hAnsi="Cambria"/>
          <w:b/>
          <w:sz w:val="20"/>
          <w:u w:val="single"/>
        </w:rPr>
        <w:tab/>
      </w:r>
      <w:r w:rsidRPr="00C23C2F">
        <w:rPr>
          <w:rFonts w:ascii="Cambria" w:hAnsi="Cambria"/>
          <w:b/>
          <w:sz w:val="20"/>
          <w:u w:val="single"/>
        </w:rPr>
        <w:tab/>
      </w:r>
    </w:p>
    <w:p w14:paraId="24D09C46" w14:textId="77777777" w:rsidR="00C949AE" w:rsidRPr="00C23C2F" w:rsidRDefault="00DD517C">
      <w:pPr>
        <w:tabs>
          <w:tab w:val="left" w:pos="6260"/>
          <w:tab w:val="left" w:pos="6481"/>
          <w:tab w:val="left" w:pos="9988"/>
        </w:tabs>
        <w:spacing w:before="1"/>
        <w:ind w:left="1440"/>
        <w:rPr>
          <w:rFonts w:ascii="Cambria" w:hAnsi="Cambria"/>
          <w:b/>
          <w:sz w:val="20"/>
        </w:rPr>
      </w:pPr>
      <w:r w:rsidRPr="00C23C2F">
        <w:rPr>
          <w:rFonts w:ascii="Cambria" w:hAnsi="Cambria"/>
          <w:b/>
          <w:sz w:val="20"/>
        </w:rPr>
        <w:t>Email</w:t>
      </w:r>
      <w:r w:rsidRPr="00C23C2F">
        <w:rPr>
          <w:rFonts w:ascii="Cambria" w:hAnsi="Cambria"/>
          <w:b/>
          <w:spacing w:val="-3"/>
          <w:sz w:val="20"/>
        </w:rPr>
        <w:t xml:space="preserve"> </w:t>
      </w:r>
      <w:r w:rsidRPr="00C23C2F">
        <w:rPr>
          <w:rFonts w:ascii="Cambria" w:hAnsi="Cambria"/>
          <w:b/>
          <w:sz w:val="20"/>
        </w:rPr>
        <w:t>Address:</w:t>
      </w:r>
      <w:r w:rsidRPr="00C23C2F">
        <w:rPr>
          <w:rFonts w:ascii="Cambria" w:hAnsi="Cambria"/>
          <w:b/>
          <w:sz w:val="20"/>
          <w:u w:val="single"/>
        </w:rPr>
        <w:t xml:space="preserve"> </w:t>
      </w:r>
      <w:r w:rsidRPr="00C23C2F">
        <w:rPr>
          <w:rFonts w:ascii="Cambria" w:hAnsi="Cambria"/>
          <w:b/>
          <w:sz w:val="20"/>
          <w:u w:val="single"/>
        </w:rPr>
        <w:tab/>
      </w:r>
      <w:r w:rsidRPr="00C23C2F">
        <w:rPr>
          <w:rFonts w:ascii="Cambria" w:hAnsi="Cambria"/>
          <w:b/>
          <w:sz w:val="20"/>
        </w:rPr>
        <w:tab/>
        <w:t>Date:</w:t>
      </w:r>
      <w:r w:rsidRPr="00C23C2F">
        <w:rPr>
          <w:rFonts w:ascii="Cambria" w:hAnsi="Cambria"/>
          <w:b/>
          <w:sz w:val="20"/>
          <w:u w:val="single"/>
        </w:rPr>
        <w:t xml:space="preserve"> </w:t>
      </w:r>
      <w:r w:rsidRPr="00C23C2F">
        <w:rPr>
          <w:rFonts w:ascii="Cambria" w:hAnsi="Cambria"/>
          <w:b/>
          <w:sz w:val="20"/>
          <w:u w:val="single"/>
        </w:rPr>
        <w:tab/>
      </w:r>
    </w:p>
    <w:p w14:paraId="72080211" w14:textId="11B15DAC" w:rsidR="00C949AE" w:rsidRPr="00C23C2F" w:rsidRDefault="00DD517C">
      <w:pPr>
        <w:tabs>
          <w:tab w:val="left" w:pos="4165"/>
          <w:tab w:val="left" w:pos="4980"/>
          <w:tab w:val="left" w:pos="10035"/>
        </w:tabs>
        <w:ind w:left="1440" w:right="2102"/>
        <w:rPr>
          <w:rFonts w:ascii="Cambria" w:hAnsi="Cambria"/>
          <w:b/>
          <w:sz w:val="20"/>
        </w:rPr>
      </w:pPr>
      <w:r w:rsidRPr="00C23C2F">
        <w:rPr>
          <w:rFonts w:ascii="Cambria" w:hAnsi="Cambria"/>
          <w:b/>
          <w:sz w:val="20"/>
        </w:rPr>
        <w:t>Guest</w:t>
      </w:r>
      <w:r w:rsidRPr="00C23C2F">
        <w:rPr>
          <w:rFonts w:ascii="Cambria" w:hAnsi="Cambria"/>
          <w:b/>
          <w:spacing w:val="-2"/>
          <w:sz w:val="20"/>
        </w:rPr>
        <w:t xml:space="preserve"> </w:t>
      </w:r>
      <w:r w:rsidRPr="00C23C2F">
        <w:rPr>
          <w:rFonts w:ascii="Cambria" w:hAnsi="Cambria"/>
          <w:b/>
          <w:sz w:val="20"/>
        </w:rPr>
        <w:t>Lecturer</w:t>
      </w:r>
      <w:r w:rsidRPr="00C23C2F">
        <w:rPr>
          <w:rFonts w:ascii="Cambria" w:hAnsi="Cambria"/>
          <w:b/>
          <w:spacing w:val="-2"/>
          <w:sz w:val="20"/>
        </w:rPr>
        <w:t xml:space="preserve"> </w:t>
      </w:r>
      <w:r w:rsidRPr="00C23C2F">
        <w:rPr>
          <w:rFonts w:ascii="Cambria" w:hAnsi="Cambria"/>
          <w:b/>
          <w:sz w:val="20"/>
        </w:rPr>
        <w:t>availability:</w:t>
      </w:r>
      <w:r w:rsidRPr="00C23C2F">
        <w:rPr>
          <w:rFonts w:ascii="Cambria" w:hAnsi="Cambria"/>
          <w:b/>
          <w:sz w:val="20"/>
          <w:u w:val="single"/>
        </w:rPr>
        <w:t xml:space="preserve"> </w:t>
      </w:r>
      <w:r w:rsidRPr="00C23C2F">
        <w:rPr>
          <w:rFonts w:ascii="Cambria" w:hAnsi="Cambria"/>
          <w:b/>
          <w:sz w:val="20"/>
          <w:u w:val="single"/>
        </w:rPr>
        <w:tab/>
      </w:r>
      <w:r w:rsidRPr="00C23C2F">
        <w:rPr>
          <w:rFonts w:ascii="Cambria" w:hAnsi="Cambria"/>
          <w:b/>
          <w:sz w:val="20"/>
        </w:rPr>
        <w:t>yes</w:t>
      </w:r>
      <w:r w:rsidRPr="00C23C2F">
        <w:rPr>
          <w:rFonts w:ascii="Cambria" w:hAnsi="Cambria"/>
          <w:b/>
          <w:sz w:val="20"/>
          <w:u w:val="single"/>
        </w:rPr>
        <w:t xml:space="preserve"> </w:t>
      </w:r>
      <w:r w:rsidRPr="00C23C2F">
        <w:rPr>
          <w:rFonts w:ascii="Cambria" w:hAnsi="Cambria"/>
          <w:b/>
          <w:sz w:val="20"/>
          <w:u w:val="single"/>
        </w:rPr>
        <w:tab/>
      </w:r>
      <w:r w:rsidRPr="00C23C2F">
        <w:rPr>
          <w:rFonts w:ascii="Cambria" w:hAnsi="Cambria"/>
          <w:b/>
          <w:sz w:val="20"/>
        </w:rPr>
        <w:t>no</w:t>
      </w:r>
      <w:r w:rsidRPr="00C23C2F">
        <w:rPr>
          <w:rFonts w:ascii="Cambria" w:hAnsi="Cambria"/>
          <w:b/>
          <w:spacing w:val="48"/>
          <w:sz w:val="20"/>
        </w:rPr>
        <w:t xml:space="preserve"> </w:t>
      </w:r>
      <w:r w:rsidRPr="00C23C2F">
        <w:rPr>
          <w:rFonts w:ascii="Cambria" w:hAnsi="Cambria"/>
          <w:b/>
          <w:sz w:val="20"/>
        </w:rPr>
        <w:t xml:space="preserve">Topic: </w:t>
      </w:r>
      <w:r w:rsidRPr="00C23C2F">
        <w:rPr>
          <w:rFonts w:ascii="Cambria" w:hAnsi="Cambria"/>
          <w:b/>
          <w:w w:val="99"/>
          <w:sz w:val="20"/>
          <w:u w:val="single"/>
        </w:rPr>
        <w:t xml:space="preserve"> </w:t>
      </w:r>
      <w:r w:rsidRPr="00C23C2F">
        <w:rPr>
          <w:rFonts w:ascii="Cambria" w:hAnsi="Cambria"/>
          <w:b/>
          <w:sz w:val="20"/>
          <w:u w:val="single"/>
        </w:rPr>
        <w:tab/>
      </w:r>
      <w:r w:rsidRPr="00C23C2F">
        <w:rPr>
          <w:rFonts w:ascii="Cambria" w:hAnsi="Cambria"/>
          <w:b/>
          <w:sz w:val="20"/>
        </w:rPr>
        <w:t xml:space="preserve"> Requirements:</w:t>
      </w:r>
      <w:r w:rsidR="005165F5">
        <w:rPr>
          <w:rFonts w:ascii="Cambria" w:hAnsi="Cambria"/>
          <w:b/>
          <w:sz w:val="20"/>
        </w:rPr>
        <w:tab/>
      </w:r>
      <w:r w:rsidR="005165F5">
        <w:rPr>
          <w:rFonts w:ascii="Cambria" w:hAnsi="Cambria"/>
          <w:b/>
          <w:sz w:val="20"/>
        </w:rPr>
        <w:tab/>
      </w:r>
      <w:r w:rsidR="005165F5" w:rsidRPr="005165F5">
        <w:rPr>
          <w:rFonts w:ascii="Cambria" w:hAnsi="Cambria"/>
          <w:b/>
          <w:sz w:val="20"/>
          <w:highlight w:val="yellow"/>
        </w:rPr>
        <w:t>Midterm Score</w:t>
      </w:r>
      <w:r w:rsidR="005165F5">
        <w:rPr>
          <w:rFonts w:ascii="Cambria" w:hAnsi="Cambria"/>
          <w:b/>
          <w:sz w:val="20"/>
        </w:rPr>
        <w:t>: ______________</w:t>
      </w:r>
      <w:r w:rsidR="005165F5">
        <w:rPr>
          <w:rFonts w:ascii="Cambria" w:hAnsi="Cambria"/>
          <w:b/>
          <w:sz w:val="20"/>
        </w:rPr>
        <w:tab/>
      </w:r>
    </w:p>
    <w:p w14:paraId="384441CF" w14:textId="77777777" w:rsidR="00C949AE" w:rsidRPr="00C23C2F" w:rsidRDefault="00C949AE">
      <w:pPr>
        <w:pStyle w:val="BodyText"/>
        <w:spacing w:before="11"/>
        <w:rPr>
          <w:rFonts w:ascii="Cambria" w:hAnsi="Cambria"/>
          <w:b/>
          <w:sz w:val="15"/>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4865"/>
      </w:tblGrid>
      <w:tr w:rsidR="00C949AE" w:rsidRPr="00C23C2F" w14:paraId="67CF1AE8" w14:textId="77777777" w:rsidTr="0020036E">
        <w:trPr>
          <w:trHeight w:val="503"/>
        </w:trPr>
        <w:tc>
          <w:tcPr>
            <w:tcW w:w="4225" w:type="dxa"/>
          </w:tcPr>
          <w:p w14:paraId="2D9D70F3" w14:textId="77777777" w:rsidR="00C949AE" w:rsidRPr="00C23C2F" w:rsidRDefault="00DD517C">
            <w:pPr>
              <w:pStyle w:val="TableParagraph"/>
              <w:ind w:left="107"/>
              <w:rPr>
                <w:rFonts w:ascii="Cambria" w:hAnsi="Cambria"/>
                <w:b/>
                <w:sz w:val="28"/>
              </w:rPr>
            </w:pPr>
            <w:r w:rsidRPr="00C23C2F">
              <w:rPr>
                <w:rFonts w:ascii="Cambria" w:hAnsi="Cambria"/>
                <w:b/>
                <w:color w:val="365F91"/>
                <w:sz w:val="28"/>
              </w:rPr>
              <w:t>Student</w:t>
            </w:r>
          </w:p>
        </w:tc>
        <w:tc>
          <w:tcPr>
            <w:tcW w:w="4865" w:type="dxa"/>
          </w:tcPr>
          <w:p w14:paraId="0C02F073" w14:textId="77777777" w:rsidR="00C949AE" w:rsidRPr="00C23C2F" w:rsidRDefault="00DD517C">
            <w:pPr>
              <w:pStyle w:val="TableParagraph"/>
              <w:ind w:left="107"/>
              <w:rPr>
                <w:rFonts w:ascii="Cambria" w:hAnsi="Cambria"/>
                <w:b/>
                <w:sz w:val="28"/>
              </w:rPr>
            </w:pPr>
            <w:r w:rsidRPr="00C23C2F">
              <w:rPr>
                <w:rFonts w:ascii="Cambria" w:hAnsi="Cambria"/>
                <w:b/>
                <w:color w:val="365F91"/>
                <w:sz w:val="28"/>
              </w:rPr>
              <w:t>Fieldwork Educator</w:t>
            </w:r>
          </w:p>
        </w:tc>
      </w:tr>
      <w:tr w:rsidR="00C949AE" w:rsidRPr="00C23C2F" w14:paraId="3CEC741C" w14:textId="77777777" w:rsidTr="0020036E">
        <w:trPr>
          <w:trHeight w:val="1577"/>
        </w:trPr>
        <w:tc>
          <w:tcPr>
            <w:tcW w:w="4225" w:type="dxa"/>
          </w:tcPr>
          <w:p w14:paraId="0F4819CA" w14:textId="77777777" w:rsidR="00C949AE" w:rsidRPr="00C23C2F" w:rsidRDefault="00DD517C">
            <w:pPr>
              <w:pStyle w:val="TableParagraph"/>
              <w:ind w:left="107"/>
              <w:rPr>
                <w:rFonts w:ascii="Cambria" w:hAnsi="Cambria"/>
                <w:b/>
                <w:sz w:val="20"/>
              </w:rPr>
            </w:pPr>
            <w:r w:rsidRPr="00C23C2F">
              <w:rPr>
                <w:rFonts w:ascii="Cambria" w:hAnsi="Cambria"/>
                <w:b/>
                <w:sz w:val="20"/>
              </w:rPr>
              <w:t>Strengths exhibited this rotation:</w:t>
            </w:r>
          </w:p>
        </w:tc>
        <w:tc>
          <w:tcPr>
            <w:tcW w:w="4865" w:type="dxa"/>
          </w:tcPr>
          <w:p w14:paraId="5C121640" w14:textId="77777777" w:rsidR="00C949AE" w:rsidRPr="00C23C2F" w:rsidRDefault="00DD517C">
            <w:pPr>
              <w:pStyle w:val="TableParagraph"/>
              <w:ind w:left="107"/>
              <w:rPr>
                <w:rFonts w:ascii="Cambria" w:hAnsi="Cambria"/>
                <w:b/>
                <w:sz w:val="20"/>
              </w:rPr>
            </w:pPr>
            <w:r w:rsidRPr="00C23C2F">
              <w:rPr>
                <w:rFonts w:ascii="Cambria" w:hAnsi="Cambria"/>
                <w:b/>
                <w:sz w:val="20"/>
              </w:rPr>
              <w:t>Student’s strengths noted this clinical rotation:</w:t>
            </w:r>
          </w:p>
        </w:tc>
      </w:tr>
      <w:tr w:rsidR="00C949AE" w:rsidRPr="00C23C2F" w14:paraId="3E835CA3" w14:textId="77777777" w:rsidTr="0020036E">
        <w:trPr>
          <w:trHeight w:val="1797"/>
        </w:trPr>
        <w:tc>
          <w:tcPr>
            <w:tcW w:w="4225" w:type="dxa"/>
          </w:tcPr>
          <w:p w14:paraId="562F2E5D" w14:textId="77777777" w:rsidR="00C949AE" w:rsidRPr="00C23C2F" w:rsidRDefault="00DD517C">
            <w:pPr>
              <w:pStyle w:val="TableParagraph"/>
              <w:ind w:left="107" w:right="161"/>
              <w:rPr>
                <w:rFonts w:ascii="Cambria" w:hAnsi="Cambria"/>
                <w:sz w:val="20"/>
              </w:rPr>
            </w:pPr>
            <w:r w:rsidRPr="00C23C2F">
              <w:rPr>
                <w:rFonts w:ascii="Cambria" w:hAnsi="Cambria"/>
                <w:sz w:val="20"/>
              </w:rPr>
              <w:t>Areas of weakness noted in clinical performance this rotation:</w:t>
            </w:r>
          </w:p>
        </w:tc>
        <w:tc>
          <w:tcPr>
            <w:tcW w:w="4865" w:type="dxa"/>
          </w:tcPr>
          <w:p w14:paraId="6B12779B" w14:textId="77777777" w:rsidR="00C949AE" w:rsidRPr="00C23C2F" w:rsidRDefault="00DD517C">
            <w:pPr>
              <w:pStyle w:val="TableParagraph"/>
              <w:ind w:left="107"/>
              <w:rPr>
                <w:rFonts w:ascii="Cambria" w:hAnsi="Cambria"/>
                <w:sz w:val="20"/>
              </w:rPr>
            </w:pPr>
            <w:r w:rsidRPr="00C23C2F">
              <w:rPr>
                <w:rFonts w:ascii="Cambria" w:hAnsi="Cambria"/>
                <w:sz w:val="20"/>
              </w:rPr>
              <w:t>Areas of student’s performance/skills needing improvement:</w:t>
            </w:r>
          </w:p>
        </w:tc>
      </w:tr>
      <w:tr w:rsidR="00C949AE" w:rsidRPr="00C23C2F" w14:paraId="68D445BB" w14:textId="77777777" w:rsidTr="0020036E">
        <w:trPr>
          <w:trHeight w:val="1814"/>
        </w:trPr>
        <w:tc>
          <w:tcPr>
            <w:tcW w:w="4225" w:type="dxa"/>
          </w:tcPr>
          <w:p w14:paraId="50859F46" w14:textId="77777777" w:rsidR="00C949AE" w:rsidRPr="00C23C2F" w:rsidRDefault="00DD517C">
            <w:pPr>
              <w:pStyle w:val="TableParagraph"/>
              <w:ind w:left="107"/>
              <w:rPr>
                <w:rFonts w:ascii="Cambria" w:hAnsi="Cambria"/>
                <w:sz w:val="20"/>
              </w:rPr>
            </w:pPr>
            <w:r w:rsidRPr="00C23C2F">
              <w:rPr>
                <w:rFonts w:ascii="Cambria" w:hAnsi="Cambria"/>
                <w:sz w:val="20"/>
              </w:rPr>
              <w:t>Types of patient care experiences participated in this rotation:</w:t>
            </w:r>
          </w:p>
        </w:tc>
        <w:tc>
          <w:tcPr>
            <w:tcW w:w="4865" w:type="dxa"/>
          </w:tcPr>
          <w:p w14:paraId="313C13E7" w14:textId="77777777" w:rsidR="00C949AE" w:rsidRPr="00C23C2F" w:rsidRDefault="00DD517C">
            <w:pPr>
              <w:pStyle w:val="TableParagraph"/>
              <w:ind w:left="107" w:right="25"/>
              <w:rPr>
                <w:rFonts w:ascii="Cambria" w:hAnsi="Cambria"/>
                <w:sz w:val="20"/>
              </w:rPr>
            </w:pPr>
            <w:r w:rsidRPr="00C23C2F">
              <w:rPr>
                <w:rFonts w:ascii="Cambria" w:hAnsi="Cambria"/>
                <w:sz w:val="20"/>
              </w:rPr>
              <w:t>Communication with student on progress/performance (type, frequency, etc..)</w:t>
            </w:r>
          </w:p>
        </w:tc>
      </w:tr>
      <w:tr w:rsidR="00C949AE" w:rsidRPr="00C23C2F" w14:paraId="30B001AB" w14:textId="77777777" w:rsidTr="0020036E">
        <w:trPr>
          <w:trHeight w:val="1812"/>
        </w:trPr>
        <w:tc>
          <w:tcPr>
            <w:tcW w:w="4225" w:type="dxa"/>
          </w:tcPr>
          <w:p w14:paraId="3283F558" w14:textId="77777777" w:rsidR="00C949AE" w:rsidRPr="00C23C2F" w:rsidRDefault="00DD517C">
            <w:pPr>
              <w:pStyle w:val="TableParagraph"/>
              <w:ind w:left="107" w:right="161"/>
              <w:rPr>
                <w:rFonts w:ascii="Cambria" w:hAnsi="Cambria"/>
                <w:b/>
                <w:sz w:val="20"/>
              </w:rPr>
            </w:pPr>
            <w:r w:rsidRPr="00C23C2F">
              <w:rPr>
                <w:rFonts w:ascii="Cambria" w:hAnsi="Cambria"/>
                <w:b/>
                <w:sz w:val="20"/>
                <w:shd w:val="clear" w:color="auto" w:fill="FFFF00"/>
              </w:rPr>
              <w:t>Site specific objectives for the site were reviewed</w:t>
            </w:r>
            <w:r w:rsidRPr="00C23C2F">
              <w:rPr>
                <w:rFonts w:ascii="Cambria" w:hAnsi="Cambria"/>
                <w:b/>
                <w:sz w:val="20"/>
              </w:rPr>
              <w:t xml:space="preserve"> </w:t>
            </w:r>
            <w:r w:rsidRPr="00C23C2F">
              <w:rPr>
                <w:rFonts w:ascii="Cambria" w:hAnsi="Cambria"/>
                <w:b/>
                <w:sz w:val="20"/>
                <w:shd w:val="clear" w:color="auto" w:fill="FFFF00"/>
              </w:rPr>
              <w:t>by AFWC and FWE:</w:t>
            </w:r>
          </w:p>
        </w:tc>
        <w:tc>
          <w:tcPr>
            <w:tcW w:w="4865" w:type="dxa"/>
          </w:tcPr>
          <w:p w14:paraId="0B6805B7" w14:textId="77777777" w:rsidR="00C949AE" w:rsidRPr="00C23C2F" w:rsidRDefault="00DD517C">
            <w:pPr>
              <w:pStyle w:val="TableParagraph"/>
              <w:ind w:left="107" w:right="939"/>
              <w:rPr>
                <w:rFonts w:ascii="Cambria" w:hAnsi="Cambria"/>
                <w:b/>
                <w:sz w:val="20"/>
              </w:rPr>
            </w:pPr>
            <w:r w:rsidRPr="00C23C2F">
              <w:rPr>
                <w:rFonts w:ascii="Cambria" w:hAnsi="Cambria"/>
                <w:b/>
                <w:sz w:val="20"/>
              </w:rPr>
              <w:t>FWE’s opinion of adequacy of class/lab preparation for this rotation:</w:t>
            </w:r>
          </w:p>
        </w:tc>
      </w:tr>
      <w:tr w:rsidR="00C949AE" w:rsidRPr="00C23C2F" w14:paraId="0325029F" w14:textId="77777777" w:rsidTr="0020036E">
        <w:trPr>
          <w:trHeight w:val="2123"/>
        </w:trPr>
        <w:tc>
          <w:tcPr>
            <w:tcW w:w="9090" w:type="dxa"/>
            <w:gridSpan w:val="2"/>
          </w:tcPr>
          <w:p w14:paraId="6B3CBBD5" w14:textId="77777777" w:rsidR="00C949AE" w:rsidRPr="00C23C2F" w:rsidRDefault="00DD517C">
            <w:pPr>
              <w:pStyle w:val="TableParagraph"/>
              <w:ind w:left="107"/>
              <w:rPr>
                <w:rFonts w:ascii="Cambria" w:hAnsi="Cambria"/>
                <w:b/>
                <w:sz w:val="20"/>
              </w:rPr>
            </w:pPr>
            <w:r w:rsidRPr="00C23C2F">
              <w:rPr>
                <w:rFonts w:ascii="Cambria" w:hAnsi="Cambria"/>
                <w:b/>
                <w:sz w:val="20"/>
              </w:rPr>
              <w:t>Student demonstrates client centered treatments and/or goals that are meaningful for the patient and take into consideration psychosocial factors which influence engagement in occupation:</w:t>
            </w:r>
          </w:p>
          <w:p w14:paraId="13FEDBDC" w14:textId="77777777" w:rsidR="00C949AE" w:rsidRPr="00C23C2F" w:rsidRDefault="00C949AE">
            <w:pPr>
              <w:pStyle w:val="TableParagraph"/>
              <w:rPr>
                <w:rFonts w:ascii="Cambria" w:hAnsi="Cambria"/>
                <w:b/>
              </w:rPr>
            </w:pPr>
          </w:p>
          <w:p w14:paraId="3345359A" w14:textId="77777777" w:rsidR="00C949AE" w:rsidRPr="00C23C2F" w:rsidRDefault="00C949AE">
            <w:pPr>
              <w:pStyle w:val="TableParagraph"/>
              <w:rPr>
                <w:rFonts w:ascii="Cambria" w:hAnsi="Cambria"/>
                <w:b/>
              </w:rPr>
            </w:pPr>
          </w:p>
          <w:p w14:paraId="01263502" w14:textId="77777777" w:rsidR="00C949AE" w:rsidRPr="00C23C2F" w:rsidRDefault="00C949AE">
            <w:pPr>
              <w:pStyle w:val="TableParagraph"/>
              <w:rPr>
                <w:rFonts w:ascii="Cambria" w:hAnsi="Cambria"/>
                <w:b/>
              </w:rPr>
            </w:pPr>
          </w:p>
          <w:p w14:paraId="31CC3BF5" w14:textId="77777777" w:rsidR="00C949AE" w:rsidRPr="00C23C2F" w:rsidRDefault="00DD517C">
            <w:pPr>
              <w:pStyle w:val="TableParagraph"/>
              <w:spacing w:before="161"/>
              <w:ind w:left="107"/>
              <w:rPr>
                <w:rFonts w:ascii="Cambria" w:hAnsi="Cambria"/>
                <w:b/>
                <w:sz w:val="20"/>
              </w:rPr>
            </w:pPr>
            <w:r w:rsidRPr="00C23C2F">
              <w:rPr>
                <w:rFonts w:ascii="Cambria" w:hAnsi="Cambria"/>
                <w:b/>
                <w:sz w:val="20"/>
                <w:shd w:val="clear" w:color="auto" w:fill="FFFF00"/>
              </w:rPr>
              <w:t>Additional samples of site specific objectives were provided to facility:</w:t>
            </w:r>
          </w:p>
        </w:tc>
      </w:tr>
    </w:tbl>
    <w:p w14:paraId="3DE239DC" w14:textId="77777777" w:rsidR="00C949AE" w:rsidRPr="00C23C2F" w:rsidRDefault="00C949AE">
      <w:pPr>
        <w:rPr>
          <w:rFonts w:ascii="Cambria" w:hAnsi="Cambria"/>
          <w:sz w:val="20"/>
        </w:rPr>
        <w:sectPr w:rsidR="00C949AE" w:rsidRPr="00C23C2F">
          <w:pgSz w:w="12240" w:h="15840"/>
          <w:pgMar w:top="1440" w:right="100" w:bottom="280" w:left="0" w:header="720" w:footer="720" w:gutter="0"/>
          <w:cols w:space="720"/>
        </w:sectPr>
      </w:pPr>
    </w:p>
    <w:p w14:paraId="71663C43" w14:textId="44A06F32" w:rsidR="00C949AE" w:rsidRPr="00626393" w:rsidRDefault="00F87CA6" w:rsidP="00E70B92">
      <w:pPr>
        <w:pStyle w:val="Heading3"/>
        <w:ind w:left="0"/>
        <w:jc w:val="center"/>
        <w:rPr>
          <w:sz w:val="36"/>
          <w:szCs w:val="36"/>
        </w:rPr>
      </w:pPr>
      <w:bookmarkStart w:id="112" w:name="_Toc114837943"/>
      <w:r w:rsidRPr="00626393">
        <w:rPr>
          <w:sz w:val="36"/>
          <w:szCs w:val="36"/>
        </w:rPr>
        <w:lastRenderedPageBreak/>
        <w:t>Student Evaluation of the Fieldwork Experience</w:t>
      </w:r>
      <w:bookmarkEnd w:id="112"/>
    </w:p>
    <w:p w14:paraId="7A22CBF9" w14:textId="77777777" w:rsidR="00C949AE" w:rsidRPr="00C23C2F" w:rsidRDefault="00C949AE">
      <w:pPr>
        <w:pStyle w:val="BodyText"/>
        <w:spacing w:before="5"/>
        <w:rPr>
          <w:rFonts w:ascii="Cambria" w:hAnsi="Cambria"/>
          <w:b/>
          <w:sz w:val="16"/>
        </w:rPr>
      </w:pPr>
    </w:p>
    <w:p w14:paraId="23F8168E" w14:textId="77777777" w:rsidR="00C949AE" w:rsidRPr="00C23C2F" w:rsidRDefault="00DD517C">
      <w:pPr>
        <w:spacing w:before="90"/>
        <w:ind w:left="1440"/>
        <w:rPr>
          <w:rFonts w:ascii="Cambria" w:hAnsi="Cambria"/>
          <w:b/>
          <w:sz w:val="24"/>
        </w:rPr>
      </w:pPr>
      <w:r w:rsidRPr="00C23C2F">
        <w:rPr>
          <w:rFonts w:ascii="Cambria" w:hAnsi="Cambria"/>
          <w:b/>
          <w:sz w:val="24"/>
        </w:rPr>
        <w:t>Purpose:</w:t>
      </w:r>
    </w:p>
    <w:p w14:paraId="7F860C3D" w14:textId="77777777" w:rsidR="00C949AE" w:rsidRPr="00C23C2F" w:rsidRDefault="00DD517C">
      <w:pPr>
        <w:ind w:left="1440" w:right="1515"/>
        <w:rPr>
          <w:rFonts w:ascii="Cambria" w:hAnsi="Cambria"/>
          <w:sz w:val="24"/>
        </w:rPr>
      </w:pPr>
      <w:r w:rsidRPr="00C23C2F">
        <w:rPr>
          <w:rFonts w:ascii="Cambria" w:hAnsi="Cambria"/>
          <w:sz w:val="24"/>
        </w:rPr>
        <w:t>This evaluation serves as a tool for fieldwork sites, academic programs, and students. The main objectives of this evaluation are to:</w:t>
      </w:r>
    </w:p>
    <w:p w14:paraId="54908B60" w14:textId="77777777" w:rsidR="00C949AE" w:rsidRPr="00C23C2F" w:rsidRDefault="00DD517C" w:rsidP="0020036E">
      <w:pPr>
        <w:pStyle w:val="ListParagraph"/>
        <w:numPr>
          <w:ilvl w:val="1"/>
          <w:numId w:val="3"/>
        </w:numPr>
        <w:tabs>
          <w:tab w:val="left" w:pos="2520"/>
          <w:tab w:val="left" w:pos="2521"/>
        </w:tabs>
        <w:ind w:right="1752"/>
        <w:rPr>
          <w:rFonts w:ascii="Cambria" w:hAnsi="Cambria"/>
          <w:sz w:val="24"/>
        </w:rPr>
      </w:pPr>
      <w:r w:rsidRPr="00C23C2F">
        <w:rPr>
          <w:rFonts w:ascii="Cambria" w:hAnsi="Cambria"/>
          <w:sz w:val="24"/>
        </w:rPr>
        <w:t>Enable the Level II fieldwork student who is completing a placement at the site to evaluate and provide feedback to the supervisor and fieldwork</w:t>
      </w:r>
      <w:r w:rsidRPr="00C23C2F">
        <w:rPr>
          <w:rFonts w:ascii="Cambria" w:hAnsi="Cambria"/>
          <w:spacing w:val="-3"/>
          <w:sz w:val="24"/>
        </w:rPr>
        <w:t xml:space="preserve"> </w:t>
      </w:r>
      <w:r w:rsidRPr="00C23C2F">
        <w:rPr>
          <w:rFonts w:ascii="Cambria" w:hAnsi="Cambria"/>
          <w:sz w:val="24"/>
        </w:rPr>
        <w:t>setting;</w:t>
      </w:r>
    </w:p>
    <w:p w14:paraId="483FCE99" w14:textId="77777777" w:rsidR="00C949AE" w:rsidRPr="00C23C2F" w:rsidRDefault="00DD517C" w:rsidP="0020036E">
      <w:pPr>
        <w:pStyle w:val="ListParagraph"/>
        <w:numPr>
          <w:ilvl w:val="1"/>
          <w:numId w:val="3"/>
        </w:numPr>
        <w:tabs>
          <w:tab w:val="left" w:pos="2520"/>
          <w:tab w:val="left" w:pos="2521"/>
        </w:tabs>
        <w:ind w:right="1544"/>
        <w:rPr>
          <w:rFonts w:ascii="Cambria" w:hAnsi="Cambria"/>
          <w:sz w:val="24"/>
        </w:rPr>
      </w:pPr>
      <w:r w:rsidRPr="00C23C2F">
        <w:rPr>
          <w:rFonts w:ascii="Cambria" w:hAnsi="Cambria"/>
          <w:sz w:val="24"/>
        </w:rPr>
        <w:t>Enable academic programs, fieldwork sites, and fieldwork educators to benefit</w:t>
      </w:r>
      <w:r w:rsidRPr="00C23C2F">
        <w:rPr>
          <w:rFonts w:ascii="Cambria" w:hAnsi="Cambria"/>
          <w:spacing w:val="-13"/>
          <w:sz w:val="24"/>
        </w:rPr>
        <w:t xml:space="preserve"> </w:t>
      </w:r>
      <w:r w:rsidRPr="00C23C2F">
        <w:rPr>
          <w:rFonts w:ascii="Cambria" w:hAnsi="Cambria"/>
          <w:sz w:val="24"/>
        </w:rPr>
        <w:t>from student feedback in order to develop and refine their Level II fieldwork</w:t>
      </w:r>
      <w:r w:rsidRPr="00C23C2F">
        <w:rPr>
          <w:rFonts w:ascii="Cambria" w:hAnsi="Cambria"/>
          <w:spacing w:val="-12"/>
          <w:sz w:val="24"/>
        </w:rPr>
        <w:t xml:space="preserve"> </w:t>
      </w:r>
      <w:r w:rsidRPr="00C23C2F">
        <w:rPr>
          <w:rFonts w:ascii="Cambria" w:hAnsi="Cambria"/>
          <w:sz w:val="24"/>
        </w:rPr>
        <w:t>programs;</w:t>
      </w:r>
    </w:p>
    <w:p w14:paraId="52E58C90" w14:textId="77777777" w:rsidR="00C949AE" w:rsidRPr="00C23C2F" w:rsidRDefault="00DD517C" w:rsidP="0020036E">
      <w:pPr>
        <w:pStyle w:val="ListParagraph"/>
        <w:numPr>
          <w:ilvl w:val="1"/>
          <w:numId w:val="3"/>
        </w:numPr>
        <w:tabs>
          <w:tab w:val="left" w:pos="2520"/>
          <w:tab w:val="left" w:pos="2521"/>
        </w:tabs>
        <w:ind w:right="1683"/>
        <w:rPr>
          <w:rFonts w:ascii="Cambria" w:hAnsi="Cambria"/>
          <w:sz w:val="24"/>
        </w:rPr>
      </w:pPr>
      <w:r w:rsidRPr="00C23C2F">
        <w:rPr>
          <w:rFonts w:ascii="Cambria" w:hAnsi="Cambria"/>
          <w:sz w:val="24"/>
        </w:rPr>
        <w:t>Ensure that all aspects of the fieldwork program reflect the sequence, depth,</w:t>
      </w:r>
      <w:r w:rsidRPr="00C23C2F">
        <w:rPr>
          <w:rFonts w:ascii="Cambria" w:hAnsi="Cambria"/>
          <w:spacing w:val="-12"/>
          <w:sz w:val="24"/>
        </w:rPr>
        <w:t xml:space="preserve"> </w:t>
      </w:r>
      <w:r w:rsidRPr="00C23C2F">
        <w:rPr>
          <w:rFonts w:ascii="Cambria" w:hAnsi="Cambria"/>
          <w:sz w:val="24"/>
        </w:rPr>
        <w:t>focus, and scope of content of the curriculum</w:t>
      </w:r>
      <w:r w:rsidRPr="00C23C2F">
        <w:rPr>
          <w:rFonts w:ascii="Cambria" w:hAnsi="Cambria"/>
          <w:spacing w:val="-3"/>
          <w:sz w:val="24"/>
        </w:rPr>
        <w:t xml:space="preserve"> </w:t>
      </w:r>
      <w:r w:rsidRPr="00C23C2F">
        <w:rPr>
          <w:rFonts w:ascii="Cambria" w:hAnsi="Cambria"/>
          <w:sz w:val="24"/>
        </w:rPr>
        <w:t>design;</w:t>
      </w:r>
    </w:p>
    <w:p w14:paraId="4B4E4701" w14:textId="77777777" w:rsidR="00C949AE" w:rsidRPr="00C23C2F" w:rsidRDefault="00DD517C" w:rsidP="0020036E">
      <w:pPr>
        <w:pStyle w:val="ListParagraph"/>
        <w:numPr>
          <w:ilvl w:val="1"/>
          <w:numId w:val="3"/>
        </w:numPr>
        <w:tabs>
          <w:tab w:val="left" w:pos="2520"/>
          <w:tab w:val="left" w:pos="2521"/>
        </w:tabs>
        <w:ind w:right="1620"/>
        <w:rPr>
          <w:rFonts w:ascii="Cambria" w:hAnsi="Cambria"/>
          <w:sz w:val="24"/>
        </w:rPr>
      </w:pPr>
      <w:r w:rsidRPr="00C23C2F">
        <w:rPr>
          <w:rFonts w:ascii="Cambria" w:hAnsi="Cambria"/>
          <w:sz w:val="24"/>
        </w:rPr>
        <w:t>Provide objective information to students who are selecting sites for future Level II fieldwork;</w:t>
      </w:r>
      <w:r w:rsidRPr="00C23C2F">
        <w:rPr>
          <w:rFonts w:ascii="Cambria" w:hAnsi="Cambria"/>
          <w:spacing w:val="-1"/>
          <w:sz w:val="24"/>
        </w:rPr>
        <w:t xml:space="preserve"> </w:t>
      </w:r>
      <w:r w:rsidRPr="00C23C2F">
        <w:rPr>
          <w:rFonts w:ascii="Cambria" w:hAnsi="Cambria"/>
          <w:sz w:val="24"/>
        </w:rPr>
        <w:t>and</w:t>
      </w:r>
    </w:p>
    <w:p w14:paraId="1506D146" w14:textId="77777777" w:rsidR="00C949AE" w:rsidRPr="00C23C2F" w:rsidRDefault="00DD517C" w:rsidP="0020036E">
      <w:pPr>
        <w:pStyle w:val="ListParagraph"/>
        <w:numPr>
          <w:ilvl w:val="1"/>
          <w:numId w:val="3"/>
        </w:numPr>
        <w:tabs>
          <w:tab w:val="left" w:pos="2520"/>
          <w:tab w:val="left" w:pos="2521"/>
        </w:tabs>
        <w:ind w:right="1629"/>
        <w:rPr>
          <w:rFonts w:ascii="Cambria" w:hAnsi="Cambria"/>
          <w:sz w:val="24"/>
        </w:rPr>
      </w:pPr>
      <w:r w:rsidRPr="00C23C2F">
        <w:rPr>
          <w:rFonts w:ascii="Cambria" w:hAnsi="Cambria"/>
          <w:sz w:val="24"/>
        </w:rPr>
        <w:t>Provide a means of evaluation to ensure that fieldwork is performed in settings</w:t>
      </w:r>
      <w:r w:rsidRPr="00C23C2F">
        <w:rPr>
          <w:rFonts w:ascii="Cambria" w:hAnsi="Cambria"/>
          <w:spacing w:val="-14"/>
          <w:sz w:val="24"/>
        </w:rPr>
        <w:t xml:space="preserve"> </w:t>
      </w:r>
      <w:r w:rsidRPr="00C23C2F">
        <w:rPr>
          <w:rFonts w:ascii="Cambria" w:hAnsi="Cambria"/>
          <w:sz w:val="24"/>
        </w:rPr>
        <w:t>that provide educational experiences applicable to the academic</w:t>
      </w:r>
      <w:r w:rsidRPr="00C23C2F">
        <w:rPr>
          <w:rFonts w:ascii="Cambria" w:hAnsi="Cambria"/>
          <w:spacing w:val="-4"/>
          <w:sz w:val="24"/>
        </w:rPr>
        <w:t xml:space="preserve"> </w:t>
      </w:r>
      <w:r w:rsidRPr="00C23C2F">
        <w:rPr>
          <w:rFonts w:ascii="Cambria" w:hAnsi="Cambria"/>
          <w:sz w:val="24"/>
        </w:rPr>
        <w:t>program.</w:t>
      </w:r>
    </w:p>
    <w:p w14:paraId="41973116" w14:textId="77777777" w:rsidR="00C949AE" w:rsidRPr="00C23C2F" w:rsidRDefault="00C949AE">
      <w:pPr>
        <w:pStyle w:val="BodyText"/>
        <w:spacing w:before="1"/>
        <w:rPr>
          <w:rFonts w:ascii="Cambria" w:hAnsi="Cambria"/>
          <w:sz w:val="32"/>
        </w:rPr>
      </w:pPr>
    </w:p>
    <w:p w14:paraId="6042FDD8" w14:textId="77777777" w:rsidR="00C949AE" w:rsidRPr="00C23C2F" w:rsidRDefault="00DD517C">
      <w:pPr>
        <w:ind w:left="1440" w:right="1376"/>
        <w:rPr>
          <w:rFonts w:ascii="Cambria" w:hAnsi="Cambria"/>
          <w:sz w:val="24"/>
        </w:rPr>
      </w:pPr>
      <w:r w:rsidRPr="00C23C2F">
        <w:rPr>
          <w:rFonts w:ascii="Cambria" w:hAnsi="Cambria"/>
          <w:sz w:val="24"/>
        </w:rPr>
        <w:t>This form is designed to offer each program the opportunity to gather meaningful and useful information. Sections outlined with thick black double borders are designed to be customized by your program as needed. Pages involving evaluation of individual fieldwork educators have</w:t>
      </w:r>
      <w:r w:rsidRPr="00C23C2F">
        <w:rPr>
          <w:rFonts w:ascii="Cambria" w:hAnsi="Cambria"/>
          <w:spacing w:val="-16"/>
          <w:sz w:val="24"/>
        </w:rPr>
        <w:t xml:space="preserve"> </w:t>
      </w:r>
      <w:r w:rsidRPr="00C23C2F">
        <w:rPr>
          <w:rFonts w:ascii="Cambria" w:hAnsi="Cambria"/>
          <w:sz w:val="24"/>
        </w:rPr>
        <w:t>been positioned at the end of the form to allow academic programs to easily remove these pages before making them available for student review, if they choose to do</w:t>
      </w:r>
      <w:r w:rsidRPr="00C23C2F">
        <w:rPr>
          <w:rFonts w:ascii="Cambria" w:hAnsi="Cambria"/>
          <w:spacing w:val="-10"/>
          <w:sz w:val="24"/>
        </w:rPr>
        <w:t xml:space="preserve"> </w:t>
      </w:r>
      <w:r w:rsidRPr="00C23C2F">
        <w:rPr>
          <w:rFonts w:ascii="Cambria" w:hAnsi="Cambria"/>
          <w:sz w:val="24"/>
        </w:rPr>
        <w:t>so.</w:t>
      </w:r>
    </w:p>
    <w:p w14:paraId="0511340B" w14:textId="77777777" w:rsidR="00C949AE" w:rsidRPr="00C23C2F" w:rsidRDefault="00C949AE">
      <w:pPr>
        <w:rPr>
          <w:rFonts w:ascii="Cambria" w:hAnsi="Cambria"/>
          <w:sz w:val="24"/>
        </w:rPr>
        <w:sectPr w:rsidR="00C949AE" w:rsidRPr="00C23C2F">
          <w:pgSz w:w="12240" w:h="15840"/>
          <w:pgMar w:top="1460" w:right="100" w:bottom="280" w:left="0" w:header="720" w:footer="720" w:gutter="0"/>
          <w:cols w:space="720"/>
        </w:sectPr>
      </w:pPr>
    </w:p>
    <w:p w14:paraId="0006450B" w14:textId="1C62A114" w:rsidR="00C949AE" w:rsidRPr="00C23C2F" w:rsidRDefault="00E70B92">
      <w:pPr>
        <w:pStyle w:val="BodyText"/>
        <w:ind w:left="1583"/>
        <w:rPr>
          <w:rFonts w:ascii="Cambria" w:hAnsi="Cambria"/>
          <w:sz w:val="20"/>
        </w:rPr>
      </w:pPr>
      <w:r>
        <w:rPr>
          <w:rFonts w:ascii="Cambria" w:hAnsi="Cambria"/>
          <w:noProof/>
          <w:sz w:val="20"/>
          <w:lang w:bidi="ar-SA"/>
        </w:rPr>
        <w:lastRenderedPageBreak/>
        <w:drawing>
          <wp:inline distT="0" distB="0" distL="0" distR="0" wp14:anchorId="0ECA42DA" wp14:editId="200A7E05">
            <wp:extent cx="5777230" cy="191770"/>
            <wp:effectExtent l="0" t="0" r="0" b="0"/>
            <wp:docPr id="308"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7230" cy="191770"/>
                    </a:xfrm>
                    <a:prstGeom prst="rect">
                      <a:avLst/>
                    </a:prstGeom>
                    <a:noFill/>
                  </pic:spPr>
                </pic:pic>
              </a:graphicData>
            </a:graphic>
          </wp:inline>
        </w:drawing>
      </w:r>
    </w:p>
    <w:p w14:paraId="0B936F92" w14:textId="77777777" w:rsidR="00C949AE" w:rsidRPr="00C23C2F" w:rsidRDefault="00C949AE">
      <w:pPr>
        <w:pStyle w:val="BodyText"/>
        <w:rPr>
          <w:rFonts w:ascii="Cambria" w:hAnsi="Cambria"/>
          <w:sz w:val="20"/>
        </w:rPr>
      </w:pPr>
    </w:p>
    <w:p w14:paraId="322BECD6" w14:textId="77777777" w:rsidR="00C949AE" w:rsidRPr="00C23C2F" w:rsidRDefault="00C949AE">
      <w:pPr>
        <w:pStyle w:val="BodyText"/>
        <w:spacing w:before="9"/>
        <w:rPr>
          <w:rFonts w:ascii="Cambria" w:hAnsi="Cambria"/>
          <w:sz w:val="19"/>
        </w:rPr>
      </w:pPr>
    </w:p>
    <w:p w14:paraId="5A29A919" w14:textId="77777777" w:rsidR="00C949AE" w:rsidRPr="00C23C2F" w:rsidRDefault="00DD517C">
      <w:pPr>
        <w:spacing w:before="92"/>
        <w:ind w:left="1440"/>
        <w:rPr>
          <w:rFonts w:ascii="Cambria" w:hAnsi="Cambria"/>
          <w:b/>
          <w:sz w:val="24"/>
        </w:rPr>
      </w:pPr>
      <w:r w:rsidRPr="00C23C2F">
        <w:rPr>
          <w:rFonts w:ascii="Cambria" w:hAnsi="Cambria"/>
          <w:b/>
          <w:sz w:val="24"/>
        </w:rPr>
        <w:t>Instructions to the Student:</w:t>
      </w:r>
    </w:p>
    <w:p w14:paraId="0B49062B" w14:textId="77777777" w:rsidR="00C949AE" w:rsidRPr="00C23C2F" w:rsidRDefault="00DD517C">
      <w:pPr>
        <w:ind w:left="1440"/>
        <w:rPr>
          <w:rFonts w:ascii="Cambria" w:hAnsi="Cambria"/>
          <w:sz w:val="24"/>
        </w:rPr>
      </w:pPr>
      <w:r w:rsidRPr="00C23C2F">
        <w:rPr>
          <w:rFonts w:ascii="Cambria" w:hAnsi="Cambria"/>
          <w:sz w:val="24"/>
        </w:rPr>
        <w:t>Complete this STUDENT EVALUATION OF THE FIELDWORK EXPERIENCE</w:t>
      </w:r>
    </w:p>
    <w:p w14:paraId="0B7E4A2F" w14:textId="77777777" w:rsidR="00C949AE" w:rsidRPr="00C23C2F" w:rsidRDefault="00DD517C">
      <w:pPr>
        <w:ind w:left="1440" w:right="1468"/>
        <w:rPr>
          <w:rFonts w:ascii="Cambria" w:hAnsi="Cambria"/>
          <w:sz w:val="24"/>
        </w:rPr>
      </w:pPr>
      <w:r w:rsidRPr="00C23C2F">
        <w:rPr>
          <w:rFonts w:ascii="Cambria" w:hAnsi="Cambria"/>
          <w:sz w:val="24"/>
        </w:rPr>
        <w:t>(SEFWE) form before your final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w:t>
      </w:r>
    </w:p>
    <w:p w14:paraId="06F0A726" w14:textId="77777777" w:rsidR="00C949AE" w:rsidRPr="00C23C2F" w:rsidRDefault="00C949AE">
      <w:pPr>
        <w:pStyle w:val="BodyText"/>
        <w:spacing w:before="1"/>
        <w:rPr>
          <w:rFonts w:ascii="Cambria" w:hAnsi="Cambria"/>
          <w:sz w:val="16"/>
        </w:rPr>
      </w:pPr>
    </w:p>
    <w:p w14:paraId="59490783" w14:textId="77777777" w:rsidR="00C949AE" w:rsidRPr="00C23C2F" w:rsidRDefault="00DD517C">
      <w:pPr>
        <w:tabs>
          <w:tab w:val="left" w:pos="6417"/>
          <w:tab w:val="left" w:pos="6928"/>
          <w:tab w:val="left" w:pos="9124"/>
        </w:tabs>
        <w:spacing w:before="92"/>
        <w:ind w:right="132"/>
        <w:jc w:val="center"/>
        <w:rPr>
          <w:rFonts w:ascii="Cambria" w:hAnsi="Cambria"/>
          <w:sz w:val="24"/>
        </w:rPr>
      </w:pPr>
      <w:r w:rsidRPr="00C23C2F">
        <w:rPr>
          <w:rFonts w:ascii="Cambria" w:hAnsi="Cambria"/>
          <w:spacing w:val="-4"/>
          <w:sz w:val="24"/>
        </w:rPr>
        <w:t>Fieldwork</w:t>
      </w:r>
      <w:r w:rsidRPr="00C23C2F">
        <w:rPr>
          <w:rFonts w:ascii="Cambria" w:hAnsi="Cambria"/>
          <w:spacing w:val="-2"/>
          <w:sz w:val="24"/>
        </w:rPr>
        <w:t xml:space="preserve"> </w:t>
      </w:r>
      <w:r w:rsidRPr="00C23C2F">
        <w:rPr>
          <w:rFonts w:ascii="Cambria" w:hAnsi="Cambria"/>
          <w:spacing w:val="-4"/>
          <w:sz w:val="24"/>
        </w:rPr>
        <w:t>Site</w:t>
      </w:r>
      <w:r w:rsidRPr="00C23C2F">
        <w:rPr>
          <w:rFonts w:ascii="Cambria" w:hAnsi="Cambria"/>
          <w:spacing w:val="-4"/>
          <w:sz w:val="24"/>
          <w:u w:val="single"/>
        </w:rPr>
        <w:t xml:space="preserve"> </w:t>
      </w:r>
      <w:r w:rsidRPr="00C23C2F">
        <w:rPr>
          <w:rFonts w:ascii="Cambria" w:hAnsi="Cambria"/>
          <w:spacing w:val="-4"/>
          <w:sz w:val="24"/>
          <w:u w:val="single"/>
        </w:rPr>
        <w:tab/>
      </w:r>
      <w:r w:rsidRPr="00C23C2F">
        <w:rPr>
          <w:rFonts w:ascii="Cambria" w:hAnsi="Cambria"/>
          <w:spacing w:val="-4"/>
          <w:sz w:val="24"/>
        </w:rPr>
        <w:tab/>
        <w:t>Site</w:t>
      </w:r>
      <w:r w:rsidRPr="00C23C2F">
        <w:rPr>
          <w:rFonts w:ascii="Cambria" w:hAnsi="Cambria"/>
          <w:spacing w:val="-1"/>
          <w:sz w:val="24"/>
        </w:rPr>
        <w:t xml:space="preserve"> </w:t>
      </w:r>
      <w:r w:rsidRPr="00C23C2F">
        <w:rPr>
          <w:rFonts w:ascii="Cambria" w:hAnsi="Cambria"/>
          <w:spacing w:val="-3"/>
          <w:sz w:val="24"/>
        </w:rPr>
        <w:t>Code</w:t>
      </w:r>
      <w:r w:rsidRPr="00C23C2F">
        <w:rPr>
          <w:rFonts w:ascii="Cambria" w:hAnsi="Cambria"/>
          <w:spacing w:val="-6"/>
          <w:sz w:val="24"/>
        </w:rPr>
        <w:t xml:space="preserve"> </w:t>
      </w:r>
      <w:r w:rsidRPr="00C23C2F">
        <w:rPr>
          <w:rFonts w:ascii="Cambria" w:hAnsi="Cambria"/>
          <w:sz w:val="24"/>
          <w:u w:val="single"/>
        </w:rPr>
        <w:t xml:space="preserve"> </w:t>
      </w:r>
      <w:r w:rsidRPr="00C23C2F">
        <w:rPr>
          <w:rFonts w:ascii="Cambria" w:hAnsi="Cambria"/>
          <w:sz w:val="24"/>
          <w:u w:val="single"/>
        </w:rPr>
        <w:tab/>
      </w:r>
    </w:p>
    <w:p w14:paraId="61B21AF5" w14:textId="77777777" w:rsidR="00C949AE" w:rsidRPr="00C23C2F" w:rsidRDefault="00C949AE">
      <w:pPr>
        <w:pStyle w:val="BodyText"/>
        <w:rPr>
          <w:rFonts w:ascii="Cambria" w:hAnsi="Cambria"/>
          <w:sz w:val="16"/>
        </w:rPr>
      </w:pPr>
    </w:p>
    <w:p w14:paraId="08C11834" w14:textId="77777777" w:rsidR="00C949AE" w:rsidRPr="00C23C2F" w:rsidRDefault="00DD517C">
      <w:pPr>
        <w:tabs>
          <w:tab w:val="left" w:pos="10125"/>
        </w:tabs>
        <w:spacing w:before="92"/>
        <w:ind w:left="1440"/>
        <w:rPr>
          <w:rFonts w:ascii="Cambria" w:hAnsi="Cambria"/>
          <w:sz w:val="24"/>
        </w:rPr>
      </w:pPr>
      <w:r w:rsidRPr="00C23C2F">
        <w:rPr>
          <w:rFonts w:ascii="Cambria" w:hAnsi="Cambria"/>
          <w:spacing w:val="-3"/>
          <w:sz w:val="24"/>
        </w:rPr>
        <w:t>Address</w:t>
      </w:r>
      <w:r w:rsidRPr="00C23C2F">
        <w:rPr>
          <w:rFonts w:ascii="Cambria" w:hAnsi="Cambria"/>
          <w:spacing w:val="-7"/>
          <w:sz w:val="24"/>
        </w:rPr>
        <w:t xml:space="preserve"> </w:t>
      </w:r>
      <w:r w:rsidRPr="00C23C2F">
        <w:rPr>
          <w:rFonts w:ascii="Cambria" w:hAnsi="Cambria"/>
          <w:sz w:val="24"/>
          <w:u w:val="single"/>
        </w:rPr>
        <w:t xml:space="preserve"> </w:t>
      </w:r>
      <w:r w:rsidRPr="00C23C2F">
        <w:rPr>
          <w:rFonts w:ascii="Cambria" w:hAnsi="Cambria"/>
          <w:sz w:val="24"/>
          <w:u w:val="single"/>
        </w:rPr>
        <w:tab/>
      </w:r>
    </w:p>
    <w:p w14:paraId="72CA2548" w14:textId="77777777" w:rsidR="00C949AE" w:rsidRPr="00C23C2F" w:rsidRDefault="00C949AE">
      <w:pPr>
        <w:pStyle w:val="BodyText"/>
        <w:rPr>
          <w:rFonts w:ascii="Cambria" w:hAnsi="Cambria"/>
          <w:sz w:val="16"/>
        </w:rPr>
      </w:pPr>
    </w:p>
    <w:p w14:paraId="5005234E" w14:textId="77777777" w:rsidR="00C949AE" w:rsidRPr="00C23C2F" w:rsidRDefault="00DD517C">
      <w:pPr>
        <w:tabs>
          <w:tab w:val="left" w:pos="5829"/>
          <w:tab w:val="left" w:pos="9153"/>
        </w:tabs>
        <w:spacing w:before="92"/>
        <w:ind w:right="103"/>
        <w:jc w:val="center"/>
        <w:rPr>
          <w:rFonts w:ascii="Cambria" w:hAnsi="Cambria"/>
          <w:sz w:val="24"/>
        </w:rPr>
      </w:pPr>
      <w:r w:rsidRPr="00C23C2F">
        <w:rPr>
          <w:rFonts w:ascii="Cambria" w:hAnsi="Cambria"/>
          <w:spacing w:val="-3"/>
          <w:sz w:val="24"/>
        </w:rPr>
        <w:t xml:space="preserve">Placement </w:t>
      </w:r>
      <w:r w:rsidRPr="00C23C2F">
        <w:rPr>
          <w:rFonts w:ascii="Cambria" w:hAnsi="Cambria"/>
          <w:spacing w:val="-4"/>
          <w:sz w:val="24"/>
        </w:rPr>
        <w:t>Dates:</w:t>
      </w:r>
      <w:r w:rsidRPr="00C23C2F">
        <w:rPr>
          <w:rFonts w:ascii="Cambria" w:hAnsi="Cambria"/>
          <w:spacing w:val="58"/>
          <w:sz w:val="24"/>
        </w:rPr>
        <w:t xml:space="preserve"> </w:t>
      </w:r>
      <w:r w:rsidRPr="00C23C2F">
        <w:rPr>
          <w:rFonts w:ascii="Cambria" w:hAnsi="Cambria"/>
          <w:spacing w:val="-3"/>
          <w:sz w:val="24"/>
        </w:rPr>
        <w:t>from</w:t>
      </w:r>
      <w:r w:rsidRPr="00C23C2F">
        <w:rPr>
          <w:rFonts w:ascii="Cambria" w:hAnsi="Cambria"/>
          <w:spacing w:val="-3"/>
          <w:sz w:val="24"/>
          <w:u w:val="single"/>
        </w:rPr>
        <w:t xml:space="preserve"> </w:t>
      </w:r>
      <w:r w:rsidRPr="00C23C2F">
        <w:rPr>
          <w:rFonts w:ascii="Cambria" w:hAnsi="Cambria"/>
          <w:spacing w:val="-3"/>
          <w:sz w:val="24"/>
          <w:u w:val="single"/>
        </w:rPr>
        <w:tab/>
      </w:r>
      <w:r w:rsidRPr="00C23C2F">
        <w:rPr>
          <w:rFonts w:ascii="Cambria" w:hAnsi="Cambria"/>
          <w:spacing w:val="-3"/>
          <w:sz w:val="24"/>
        </w:rPr>
        <w:t>to</w:t>
      </w:r>
      <w:r w:rsidRPr="00C23C2F">
        <w:rPr>
          <w:rFonts w:ascii="Cambria" w:hAnsi="Cambria"/>
          <w:spacing w:val="-6"/>
          <w:sz w:val="24"/>
        </w:rPr>
        <w:t xml:space="preserve"> </w:t>
      </w:r>
      <w:r w:rsidRPr="00C23C2F">
        <w:rPr>
          <w:rFonts w:ascii="Cambria" w:hAnsi="Cambria"/>
          <w:sz w:val="24"/>
          <w:u w:val="single"/>
        </w:rPr>
        <w:t xml:space="preserve"> </w:t>
      </w:r>
      <w:r w:rsidRPr="00C23C2F">
        <w:rPr>
          <w:rFonts w:ascii="Cambria" w:hAnsi="Cambria"/>
          <w:sz w:val="24"/>
          <w:u w:val="single"/>
        </w:rPr>
        <w:tab/>
      </w:r>
    </w:p>
    <w:p w14:paraId="702853C1" w14:textId="77777777" w:rsidR="00C949AE" w:rsidRPr="00C23C2F" w:rsidRDefault="00C949AE">
      <w:pPr>
        <w:pStyle w:val="BodyText"/>
        <w:rPr>
          <w:rFonts w:ascii="Cambria" w:hAnsi="Cambria"/>
          <w:sz w:val="16"/>
        </w:rPr>
      </w:pPr>
    </w:p>
    <w:p w14:paraId="56220CF2" w14:textId="77777777" w:rsidR="00C949AE" w:rsidRPr="00C23C2F" w:rsidRDefault="00DD517C">
      <w:pPr>
        <w:tabs>
          <w:tab w:val="left" w:pos="3787"/>
          <w:tab w:val="left" w:pos="5040"/>
          <w:tab w:val="left" w:pos="6481"/>
          <w:tab w:val="left" w:pos="7921"/>
        </w:tabs>
        <w:spacing w:before="92" w:line="480" w:lineRule="auto"/>
        <w:ind w:left="1440" w:right="3153"/>
        <w:rPr>
          <w:rFonts w:ascii="Cambria" w:hAnsi="Cambria"/>
          <w:i/>
          <w:sz w:val="24"/>
        </w:rPr>
      </w:pPr>
      <w:r w:rsidRPr="00C23C2F">
        <w:rPr>
          <w:rFonts w:ascii="Cambria" w:hAnsi="Cambria"/>
          <w:spacing w:val="-3"/>
          <w:sz w:val="24"/>
        </w:rPr>
        <w:t>Order</w:t>
      </w:r>
      <w:r w:rsidRPr="00C23C2F">
        <w:rPr>
          <w:rFonts w:ascii="Cambria" w:hAnsi="Cambria"/>
          <w:spacing w:val="-7"/>
          <w:sz w:val="24"/>
        </w:rPr>
        <w:t xml:space="preserve"> </w:t>
      </w:r>
      <w:r w:rsidRPr="00C23C2F">
        <w:rPr>
          <w:rFonts w:ascii="Cambria" w:hAnsi="Cambria"/>
          <w:sz w:val="24"/>
        </w:rPr>
        <w:t>of</w:t>
      </w:r>
      <w:r w:rsidRPr="00C23C2F">
        <w:rPr>
          <w:rFonts w:ascii="Cambria" w:hAnsi="Cambria"/>
          <w:spacing w:val="-2"/>
          <w:sz w:val="24"/>
        </w:rPr>
        <w:t xml:space="preserve"> </w:t>
      </w:r>
      <w:r w:rsidRPr="00C23C2F">
        <w:rPr>
          <w:rFonts w:ascii="Cambria" w:hAnsi="Cambria"/>
          <w:spacing w:val="-4"/>
          <w:sz w:val="24"/>
        </w:rPr>
        <w:t>Placement:</w:t>
      </w:r>
      <w:r w:rsidRPr="00C23C2F">
        <w:rPr>
          <w:rFonts w:ascii="Cambria" w:hAnsi="Cambria"/>
          <w:spacing w:val="-4"/>
          <w:sz w:val="24"/>
        </w:rPr>
        <w:tab/>
      </w:r>
      <w:r w:rsidRPr="00C23C2F">
        <w:rPr>
          <w:rFonts w:ascii="Cambria" w:hAnsi="Cambria"/>
          <w:sz w:val="24"/>
        </w:rPr>
        <w:t xml:space="preserve">[ </w:t>
      </w:r>
      <w:r w:rsidRPr="00C23C2F">
        <w:rPr>
          <w:rFonts w:ascii="Cambria" w:hAnsi="Cambria"/>
          <w:spacing w:val="54"/>
          <w:sz w:val="24"/>
        </w:rPr>
        <w:t xml:space="preserve"> </w:t>
      </w:r>
      <w:r w:rsidRPr="00C23C2F">
        <w:rPr>
          <w:rFonts w:ascii="Cambria" w:hAnsi="Cambria"/>
          <w:sz w:val="24"/>
        </w:rPr>
        <w:t>]</w:t>
      </w:r>
      <w:r w:rsidRPr="00C23C2F">
        <w:rPr>
          <w:rFonts w:ascii="Cambria" w:hAnsi="Cambria"/>
          <w:spacing w:val="-4"/>
          <w:sz w:val="24"/>
        </w:rPr>
        <w:t xml:space="preserve"> </w:t>
      </w:r>
      <w:r w:rsidRPr="00C23C2F">
        <w:rPr>
          <w:rFonts w:ascii="Cambria" w:hAnsi="Cambria"/>
          <w:spacing w:val="-3"/>
          <w:sz w:val="24"/>
        </w:rPr>
        <w:t>First</w:t>
      </w:r>
      <w:r w:rsidRPr="00C23C2F">
        <w:rPr>
          <w:rFonts w:ascii="Cambria" w:hAnsi="Cambria"/>
          <w:spacing w:val="-3"/>
          <w:sz w:val="24"/>
        </w:rPr>
        <w:tab/>
      </w:r>
      <w:r w:rsidRPr="00C23C2F">
        <w:rPr>
          <w:rFonts w:ascii="Cambria" w:hAnsi="Cambria"/>
          <w:sz w:val="24"/>
        </w:rPr>
        <w:t xml:space="preserve">[ </w:t>
      </w:r>
      <w:r w:rsidRPr="00C23C2F">
        <w:rPr>
          <w:rFonts w:ascii="Cambria" w:hAnsi="Cambria"/>
          <w:spacing w:val="57"/>
          <w:sz w:val="24"/>
        </w:rPr>
        <w:t xml:space="preserve"> </w:t>
      </w:r>
      <w:r w:rsidRPr="00C23C2F">
        <w:rPr>
          <w:rFonts w:ascii="Cambria" w:hAnsi="Cambria"/>
          <w:sz w:val="24"/>
        </w:rPr>
        <w:t>]</w:t>
      </w:r>
      <w:r w:rsidRPr="00C23C2F">
        <w:rPr>
          <w:rFonts w:ascii="Cambria" w:hAnsi="Cambria"/>
          <w:spacing w:val="-7"/>
          <w:sz w:val="24"/>
        </w:rPr>
        <w:t xml:space="preserve"> </w:t>
      </w:r>
      <w:r w:rsidRPr="00C23C2F">
        <w:rPr>
          <w:rFonts w:ascii="Cambria" w:hAnsi="Cambria"/>
          <w:spacing w:val="-3"/>
          <w:sz w:val="24"/>
        </w:rPr>
        <w:t>Second</w:t>
      </w:r>
      <w:r w:rsidRPr="00C23C2F">
        <w:rPr>
          <w:rFonts w:ascii="Cambria" w:hAnsi="Cambria"/>
          <w:spacing w:val="-3"/>
          <w:sz w:val="24"/>
        </w:rPr>
        <w:tab/>
      </w:r>
      <w:r w:rsidRPr="00C23C2F">
        <w:rPr>
          <w:rFonts w:ascii="Cambria" w:hAnsi="Cambria"/>
          <w:sz w:val="24"/>
        </w:rPr>
        <w:t xml:space="preserve">[ </w:t>
      </w:r>
      <w:r w:rsidRPr="00C23C2F">
        <w:rPr>
          <w:rFonts w:ascii="Cambria" w:hAnsi="Cambria"/>
          <w:spacing w:val="58"/>
          <w:sz w:val="24"/>
        </w:rPr>
        <w:t xml:space="preserve"> </w:t>
      </w:r>
      <w:r w:rsidRPr="00C23C2F">
        <w:rPr>
          <w:rFonts w:ascii="Cambria" w:hAnsi="Cambria"/>
          <w:sz w:val="24"/>
        </w:rPr>
        <w:t>]</w:t>
      </w:r>
      <w:r w:rsidRPr="00C23C2F">
        <w:rPr>
          <w:rFonts w:ascii="Cambria" w:hAnsi="Cambria"/>
          <w:spacing w:val="-9"/>
          <w:sz w:val="24"/>
        </w:rPr>
        <w:t xml:space="preserve"> </w:t>
      </w:r>
      <w:r w:rsidRPr="00C23C2F">
        <w:rPr>
          <w:rFonts w:ascii="Cambria" w:hAnsi="Cambria"/>
          <w:spacing w:val="-3"/>
          <w:sz w:val="24"/>
        </w:rPr>
        <w:t>Third</w:t>
      </w:r>
      <w:r w:rsidRPr="00C23C2F">
        <w:rPr>
          <w:rFonts w:ascii="Cambria" w:hAnsi="Cambria"/>
          <w:spacing w:val="-3"/>
          <w:sz w:val="24"/>
        </w:rPr>
        <w:tab/>
      </w:r>
      <w:r w:rsidRPr="00C23C2F">
        <w:rPr>
          <w:rFonts w:ascii="Cambria" w:hAnsi="Cambria"/>
          <w:sz w:val="24"/>
        </w:rPr>
        <w:t xml:space="preserve">[ ] </w:t>
      </w:r>
      <w:r w:rsidRPr="00C23C2F">
        <w:rPr>
          <w:rFonts w:ascii="Cambria" w:hAnsi="Cambria"/>
          <w:spacing w:val="-6"/>
          <w:sz w:val="24"/>
        </w:rPr>
        <w:t xml:space="preserve">Fourth </w:t>
      </w:r>
      <w:r w:rsidRPr="00C23C2F">
        <w:rPr>
          <w:rFonts w:ascii="Cambria" w:hAnsi="Cambria"/>
          <w:spacing w:val="-3"/>
          <w:sz w:val="24"/>
        </w:rPr>
        <w:t xml:space="preserve">Living </w:t>
      </w:r>
      <w:r w:rsidRPr="00C23C2F">
        <w:rPr>
          <w:rFonts w:ascii="Cambria" w:hAnsi="Cambria"/>
          <w:spacing w:val="-4"/>
          <w:sz w:val="24"/>
        </w:rPr>
        <w:t xml:space="preserve">Accommodations: </w:t>
      </w:r>
      <w:r w:rsidRPr="00C23C2F">
        <w:rPr>
          <w:rFonts w:ascii="Cambria" w:hAnsi="Cambria"/>
          <w:i/>
          <w:spacing w:val="-3"/>
          <w:sz w:val="24"/>
        </w:rPr>
        <w:t xml:space="preserve">(include </w:t>
      </w:r>
      <w:r w:rsidRPr="00C23C2F">
        <w:rPr>
          <w:rFonts w:ascii="Cambria" w:hAnsi="Cambria"/>
          <w:i/>
          <w:sz w:val="24"/>
        </w:rPr>
        <w:t xml:space="preserve">type, cost, </w:t>
      </w:r>
      <w:r w:rsidRPr="00C23C2F">
        <w:rPr>
          <w:rFonts w:ascii="Cambria" w:hAnsi="Cambria"/>
          <w:i/>
          <w:spacing w:val="-3"/>
          <w:sz w:val="24"/>
        </w:rPr>
        <w:t>location,</w:t>
      </w:r>
      <w:r w:rsidRPr="00C23C2F">
        <w:rPr>
          <w:rFonts w:ascii="Cambria" w:hAnsi="Cambria"/>
          <w:i/>
          <w:spacing w:val="-9"/>
          <w:sz w:val="24"/>
        </w:rPr>
        <w:t xml:space="preserve"> </w:t>
      </w:r>
      <w:r w:rsidRPr="00C23C2F">
        <w:rPr>
          <w:rFonts w:ascii="Cambria" w:hAnsi="Cambria"/>
          <w:i/>
          <w:spacing w:val="-3"/>
          <w:sz w:val="24"/>
        </w:rPr>
        <w:t>condition)</w:t>
      </w:r>
    </w:p>
    <w:p w14:paraId="7357873D" w14:textId="77777777" w:rsidR="00C949AE" w:rsidRPr="00C23C2F" w:rsidRDefault="00C949AE">
      <w:pPr>
        <w:pStyle w:val="BodyText"/>
        <w:rPr>
          <w:rFonts w:ascii="Cambria" w:hAnsi="Cambria"/>
          <w:i/>
          <w:sz w:val="26"/>
        </w:rPr>
      </w:pPr>
    </w:p>
    <w:p w14:paraId="7FEC1B81" w14:textId="77777777" w:rsidR="00C949AE" w:rsidRPr="00C23C2F" w:rsidRDefault="00C949AE">
      <w:pPr>
        <w:pStyle w:val="BodyText"/>
        <w:rPr>
          <w:rFonts w:ascii="Cambria" w:hAnsi="Cambria"/>
          <w:i/>
          <w:sz w:val="26"/>
        </w:rPr>
      </w:pPr>
    </w:p>
    <w:p w14:paraId="1FE816E1" w14:textId="77777777" w:rsidR="00C949AE" w:rsidRPr="00C23C2F" w:rsidRDefault="00C949AE">
      <w:pPr>
        <w:pStyle w:val="BodyText"/>
        <w:rPr>
          <w:rFonts w:ascii="Cambria" w:hAnsi="Cambria"/>
          <w:i/>
          <w:sz w:val="26"/>
        </w:rPr>
      </w:pPr>
    </w:p>
    <w:p w14:paraId="25C288B0" w14:textId="77777777" w:rsidR="00C949AE" w:rsidRPr="00C23C2F" w:rsidRDefault="00DD517C">
      <w:pPr>
        <w:spacing w:before="208"/>
        <w:ind w:left="1440"/>
        <w:rPr>
          <w:rFonts w:ascii="Cambria" w:hAnsi="Cambria"/>
          <w:sz w:val="24"/>
        </w:rPr>
      </w:pPr>
      <w:r w:rsidRPr="00C23C2F">
        <w:rPr>
          <w:rFonts w:ascii="Cambria" w:hAnsi="Cambria"/>
          <w:sz w:val="24"/>
        </w:rPr>
        <w:t>Public transportation in the area:</w:t>
      </w:r>
    </w:p>
    <w:p w14:paraId="33027E56" w14:textId="77777777" w:rsidR="00C949AE" w:rsidRPr="00C23C2F" w:rsidRDefault="00C949AE">
      <w:pPr>
        <w:pStyle w:val="BodyText"/>
        <w:rPr>
          <w:rFonts w:ascii="Cambria" w:hAnsi="Cambria"/>
          <w:sz w:val="26"/>
        </w:rPr>
      </w:pPr>
    </w:p>
    <w:p w14:paraId="01B57E24" w14:textId="77777777" w:rsidR="00C949AE" w:rsidRPr="00C23C2F" w:rsidRDefault="00C949AE">
      <w:pPr>
        <w:pStyle w:val="BodyText"/>
        <w:rPr>
          <w:rFonts w:ascii="Cambria" w:hAnsi="Cambria"/>
          <w:sz w:val="26"/>
        </w:rPr>
      </w:pPr>
    </w:p>
    <w:p w14:paraId="2AB4D6D6" w14:textId="77777777" w:rsidR="00C949AE" w:rsidRPr="00C23C2F" w:rsidRDefault="00DD517C">
      <w:pPr>
        <w:spacing w:before="230"/>
        <w:ind w:left="1440" w:right="1175"/>
        <w:rPr>
          <w:rFonts w:ascii="Cambria" w:hAnsi="Cambria"/>
          <w:sz w:val="24"/>
        </w:rPr>
      </w:pPr>
      <w:r w:rsidRPr="00C23C2F">
        <w:rPr>
          <w:rFonts w:ascii="Cambria" w:hAnsi="Cambria"/>
          <w:sz w:val="24"/>
        </w:rPr>
        <w:t xml:space="preserve">Please </w:t>
      </w:r>
      <w:r w:rsidRPr="00C23C2F">
        <w:rPr>
          <w:rFonts w:ascii="Cambria" w:hAnsi="Cambria"/>
          <w:spacing w:val="-3"/>
          <w:sz w:val="24"/>
        </w:rPr>
        <w:t xml:space="preserve">write your </w:t>
      </w:r>
      <w:r w:rsidRPr="00C23C2F">
        <w:rPr>
          <w:rFonts w:ascii="Cambria" w:hAnsi="Cambria"/>
          <w:sz w:val="24"/>
        </w:rPr>
        <w:t xml:space="preserve">e-mail </w:t>
      </w:r>
      <w:r w:rsidRPr="00C23C2F">
        <w:rPr>
          <w:rFonts w:ascii="Cambria" w:hAnsi="Cambria"/>
          <w:spacing w:val="-3"/>
          <w:sz w:val="24"/>
        </w:rPr>
        <w:t xml:space="preserve">address </w:t>
      </w:r>
      <w:r w:rsidRPr="00C23C2F">
        <w:rPr>
          <w:rFonts w:ascii="Cambria" w:hAnsi="Cambria"/>
          <w:sz w:val="24"/>
        </w:rPr>
        <w:t xml:space="preserve">here if </w:t>
      </w:r>
      <w:r w:rsidRPr="00C23C2F">
        <w:rPr>
          <w:rFonts w:ascii="Cambria" w:hAnsi="Cambria"/>
          <w:spacing w:val="-3"/>
          <w:sz w:val="24"/>
        </w:rPr>
        <w:t xml:space="preserve">you </w:t>
      </w:r>
      <w:r w:rsidRPr="00C23C2F">
        <w:rPr>
          <w:rFonts w:ascii="Cambria" w:hAnsi="Cambria"/>
          <w:sz w:val="24"/>
        </w:rPr>
        <w:t xml:space="preserve">don’t mind future </w:t>
      </w:r>
      <w:r w:rsidRPr="00C23C2F">
        <w:rPr>
          <w:rFonts w:ascii="Cambria" w:hAnsi="Cambria"/>
          <w:spacing w:val="-3"/>
          <w:sz w:val="24"/>
        </w:rPr>
        <w:t xml:space="preserve">students contacting you </w:t>
      </w:r>
      <w:r w:rsidRPr="00C23C2F">
        <w:rPr>
          <w:rFonts w:ascii="Cambria" w:hAnsi="Cambria"/>
          <w:sz w:val="24"/>
        </w:rPr>
        <w:t xml:space="preserve">to ask </w:t>
      </w:r>
      <w:r w:rsidRPr="00C23C2F">
        <w:rPr>
          <w:rFonts w:ascii="Cambria" w:hAnsi="Cambria"/>
          <w:spacing w:val="-3"/>
          <w:sz w:val="24"/>
        </w:rPr>
        <w:t xml:space="preserve">you </w:t>
      </w:r>
      <w:r w:rsidRPr="00C23C2F">
        <w:rPr>
          <w:rFonts w:ascii="Cambria" w:hAnsi="Cambria"/>
          <w:sz w:val="24"/>
        </w:rPr>
        <w:t xml:space="preserve">about </w:t>
      </w:r>
      <w:r w:rsidRPr="00C23C2F">
        <w:rPr>
          <w:rFonts w:ascii="Cambria" w:hAnsi="Cambria"/>
          <w:spacing w:val="-3"/>
          <w:sz w:val="24"/>
        </w:rPr>
        <w:t xml:space="preserve">your experience </w:t>
      </w:r>
      <w:r w:rsidRPr="00C23C2F">
        <w:rPr>
          <w:rFonts w:ascii="Cambria" w:hAnsi="Cambria"/>
          <w:sz w:val="24"/>
        </w:rPr>
        <w:t>at this site: -</w:t>
      </w:r>
    </w:p>
    <w:p w14:paraId="76A2AC94" w14:textId="3EAC466E" w:rsidR="00C949AE" w:rsidRPr="00C23C2F" w:rsidRDefault="00CF569E">
      <w:pPr>
        <w:pStyle w:val="BodyText"/>
        <w:spacing w:before="11"/>
        <w:rPr>
          <w:rFonts w:ascii="Cambria" w:hAnsi="Cambria"/>
          <w:sz w:val="18"/>
        </w:rPr>
      </w:pPr>
      <w:r w:rsidRPr="00C23C2F">
        <w:rPr>
          <w:rFonts w:ascii="Cambria" w:hAnsi="Cambria"/>
          <w:noProof/>
          <w:lang w:bidi="ar-SA"/>
        </w:rPr>
        <mc:AlternateContent>
          <mc:Choice Requires="wps">
            <w:drawing>
              <wp:anchor distT="0" distB="0" distL="0" distR="0" simplePos="0" relativeHeight="251694080" behindDoc="1" locked="0" layoutInCell="1" allowOverlap="1" wp14:anchorId="11EEAD91" wp14:editId="7103ED1C">
                <wp:simplePos x="0" y="0"/>
                <wp:positionH relativeFrom="page">
                  <wp:posOffset>914400</wp:posOffset>
                </wp:positionH>
                <wp:positionV relativeFrom="paragraph">
                  <wp:posOffset>168275</wp:posOffset>
                </wp:positionV>
                <wp:extent cx="3174365" cy="1270"/>
                <wp:effectExtent l="0" t="0" r="0" b="0"/>
                <wp:wrapTopAndBottom/>
                <wp:docPr id="306"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4365" cy="1270"/>
                        </a:xfrm>
                        <a:custGeom>
                          <a:avLst/>
                          <a:gdLst>
                            <a:gd name="T0" fmla="+- 0 1440 1440"/>
                            <a:gd name="T1" fmla="*/ T0 w 4999"/>
                            <a:gd name="T2" fmla="+- 0 6439 1440"/>
                            <a:gd name="T3" fmla="*/ T2 w 4999"/>
                          </a:gdLst>
                          <a:ahLst/>
                          <a:cxnLst>
                            <a:cxn ang="0">
                              <a:pos x="T1" y="0"/>
                            </a:cxn>
                            <a:cxn ang="0">
                              <a:pos x="T3" y="0"/>
                            </a:cxn>
                          </a:cxnLst>
                          <a:rect l="0" t="0" r="r" b="b"/>
                          <a:pathLst>
                            <a:path w="4999">
                              <a:moveTo>
                                <a:pt x="0" y="0"/>
                              </a:moveTo>
                              <a:lnTo>
                                <a:pt x="499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629E7" id="Freeform 304" o:spid="_x0000_s1026" style="position:absolute;margin-left:1in;margin-top:13.25pt;width:249.9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" path="m,l4999,e" filled="f" strokeweight=".26669mm">
                <v:path arrowok="t" o:connecttype="custom" o:connectlocs="0,0;3174365,0" o:connectangles="0,0"/>
                <w10:wrap type="topAndBottom" anchorx="page"/>
              </v:shape>
            </w:pict>
          </mc:Fallback>
        </mc:AlternateContent>
      </w:r>
    </w:p>
    <w:p w14:paraId="59C39CA1" w14:textId="77777777" w:rsidR="00C949AE" w:rsidRPr="00C23C2F" w:rsidRDefault="00C949AE">
      <w:pPr>
        <w:pStyle w:val="BodyText"/>
        <w:rPr>
          <w:rFonts w:ascii="Cambria" w:hAnsi="Cambria"/>
          <w:sz w:val="20"/>
        </w:rPr>
      </w:pPr>
    </w:p>
    <w:p w14:paraId="405CB7DC" w14:textId="77777777" w:rsidR="00C949AE" w:rsidRPr="00C23C2F" w:rsidRDefault="00C949AE">
      <w:pPr>
        <w:pStyle w:val="BodyText"/>
        <w:spacing w:before="8"/>
        <w:rPr>
          <w:rFonts w:ascii="Cambria" w:hAnsi="Cambria"/>
          <w:sz w:val="17"/>
        </w:rPr>
      </w:pPr>
    </w:p>
    <w:p w14:paraId="400657ED" w14:textId="77777777" w:rsidR="00C949AE" w:rsidRPr="00C23C2F" w:rsidRDefault="00DD517C">
      <w:pPr>
        <w:spacing w:before="92"/>
        <w:ind w:left="1440" w:right="1774"/>
        <w:rPr>
          <w:rFonts w:ascii="Cambria" w:hAnsi="Cambria"/>
          <w:b/>
          <w:sz w:val="24"/>
        </w:rPr>
      </w:pPr>
      <w:r w:rsidRPr="00C23C2F">
        <w:rPr>
          <w:rFonts w:ascii="Cambria" w:hAnsi="Cambria"/>
          <w:b/>
          <w:sz w:val="24"/>
        </w:rPr>
        <w:t xml:space="preserve">We </w:t>
      </w:r>
      <w:r w:rsidRPr="00C23C2F">
        <w:rPr>
          <w:rFonts w:ascii="Cambria" w:hAnsi="Cambria"/>
          <w:b/>
          <w:spacing w:val="-3"/>
          <w:sz w:val="24"/>
        </w:rPr>
        <w:t xml:space="preserve">have </w:t>
      </w:r>
      <w:r w:rsidRPr="00C23C2F">
        <w:rPr>
          <w:rFonts w:ascii="Cambria" w:hAnsi="Cambria"/>
          <w:b/>
          <w:sz w:val="24"/>
        </w:rPr>
        <w:t xml:space="preserve">mutually shared and </w:t>
      </w:r>
      <w:r w:rsidRPr="00C23C2F">
        <w:rPr>
          <w:rFonts w:ascii="Cambria" w:hAnsi="Cambria"/>
          <w:b/>
          <w:spacing w:val="-3"/>
          <w:sz w:val="24"/>
        </w:rPr>
        <w:t xml:space="preserve">clarified this Student </w:t>
      </w:r>
      <w:r w:rsidRPr="00C23C2F">
        <w:rPr>
          <w:rFonts w:ascii="Cambria" w:hAnsi="Cambria"/>
          <w:b/>
          <w:sz w:val="24"/>
        </w:rPr>
        <w:t xml:space="preserve">Evaluation of </w:t>
      </w:r>
      <w:r w:rsidRPr="00C23C2F">
        <w:rPr>
          <w:rFonts w:ascii="Cambria" w:hAnsi="Cambria"/>
          <w:b/>
          <w:spacing w:val="-3"/>
          <w:sz w:val="24"/>
        </w:rPr>
        <w:t xml:space="preserve">the </w:t>
      </w:r>
      <w:r w:rsidRPr="00C23C2F">
        <w:rPr>
          <w:rFonts w:ascii="Cambria" w:hAnsi="Cambria"/>
          <w:b/>
          <w:sz w:val="24"/>
        </w:rPr>
        <w:t xml:space="preserve">Fieldwork </w:t>
      </w:r>
      <w:r w:rsidRPr="00C23C2F">
        <w:rPr>
          <w:rFonts w:ascii="Cambria" w:hAnsi="Cambria"/>
          <w:b/>
          <w:spacing w:val="-3"/>
          <w:sz w:val="24"/>
        </w:rPr>
        <w:t>Experience report.</w:t>
      </w:r>
    </w:p>
    <w:p w14:paraId="4E67F33E" w14:textId="77777777" w:rsidR="00C949AE" w:rsidRPr="00C23C2F" w:rsidRDefault="00C949AE">
      <w:pPr>
        <w:pStyle w:val="BodyText"/>
        <w:rPr>
          <w:rFonts w:ascii="Cambria" w:hAnsi="Cambria"/>
          <w:b/>
          <w:sz w:val="20"/>
        </w:rPr>
      </w:pPr>
    </w:p>
    <w:p w14:paraId="04EB6AB1" w14:textId="77777777" w:rsidR="00C949AE" w:rsidRPr="00C23C2F" w:rsidRDefault="00C949AE">
      <w:pPr>
        <w:pStyle w:val="BodyText"/>
        <w:rPr>
          <w:rFonts w:ascii="Cambria" w:hAnsi="Cambria"/>
          <w:b/>
          <w:sz w:val="20"/>
        </w:rPr>
      </w:pPr>
    </w:p>
    <w:p w14:paraId="5668C19F" w14:textId="4B36A000" w:rsidR="00C949AE" w:rsidRPr="00C23C2F" w:rsidRDefault="00CF569E">
      <w:pPr>
        <w:pStyle w:val="BodyText"/>
        <w:spacing w:before="3"/>
        <w:rPr>
          <w:rFonts w:ascii="Cambria" w:hAnsi="Cambria"/>
          <w:b/>
          <w:sz w:val="15"/>
        </w:rPr>
      </w:pPr>
      <w:r w:rsidRPr="00C23C2F">
        <w:rPr>
          <w:rFonts w:ascii="Cambria" w:hAnsi="Cambria"/>
          <w:noProof/>
          <w:lang w:bidi="ar-SA"/>
        </w:rPr>
        <mc:AlternateContent>
          <mc:Choice Requires="wps">
            <w:drawing>
              <wp:anchor distT="0" distB="0" distL="0" distR="0" simplePos="0" relativeHeight="251695104" behindDoc="1" locked="0" layoutInCell="1" allowOverlap="1" wp14:anchorId="0C854821" wp14:editId="37A83644">
                <wp:simplePos x="0" y="0"/>
                <wp:positionH relativeFrom="page">
                  <wp:posOffset>914400</wp:posOffset>
                </wp:positionH>
                <wp:positionV relativeFrom="paragraph">
                  <wp:posOffset>140970</wp:posOffset>
                </wp:positionV>
                <wp:extent cx="2705100" cy="1270"/>
                <wp:effectExtent l="0" t="0" r="0" b="0"/>
                <wp:wrapTopAndBottom/>
                <wp:docPr id="305"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270"/>
                        </a:xfrm>
                        <a:custGeom>
                          <a:avLst/>
                          <a:gdLst>
                            <a:gd name="T0" fmla="+- 0 1440 1440"/>
                            <a:gd name="T1" fmla="*/ T0 w 4260"/>
                            <a:gd name="T2" fmla="+- 0 5700 1440"/>
                            <a:gd name="T3" fmla="*/ T2 w 4260"/>
                          </a:gdLst>
                          <a:ahLst/>
                          <a:cxnLst>
                            <a:cxn ang="0">
                              <a:pos x="T1" y="0"/>
                            </a:cxn>
                            <a:cxn ang="0">
                              <a:pos x="T3" y="0"/>
                            </a:cxn>
                          </a:cxnLst>
                          <a:rect l="0" t="0" r="r" b="b"/>
                          <a:pathLst>
                            <a:path w="4260">
                              <a:moveTo>
                                <a:pt x="0" y="0"/>
                              </a:moveTo>
                              <a:lnTo>
                                <a:pt x="4260"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0A8F7" id="Freeform 303" o:spid="_x0000_s1026" style="position:absolute;margin-left:1in;margin-top:11.1pt;width:213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" path="m,l4260,e" filled="f" strokeweight=".22136mm">
                <v:path arrowok="t" o:connecttype="custom" o:connectlocs="0,0;27051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96128" behindDoc="1" locked="0" layoutInCell="1" allowOverlap="1" wp14:anchorId="702CD328" wp14:editId="3D32D892">
                <wp:simplePos x="0" y="0"/>
                <wp:positionH relativeFrom="page">
                  <wp:posOffset>3821430</wp:posOffset>
                </wp:positionH>
                <wp:positionV relativeFrom="paragraph">
                  <wp:posOffset>140970</wp:posOffset>
                </wp:positionV>
                <wp:extent cx="2774950" cy="1270"/>
                <wp:effectExtent l="0" t="0" r="0" b="0"/>
                <wp:wrapTopAndBottom/>
                <wp:docPr id="304"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0" cy="1270"/>
                        </a:xfrm>
                        <a:custGeom>
                          <a:avLst/>
                          <a:gdLst>
                            <a:gd name="T0" fmla="+- 0 6018 6018"/>
                            <a:gd name="T1" fmla="*/ T0 w 4370"/>
                            <a:gd name="T2" fmla="+- 0 10387 6018"/>
                            <a:gd name="T3" fmla="*/ T2 w 4370"/>
                          </a:gdLst>
                          <a:ahLst/>
                          <a:cxnLst>
                            <a:cxn ang="0">
                              <a:pos x="T1" y="0"/>
                            </a:cxn>
                            <a:cxn ang="0">
                              <a:pos x="T3" y="0"/>
                            </a:cxn>
                          </a:cxnLst>
                          <a:rect l="0" t="0" r="r" b="b"/>
                          <a:pathLst>
                            <a:path w="4370">
                              <a:moveTo>
                                <a:pt x="0" y="0"/>
                              </a:moveTo>
                              <a:lnTo>
                                <a:pt x="436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EED15" id="Freeform 302" o:spid="_x0000_s1026" style="position:absolute;margin-left:300.9pt;margin-top:11.1pt;width:218.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" path="m,l4369,e" filled="f" strokeweight=".22136mm">
                <v:path arrowok="t" o:connecttype="custom" o:connectlocs="0,0;2774315,0" o:connectangles="0,0"/>
                <w10:wrap type="topAndBottom" anchorx="page"/>
              </v:shape>
            </w:pict>
          </mc:Fallback>
        </mc:AlternateContent>
      </w:r>
    </w:p>
    <w:p w14:paraId="0BD8C8E2" w14:textId="77777777" w:rsidR="00C949AE" w:rsidRPr="00C23C2F" w:rsidRDefault="00DD517C">
      <w:pPr>
        <w:tabs>
          <w:tab w:val="left" w:pos="6193"/>
        </w:tabs>
        <w:spacing w:line="203" w:lineRule="exact"/>
        <w:ind w:left="1440"/>
        <w:rPr>
          <w:rFonts w:ascii="Cambria" w:hAnsi="Cambria"/>
          <w:sz w:val="20"/>
        </w:rPr>
      </w:pPr>
      <w:r w:rsidRPr="00C23C2F">
        <w:rPr>
          <w:rFonts w:ascii="Cambria" w:hAnsi="Cambria"/>
          <w:sz w:val="20"/>
        </w:rPr>
        <w:t>Student's</w:t>
      </w:r>
      <w:r w:rsidRPr="00C23C2F">
        <w:rPr>
          <w:rFonts w:ascii="Cambria" w:hAnsi="Cambria"/>
          <w:spacing w:val="-17"/>
          <w:sz w:val="20"/>
        </w:rPr>
        <w:t xml:space="preserve"> </w:t>
      </w:r>
      <w:r w:rsidRPr="00C23C2F">
        <w:rPr>
          <w:rFonts w:ascii="Cambria" w:hAnsi="Cambria"/>
          <w:sz w:val="20"/>
        </w:rPr>
        <w:t>Signature</w:t>
      </w:r>
      <w:r w:rsidRPr="00C23C2F">
        <w:rPr>
          <w:rFonts w:ascii="Cambria" w:hAnsi="Cambria"/>
          <w:sz w:val="20"/>
        </w:rPr>
        <w:tab/>
        <w:t xml:space="preserve">FW </w:t>
      </w:r>
      <w:r w:rsidRPr="00C23C2F">
        <w:rPr>
          <w:rFonts w:ascii="Cambria" w:hAnsi="Cambria"/>
          <w:spacing w:val="-3"/>
          <w:sz w:val="20"/>
        </w:rPr>
        <w:t>Educator's</w:t>
      </w:r>
      <w:r w:rsidRPr="00C23C2F">
        <w:rPr>
          <w:rFonts w:ascii="Cambria" w:hAnsi="Cambria"/>
          <w:spacing w:val="-1"/>
          <w:sz w:val="20"/>
        </w:rPr>
        <w:t xml:space="preserve"> </w:t>
      </w:r>
      <w:r w:rsidRPr="00C23C2F">
        <w:rPr>
          <w:rFonts w:ascii="Cambria" w:hAnsi="Cambria"/>
          <w:sz w:val="20"/>
        </w:rPr>
        <w:t>Signature</w:t>
      </w:r>
    </w:p>
    <w:p w14:paraId="169F2A98" w14:textId="77777777" w:rsidR="00C949AE" w:rsidRPr="00C23C2F" w:rsidRDefault="00C949AE">
      <w:pPr>
        <w:pStyle w:val="BodyText"/>
        <w:rPr>
          <w:rFonts w:ascii="Cambria" w:hAnsi="Cambria"/>
          <w:sz w:val="20"/>
        </w:rPr>
      </w:pPr>
    </w:p>
    <w:p w14:paraId="7331CE4D" w14:textId="77777777" w:rsidR="00C949AE" w:rsidRPr="00C23C2F" w:rsidRDefault="00C949AE">
      <w:pPr>
        <w:pStyle w:val="BodyText"/>
        <w:rPr>
          <w:rFonts w:ascii="Cambria" w:hAnsi="Cambria"/>
          <w:sz w:val="20"/>
        </w:rPr>
      </w:pPr>
    </w:p>
    <w:p w14:paraId="58C44BF1" w14:textId="5F17146D" w:rsidR="00C949AE" w:rsidRPr="00C23C2F" w:rsidRDefault="00CF569E">
      <w:pPr>
        <w:pStyle w:val="BodyText"/>
        <w:spacing w:before="1"/>
        <w:rPr>
          <w:rFonts w:ascii="Cambria" w:hAnsi="Cambria"/>
          <w:sz w:val="15"/>
        </w:rPr>
      </w:pPr>
      <w:r w:rsidRPr="00C23C2F">
        <w:rPr>
          <w:rFonts w:ascii="Cambria" w:hAnsi="Cambria"/>
          <w:noProof/>
          <w:lang w:bidi="ar-SA"/>
        </w:rPr>
        <mc:AlternateContent>
          <mc:Choice Requires="wps">
            <w:drawing>
              <wp:anchor distT="0" distB="0" distL="0" distR="0" simplePos="0" relativeHeight="251697152" behindDoc="1" locked="0" layoutInCell="1" allowOverlap="1" wp14:anchorId="02AD9614" wp14:editId="472B3182">
                <wp:simplePos x="0" y="0"/>
                <wp:positionH relativeFrom="page">
                  <wp:posOffset>914400</wp:posOffset>
                </wp:positionH>
                <wp:positionV relativeFrom="paragraph">
                  <wp:posOffset>139700</wp:posOffset>
                </wp:positionV>
                <wp:extent cx="2705100" cy="1270"/>
                <wp:effectExtent l="0" t="0" r="0" b="0"/>
                <wp:wrapTopAndBottom/>
                <wp:docPr id="30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270"/>
                        </a:xfrm>
                        <a:custGeom>
                          <a:avLst/>
                          <a:gdLst>
                            <a:gd name="T0" fmla="+- 0 1440 1440"/>
                            <a:gd name="T1" fmla="*/ T0 w 4260"/>
                            <a:gd name="T2" fmla="+- 0 5700 1440"/>
                            <a:gd name="T3" fmla="*/ T2 w 4260"/>
                          </a:gdLst>
                          <a:ahLst/>
                          <a:cxnLst>
                            <a:cxn ang="0">
                              <a:pos x="T1" y="0"/>
                            </a:cxn>
                            <a:cxn ang="0">
                              <a:pos x="T3" y="0"/>
                            </a:cxn>
                          </a:cxnLst>
                          <a:rect l="0" t="0" r="r" b="b"/>
                          <a:pathLst>
                            <a:path w="4260">
                              <a:moveTo>
                                <a:pt x="0" y="0"/>
                              </a:moveTo>
                              <a:lnTo>
                                <a:pt x="4260"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4FA45" id="Freeform 301" o:spid="_x0000_s1026" style="position:absolute;margin-left:1in;margin-top:11pt;width:213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" path="m,l4260,e" filled="f" strokeweight=".22136mm">
                <v:path arrowok="t" o:connecttype="custom" o:connectlocs="0,0;270510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698176" behindDoc="1" locked="0" layoutInCell="1" allowOverlap="1" wp14:anchorId="58632A26" wp14:editId="5C404CE9">
                <wp:simplePos x="0" y="0"/>
                <wp:positionH relativeFrom="page">
                  <wp:posOffset>3861435</wp:posOffset>
                </wp:positionH>
                <wp:positionV relativeFrom="paragraph">
                  <wp:posOffset>139700</wp:posOffset>
                </wp:positionV>
                <wp:extent cx="2777490" cy="1270"/>
                <wp:effectExtent l="0" t="0" r="0" b="0"/>
                <wp:wrapTopAndBottom/>
                <wp:docPr id="302"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7490" cy="1270"/>
                        </a:xfrm>
                        <a:custGeom>
                          <a:avLst/>
                          <a:gdLst>
                            <a:gd name="T0" fmla="+- 0 6081 6081"/>
                            <a:gd name="T1" fmla="*/ T0 w 4374"/>
                            <a:gd name="T2" fmla="+- 0 10454 6081"/>
                            <a:gd name="T3" fmla="*/ T2 w 4374"/>
                          </a:gdLst>
                          <a:ahLst/>
                          <a:cxnLst>
                            <a:cxn ang="0">
                              <a:pos x="T1" y="0"/>
                            </a:cxn>
                            <a:cxn ang="0">
                              <a:pos x="T3" y="0"/>
                            </a:cxn>
                          </a:cxnLst>
                          <a:rect l="0" t="0" r="r" b="b"/>
                          <a:pathLst>
                            <a:path w="4374">
                              <a:moveTo>
                                <a:pt x="0" y="0"/>
                              </a:moveTo>
                              <a:lnTo>
                                <a:pt x="4373"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19E31" id="Freeform 300" o:spid="_x0000_s1026" style="position:absolute;margin-left:304.05pt;margin-top:11pt;width:218.7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" path="m,l4373,e" filled="f" strokeweight=".22136mm">
                <v:path arrowok="t" o:connecttype="custom" o:connectlocs="0,0;2776855,0" o:connectangles="0,0"/>
                <w10:wrap type="topAndBottom" anchorx="page"/>
              </v:shape>
            </w:pict>
          </mc:Fallback>
        </mc:AlternateContent>
      </w:r>
    </w:p>
    <w:p w14:paraId="7DA25302" w14:textId="77777777" w:rsidR="00C949AE" w:rsidRPr="00C23C2F" w:rsidRDefault="00DD517C">
      <w:pPr>
        <w:tabs>
          <w:tab w:val="left" w:pos="4640"/>
        </w:tabs>
        <w:spacing w:line="203" w:lineRule="exact"/>
        <w:ind w:right="76"/>
        <w:jc w:val="center"/>
        <w:rPr>
          <w:rFonts w:ascii="Cambria" w:hAnsi="Cambria"/>
          <w:i/>
          <w:sz w:val="20"/>
        </w:rPr>
      </w:pPr>
      <w:r w:rsidRPr="00C23C2F">
        <w:rPr>
          <w:rFonts w:ascii="Cambria" w:hAnsi="Cambria"/>
          <w:sz w:val="20"/>
        </w:rPr>
        <w:t>Student's Name</w:t>
      </w:r>
      <w:r w:rsidRPr="00C23C2F">
        <w:rPr>
          <w:rFonts w:ascii="Cambria" w:hAnsi="Cambria"/>
          <w:spacing w:val="17"/>
          <w:sz w:val="20"/>
        </w:rPr>
        <w:t xml:space="preserve"> </w:t>
      </w:r>
      <w:r w:rsidRPr="00C23C2F">
        <w:rPr>
          <w:rFonts w:ascii="Cambria" w:hAnsi="Cambria"/>
          <w:i/>
          <w:sz w:val="20"/>
        </w:rPr>
        <w:t>(Please</w:t>
      </w:r>
      <w:r w:rsidRPr="00C23C2F">
        <w:rPr>
          <w:rFonts w:ascii="Cambria" w:hAnsi="Cambria"/>
          <w:i/>
          <w:spacing w:val="-12"/>
          <w:sz w:val="20"/>
        </w:rPr>
        <w:t xml:space="preserve"> </w:t>
      </w:r>
      <w:r w:rsidRPr="00C23C2F">
        <w:rPr>
          <w:rFonts w:ascii="Cambria" w:hAnsi="Cambria"/>
          <w:i/>
          <w:sz w:val="20"/>
        </w:rPr>
        <w:t>Print)</w:t>
      </w:r>
      <w:r w:rsidRPr="00C23C2F">
        <w:rPr>
          <w:rFonts w:ascii="Cambria" w:hAnsi="Cambria"/>
          <w:i/>
          <w:sz w:val="20"/>
        </w:rPr>
        <w:tab/>
      </w:r>
      <w:r w:rsidRPr="00C23C2F">
        <w:rPr>
          <w:rFonts w:ascii="Cambria" w:hAnsi="Cambria"/>
          <w:spacing w:val="-3"/>
          <w:sz w:val="20"/>
        </w:rPr>
        <w:t xml:space="preserve">FW Educator’s </w:t>
      </w:r>
      <w:r w:rsidRPr="00C23C2F">
        <w:rPr>
          <w:rFonts w:ascii="Cambria" w:hAnsi="Cambria"/>
          <w:sz w:val="20"/>
        </w:rPr>
        <w:t xml:space="preserve">Name and credentials </w:t>
      </w:r>
      <w:r w:rsidRPr="00C23C2F">
        <w:rPr>
          <w:rFonts w:ascii="Cambria" w:hAnsi="Cambria"/>
          <w:i/>
          <w:sz w:val="20"/>
        </w:rPr>
        <w:t>(Please</w:t>
      </w:r>
      <w:r w:rsidRPr="00C23C2F">
        <w:rPr>
          <w:rFonts w:ascii="Cambria" w:hAnsi="Cambria"/>
          <w:i/>
          <w:spacing w:val="-23"/>
          <w:sz w:val="20"/>
        </w:rPr>
        <w:t xml:space="preserve"> </w:t>
      </w:r>
      <w:r w:rsidRPr="00C23C2F">
        <w:rPr>
          <w:rFonts w:ascii="Cambria" w:hAnsi="Cambria"/>
          <w:i/>
          <w:sz w:val="20"/>
        </w:rPr>
        <w:t>Print)</w:t>
      </w:r>
    </w:p>
    <w:p w14:paraId="57577A99" w14:textId="77777777" w:rsidR="00C949AE" w:rsidRPr="00C23C2F" w:rsidRDefault="00C949AE">
      <w:pPr>
        <w:pStyle w:val="BodyText"/>
        <w:rPr>
          <w:rFonts w:ascii="Cambria" w:hAnsi="Cambria"/>
          <w:i/>
          <w:sz w:val="20"/>
        </w:rPr>
      </w:pPr>
    </w:p>
    <w:p w14:paraId="5207179F" w14:textId="77777777" w:rsidR="00C949AE" w:rsidRPr="00C23C2F" w:rsidRDefault="00DD517C">
      <w:pPr>
        <w:tabs>
          <w:tab w:val="left" w:pos="10537"/>
        </w:tabs>
        <w:ind w:left="6080"/>
        <w:rPr>
          <w:rFonts w:ascii="Cambria" w:hAnsi="Cambria"/>
          <w:sz w:val="20"/>
        </w:rPr>
      </w:pPr>
      <w:r w:rsidRPr="00C23C2F">
        <w:rPr>
          <w:rFonts w:ascii="Cambria" w:hAnsi="Cambria"/>
          <w:spacing w:val="-3"/>
          <w:sz w:val="20"/>
        </w:rPr>
        <w:t xml:space="preserve">FW Educator’s years </w:t>
      </w:r>
      <w:r w:rsidRPr="00C23C2F">
        <w:rPr>
          <w:rFonts w:ascii="Cambria" w:hAnsi="Cambria"/>
          <w:sz w:val="20"/>
        </w:rPr>
        <w:t>of</w:t>
      </w:r>
      <w:r w:rsidRPr="00C23C2F">
        <w:rPr>
          <w:rFonts w:ascii="Cambria" w:hAnsi="Cambria"/>
          <w:spacing w:val="8"/>
          <w:sz w:val="20"/>
        </w:rPr>
        <w:t xml:space="preserve"> </w:t>
      </w:r>
      <w:r w:rsidRPr="00C23C2F">
        <w:rPr>
          <w:rFonts w:ascii="Cambria" w:hAnsi="Cambria"/>
          <w:spacing w:val="-3"/>
          <w:sz w:val="20"/>
        </w:rPr>
        <w:t>experience</w:t>
      </w:r>
      <w:r w:rsidRPr="00C23C2F">
        <w:rPr>
          <w:rFonts w:ascii="Cambria" w:hAnsi="Cambria"/>
          <w:spacing w:val="-4"/>
          <w:sz w:val="20"/>
        </w:rPr>
        <w:t xml:space="preserve"> </w:t>
      </w:r>
      <w:r w:rsidRPr="00C23C2F">
        <w:rPr>
          <w:rFonts w:ascii="Cambria" w:hAnsi="Cambria"/>
          <w:w w:val="99"/>
          <w:sz w:val="20"/>
          <w:u w:val="single"/>
        </w:rPr>
        <w:t xml:space="preserve"> </w:t>
      </w:r>
      <w:r w:rsidRPr="00C23C2F">
        <w:rPr>
          <w:rFonts w:ascii="Cambria" w:hAnsi="Cambria"/>
          <w:sz w:val="20"/>
          <w:u w:val="single"/>
        </w:rPr>
        <w:tab/>
      </w:r>
    </w:p>
    <w:p w14:paraId="75221902" w14:textId="77777777" w:rsidR="00C949AE" w:rsidRPr="00C23C2F" w:rsidRDefault="00C949AE">
      <w:pPr>
        <w:rPr>
          <w:rFonts w:ascii="Cambria" w:hAnsi="Cambria"/>
          <w:sz w:val="20"/>
        </w:rPr>
        <w:sectPr w:rsidR="00C949AE" w:rsidRPr="00C23C2F">
          <w:pgSz w:w="12240" w:h="15840"/>
          <w:pgMar w:top="1460" w:right="100" w:bottom="280" w:left="0" w:header="720" w:footer="720" w:gutter="0"/>
          <w:cols w:space="720"/>
        </w:sectPr>
      </w:pPr>
    </w:p>
    <w:p w14:paraId="3826514C" w14:textId="77777777" w:rsidR="00C949AE" w:rsidRPr="00C23C2F" w:rsidRDefault="00DD517C">
      <w:pPr>
        <w:spacing w:before="80" w:line="276" w:lineRule="exact"/>
        <w:ind w:left="1440"/>
        <w:rPr>
          <w:rFonts w:ascii="Cambria" w:hAnsi="Cambria"/>
          <w:b/>
          <w:sz w:val="24"/>
        </w:rPr>
      </w:pPr>
      <w:r w:rsidRPr="00C23C2F">
        <w:rPr>
          <w:rFonts w:ascii="Cambria" w:hAnsi="Cambria"/>
          <w:b/>
          <w:sz w:val="24"/>
        </w:rPr>
        <w:lastRenderedPageBreak/>
        <w:t>ORIENTATION</w:t>
      </w:r>
    </w:p>
    <w:p w14:paraId="310995EB" w14:textId="77777777" w:rsidR="00C949AE" w:rsidRPr="00C23C2F" w:rsidRDefault="00DD517C">
      <w:pPr>
        <w:ind w:left="1440" w:right="1635"/>
        <w:rPr>
          <w:rFonts w:ascii="Cambria" w:hAnsi="Cambria"/>
          <w:sz w:val="20"/>
        </w:rPr>
      </w:pPr>
      <w:r w:rsidRPr="00C23C2F">
        <w:rPr>
          <w:rFonts w:ascii="Cambria" w:hAnsi="Cambria"/>
          <w:sz w:val="20"/>
        </w:rPr>
        <w:t>Indicate</w:t>
      </w:r>
      <w:r w:rsidRPr="00C23C2F">
        <w:rPr>
          <w:rFonts w:ascii="Cambria" w:hAnsi="Cambria"/>
          <w:spacing w:val="-8"/>
          <w:sz w:val="20"/>
        </w:rPr>
        <w:t xml:space="preserve"> </w:t>
      </w:r>
      <w:r w:rsidRPr="00C23C2F">
        <w:rPr>
          <w:rFonts w:ascii="Cambria" w:hAnsi="Cambria"/>
          <w:spacing w:val="-3"/>
          <w:sz w:val="20"/>
        </w:rPr>
        <w:t>your</w:t>
      </w:r>
      <w:r w:rsidRPr="00C23C2F">
        <w:rPr>
          <w:rFonts w:ascii="Cambria" w:hAnsi="Cambria"/>
          <w:spacing w:val="-9"/>
          <w:sz w:val="20"/>
        </w:rPr>
        <w:t xml:space="preserve"> </w:t>
      </w:r>
      <w:r w:rsidRPr="00C23C2F">
        <w:rPr>
          <w:rFonts w:ascii="Cambria" w:hAnsi="Cambria"/>
          <w:sz w:val="20"/>
        </w:rPr>
        <w:t>view</w:t>
      </w:r>
      <w:r w:rsidRPr="00C23C2F">
        <w:rPr>
          <w:rFonts w:ascii="Cambria" w:hAnsi="Cambria"/>
          <w:spacing w:val="-12"/>
          <w:sz w:val="20"/>
        </w:rPr>
        <w:t xml:space="preserve"> </w:t>
      </w:r>
      <w:r w:rsidRPr="00C23C2F">
        <w:rPr>
          <w:rFonts w:ascii="Cambria" w:hAnsi="Cambria"/>
          <w:sz w:val="20"/>
        </w:rPr>
        <w:t>of</w:t>
      </w:r>
      <w:r w:rsidRPr="00C23C2F">
        <w:rPr>
          <w:rFonts w:ascii="Cambria" w:hAnsi="Cambria"/>
          <w:spacing w:val="-9"/>
          <w:sz w:val="20"/>
        </w:rPr>
        <w:t xml:space="preserve"> </w:t>
      </w:r>
      <w:r w:rsidRPr="00C23C2F">
        <w:rPr>
          <w:rFonts w:ascii="Cambria" w:hAnsi="Cambria"/>
          <w:sz w:val="20"/>
        </w:rPr>
        <w:t>the</w:t>
      </w:r>
      <w:r w:rsidRPr="00C23C2F">
        <w:rPr>
          <w:rFonts w:ascii="Cambria" w:hAnsi="Cambria"/>
          <w:spacing w:val="-10"/>
          <w:sz w:val="20"/>
        </w:rPr>
        <w:t xml:space="preserve"> </w:t>
      </w:r>
      <w:r w:rsidRPr="00C23C2F">
        <w:rPr>
          <w:rFonts w:ascii="Cambria" w:hAnsi="Cambria"/>
          <w:sz w:val="20"/>
        </w:rPr>
        <w:t>orientation</w:t>
      </w:r>
      <w:r w:rsidRPr="00C23C2F">
        <w:rPr>
          <w:rFonts w:ascii="Cambria" w:hAnsi="Cambria"/>
          <w:spacing w:val="-10"/>
          <w:sz w:val="20"/>
        </w:rPr>
        <w:t xml:space="preserve"> </w:t>
      </w:r>
      <w:r w:rsidRPr="00C23C2F">
        <w:rPr>
          <w:rFonts w:ascii="Cambria" w:hAnsi="Cambria"/>
          <w:sz w:val="20"/>
        </w:rPr>
        <w:t>by</w:t>
      </w:r>
      <w:r w:rsidRPr="00C23C2F">
        <w:rPr>
          <w:rFonts w:ascii="Cambria" w:hAnsi="Cambria"/>
          <w:spacing w:val="-14"/>
          <w:sz w:val="20"/>
        </w:rPr>
        <w:t xml:space="preserve"> </w:t>
      </w:r>
      <w:r w:rsidRPr="00C23C2F">
        <w:rPr>
          <w:rFonts w:ascii="Cambria" w:hAnsi="Cambria"/>
          <w:i/>
          <w:sz w:val="20"/>
        </w:rPr>
        <w:t>checking</w:t>
      </w:r>
      <w:r w:rsidRPr="00C23C2F">
        <w:rPr>
          <w:rFonts w:ascii="Cambria" w:hAnsi="Cambria"/>
          <w:i/>
          <w:spacing w:val="-9"/>
          <w:sz w:val="20"/>
        </w:rPr>
        <w:t xml:space="preserve"> </w:t>
      </w:r>
      <w:r w:rsidRPr="00C23C2F">
        <w:rPr>
          <w:rFonts w:ascii="Cambria" w:hAnsi="Cambria"/>
          <w:spacing w:val="-3"/>
          <w:sz w:val="20"/>
        </w:rPr>
        <w:t>"Satisfactory"</w:t>
      </w:r>
      <w:r w:rsidRPr="00C23C2F">
        <w:rPr>
          <w:rFonts w:ascii="Cambria" w:hAnsi="Cambria"/>
          <w:spacing w:val="-10"/>
          <w:sz w:val="20"/>
        </w:rPr>
        <w:t xml:space="preserve"> </w:t>
      </w:r>
      <w:r w:rsidRPr="00C23C2F">
        <w:rPr>
          <w:rFonts w:ascii="Cambria" w:hAnsi="Cambria"/>
          <w:sz w:val="20"/>
        </w:rPr>
        <w:t>(S)</w:t>
      </w:r>
      <w:r w:rsidRPr="00C23C2F">
        <w:rPr>
          <w:rFonts w:ascii="Cambria" w:hAnsi="Cambria"/>
          <w:spacing w:val="-11"/>
          <w:sz w:val="20"/>
        </w:rPr>
        <w:t xml:space="preserve"> </w:t>
      </w:r>
      <w:r w:rsidRPr="00C23C2F">
        <w:rPr>
          <w:rFonts w:ascii="Cambria" w:hAnsi="Cambria"/>
          <w:sz w:val="20"/>
        </w:rPr>
        <w:t>or</w:t>
      </w:r>
      <w:r w:rsidRPr="00C23C2F">
        <w:rPr>
          <w:rFonts w:ascii="Cambria" w:hAnsi="Cambria"/>
          <w:spacing w:val="-9"/>
          <w:sz w:val="20"/>
        </w:rPr>
        <w:t xml:space="preserve"> </w:t>
      </w:r>
      <w:r w:rsidRPr="00C23C2F">
        <w:rPr>
          <w:rFonts w:ascii="Cambria" w:hAnsi="Cambria"/>
          <w:spacing w:val="-3"/>
          <w:sz w:val="20"/>
        </w:rPr>
        <w:t>"Needs</w:t>
      </w:r>
      <w:r w:rsidRPr="00C23C2F">
        <w:rPr>
          <w:rFonts w:ascii="Cambria" w:hAnsi="Cambria"/>
          <w:spacing w:val="-8"/>
          <w:sz w:val="20"/>
        </w:rPr>
        <w:t xml:space="preserve"> </w:t>
      </w:r>
      <w:r w:rsidRPr="00C23C2F">
        <w:rPr>
          <w:rFonts w:ascii="Cambria" w:hAnsi="Cambria"/>
          <w:spacing w:val="-3"/>
          <w:sz w:val="20"/>
        </w:rPr>
        <w:t>Improvement”</w:t>
      </w:r>
      <w:r w:rsidRPr="00C23C2F">
        <w:rPr>
          <w:rFonts w:ascii="Cambria" w:hAnsi="Cambria"/>
          <w:spacing w:val="-10"/>
          <w:sz w:val="20"/>
        </w:rPr>
        <w:t xml:space="preserve"> </w:t>
      </w:r>
      <w:r w:rsidRPr="00C23C2F">
        <w:rPr>
          <w:rFonts w:ascii="Cambria" w:hAnsi="Cambria"/>
          <w:sz w:val="20"/>
        </w:rPr>
        <w:t>(I)</w:t>
      </w:r>
      <w:r w:rsidRPr="00C23C2F">
        <w:rPr>
          <w:rFonts w:ascii="Cambria" w:hAnsi="Cambria"/>
          <w:spacing w:val="-11"/>
          <w:sz w:val="20"/>
        </w:rPr>
        <w:t xml:space="preserve"> </w:t>
      </w:r>
      <w:r w:rsidRPr="00C23C2F">
        <w:rPr>
          <w:rFonts w:ascii="Cambria" w:hAnsi="Cambria"/>
          <w:sz w:val="20"/>
        </w:rPr>
        <w:t xml:space="preserve">regarding the three factors of </w:t>
      </w:r>
      <w:r w:rsidRPr="00C23C2F">
        <w:rPr>
          <w:rFonts w:ascii="Cambria" w:hAnsi="Cambria"/>
          <w:spacing w:val="-3"/>
          <w:sz w:val="20"/>
        </w:rPr>
        <w:t xml:space="preserve">adequacy, </w:t>
      </w:r>
      <w:r w:rsidRPr="00C23C2F">
        <w:rPr>
          <w:rFonts w:ascii="Cambria" w:hAnsi="Cambria"/>
          <w:sz w:val="20"/>
        </w:rPr>
        <w:t>organization, and</w:t>
      </w:r>
      <w:r w:rsidRPr="00C23C2F">
        <w:rPr>
          <w:rFonts w:ascii="Cambria" w:hAnsi="Cambria"/>
          <w:spacing w:val="-29"/>
          <w:sz w:val="20"/>
        </w:rPr>
        <w:t xml:space="preserve"> </w:t>
      </w:r>
      <w:r w:rsidRPr="00C23C2F">
        <w:rPr>
          <w:rFonts w:ascii="Cambria" w:hAnsi="Cambria"/>
          <w:sz w:val="20"/>
        </w:rPr>
        <w:t>timeliness.</w:t>
      </w:r>
    </w:p>
    <w:p w14:paraId="57C932E2" w14:textId="77777777" w:rsidR="00C949AE" w:rsidRPr="00C23C2F" w:rsidRDefault="00C949AE">
      <w:pPr>
        <w:pStyle w:val="BodyText"/>
        <w:spacing w:before="4" w:after="1"/>
        <w:rPr>
          <w:rFonts w:ascii="Cambria" w:hAnsi="Cambria"/>
          <w:sz w:val="21"/>
        </w:rPr>
      </w:pPr>
    </w:p>
    <w:tbl>
      <w:tblPr>
        <w:tblW w:w="0" w:type="auto"/>
        <w:tblInd w:w="14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113"/>
        <w:gridCol w:w="703"/>
        <w:gridCol w:w="754"/>
        <w:gridCol w:w="720"/>
        <w:gridCol w:w="727"/>
        <w:gridCol w:w="658"/>
        <w:gridCol w:w="686"/>
        <w:gridCol w:w="720"/>
      </w:tblGrid>
      <w:tr w:rsidR="00C949AE" w:rsidRPr="00C23C2F" w14:paraId="290D90FC" w14:textId="77777777">
        <w:trPr>
          <w:trHeight w:val="274"/>
        </w:trPr>
        <w:tc>
          <w:tcPr>
            <w:tcW w:w="5113" w:type="dxa"/>
          </w:tcPr>
          <w:p w14:paraId="5CB1F220" w14:textId="77777777" w:rsidR="00C949AE" w:rsidRPr="00C23C2F" w:rsidRDefault="00DD517C">
            <w:pPr>
              <w:pStyle w:val="TableParagraph"/>
              <w:spacing w:line="254" w:lineRule="exact"/>
              <w:ind w:left="2158" w:right="2136"/>
              <w:jc w:val="center"/>
              <w:rPr>
                <w:rFonts w:ascii="Cambria" w:hAnsi="Cambria"/>
                <w:sz w:val="24"/>
              </w:rPr>
            </w:pPr>
            <w:r w:rsidRPr="00C23C2F">
              <w:rPr>
                <w:rFonts w:ascii="Cambria" w:hAnsi="Cambria"/>
                <w:sz w:val="24"/>
              </w:rPr>
              <w:t>TOPIC</w:t>
            </w:r>
          </w:p>
        </w:tc>
        <w:tc>
          <w:tcPr>
            <w:tcW w:w="1457" w:type="dxa"/>
            <w:gridSpan w:val="2"/>
            <w:tcBorders>
              <w:right w:val="double" w:sz="1" w:space="0" w:color="000000"/>
            </w:tcBorders>
          </w:tcPr>
          <w:p w14:paraId="31A2904A" w14:textId="77777777" w:rsidR="00C949AE" w:rsidRPr="00C23C2F" w:rsidRDefault="00DD517C">
            <w:pPr>
              <w:pStyle w:val="TableParagraph"/>
              <w:spacing w:line="254" w:lineRule="exact"/>
              <w:ind w:left="188"/>
              <w:rPr>
                <w:rFonts w:ascii="Cambria" w:hAnsi="Cambria"/>
                <w:sz w:val="24"/>
              </w:rPr>
            </w:pPr>
            <w:r w:rsidRPr="00C23C2F">
              <w:rPr>
                <w:rFonts w:ascii="Cambria" w:hAnsi="Cambria"/>
                <w:sz w:val="24"/>
              </w:rPr>
              <w:t>Adequate</w:t>
            </w:r>
          </w:p>
        </w:tc>
        <w:tc>
          <w:tcPr>
            <w:tcW w:w="1447" w:type="dxa"/>
            <w:gridSpan w:val="2"/>
            <w:tcBorders>
              <w:left w:val="double" w:sz="1" w:space="0" w:color="000000"/>
              <w:right w:val="double" w:sz="1" w:space="0" w:color="000000"/>
            </w:tcBorders>
          </w:tcPr>
          <w:p w14:paraId="4486387B" w14:textId="77777777" w:rsidR="00C949AE" w:rsidRPr="00C23C2F" w:rsidRDefault="00DD517C">
            <w:pPr>
              <w:pStyle w:val="TableParagraph"/>
              <w:spacing w:line="254" w:lineRule="exact"/>
              <w:ind w:left="150"/>
              <w:rPr>
                <w:rFonts w:ascii="Cambria" w:hAnsi="Cambria"/>
                <w:sz w:val="24"/>
              </w:rPr>
            </w:pPr>
            <w:r w:rsidRPr="00C23C2F">
              <w:rPr>
                <w:rFonts w:ascii="Cambria" w:hAnsi="Cambria"/>
                <w:sz w:val="24"/>
              </w:rPr>
              <w:t>Organized</w:t>
            </w:r>
          </w:p>
        </w:tc>
        <w:tc>
          <w:tcPr>
            <w:tcW w:w="1344" w:type="dxa"/>
            <w:gridSpan w:val="2"/>
            <w:tcBorders>
              <w:left w:val="double" w:sz="1" w:space="0" w:color="000000"/>
              <w:right w:val="double" w:sz="1" w:space="0" w:color="000000"/>
            </w:tcBorders>
          </w:tcPr>
          <w:p w14:paraId="6C31991A" w14:textId="77777777" w:rsidR="00C949AE" w:rsidRPr="00C23C2F" w:rsidRDefault="00DD517C">
            <w:pPr>
              <w:pStyle w:val="TableParagraph"/>
              <w:spacing w:line="254" w:lineRule="exact"/>
              <w:ind w:left="299"/>
              <w:rPr>
                <w:rFonts w:ascii="Cambria" w:hAnsi="Cambria"/>
                <w:sz w:val="24"/>
              </w:rPr>
            </w:pPr>
            <w:r w:rsidRPr="00C23C2F">
              <w:rPr>
                <w:rFonts w:ascii="Cambria" w:hAnsi="Cambria"/>
                <w:sz w:val="24"/>
              </w:rPr>
              <w:t>Timely</w:t>
            </w:r>
          </w:p>
        </w:tc>
        <w:tc>
          <w:tcPr>
            <w:tcW w:w="720" w:type="dxa"/>
            <w:tcBorders>
              <w:left w:val="double" w:sz="1" w:space="0" w:color="000000"/>
              <w:right w:val="double" w:sz="1" w:space="0" w:color="000000"/>
            </w:tcBorders>
          </w:tcPr>
          <w:p w14:paraId="45CB7328" w14:textId="77777777" w:rsidR="00C949AE" w:rsidRPr="00C23C2F" w:rsidRDefault="00DD517C">
            <w:pPr>
              <w:pStyle w:val="TableParagraph"/>
              <w:spacing w:line="254" w:lineRule="exact"/>
              <w:ind w:left="113"/>
              <w:rPr>
                <w:rFonts w:ascii="Cambria" w:hAnsi="Cambria"/>
                <w:sz w:val="24"/>
              </w:rPr>
            </w:pPr>
            <w:r w:rsidRPr="00C23C2F">
              <w:rPr>
                <w:rFonts w:ascii="Cambria" w:hAnsi="Cambria"/>
                <w:sz w:val="24"/>
              </w:rPr>
              <w:t>NA</w:t>
            </w:r>
          </w:p>
        </w:tc>
      </w:tr>
      <w:tr w:rsidR="00C949AE" w:rsidRPr="00C23C2F" w14:paraId="72E132C8" w14:textId="77777777">
        <w:trPr>
          <w:trHeight w:val="231"/>
        </w:trPr>
        <w:tc>
          <w:tcPr>
            <w:tcW w:w="5113" w:type="dxa"/>
            <w:tcBorders>
              <w:bottom w:val="single" w:sz="6" w:space="0" w:color="000000"/>
            </w:tcBorders>
          </w:tcPr>
          <w:p w14:paraId="087FEA05" w14:textId="77777777" w:rsidR="00C949AE" w:rsidRPr="00C23C2F" w:rsidRDefault="00C949AE">
            <w:pPr>
              <w:pStyle w:val="TableParagraph"/>
              <w:rPr>
                <w:rFonts w:ascii="Cambria" w:hAnsi="Cambria"/>
                <w:sz w:val="16"/>
              </w:rPr>
            </w:pPr>
          </w:p>
        </w:tc>
        <w:tc>
          <w:tcPr>
            <w:tcW w:w="703" w:type="dxa"/>
            <w:tcBorders>
              <w:bottom w:val="single" w:sz="6" w:space="0" w:color="000000"/>
              <w:right w:val="single" w:sz="6" w:space="0" w:color="000000"/>
            </w:tcBorders>
          </w:tcPr>
          <w:p w14:paraId="2E416675" w14:textId="77777777" w:rsidR="00C949AE" w:rsidRPr="00C23C2F" w:rsidRDefault="00DD517C">
            <w:pPr>
              <w:pStyle w:val="TableParagraph"/>
              <w:spacing w:before="1" w:line="210" w:lineRule="exact"/>
              <w:ind w:left="19"/>
              <w:jc w:val="center"/>
              <w:rPr>
                <w:rFonts w:ascii="Cambria" w:hAnsi="Cambria"/>
                <w:sz w:val="20"/>
              </w:rPr>
            </w:pPr>
            <w:r w:rsidRPr="00C23C2F">
              <w:rPr>
                <w:rFonts w:ascii="Cambria" w:hAnsi="Cambria"/>
                <w:w w:val="99"/>
                <w:sz w:val="20"/>
              </w:rPr>
              <w:t>S</w:t>
            </w:r>
          </w:p>
        </w:tc>
        <w:tc>
          <w:tcPr>
            <w:tcW w:w="754" w:type="dxa"/>
            <w:tcBorders>
              <w:left w:val="single" w:sz="6" w:space="0" w:color="000000"/>
              <w:bottom w:val="single" w:sz="6" w:space="0" w:color="000000"/>
              <w:right w:val="double" w:sz="1" w:space="0" w:color="000000"/>
            </w:tcBorders>
          </w:tcPr>
          <w:p w14:paraId="1E046987" w14:textId="77777777" w:rsidR="00C949AE" w:rsidRPr="00C23C2F" w:rsidRDefault="00DD517C">
            <w:pPr>
              <w:pStyle w:val="TableParagraph"/>
              <w:spacing w:before="1" w:line="210" w:lineRule="exact"/>
              <w:ind w:right="12"/>
              <w:jc w:val="center"/>
              <w:rPr>
                <w:rFonts w:ascii="Cambria" w:hAnsi="Cambria"/>
                <w:sz w:val="20"/>
              </w:rPr>
            </w:pPr>
            <w:r w:rsidRPr="00C23C2F">
              <w:rPr>
                <w:rFonts w:ascii="Cambria" w:hAnsi="Cambria"/>
                <w:w w:val="99"/>
                <w:sz w:val="20"/>
              </w:rPr>
              <w:t>I</w:t>
            </w:r>
          </w:p>
        </w:tc>
        <w:tc>
          <w:tcPr>
            <w:tcW w:w="720" w:type="dxa"/>
            <w:tcBorders>
              <w:left w:val="double" w:sz="1" w:space="0" w:color="000000"/>
              <w:bottom w:val="single" w:sz="6" w:space="0" w:color="000000"/>
              <w:right w:val="single" w:sz="6" w:space="0" w:color="000000"/>
            </w:tcBorders>
          </w:tcPr>
          <w:p w14:paraId="2A511D69" w14:textId="77777777" w:rsidR="00C949AE" w:rsidRPr="00C23C2F" w:rsidRDefault="00DD517C">
            <w:pPr>
              <w:pStyle w:val="TableParagraph"/>
              <w:spacing w:before="1" w:line="210" w:lineRule="exact"/>
              <w:ind w:left="30"/>
              <w:jc w:val="center"/>
              <w:rPr>
                <w:rFonts w:ascii="Cambria" w:hAnsi="Cambria"/>
                <w:sz w:val="20"/>
              </w:rPr>
            </w:pPr>
            <w:r w:rsidRPr="00C23C2F">
              <w:rPr>
                <w:rFonts w:ascii="Cambria" w:hAnsi="Cambria"/>
                <w:w w:val="99"/>
                <w:sz w:val="20"/>
              </w:rPr>
              <w:t>S</w:t>
            </w:r>
          </w:p>
        </w:tc>
        <w:tc>
          <w:tcPr>
            <w:tcW w:w="727" w:type="dxa"/>
            <w:tcBorders>
              <w:left w:val="single" w:sz="6" w:space="0" w:color="000000"/>
              <w:bottom w:val="single" w:sz="6" w:space="0" w:color="000000"/>
            </w:tcBorders>
          </w:tcPr>
          <w:p w14:paraId="04E215EC" w14:textId="77777777" w:rsidR="00C949AE" w:rsidRPr="00C23C2F" w:rsidRDefault="00DD517C">
            <w:pPr>
              <w:pStyle w:val="TableParagraph"/>
              <w:spacing w:before="1" w:line="210" w:lineRule="exact"/>
              <w:ind w:right="5"/>
              <w:jc w:val="center"/>
              <w:rPr>
                <w:rFonts w:ascii="Cambria" w:hAnsi="Cambria"/>
                <w:sz w:val="20"/>
              </w:rPr>
            </w:pPr>
            <w:r w:rsidRPr="00C23C2F">
              <w:rPr>
                <w:rFonts w:ascii="Cambria" w:hAnsi="Cambria"/>
                <w:w w:val="99"/>
                <w:sz w:val="20"/>
              </w:rPr>
              <w:t>I</w:t>
            </w:r>
          </w:p>
        </w:tc>
        <w:tc>
          <w:tcPr>
            <w:tcW w:w="658" w:type="dxa"/>
            <w:tcBorders>
              <w:bottom w:val="single" w:sz="6" w:space="0" w:color="000000"/>
              <w:right w:val="single" w:sz="6" w:space="0" w:color="000000"/>
            </w:tcBorders>
          </w:tcPr>
          <w:p w14:paraId="706FAADD" w14:textId="77777777" w:rsidR="00C949AE" w:rsidRPr="00C23C2F" w:rsidRDefault="00DD517C">
            <w:pPr>
              <w:pStyle w:val="TableParagraph"/>
              <w:spacing w:before="1" w:line="210" w:lineRule="exact"/>
              <w:ind w:left="22"/>
              <w:jc w:val="center"/>
              <w:rPr>
                <w:rFonts w:ascii="Cambria" w:hAnsi="Cambria"/>
                <w:sz w:val="20"/>
              </w:rPr>
            </w:pPr>
            <w:r w:rsidRPr="00C23C2F">
              <w:rPr>
                <w:rFonts w:ascii="Cambria" w:hAnsi="Cambria"/>
                <w:w w:val="99"/>
                <w:sz w:val="20"/>
              </w:rPr>
              <w:t>S</w:t>
            </w:r>
          </w:p>
        </w:tc>
        <w:tc>
          <w:tcPr>
            <w:tcW w:w="686" w:type="dxa"/>
            <w:tcBorders>
              <w:left w:val="single" w:sz="6" w:space="0" w:color="000000"/>
              <w:bottom w:val="single" w:sz="6" w:space="0" w:color="000000"/>
              <w:right w:val="double" w:sz="1" w:space="0" w:color="000000"/>
            </w:tcBorders>
          </w:tcPr>
          <w:p w14:paraId="06FADFF7" w14:textId="77777777" w:rsidR="00C949AE" w:rsidRPr="00C23C2F" w:rsidRDefault="00DD517C">
            <w:pPr>
              <w:pStyle w:val="TableParagraph"/>
              <w:spacing w:before="1" w:line="210" w:lineRule="exact"/>
              <w:ind w:right="10"/>
              <w:jc w:val="center"/>
              <w:rPr>
                <w:rFonts w:ascii="Cambria" w:hAnsi="Cambria"/>
                <w:sz w:val="20"/>
              </w:rPr>
            </w:pPr>
            <w:r w:rsidRPr="00C23C2F">
              <w:rPr>
                <w:rFonts w:ascii="Cambria" w:hAnsi="Cambria"/>
                <w:w w:val="99"/>
                <w:sz w:val="20"/>
              </w:rPr>
              <w:t>I</w:t>
            </w:r>
          </w:p>
        </w:tc>
        <w:tc>
          <w:tcPr>
            <w:tcW w:w="720" w:type="dxa"/>
            <w:tcBorders>
              <w:left w:val="double" w:sz="1" w:space="0" w:color="000000"/>
              <w:bottom w:val="single" w:sz="6" w:space="0" w:color="000000"/>
            </w:tcBorders>
          </w:tcPr>
          <w:p w14:paraId="616ECDFC" w14:textId="77777777" w:rsidR="00C949AE" w:rsidRPr="00C23C2F" w:rsidRDefault="00C949AE">
            <w:pPr>
              <w:pStyle w:val="TableParagraph"/>
              <w:rPr>
                <w:rFonts w:ascii="Cambria" w:hAnsi="Cambria"/>
                <w:sz w:val="16"/>
              </w:rPr>
            </w:pPr>
          </w:p>
        </w:tc>
      </w:tr>
      <w:tr w:rsidR="00C949AE" w:rsidRPr="00C23C2F" w14:paraId="1EE21087" w14:textId="77777777">
        <w:trPr>
          <w:trHeight w:val="229"/>
        </w:trPr>
        <w:tc>
          <w:tcPr>
            <w:tcW w:w="5113" w:type="dxa"/>
            <w:tcBorders>
              <w:top w:val="single" w:sz="6" w:space="0" w:color="000000"/>
              <w:bottom w:val="single" w:sz="6" w:space="0" w:color="000000"/>
            </w:tcBorders>
          </w:tcPr>
          <w:p w14:paraId="4466149F"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1.</w:t>
            </w:r>
            <w:r w:rsidRPr="00C23C2F">
              <w:rPr>
                <w:rFonts w:ascii="Cambria" w:hAnsi="Cambria"/>
                <w:sz w:val="20"/>
              </w:rPr>
              <w:tab/>
              <w:t>Site-specific fieldwork</w:t>
            </w:r>
            <w:r w:rsidRPr="00C23C2F">
              <w:rPr>
                <w:rFonts w:ascii="Cambria" w:hAnsi="Cambria"/>
                <w:spacing w:val="-11"/>
                <w:sz w:val="20"/>
              </w:rPr>
              <w:t xml:space="preserve"> </w:t>
            </w:r>
            <w:r w:rsidRPr="00C23C2F">
              <w:rPr>
                <w:rFonts w:ascii="Cambria" w:hAnsi="Cambria"/>
                <w:sz w:val="20"/>
              </w:rPr>
              <w:t>objectives</w:t>
            </w:r>
          </w:p>
        </w:tc>
        <w:tc>
          <w:tcPr>
            <w:tcW w:w="703" w:type="dxa"/>
            <w:tcBorders>
              <w:top w:val="single" w:sz="6" w:space="0" w:color="000000"/>
              <w:bottom w:val="single" w:sz="6" w:space="0" w:color="000000"/>
              <w:right w:val="single" w:sz="6" w:space="0" w:color="000000"/>
            </w:tcBorders>
          </w:tcPr>
          <w:p w14:paraId="1B31FC3E"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67A6A040"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7E5EAD42"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1129C067"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9C6F9FA"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31709508"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47122A00" w14:textId="77777777" w:rsidR="00C949AE" w:rsidRPr="00C23C2F" w:rsidRDefault="00C949AE">
            <w:pPr>
              <w:pStyle w:val="TableParagraph"/>
              <w:rPr>
                <w:rFonts w:ascii="Cambria" w:hAnsi="Cambria"/>
                <w:sz w:val="16"/>
              </w:rPr>
            </w:pPr>
          </w:p>
        </w:tc>
      </w:tr>
      <w:tr w:rsidR="00C949AE" w:rsidRPr="00C23C2F" w14:paraId="174B3BC7" w14:textId="77777777">
        <w:trPr>
          <w:trHeight w:val="229"/>
        </w:trPr>
        <w:tc>
          <w:tcPr>
            <w:tcW w:w="5113" w:type="dxa"/>
            <w:tcBorders>
              <w:top w:val="single" w:sz="6" w:space="0" w:color="000000"/>
              <w:bottom w:val="single" w:sz="6" w:space="0" w:color="000000"/>
            </w:tcBorders>
          </w:tcPr>
          <w:p w14:paraId="61A0CC4E"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2.</w:t>
            </w:r>
            <w:r w:rsidRPr="00C23C2F">
              <w:rPr>
                <w:rFonts w:ascii="Cambria" w:hAnsi="Cambria"/>
                <w:sz w:val="20"/>
              </w:rPr>
              <w:tab/>
              <w:t>Student supervision</w:t>
            </w:r>
            <w:r w:rsidRPr="00C23C2F">
              <w:rPr>
                <w:rFonts w:ascii="Cambria" w:hAnsi="Cambria"/>
                <w:spacing w:val="-9"/>
                <w:sz w:val="20"/>
              </w:rPr>
              <w:t xml:space="preserve"> </w:t>
            </w:r>
            <w:r w:rsidRPr="00C23C2F">
              <w:rPr>
                <w:rFonts w:ascii="Cambria" w:hAnsi="Cambria"/>
                <w:sz w:val="20"/>
              </w:rPr>
              <w:t>process</w:t>
            </w:r>
          </w:p>
        </w:tc>
        <w:tc>
          <w:tcPr>
            <w:tcW w:w="703" w:type="dxa"/>
            <w:tcBorders>
              <w:top w:val="single" w:sz="6" w:space="0" w:color="000000"/>
              <w:bottom w:val="single" w:sz="6" w:space="0" w:color="000000"/>
              <w:right w:val="single" w:sz="6" w:space="0" w:color="000000"/>
            </w:tcBorders>
          </w:tcPr>
          <w:p w14:paraId="70CAAE31"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2A89702F"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75A18194"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4FF5080C"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64282D0"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40A11FDB"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004FFA8A" w14:textId="77777777" w:rsidR="00C949AE" w:rsidRPr="00C23C2F" w:rsidRDefault="00C949AE">
            <w:pPr>
              <w:pStyle w:val="TableParagraph"/>
              <w:rPr>
                <w:rFonts w:ascii="Cambria" w:hAnsi="Cambria"/>
                <w:sz w:val="16"/>
              </w:rPr>
            </w:pPr>
          </w:p>
        </w:tc>
      </w:tr>
      <w:tr w:rsidR="00C949AE" w:rsidRPr="00C23C2F" w14:paraId="198DED88" w14:textId="77777777">
        <w:trPr>
          <w:trHeight w:val="229"/>
        </w:trPr>
        <w:tc>
          <w:tcPr>
            <w:tcW w:w="5113" w:type="dxa"/>
            <w:tcBorders>
              <w:top w:val="single" w:sz="6" w:space="0" w:color="000000"/>
              <w:bottom w:val="single" w:sz="6" w:space="0" w:color="000000"/>
            </w:tcBorders>
          </w:tcPr>
          <w:p w14:paraId="3C410B40"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3.</w:t>
            </w:r>
            <w:r w:rsidRPr="00C23C2F">
              <w:rPr>
                <w:rFonts w:ascii="Cambria" w:hAnsi="Cambria"/>
                <w:sz w:val="20"/>
              </w:rPr>
              <w:tab/>
            </w:r>
            <w:r w:rsidRPr="00C23C2F">
              <w:rPr>
                <w:rFonts w:ascii="Cambria" w:hAnsi="Cambria"/>
                <w:spacing w:val="-3"/>
                <w:sz w:val="20"/>
              </w:rPr>
              <w:t xml:space="preserve">Requirements/assignments </w:t>
            </w:r>
            <w:r w:rsidRPr="00C23C2F">
              <w:rPr>
                <w:rFonts w:ascii="Cambria" w:hAnsi="Cambria"/>
                <w:sz w:val="20"/>
              </w:rPr>
              <w:t>for</w:t>
            </w:r>
            <w:r w:rsidRPr="00C23C2F">
              <w:rPr>
                <w:rFonts w:ascii="Cambria" w:hAnsi="Cambria"/>
                <w:spacing w:val="-5"/>
                <w:sz w:val="20"/>
              </w:rPr>
              <w:t xml:space="preserve"> </w:t>
            </w:r>
            <w:r w:rsidRPr="00C23C2F">
              <w:rPr>
                <w:rFonts w:ascii="Cambria" w:hAnsi="Cambria"/>
                <w:sz w:val="20"/>
              </w:rPr>
              <w:t>students</w:t>
            </w:r>
          </w:p>
        </w:tc>
        <w:tc>
          <w:tcPr>
            <w:tcW w:w="703" w:type="dxa"/>
            <w:tcBorders>
              <w:top w:val="single" w:sz="6" w:space="0" w:color="000000"/>
              <w:bottom w:val="single" w:sz="6" w:space="0" w:color="000000"/>
              <w:right w:val="single" w:sz="6" w:space="0" w:color="000000"/>
            </w:tcBorders>
          </w:tcPr>
          <w:p w14:paraId="265962CF"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4E3072F8"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33B770C8"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1F6E7696"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6BC8085E"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3F600F8"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3F902FFE" w14:textId="77777777" w:rsidR="00C949AE" w:rsidRPr="00C23C2F" w:rsidRDefault="00C949AE">
            <w:pPr>
              <w:pStyle w:val="TableParagraph"/>
              <w:rPr>
                <w:rFonts w:ascii="Cambria" w:hAnsi="Cambria"/>
                <w:sz w:val="16"/>
              </w:rPr>
            </w:pPr>
          </w:p>
        </w:tc>
      </w:tr>
      <w:tr w:rsidR="00C949AE" w:rsidRPr="00C23C2F" w14:paraId="7A39C11A" w14:textId="77777777">
        <w:trPr>
          <w:trHeight w:val="229"/>
        </w:trPr>
        <w:tc>
          <w:tcPr>
            <w:tcW w:w="5113" w:type="dxa"/>
            <w:tcBorders>
              <w:top w:val="single" w:sz="6" w:space="0" w:color="000000"/>
              <w:bottom w:val="single" w:sz="6" w:space="0" w:color="000000"/>
            </w:tcBorders>
          </w:tcPr>
          <w:p w14:paraId="74DE2E1B"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4.</w:t>
            </w:r>
            <w:r w:rsidRPr="00C23C2F">
              <w:rPr>
                <w:rFonts w:ascii="Cambria" w:hAnsi="Cambria"/>
                <w:sz w:val="20"/>
              </w:rPr>
              <w:tab/>
              <w:t>Student schedule</w:t>
            </w:r>
            <w:r w:rsidRPr="00C23C2F">
              <w:rPr>
                <w:rFonts w:ascii="Cambria" w:hAnsi="Cambria"/>
                <w:spacing w:val="-17"/>
                <w:sz w:val="20"/>
              </w:rPr>
              <w:t xml:space="preserve"> </w:t>
            </w:r>
            <w:r w:rsidRPr="00C23C2F">
              <w:rPr>
                <w:rFonts w:ascii="Cambria" w:hAnsi="Cambria"/>
                <w:sz w:val="20"/>
              </w:rPr>
              <w:t>(daily/weekly/monthly)</w:t>
            </w:r>
          </w:p>
        </w:tc>
        <w:tc>
          <w:tcPr>
            <w:tcW w:w="703" w:type="dxa"/>
            <w:tcBorders>
              <w:top w:val="single" w:sz="6" w:space="0" w:color="000000"/>
              <w:bottom w:val="single" w:sz="6" w:space="0" w:color="000000"/>
              <w:right w:val="single" w:sz="6" w:space="0" w:color="000000"/>
            </w:tcBorders>
          </w:tcPr>
          <w:p w14:paraId="0A9BA864"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1097AB12"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258A817F"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4D96A234"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26D98028"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01163B27"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4CE7F89F" w14:textId="77777777" w:rsidR="00C949AE" w:rsidRPr="00C23C2F" w:rsidRDefault="00C949AE">
            <w:pPr>
              <w:pStyle w:val="TableParagraph"/>
              <w:rPr>
                <w:rFonts w:ascii="Cambria" w:hAnsi="Cambria"/>
                <w:sz w:val="16"/>
              </w:rPr>
            </w:pPr>
          </w:p>
        </w:tc>
      </w:tr>
      <w:tr w:rsidR="00C949AE" w:rsidRPr="00C23C2F" w14:paraId="17D6586A" w14:textId="77777777">
        <w:trPr>
          <w:trHeight w:val="229"/>
        </w:trPr>
        <w:tc>
          <w:tcPr>
            <w:tcW w:w="5113" w:type="dxa"/>
            <w:tcBorders>
              <w:top w:val="single" w:sz="6" w:space="0" w:color="000000"/>
              <w:bottom w:val="single" w:sz="6" w:space="0" w:color="000000"/>
            </w:tcBorders>
          </w:tcPr>
          <w:p w14:paraId="14B209D8"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5.</w:t>
            </w:r>
            <w:r w:rsidRPr="00C23C2F">
              <w:rPr>
                <w:rFonts w:ascii="Cambria" w:hAnsi="Cambria"/>
                <w:sz w:val="20"/>
              </w:rPr>
              <w:tab/>
              <w:t>Staff</w:t>
            </w:r>
            <w:r w:rsidRPr="00C23C2F">
              <w:rPr>
                <w:rFonts w:ascii="Cambria" w:hAnsi="Cambria"/>
                <w:spacing w:val="-5"/>
                <w:sz w:val="20"/>
              </w:rPr>
              <w:t xml:space="preserve"> </w:t>
            </w:r>
            <w:r w:rsidRPr="00C23C2F">
              <w:rPr>
                <w:rFonts w:ascii="Cambria" w:hAnsi="Cambria"/>
                <w:spacing w:val="-3"/>
                <w:sz w:val="20"/>
              </w:rPr>
              <w:t>introductions</w:t>
            </w:r>
          </w:p>
        </w:tc>
        <w:tc>
          <w:tcPr>
            <w:tcW w:w="703" w:type="dxa"/>
            <w:tcBorders>
              <w:top w:val="single" w:sz="6" w:space="0" w:color="000000"/>
              <w:bottom w:val="single" w:sz="6" w:space="0" w:color="000000"/>
              <w:right w:val="single" w:sz="6" w:space="0" w:color="000000"/>
            </w:tcBorders>
          </w:tcPr>
          <w:p w14:paraId="0D305FA4"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13D1C496"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716F7632"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5C1655D9"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5FE83F12"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6BC87C30"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055137CD" w14:textId="77777777" w:rsidR="00C949AE" w:rsidRPr="00C23C2F" w:rsidRDefault="00C949AE">
            <w:pPr>
              <w:pStyle w:val="TableParagraph"/>
              <w:rPr>
                <w:rFonts w:ascii="Cambria" w:hAnsi="Cambria"/>
                <w:sz w:val="16"/>
              </w:rPr>
            </w:pPr>
          </w:p>
        </w:tc>
      </w:tr>
      <w:tr w:rsidR="00C949AE" w:rsidRPr="00C23C2F" w14:paraId="300EED2D" w14:textId="77777777">
        <w:trPr>
          <w:trHeight w:val="229"/>
        </w:trPr>
        <w:tc>
          <w:tcPr>
            <w:tcW w:w="5113" w:type="dxa"/>
            <w:tcBorders>
              <w:top w:val="single" w:sz="6" w:space="0" w:color="000000"/>
              <w:bottom w:val="single" w:sz="6" w:space="0" w:color="000000"/>
            </w:tcBorders>
          </w:tcPr>
          <w:p w14:paraId="150AA30B"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6.</w:t>
            </w:r>
            <w:r w:rsidRPr="00C23C2F">
              <w:rPr>
                <w:rFonts w:ascii="Cambria" w:hAnsi="Cambria"/>
                <w:sz w:val="20"/>
              </w:rPr>
              <w:tab/>
              <w:t xml:space="preserve">Overview of </w:t>
            </w:r>
            <w:r w:rsidRPr="00C23C2F">
              <w:rPr>
                <w:rFonts w:ascii="Cambria" w:hAnsi="Cambria"/>
                <w:spacing w:val="-3"/>
                <w:sz w:val="20"/>
              </w:rPr>
              <w:t>physical</w:t>
            </w:r>
            <w:r w:rsidRPr="00C23C2F">
              <w:rPr>
                <w:rFonts w:ascii="Cambria" w:hAnsi="Cambria"/>
                <w:spacing w:val="-14"/>
                <w:sz w:val="20"/>
              </w:rPr>
              <w:t xml:space="preserve"> </w:t>
            </w:r>
            <w:r w:rsidRPr="00C23C2F">
              <w:rPr>
                <w:rFonts w:ascii="Cambria" w:hAnsi="Cambria"/>
                <w:sz w:val="20"/>
              </w:rPr>
              <w:t>facilities</w:t>
            </w:r>
          </w:p>
        </w:tc>
        <w:tc>
          <w:tcPr>
            <w:tcW w:w="703" w:type="dxa"/>
            <w:tcBorders>
              <w:top w:val="single" w:sz="6" w:space="0" w:color="000000"/>
              <w:bottom w:val="single" w:sz="6" w:space="0" w:color="000000"/>
              <w:right w:val="single" w:sz="6" w:space="0" w:color="000000"/>
            </w:tcBorders>
          </w:tcPr>
          <w:p w14:paraId="541D89E1"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0C3F4F03"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73C6EA7F"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311F041F"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DEDE804"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AEA9141"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13D36679" w14:textId="77777777" w:rsidR="00C949AE" w:rsidRPr="00C23C2F" w:rsidRDefault="00C949AE">
            <w:pPr>
              <w:pStyle w:val="TableParagraph"/>
              <w:rPr>
                <w:rFonts w:ascii="Cambria" w:hAnsi="Cambria"/>
                <w:sz w:val="16"/>
              </w:rPr>
            </w:pPr>
          </w:p>
        </w:tc>
      </w:tr>
      <w:tr w:rsidR="00C949AE" w:rsidRPr="00C23C2F" w14:paraId="42101FC1" w14:textId="77777777">
        <w:trPr>
          <w:trHeight w:val="229"/>
        </w:trPr>
        <w:tc>
          <w:tcPr>
            <w:tcW w:w="5113" w:type="dxa"/>
            <w:tcBorders>
              <w:top w:val="single" w:sz="6" w:space="0" w:color="000000"/>
              <w:bottom w:val="single" w:sz="6" w:space="0" w:color="000000"/>
            </w:tcBorders>
          </w:tcPr>
          <w:p w14:paraId="47AD9A2F"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7.</w:t>
            </w:r>
            <w:r w:rsidRPr="00C23C2F">
              <w:rPr>
                <w:rFonts w:ascii="Cambria" w:hAnsi="Cambria"/>
                <w:sz w:val="20"/>
              </w:rPr>
              <w:tab/>
              <w:t>Agency/Department</w:t>
            </w:r>
            <w:r w:rsidRPr="00C23C2F">
              <w:rPr>
                <w:rFonts w:ascii="Cambria" w:hAnsi="Cambria"/>
                <w:spacing w:val="-5"/>
                <w:sz w:val="20"/>
              </w:rPr>
              <w:t xml:space="preserve"> </w:t>
            </w:r>
            <w:r w:rsidRPr="00C23C2F">
              <w:rPr>
                <w:rFonts w:ascii="Cambria" w:hAnsi="Cambria"/>
                <w:sz w:val="20"/>
              </w:rPr>
              <w:t>mission</w:t>
            </w:r>
          </w:p>
        </w:tc>
        <w:tc>
          <w:tcPr>
            <w:tcW w:w="703" w:type="dxa"/>
            <w:tcBorders>
              <w:top w:val="single" w:sz="6" w:space="0" w:color="000000"/>
              <w:bottom w:val="single" w:sz="6" w:space="0" w:color="000000"/>
              <w:right w:val="single" w:sz="6" w:space="0" w:color="000000"/>
            </w:tcBorders>
          </w:tcPr>
          <w:p w14:paraId="6A00D7CF"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3D641F21"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450B034A"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528A009A"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1346022B"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FCDE683"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191126F4" w14:textId="77777777" w:rsidR="00C949AE" w:rsidRPr="00C23C2F" w:rsidRDefault="00C949AE">
            <w:pPr>
              <w:pStyle w:val="TableParagraph"/>
              <w:rPr>
                <w:rFonts w:ascii="Cambria" w:hAnsi="Cambria"/>
                <w:sz w:val="16"/>
              </w:rPr>
            </w:pPr>
          </w:p>
        </w:tc>
      </w:tr>
      <w:tr w:rsidR="00C949AE" w:rsidRPr="00C23C2F" w14:paraId="7FDB1C26" w14:textId="77777777">
        <w:trPr>
          <w:trHeight w:val="232"/>
        </w:trPr>
        <w:tc>
          <w:tcPr>
            <w:tcW w:w="5113" w:type="dxa"/>
            <w:tcBorders>
              <w:top w:val="single" w:sz="6" w:space="0" w:color="000000"/>
              <w:bottom w:val="single" w:sz="6" w:space="0" w:color="000000"/>
            </w:tcBorders>
          </w:tcPr>
          <w:p w14:paraId="7F9F0308" w14:textId="77777777" w:rsidR="00C949AE" w:rsidRPr="00C23C2F" w:rsidRDefault="00DD517C">
            <w:pPr>
              <w:pStyle w:val="TableParagraph"/>
              <w:tabs>
                <w:tab w:val="left" w:pos="615"/>
              </w:tabs>
              <w:spacing w:before="1" w:line="210" w:lineRule="exact"/>
              <w:ind w:left="164"/>
              <w:rPr>
                <w:rFonts w:ascii="Cambria" w:hAnsi="Cambria"/>
                <w:sz w:val="20"/>
              </w:rPr>
            </w:pPr>
            <w:r w:rsidRPr="00C23C2F">
              <w:rPr>
                <w:rFonts w:ascii="Cambria" w:hAnsi="Cambria"/>
                <w:sz w:val="20"/>
              </w:rPr>
              <w:t>8.</w:t>
            </w:r>
            <w:r w:rsidRPr="00C23C2F">
              <w:rPr>
                <w:rFonts w:ascii="Cambria" w:hAnsi="Cambria"/>
                <w:sz w:val="20"/>
              </w:rPr>
              <w:tab/>
              <w:t>Overview of organizational</w:t>
            </w:r>
            <w:r w:rsidRPr="00C23C2F">
              <w:rPr>
                <w:rFonts w:ascii="Cambria" w:hAnsi="Cambria"/>
                <w:spacing w:val="-19"/>
                <w:sz w:val="20"/>
              </w:rPr>
              <w:t xml:space="preserve"> </w:t>
            </w:r>
            <w:r w:rsidRPr="00C23C2F">
              <w:rPr>
                <w:rFonts w:ascii="Cambria" w:hAnsi="Cambria"/>
                <w:sz w:val="20"/>
              </w:rPr>
              <w:t>structure</w:t>
            </w:r>
          </w:p>
        </w:tc>
        <w:tc>
          <w:tcPr>
            <w:tcW w:w="703" w:type="dxa"/>
            <w:tcBorders>
              <w:top w:val="single" w:sz="6" w:space="0" w:color="000000"/>
              <w:bottom w:val="single" w:sz="6" w:space="0" w:color="000000"/>
              <w:right w:val="single" w:sz="6" w:space="0" w:color="000000"/>
            </w:tcBorders>
          </w:tcPr>
          <w:p w14:paraId="12443488"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5DA00B2A"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5FD92837"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28E8BDA5"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3C0197E"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B9EB33D"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124F1B68" w14:textId="77777777" w:rsidR="00C949AE" w:rsidRPr="00C23C2F" w:rsidRDefault="00C949AE">
            <w:pPr>
              <w:pStyle w:val="TableParagraph"/>
              <w:rPr>
                <w:rFonts w:ascii="Cambria" w:hAnsi="Cambria"/>
                <w:sz w:val="16"/>
              </w:rPr>
            </w:pPr>
          </w:p>
        </w:tc>
      </w:tr>
      <w:tr w:rsidR="00C949AE" w:rsidRPr="00C23C2F" w14:paraId="7FA0FF48" w14:textId="77777777">
        <w:trPr>
          <w:trHeight w:val="230"/>
        </w:trPr>
        <w:tc>
          <w:tcPr>
            <w:tcW w:w="5113" w:type="dxa"/>
            <w:tcBorders>
              <w:top w:val="single" w:sz="6" w:space="0" w:color="000000"/>
              <w:bottom w:val="single" w:sz="6" w:space="0" w:color="000000"/>
            </w:tcBorders>
          </w:tcPr>
          <w:p w14:paraId="13D3E6ED" w14:textId="77777777" w:rsidR="00C949AE" w:rsidRPr="00C23C2F" w:rsidRDefault="00DD517C">
            <w:pPr>
              <w:pStyle w:val="TableParagraph"/>
              <w:tabs>
                <w:tab w:val="left" w:pos="615"/>
              </w:tabs>
              <w:spacing w:line="210" w:lineRule="exact"/>
              <w:ind w:left="164"/>
              <w:rPr>
                <w:rFonts w:ascii="Cambria" w:hAnsi="Cambria"/>
                <w:sz w:val="20"/>
              </w:rPr>
            </w:pPr>
            <w:r w:rsidRPr="00C23C2F">
              <w:rPr>
                <w:rFonts w:ascii="Cambria" w:hAnsi="Cambria"/>
                <w:sz w:val="20"/>
              </w:rPr>
              <w:t>9.</w:t>
            </w:r>
            <w:r w:rsidRPr="00C23C2F">
              <w:rPr>
                <w:rFonts w:ascii="Cambria" w:hAnsi="Cambria"/>
                <w:sz w:val="20"/>
              </w:rPr>
              <w:tab/>
            </w:r>
            <w:r w:rsidRPr="00C23C2F">
              <w:rPr>
                <w:rFonts w:ascii="Cambria" w:hAnsi="Cambria"/>
                <w:spacing w:val="-3"/>
                <w:sz w:val="20"/>
              </w:rPr>
              <w:t xml:space="preserve">Services </w:t>
            </w:r>
            <w:r w:rsidRPr="00C23C2F">
              <w:rPr>
                <w:rFonts w:ascii="Cambria" w:hAnsi="Cambria"/>
                <w:sz w:val="20"/>
              </w:rPr>
              <w:t>provided by the</w:t>
            </w:r>
            <w:r w:rsidRPr="00C23C2F">
              <w:rPr>
                <w:rFonts w:ascii="Cambria" w:hAnsi="Cambria"/>
                <w:spacing w:val="-18"/>
                <w:sz w:val="20"/>
              </w:rPr>
              <w:t xml:space="preserve"> </w:t>
            </w:r>
            <w:r w:rsidRPr="00C23C2F">
              <w:rPr>
                <w:rFonts w:ascii="Cambria" w:hAnsi="Cambria"/>
                <w:sz w:val="20"/>
              </w:rPr>
              <w:t>agency</w:t>
            </w:r>
          </w:p>
        </w:tc>
        <w:tc>
          <w:tcPr>
            <w:tcW w:w="703" w:type="dxa"/>
            <w:tcBorders>
              <w:top w:val="single" w:sz="6" w:space="0" w:color="000000"/>
              <w:bottom w:val="single" w:sz="6" w:space="0" w:color="000000"/>
              <w:right w:val="single" w:sz="6" w:space="0" w:color="000000"/>
            </w:tcBorders>
          </w:tcPr>
          <w:p w14:paraId="434ED529"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42544F2D"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376E3D8D"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1B3C19A6"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6BB0BD75"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6612EA2"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0946E3E2" w14:textId="77777777" w:rsidR="00C949AE" w:rsidRPr="00C23C2F" w:rsidRDefault="00C949AE">
            <w:pPr>
              <w:pStyle w:val="TableParagraph"/>
              <w:rPr>
                <w:rFonts w:ascii="Cambria" w:hAnsi="Cambria"/>
                <w:sz w:val="16"/>
              </w:rPr>
            </w:pPr>
          </w:p>
        </w:tc>
      </w:tr>
      <w:tr w:rsidR="00C949AE" w:rsidRPr="00C23C2F" w14:paraId="4AAB1ED8" w14:textId="77777777">
        <w:trPr>
          <w:trHeight w:val="229"/>
        </w:trPr>
        <w:tc>
          <w:tcPr>
            <w:tcW w:w="5113" w:type="dxa"/>
            <w:tcBorders>
              <w:top w:val="single" w:sz="6" w:space="0" w:color="000000"/>
              <w:bottom w:val="single" w:sz="6" w:space="0" w:color="000000"/>
            </w:tcBorders>
          </w:tcPr>
          <w:p w14:paraId="5E6E7779"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10. Agency/Department policies and procedures</w:t>
            </w:r>
          </w:p>
        </w:tc>
        <w:tc>
          <w:tcPr>
            <w:tcW w:w="703" w:type="dxa"/>
            <w:tcBorders>
              <w:top w:val="single" w:sz="6" w:space="0" w:color="000000"/>
              <w:bottom w:val="single" w:sz="6" w:space="0" w:color="000000"/>
              <w:right w:val="single" w:sz="6" w:space="0" w:color="000000"/>
            </w:tcBorders>
          </w:tcPr>
          <w:p w14:paraId="4EEA42C9"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0C10ED18"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00645D8E"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2565CE07"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4D9DBA49"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37005F48"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2454220D" w14:textId="77777777" w:rsidR="00C949AE" w:rsidRPr="00C23C2F" w:rsidRDefault="00C949AE">
            <w:pPr>
              <w:pStyle w:val="TableParagraph"/>
              <w:rPr>
                <w:rFonts w:ascii="Cambria" w:hAnsi="Cambria"/>
                <w:sz w:val="16"/>
              </w:rPr>
            </w:pPr>
          </w:p>
        </w:tc>
      </w:tr>
      <w:tr w:rsidR="00C949AE" w:rsidRPr="00C23C2F" w14:paraId="79566405" w14:textId="77777777">
        <w:trPr>
          <w:trHeight w:val="229"/>
        </w:trPr>
        <w:tc>
          <w:tcPr>
            <w:tcW w:w="5113" w:type="dxa"/>
            <w:tcBorders>
              <w:top w:val="single" w:sz="6" w:space="0" w:color="000000"/>
              <w:bottom w:val="single" w:sz="6" w:space="0" w:color="000000"/>
            </w:tcBorders>
          </w:tcPr>
          <w:p w14:paraId="21CB214F"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11. Role of other team members</w:t>
            </w:r>
          </w:p>
        </w:tc>
        <w:tc>
          <w:tcPr>
            <w:tcW w:w="703" w:type="dxa"/>
            <w:tcBorders>
              <w:top w:val="single" w:sz="6" w:space="0" w:color="000000"/>
              <w:bottom w:val="single" w:sz="6" w:space="0" w:color="000000"/>
              <w:right w:val="single" w:sz="6" w:space="0" w:color="000000"/>
            </w:tcBorders>
          </w:tcPr>
          <w:p w14:paraId="08C98934"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36A13787"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61DC1341"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52DB7CF4"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49557C66"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6F923423"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56E70FCF" w14:textId="77777777" w:rsidR="00C949AE" w:rsidRPr="00C23C2F" w:rsidRDefault="00C949AE">
            <w:pPr>
              <w:pStyle w:val="TableParagraph"/>
              <w:rPr>
                <w:rFonts w:ascii="Cambria" w:hAnsi="Cambria"/>
                <w:sz w:val="16"/>
              </w:rPr>
            </w:pPr>
          </w:p>
        </w:tc>
      </w:tr>
      <w:tr w:rsidR="00C949AE" w:rsidRPr="00C23C2F" w14:paraId="7CBC7BB9" w14:textId="77777777">
        <w:trPr>
          <w:trHeight w:val="229"/>
        </w:trPr>
        <w:tc>
          <w:tcPr>
            <w:tcW w:w="5113" w:type="dxa"/>
            <w:tcBorders>
              <w:top w:val="single" w:sz="6" w:space="0" w:color="000000"/>
              <w:bottom w:val="single" w:sz="6" w:space="0" w:color="000000"/>
            </w:tcBorders>
          </w:tcPr>
          <w:p w14:paraId="0247FC45"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12. Documentation procedures</w:t>
            </w:r>
          </w:p>
        </w:tc>
        <w:tc>
          <w:tcPr>
            <w:tcW w:w="703" w:type="dxa"/>
            <w:tcBorders>
              <w:top w:val="single" w:sz="6" w:space="0" w:color="000000"/>
              <w:bottom w:val="single" w:sz="6" w:space="0" w:color="000000"/>
              <w:right w:val="single" w:sz="6" w:space="0" w:color="000000"/>
            </w:tcBorders>
          </w:tcPr>
          <w:p w14:paraId="1EA59EA3"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52C39634"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34662235"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4D3B1283"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6E41FB76"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458CFD5"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0E2A02DC" w14:textId="77777777" w:rsidR="00C949AE" w:rsidRPr="00C23C2F" w:rsidRDefault="00C949AE">
            <w:pPr>
              <w:pStyle w:val="TableParagraph"/>
              <w:rPr>
                <w:rFonts w:ascii="Cambria" w:hAnsi="Cambria"/>
                <w:sz w:val="16"/>
              </w:rPr>
            </w:pPr>
          </w:p>
        </w:tc>
      </w:tr>
      <w:tr w:rsidR="00C949AE" w:rsidRPr="00C23C2F" w14:paraId="4E0E6D27" w14:textId="77777777">
        <w:trPr>
          <w:trHeight w:val="229"/>
        </w:trPr>
        <w:tc>
          <w:tcPr>
            <w:tcW w:w="5113" w:type="dxa"/>
            <w:tcBorders>
              <w:top w:val="single" w:sz="6" w:space="0" w:color="000000"/>
              <w:bottom w:val="single" w:sz="6" w:space="0" w:color="000000"/>
            </w:tcBorders>
          </w:tcPr>
          <w:p w14:paraId="65E3652F"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13. Safety and emergency procedures</w:t>
            </w:r>
          </w:p>
        </w:tc>
        <w:tc>
          <w:tcPr>
            <w:tcW w:w="703" w:type="dxa"/>
            <w:tcBorders>
              <w:top w:val="single" w:sz="6" w:space="0" w:color="000000"/>
              <w:bottom w:val="single" w:sz="6" w:space="0" w:color="000000"/>
              <w:right w:val="single" w:sz="6" w:space="0" w:color="000000"/>
            </w:tcBorders>
          </w:tcPr>
          <w:p w14:paraId="5FADBB60"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26FA4305"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69E9D4EE"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4A9A9E8E"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28C17D3D"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21EE43DC"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4CAE1953" w14:textId="77777777" w:rsidR="00C949AE" w:rsidRPr="00C23C2F" w:rsidRDefault="00C949AE">
            <w:pPr>
              <w:pStyle w:val="TableParagraph"/>
              <w:rPr>
                <w:rFonts w:ascii="Cambria" w:hAnsi="Cambria"/>
                <w:sz w:val="16"/>
              </w:rPr>
            </w:pPr>
          </w:p>
        </w:tc>
      </w:tr>
      <w:tr w:rsidR="00C949AE" w:rsidRPr="00C23C2F" w14:paraId="769FBF75" w14:textId="77777777">
        <w:trPr>
          <w:trHeight w:val="229"/>
        </w:trPr>
        <w:tc>
          <w:tcPr>
            <w:tcW w:w="5113" w:type="dxa"/>
            <w:tcBorders>
              <w:top w:val="single" w:sz="6" w:space="0" w:color="000000"/>
              <w:bottom w:val="single" w:sz="6" w:space="0" w:color="000000"/>
            </w:tcBorders>
          </w:tcPr>
          <w:p w14:paraId="1A7E4F81"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14. Confidentiality/HIPAA</w:t>
            </w:r>
          </w:p>
        </w:tc>
        <w:tc>
          <w:tcPr>
            <w:tcW w:w="703" w:type="dxa"/>
            <w:tcBorders>
              <w:top w:val="single" w:sz="6" w:space="0" w:color="000000"/>
              <w:bottom w:val="single" w:sz="6" w:space="0" w:color="000000"/>
              <w:right w:val="single" w:sz="6" w:space="0" w:color="000000"/>
            </w:tcBorders>
          </w:tcPr>
          <w:p w14:paraId="7ABCD5A3"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395CBCE2"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35C70EE2"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3092B358"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6F6F623"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4B4D54E9"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70BF5153" w14:textId="77777777" w:rsidR="00C949AE" w:rsidRPr="00C23C2F" w:rsidRDefault="00C949AE">
            <w:pPr>
              <w:pStyle w:val="TableParagraph"/>
              <w:rPr>
                <w:rFonts w:ascii="Cambria" w:hAnsi="Cambria"/>
                <w:sz w:val="16"/>
              </w:rPr>
            </w:pPr>
          </w:p>
        </w:tc>
      </w:tr>
      <w:tr w:rsidR="00C949AE" w:rsidRPr="00C23C2F" w14:paraId="37406D6B" w14:textId="77777777">
        <w:trPr>
          <w:trHeight w:val="229"/>
        </w:trPr>
        <w:tc>
          <w:tcPr>
            <w:tcW w:w="5113" w:type="dxa"/>
            <w:tcBorders>
              <w:top w:val="single" w:sz="6" w:space="0" w:color="000000"/>
              <w:bottom w:val="single" w:sz="6" w:space="0" w:color="000000"/>
            </w:tcBorders>
          </w:tcPr>
          <w:p w14:paraId="6980D154"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15. OSHA—Standard precautions</w:t>
            </w:r>
          </w:p>
        </w:tc>
        <w:tc>
          <w:tcPr>
            <w:tcW w:w="703" w:type="dxa"/>
            <w:tcBorders>
              <w:top w:val="single" w:sz="6" w:space="0" w:color="000000"/>
              <w:bottom w:val="single" w:sz="6" w:space="0" w:color="000000"/>
              <w:right w:val="single" w:sz="6" w:space="0" w:color="000000"/>
            </w:tcBorders>
          </w:tcPr>
          <w:p w14:paraId="0DEB7E07"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1E4E8559"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455E60A7"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50AEBEC8"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5AD9EFDF"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5D42975"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67475979" w14:textId="77777777" w:rsidR="00C949AE" w:rsidRPr="00C23C2F" w:rsidRDefault="00C949AE">
            <w:pPr>
              <w:pStyle w:val="TableParagraph"/>
              <w:rPr>
                <w:rFonts w:ascii="Cambria" w:hAnsi="Cambria"/>
                <w:sz w:val="16"/>
              </w:rPr>
            </w:pPr>
          </w:p>
        </w:tc>
      </w:tr>
      <w:tr w:rsidR="00C949AE" w:rsidRPr="00C23C2F" w14:paraId="46846FC8" w14:textId="77777777">
        <w:trPr>
          <w:trHeight w:val="229"/>
        </w:trPr>
        <w:tc>
          <w:tcPr>
            <w:tcW w:w="5113" w:type="dxa"/>
            <w:tcBorders>
              <w:top w:val="single" w:sz="6" w:space="0" w:color="000000"/>
              <w:bottom w:val="single" w:sz="6" w:space="0" w:color="000000"/>
            </w:tcBorders>
          </w:tcPr>
          <w:p w14:paraId="3DB28261"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16. Community resources for service recipients</w:t>
            </w:r>
          </w:p>
        </w:tc>
        <w:tc>
          <w:tcPr>
            <w:tcW w:w="703" w:type="dxa"/>
            <w:tcBorders>
              <w:top w:val="single" w:sz="6" w:space="0" w:color="000000"/>
              <w:bottom w:val="single" w:sz="6" w:space="0" w:color="000000"/>
              <w:right w:val="single" w:sz="6" w:space="0" w:color="000000"/>
            </w:tcBorders>
          </w:tcPr>
          <w:p w14:paraId="04409B48"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3D91DD0B"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1FD9B834"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7E7C681F"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5B3672D"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4E89CAD7"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17377B5D" w14:textId="77777777" w:rsidR="00C949AE" w:rsidRPr="00C23C2F" w:rsidRDefault="00C949AE">
            <w:pPr>
              <w:pStyle w:val="TableParagraph"/>
              <w:rPr>
                <w:rFonts w:ascii="Cambria" w:hAnsi="Cambria"/>
                <w:sz w:val="16"/>
              </w:rPr>
            </w:pPr>
          </w:p>
        </w:tc>
      </w:tr>
      <w:tr w:rsidR="00C949AE" w:rsidRPr="00C23C2F" w14:paraId="03FBFAB5" w14:textId="77777777">
        <w:trPr>
          <w:trHeight w:val="229"/>
        </w:trPr>
        <w:tc>
          <w:tcPr>
            <w:tcW w:w="5113" w:type="dxa"/>
            <w:tcBorders>
              <w:top w:val="single" w:sz="6" w:space="0" w:color="000000"/>
              <w:bottom w:val="single" w:sz="6" w:space="0" w:color="000000"/>
            </w:tcBorders>
          </w:tcPr>
          <w:p w14:paraId="61C1330E"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17. Department model of practice</w:t>
            </w:r>
          </w:p>
        </w:tc>
        <w:tc>
          <w:tcPr>
            <w:tcW w:w="703" w:type="dxa"/>
            <w:tcBorders>
              <w:top w:val="single" w:sz="6" w:space="0" w:color="000000"/>
              <w:bottom w:val="single" w:sz="6" w:space="0" w:color="000000"/>
              <w:right w:val="single" w:sz="6" w:space="0" w:color="000000"/>
            </w:tcBorders>
          </w:tcPr>
          <w:p w14:paraId="4BD09366"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1BB39ECD"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54DFE3C8"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2C324A2C"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20543DA6"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5ACDBD9A"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21EFB4E8" w14:textId="77777777" w:rsidR="00C949AE" w:rsidRPr="00C23C2F" w:rsidRDefault="00C949AE">
            <w:pPr>
              <w:pStyle w:val="TableParagraph"/>
              <w:rPr>
                <w:rFonts w:ascii="Cambria" w:hAnsi="Cambria"/>
                <w:sz w:val="16"/>
              </w:rPr>
            </w:pPr>
          </w:p>
        </w:tc>
      </w:tr>
      <w:tr w:rsidR="00C949AE" w:rsidRPr="00C23C2F" w14:paraId="72788355" w14:textId="77777777">
        <w:trPr>
          <w:trHeight w:val="229"/>
        </w:trPr>
        <w:tc>
          <w:tcPr>
            <w:tcW w:w="5113" w:type="dxa"/>
            <w:tcBorders>
              <w:top w:val="single" w:sz="6" w:space="0" w:color="000000"/>
              <w:bottom w:val="single" w:sz="6" w:space="0" w:color="000000"/>
            </w:tcBorders>
          </w:tcPr>
          <w:p w14:paraId="74CD9DBC"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18. Role of occupational therapy services</w:t>
            </w:r>
          </w:p>
        </w:tc>
        <w:tc>
          <w:tcPr>
            <w:tcW w:w="703" w:type="dxa"/>
            <w:tcBorders>
              <w:top w:val="single" w:sz="6" w:space="0" w:color="000000"/>
              <w:bottom w:val="single" w:sz="6" w:space="0" w:color="000000"/>
              <w:right w:val="single" w:sz="6" w:space="0" w:color="000000"/>
            </w:tcBorders>
          </w:tcPr>
          <w:p w14:paraId="0F29270B"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6" w:space="0" w:color="000000"/>
            </w:tcBorders>
          </w:tcPr>
          <w:p w14:paraId="38CB7A48" w14:textId="77777777" w:rsidR="00C949AE" w:rsidRPr="00C23C2F" w:rsidRDefault="00C949AE">
            <w:pPr>
              <w:pStyle w:val="TableParagraph"/>
              <w:rPr>
                <w:rFonts w:ascii="Cambria" w:hAnsi="Cambria"/>
                <w:sz w:val="16"/>
              </w:rPr>
            </w:pPr>
          </w:p>
        </w:tc>
        <w:tc>
          <w:tcPr>
            <w:tcW w:w="720" w:type="dxa"/>
            <w:tcBorders>
              <w:top w:val="single" w:sz="6" w:space="0" w:color="000000"/>
              <w:bottom w:val="single" w:sz="6" w:space="0" w:color="000000"/>
              <w:right w:val="single" w:sz="6" w:space="0" w:color="000000"/>
            </w:tcBorders>
          </w:tcPr>
          <w:p w14:paraId="711EF937"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6" w:space="0" w:color="000000"/>
            </w:tcBorders>
          </w:tcPr>
          <w:p w14:paraId="4C4BA3BF" w14:textId="77777777" w:rsidR="00C949AE" w:rsidRPr="00C23C2F" w:rsidRDefault="00C949AE">
            <w:pPr>
              <w:pStyle w:val="TableParagraph"/>
              <w:rPr>
                <w:rFonts w:ascii="Cambria" w:hAnsi="Cambria"/>
                <w:sz w:val="16"/>
              </w:rPr>
            </w:pPr>
          </w:p>
        </w:tc>
        <w:tc>
          <w:tcPr>
            <w:tcW w:w="658" w:type="dxa"/>
            <w:tcBorders>
              <w:top w:val="single" w:sz="6" w:space="0" w:color="000000"/>
              <w:bottom w:val="single" w:sz="6" w:space="0" w:color="000000"/>
              <w:right w:val="single" w:sz="6" w:space="0" w:color="000000"/>
            </w:tcBorders>
          </w:tcPr>
          <w:p w14:paraId="0CD5BE77"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6" w:space="0" w:color="000000"/>
              <w:right w:val="double" w:sz="1" w:space="0" w:color="000000"/>
            </w:tcBorders>
          </w:tcPr>
          <w:p w14:paraId="7EF89A2B"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6" w:space="0" w:color="000000"/>
            </w:tcBorders>
          </w:tcPr>
          <w:p w14:paraId="223F53A4" w14:textId="77777777" w:rsidR="00C949AE" w:rsidRPr="00C23C2F" w:rsidRDefault="00C949AE">
            <w:pPr>
              <w:pStyle w:val="TableParagraph"/>
              <w:rPr>
                <w:rFonts w:ascii="Cambria" w:hAnsi="Cambria"/>
                <w:sz w:val="16"/>
              </w:rPr>
            </w:pPr>
          </w:p>
        </w:tc>
      </w:tr>
      <w:tr w:rsidR="00C949AE" w:rsidRPr="00C23C2F" w14:paraId="439AFC45" w14:textId="77777777">
        <w:trPr>
          <w:trHeight w:val="229"/>
        </w:trPr>
        <w:tc>
          <w:tcPr>
            <w:tcW w:w="5113" w:type="dxa"/>
            <w:tcBorders>
              <w:top w:val="single" w:sz="6" w:space="0" w:color="000000"/>
              <w:bottom w:val="single" w:sz="4" w:space="0" w:color="000000"/>
            </w:tcBorders>
          </w:tcPr>
          <w:p w14:paraId="14533C08" w14:textId="77777777" w:rsidR="00C949AE" w:rsidRPr="00C23C2F" w:rsidRDefault="00DD517C">
            <w:pPr>
              <w:pStyle w:val="TableParagraph"/>
              <w:spacing w:line="210" w:lineRule="exact"/>
              <w:ind w:left="164"/>
              <w:rPr>
                <w:rFonts w:ascii="Cambria" w:hAnsi="Cambria"/>
                <w:sz w:val="20"/>
              </w:rPr>
            </w:pPr>
            <w:r w:rsidRPr="00C23C2F">
              <w:rPr>
                <w:rFonts w:ascii="Cambria" w:hAnsi="Cambria"/>
                <w:sz w:val="20"/>
              </w:rPr>
              <w:t>19. Methods for evaluating OT services</w:t>
            </w:r>
          </w:p>
        </w:tc>
        <w:tc>
          <w:tcPr>
            <w:tcW w:w="703" w:type="dxa"/>
            <w:tcBorders>
              <w:top w:val="single" w:sz="6" w:space="0" w:color="000000"/>
              <w:bottom w:val="single" w:sz="4" w:space="0" w:color="000000"/>
              <w:right w:val="single" w:sz="6" w:space="0" w:color="000000"/>
            </w:tcBorders>
          </w:tcPr>
          <w:p w14:paraId="5832C4F7" w14:textId="77777777" w:rsidR="00C949AE" w:rsidRPr="00C23C2F" w:rsidRDefault="00C949AE">
            <w:pPr>
              <w:pStyle w:val="TableParagraph"/>
              <w:rPr>
                <w:rFonts w:ascii="Cambria" w:hAnsi="Cambria"/>
                <w:sz w:val="16"/>
              </w:rPr>
            </w:pPr>
          </w:p>
        </w:tc>
        <w:tc>
          <w:tcPr>
            <w:tcW w:w="754" w:type="dxa"/>
            <w:tcBorders>
              <w:top w:val="single" w:sz="6" w:space="0" w:color="000000"/>
              <w:left w:val="single" w:sz="6" w:space="0" w:color="000000"/>
              <w:bottom w:val="single" w:sz="4" w:space="0" w:color="000000"/>
            </w:tcBorders>
          </w:tcPr>
          <w:p w14:paraId="2EBB0B34" w14:textId="77777777" w:rsidR="00C949AE" w:rsidRPr="00C23C2F" w:rsidRDefault="00C949AE">
            <w:pPr>
              <w:pStyle w:val="TableParagraph"/>
              <w:rPr>
                <w:rFonts w:ascii="Cambria" w:hAnsi="Cambria"/>
                <w:sz w:val="16"/>
              </w:rPr>
            </w:pPr>
          </w:p>
        </w:tc>
        <w:tc>
          <w:tcPr>
            <w:tcW w:w="720" w:type="dxa"/>
            <w:tcBorders>
              <w:top w:val="single" w:sz="6" w:space="0" w:color="000000"/>
              <w:bottom w:val="single" w:sz="4" w:space="0" w:color="000000"/>
              <w:right w:val="single" w:sz="6" w:space="0" w:color="000000"/>
            </w:tcBorders>
          </w:tcPr>
          <w:p w14:paraId="58A98AB4" w14:textId="77777777" w:rsidR="00C949AE" w:rsidRPr="00C23C2F" w:rsidRDefault="00C949AE">
            <w:pPr>
              <w:pStyle w:val="TableParagraph"/>
              <w:rPr>
                <w:rFonts w:ascii="Cambria" w:hAnsi="Cambria"/>
                <w:sz w:val="16"/>
              </w:rPr>
            </w:pPr>
          </w:p>
        </w:tc>
        <w:tc>
          <w:tcPr>
            <w:tcW w:w="727" w:type="dxa"/>
            <w:tcBorders>
              <w:top w:val="single" w:sz="6" w:space="0" w:color="000000"/>
              <w:left w:val="single" w:sz="6" w:space="0" w:color="000000"/>
              <w:bottom w:val="single" w:sz="4" w:space="0" w:color="000000"/>
            </w:tcBorders>
          </w:tcPr>
          <w:p w14:paraId="7B3AF9CC" w14:textId="77777777" w:rsidR="00C949AE" w:rsidRPr="00C23C2F" w:rsidRDefault="00C949AE">
            <w:pPr>
              <w:pStyle w:val="TableParagraph"/>
              <w:rPr>
                <w:rFonts w:ascii="Cambria" w:hAnsi="Cambria"/>
                <w:sz w:val="16"/>
              </w:rPr>
            </w:pPr>
          </w:p>
        </w:tc>
        <w:tc>
          <w:tcPr>
            <w:tcW w:w="658" w:type="dxa"/>
            <w:tcBorders>
              <w:top w:val="single" w:sz="6" w:space="0" w:color="000000"/>
              <w:bottom w:val="single" w:sz="4" w:space="0" w:color="000000"/>
              <w:right w:val="single" w:sz="6" w:space="0" w:color="000000"/>
            </w:tcBorders>
          </w:tcPr>
          <w:p w14:paraId="208E0238" w14:textId="77777777" w:rsidR="00C949AE" w:rsidRPr="00C23C2F" w:rsidRDefault="00C949AE">
            <w:pPr>
              <w:pStyle w:val="TableParagraph"/>
              <w:rPr>
                <w:rFonts w:ascii="Cambria" w:hAnsi="Cambria"/>
                <w:sz w:val="16"/>
              </w:rPr>
            </w:pPr>
          </w:p>
        </w:tc>
        <w:tc>
          <w:tcPr>
            <w:tcW w:w="686" w:type="dxa"/>
            <w:tcBorders>
              <w:top w:val="single" w:sz="6" w:space="0" w:color="000000"/>
              <w:left w:val="single" w:sz="6" w:space="0" w:color="000000"/>
              <w:bottom w:val="single" w:sz="4" w:space="0" w:color="000000"/>
              <w:right w:val="double" w:sz="1" w:space="0" w:color="000000"/>
            </w:tcBorders>
          </w:tcPr>
          <w:p w14:paraId="02F7E29C" w14:textId="77777777" w:rsidR="00C949AE" w:rsidRPr="00C23C2F" w:rsidRDefault="00C949AE">
            <w:pPr>
              <w:pStyle w:val="TableParagraph"/>
              <w:rPr>
                <w:rFonts w:ascii="Cambria" w:hAnsi="Cambria"/>
                <w:sz w:val="16"/>
              </w:rPr>
            </w:pPr>
          </w:p>
        </w:tc>
        <w:tc>
          <w:tcPr>
            <w:tcW w:w="720" w:type="dxa"/>
            <w:tcBorders>
              <w:top w:val="single" w:sz="6" w:space="0" w:color="000000"/>
              <w:left w:val="double" w:sz="1" w:space="0" w:color="000000"/>
              <w:bottom w:val="single" w:sz="4" w:space="0" w:color="000000"/>
            </w:tcBorders>
          </w:tcPr>
          <w:p w14:paraId="7ABD19FD" w14:textId="77777777" w:rsidR="00C949AE" w:rsidRPr="00C23C2F" w:rsidRDefault="00C949AE">
            <w:pPr>
              <w:pStyle w:val="TableParagraph"/>
              <w:rPr>
                <w:rFonts w:ascii="Cambria" w:hAnsi="Cambria"/>
                <w:sz w:val="16"/>
              </w:rPr>
            </w:pPr>
          </w:p>
        </w:tc>
      </w:tr>
      <w:tr w:rsidR="00C949AE" w:rsidRPr="00C23C2F" w14:paraId="5E0C57B4" w14:textId="77777777">
        <w:trPr>
          <w:trHeight w:val="232"/>
        </w:trPr>
        <w:tc>
          <w:tcPr>
            <w:tcW w:w="5113" w:type="dxa"/>
            <w:tcBorders>
              <w:top w:val="single" w:sz="4" w:space="0" w:color="000000"/>
              <w:bottom w:val="single" w:sz="4" w:space="0" w:color="000000"/>
            </w:tcBorders>
          </w:tcPr>
          <w:p w14:paraId="2BCCA920" w14:textId="77777777" w:rsidR="00C949AE" w:rsidRPr="00C23C2F" w:rsidRDefault="00DD517C">
            <w:pPr>
              <w:pStyle w:val="TableParagraph"/>
              <w:spacing w:line="212" w:lineRule="exact"/>
              <w:ind w:left="164"/>
              <w:rPr>
                <w:rFonts w:ascii="Cambria" w:hAnsi="Cambria"/>
                <w:sz w:val="20"/>
              </w:rPr>
            </w:pPr>
            <w:r w:rsidRPr="00C23C2F">
              <w:rPr>
                <w:rFonts w:ascii="Cambria" w:hAnsi="Cambria"/>
                <w:sz w:val="20"/>
              </w:rPr>
              <w:t>20. Other</w:t>
            </w:r>
          </w:p>
        </w:tc>
        <w:tc>
          <w:tcPr>
            <w:tcW w:w="703" w:type="dxa"/>
            <w:tcBorders>
              <w:top w:val="single" w:sz="4" w:space="0" w:color="000000"/>
              <w:bottom w:val="single" w:sz="4" w:space="0" w:color="000000"/>
              <w:right w:val="single" w:sz="6" w:space="0" w:color="000000"/>
            </w:tcBorders>
          </w:tcPr>
          <w:p w14:paraId="65810418" w14:textId="77777777" w:rsidR="00C949AE" w:rsidRPr="00C23C2F" w:rsidRDefault="00C949AE">
            <w:pPr>
              <w:pStyle w:val="TableParagraph"/>
              <w:rPr>
                <w:rFonts w:ascii="Cambria" w:hAnsi="Cambria"/>
                <w:sz w:val="16"/>
              </w:rPr>
            </w:pPr>
          </w:p>
        </w:tc>
        <w:tc>
          <w:tcPr>
            <w:tcW w:w="754" w:type="dxa"/>
            <w:tcBorders>
              <w:top w:val="single" w:sz="4" w:space="0" w:color="000000"/>
              <w:left w:val="single" w:sz="6" w:space="0" w:color="000000"/>
              <w:bottom w:val="single" w:sz="4" w:space="0" w:color="000000"/>
            </w:tcBorders>
          </w:tcPr>
          <w:p w14:paraId="2186F3E6" w14:textId="77777777" w:rsidR="00C949AE" w:rsidRPr="00C23C2F" w:rsidRDefault="00C949AE">
            <w:pPr>
              <w:pStyle w:val="TableParagraph"/>
              <w:rPr>
                <w:rFonts w:ascii="Cambria" w:hAnsi="Cambria"/>
                <w:sz w:val="16"/>
              </w:rPr>
            </w:pPr>
          </w:p>
        </w:tc>
        <w:tc>
          <w:tcPr>
            <w:tcW w:w="720" w:type="dxa"/>
            <w:tcBorders>
              <w:top w:val="single" w:sz="4" w:space="0" w:color="000000"/>
              <w:bottom w:val="single" w:sz="4" w:space="0" w:color="000000"/>
              <w:right w:val="single" w:sz="6" w:space="0" w:color="000000"/>
            </w:tcBorders>
          </w:tcPr>
          <w:p w14:paraId="5147769A" w14:textId="77777777" w:rsidR="00C949AE" w:rsidRPr="00C23C2F" w:rsidRDefault="00C949AE">
            <w:pPr>
              <w:pStyle w:val="TableParagraph"/>
              <w:rPr>
                <w:rFonts w:ascii="Cambria" w:hAnsi="Cambria"/>
                <w:sz w:val="16"/>
              </w:rPr>
            </w:pPr>
          </w:p>
        </w:tc>
        <w:tc>
          <w:tcPr>
            <w:tcW w:w="727" w:type="dxa"/>
            <w:tcBorders>
              <w:top w:val="single" w:sz="4" w:space="0" w:color="000000"/>
              <w:left w:val="single" w:sz="6" w:space="0" w:color="000000"/>
              <w:bottom w:val="single" w:sz="4" w:space="0" w:color="000000"/>
            </w:tcBorders>
          </w:tcPr>
          <w:p w14:paraId="3D9DC6B1" w14:textId="77777777" w:rsidR="00C949AE" w:rsidRPr="00C23C2F" w:rsidRDefault="00C949AE">
            <w:pPr>
              <w:pStyle w:val="TableParagraph"/>
              <w:rPr>
                <w:rFonts w:ascii="Cambria" w:hAnsi="Cambria"/>
                <w:sz w:val="16"/>
              </w:rPr>
            </w:pPr>
          </w:p>
        </w:tc>
        <w:tc>
          <w:tcPr>
            <w:tcW w:w="658" w:type="dxa"/>
            <w:tcBorders>
              <w:top w:val="single" w:sz="4" w:space="0" w:color="000000"/>
              <w:bottom w:val="single" w:sz="4" w:space="0" w:color="000000"/>
              <w:right w:val="single" w:sz="6" w:space="0" w:color="000000"/>
            </w:tcBorders>
          </w:tcPr>
          <w:p w14:paraId="68DC387C" w14:textId="77777777" w:rsidR="00C949AE" w:rsidRPr="00C23C2F" w:rsidRDefault="00C949AE">
            <w:pPr>
              <w:pStyle w:val="TableParagraph"/>
              <w:rPr>
                <w:rFonts w:ascii="Cambria" w:hAnsi="Cambria"/>
                <w:sz w:val="16"/>
              </w:rPr>
            </w:pPr>
          </w:p>
        </w:tc>
        <w:tc>
          <w:tcPr>
            <w:tcW w:w="686" w:type="dxa"/>
            <w:tcBorders>
              <w:top w:val="single" w:sz="4" w:space="0" w:color="000000"/>
              <w:left w:val="single" w:sz="6" w:space="0" w:color="000000"/>
              <w:bottom w:val="single" w:sz="4" w:space="0" w:color="000000"/>
              <w:right w:val="double" w:sz="1" w:space="0" w:color="000000"/>
            </w:tcBorders>
          </w:tcPr>
          <w:p w14:paraId="636FD220" w14:textId="77777777" w:rsidR="00C949AE" w:rsidRPr="00C23C2F" w:rsidRDefault="00C949AE">
            <w:pPr>
              <w:pStyle w:val="TableParagraph"/>
              <w:rPr>
                <w:rFonts w:ascii="Cambria" w:hAnsi="Cambria"/>
                <w:sz w:val="16"/>
              </w:rPr>
            </w:pPr>
          </w:p>
        </w:tc>
        <w:tc>
          <w:tcPr>
            <w:tcW w:w="720" w:type="dxa"/>
            <w:tcBorders>
              <w:top w:val="single" w:sz="4" w:space="0" w:color="000000"/>
              <w:left w:val="double" w:sz="1" w:space="0" w:color="000000"/>
              <w:bottom w:val="single" w:sz="4" w:space="0" w:color="000000"/>
            </w:tcBorders>
          </w:tcPr>
          <w:p w14:paraId="53DCF0BD" w14:textId="77777777" w:rsidR="00C949AE" w:rsidRPr="00C23C2F" w:rsidRDefault="00C949AE">
            <w:pPr>
              <w:pStyle w:val="TableParagraph"/>
              <w:rPr>
                <w:rFonts w:ascii="Cambria" w:hAnsi="Cambria"/>
                <w:sz w:val="16"/>
              </w:rPr>
            </w:pPr>
          </w:p>
        </w:tc>
      </w:tr>
    </w:tbl>
    <w:p w14:paraId="1A8D7474" w14:textId="77777777" w:rsidR="00C949AE" w:rsidRPr="00C23C2F" w:rsidRDefault="00C949AE">
      <w:pPr>
        <w:pStyle w:val="BodyText"/>
        <w:spacing w:before="9"/>
        <w:rPr>
          <w:rFonts w:ascii="Cambria" w:hAnsi="Cambria"/>
          <w:sz w:val="19"/>
        </w:rPr>
      </w:pPr>
    </w:p>
    <w:p w14:paraId="3FB9345F" w14:textId="77777777" w:rsidR="00C949AE" w:rsidRPr="00C23C2F" w:rsidRDefault="00DD517C">
      <w:pPr>
        <w:ind w:left="1440"/>
        <w:rPr>
          <w:rFonts w:ascii="Cambria" w:hAnsi="Cambria"/>
          <w:sz w:val="20"/>
        </w:rPr>
      </w:pPr>
      <w:r w:rsidRPr="00C23C2F">
        <w:rPr>
          <w:rFonts w:ascii="Cambria" w:hAnsi="Cambria"/>
          <w:sz w:val="20"/>
        </w:rPr>
        <w:t>Comments or suggestions regarding your orientation to this fieldwork placement:</w:t>
      </w:r>
    </w:p>
    <w:p w14:paraId="3F1AFD20" w14:textId="68F3136C" w:rsidR="00C949AE" w:rsidRPr="00C23C2F" w:rsidRDefault="00CF569E">
      <w:pPr>
        <w:pStyle w:val="BodyText"/>
        <w:spacing w:before="3"/>
        <w:rPr>
          <w:rFonts w:ascii="Cambria" w:hAnsi="Cambria"/>
          <w:sz w:val="15"/>
        </w:rPr>
      </w:pPr>
      <w:r w:rsidRPr="00C23C2F">
        <w:rPr>
          <w:rFonts w:ascii="Cambria" w:hAnsi="Cambria"/>
          <w:noProof/>
          <w:lang w:bidi="ar-SA"/>
        </w:rPr>
        <mc:AlternateContent>
          <mc:Choice Requires="wps">
            <w:drawing>
              <wp:anchor distT="0" distB="0" distL="0" distR="0" simplePos="0" relativeHeight="251699200" behindDoc="1" locked="0" layoutInCell="1" allowOverlap="1" wp14:anchorId="6F54C613" wp14:editId="1602152D">
                <wp:simplePos x="0" y="0"/>
                <wp:positionH relativeFrom="page">
                  <wp:posOffset>914400</wp:posOffset>
                </wp:positionH>
                <wp:positionV relativeFrom="paragraph">
                  <wp:posOffset>140970</wp:posOffset>
                </wp:positionV>
                <wp:extent cx="5822950" cy="1270"/>
                <wp:effectExtent l="0" t="0" r="0" b="0"/>
                <wp:wrapTopAndBottom/>
                <wp:docPr id="301"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2950" cy="1270"/>
                        </a:xfrm>
                        <a:custGeom>
                          <a:avLst/>
                          <a:gdLst>
                            <a:gd name="T0" fmla="+- 0 1440 1440"/>
                            <a:gd name="T1" fmla="*/ T0 w 9170"/>
                            <a:gd name="T2" fmla="+- 0 10610 1440"/>
                            <a:gd name="T3" fmla="*/ T2 w 9170"/>
                          </a:gdLst>
                          <a:ahLst/>
                          <a:cxnLst>
                            <a:cxn ang="0">
                              <a:pos x="T1" y="0"/>
                            </a:cxn>
                            <a:cxn ang="0">
                              <a:pos x="T3" y="0"/>
                            </a:cxn>
                          </a:cxnLst>
                          <a:rect l="0" t="0" r="r" b="b"/>
                          <a:pathLst>
                            <a:path w="9170">
                              <a:moveTo>
                                <a:pt x="0" y="0"/>
                              </a:moveTo>
                              <a:lnTo>
                                <a:pt x="9170"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5D726" id="Freeform 299" o:spid="_x0000_s1026" style="position:absolute;margin-left:1in;margin-top:11.1pt;width:458.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" path="m,l9170,e" filled="f" strokeweight=".22136mm">
                <v:path arrowok="t" o:connecttype="custom" o:connectlocs="0,0;582295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00224" behindDoc="1" locked="0" layoutInCell="1" allowOverlap="1" wp14:anchorId="223FC8AE" wp14:editId="78777F50">
                <wp:simplePos x="0" y="0"/>
                <wp:positionH relativeFrom="page">
                  <wp:posOffset>914400</wp:posOffset>
                </wp:positionH>
                <wp:positionV relativeFrom="paragraph">
                  <wp:posOffset>287020</wp:posOffset>
                </wp:positionV>
                <wp:extent cx="5822950" cy="1270"/>
                <wp:effectExtent l="0" t="0" r="0" b="0"/>
                <wp:wrapTopAndBottom/>
                <wp:docPr id="300"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2950" cy="1270"/>
                        </a:xfrm>
                        <a:custGeom>
                          <a:avLst/>
                          <a:gdLst>
                            <a:gd name="T0" fmla="+- 0 1440 1440"/>
                            <a:gd name="T1" fmla="*/ T0 w 9170"/>
                            <a:gd name="T2" fmla="+- 0 10610 1440"/>
                            <a:gd name="T3" fmla="*/ T2 w 9170"/>
                          </a:gdLst>
                          <a:ahLst/>
                          <a:cxnLst>
                            <a:cxn ang="0">
                              <a:pos x="T1" y="0"/>
                            </a:cxn>
                            <a:cxn ang="0">
                              <a:pos x="T3" y="0"/>
                            </a:cxn>
                          </a:cxnLst>
                          <a:rect l="0" t="0" r="r" b="b"/>
                          <a:pathLst>
                            <a:path w="9170">
                              <a:moveTo>
                                <a:pt x="0" y="0"/>
                              </a:moveTo>
                              <a:lnTo>
                                <a:pt x="9170"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C998D" id="Freeform 298" o:spid="_x0000_s1026" style="position:absolute;margin-left:1in;margin-top:22.6pt;width:458.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" path="m,l9170,e" filled="f" strokeweight=".22136mm">
                <v:path arrowok="t" o:connecttype="custom" o:connectlocs="0,0;5822950,0" o:connectangles="0,0"/>
                <w10:wrap type="topAndBottom" anchorx="page"/>
              </v:shape>
            </w:pict>
          </mc:Fallback>
        </mc:AlternateContent>
      </w:r>
      <w:r w:rsidRPr="00C23C2F">
        <w:rPr>
          <w:rFonts w:ascii="Cambria" w:hAnsi="Cambria"/>
          <w:noProof/>
          <w:lang w:bidi="ar-SA"/>
        </w:rPr>
        <mc:AlternateContent>
          <mc:Choice Requires="wpg">
            <w:drawing>
              <wp:anchor distT="0" distB="0" distL="0" distR="0" simplePos="0" relativeHeight="251701248" behindDoc="1" locked="0" layoutInCell="1" allowOverlap="1" wp14:anchorId="040285C5" wp14:editId="262F824B">
                <wp:simplePos x="0" y="0"/>
                <wp:positionH relativeFrom="page">
                  <wp:posOffset>914400</wp:posOffset>
                </wp:positionH>
                <wp:positionV relativeFrom="paragraph">
                  <wp:posOffset>429260</wp:posOffset>
                </wp:positionV>
                <wp:extent cx="5825490" cy="8255"/>
                <wp:effectExtent l="0" t="0" r="0" b="0"/>
                <wp:wrapTopAndBottom/>
                <wp:docPr id="29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8255"/>
                          <a:chOff x="1440" y="676"/>
                          <a:chExt cx="9174" cy="13"/>
                        </a:xfrm>
                      </wpg:grpSpPr>
                      <wps:wsp>
                        <wps:cNvPr id="307" name="Line 297"/>
                        <wps:cNvCnPr>
                          <a:cxnSpLocks noChangeShapeType="1"/>
                        </wps:cNvCnPr>
                        <wps:spPr bwMode="auto">
                          <a:xfrm>
                            <a:off x="1440" y="683"/>
                            <a:ext cx="633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09" name="Line 296"/>
                        <wps:cNvCnPr>
                          <a:cxnSpLocks noChangeShapeType="1"/>
                        </wps:cNvCnPr>
                        <wps:spPr bwMode="auto">
                          <a:xfrm>
                            <a:off x="7776" y="683"/>
                            <a:ext cx="283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FFA2AE" id="Group 295" o:spid="_x0000_s1026" style="position:absolute;margin-left:1in;margin-top:33.8pt;width:458.7pt;height:.65pt;z-index:-251615232;mso-wrap-distance-left:0;mso-wrap-distance-right:0;mso-position-horizontal-relative:page" coordorigin="1440,676" coordsize="91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">
                <v:line id="Line 297" o:spid="_x0000_s1027" style="position:absolute;visibility:visible;mso-wrap-style:square" from="1440,683" to="77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" strokeweight=".22136mm"/>
                <v:line id="Line 296" o:spid="_x0000_s1028" style="position:absolute;visibility:visible;mso-wrap-style:square" from="7776,683" to="1061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" strokeweight=".22136mm"/>
                <w10:wrap type="topAndBottom" anchorx="page"/>
              </v:group>
            </w:pict>
          </mc:Fallback>
        </mc:AlternateContent>
      </w:r>
    </w:p>
    <w:p w14:paraId="096D7B96" w14:textId="77777777" w:rsidR="00C949AE" w:rsidRPr="00C23C2F" w:rsidRDefault="00C949AE">
      <w:pPr>
        <w:pStyle w:val="BodyText"/>
        <w:spacing w:before="10"/>
        <w:rPr>
          <w:rFonts w:ascii="Cambria" w:hAnsi="Cambria"/>
          <w:sz w:val="12"/>
        </w:rPr>
      </w:pPr>
    </w:p>
    <w:p w14:paraId="482ADD7E" w14:textId="77777777" w:rsidR="00C949AE" w:rsidRPr="00C23C2F" w:rsidRDefault="00C949AE">
      <w:pPr>
        <w:pStyle w:val="BodyText"/>
        <w:spacing w:before="10"/>
        <w:rPr>
          <w:rFonts w:ascii="Cambria" w:hAnsi="Cambria"/>
          <w:sz w:val="12"/>
        </w:rPr>
      </w:pPr>
    </w:p>
    <w:p w14:paraId="2F8006DD" w14:textId="77777777" w:rsidR="00C949AE" w:rsidRPr="00C23C2F" w:rsidRDefault="00C949AE">
      <w:pPr>
        <w:pStyle w:val="BodyText"/>
        <w:spacing w:before="9"/>
        <w:rPr>
          <w:rFonts w:ascii="Cambria" w:hAnsi="Cambria"/>
          <w:sz w:val="9"/>
        </w:rPr>
      </w:pPr>
    </w:p>
    <w:p w14:paraId="5D9408D3" w14:textId="77777777" w:rsidR="00C949AE" w:rsidRPr="00C23C2F" w:rsidRDefault="00DD517C">
      <w:pPr>
        <w:spacing w:before="92" w:line="274" w:lineRule="exact"/>
        <w:ind w:left="1440"/>
        <w:rPr>
          <w:rFonts w:ascii="Cambria" w:hAnsi="Cambria"/>
          <w:b/>
          <w:sz w:val="24"/>
        </w:rPr>
      </w:pPr>
      <w:r w:rsidRPr="00C23C2F">
        <w:rPr>
          <w:rFonts w:ascii="Cambria" w:hAnsi="Cambria"/>
          <w:b/>
          <w:sz w:val="24"/>
        </w:rPr>
        <w:t>CASELOAD</w:t>
      </w:r>
    </w:p>
    <w:p w14:paraId="13237DDE" w14:textId="77777777" w:rsidR="00C949AE" w:rsidRPr="00C23C2F" w:rsidRDefault="00DD517C">
      <w:pPr>
        <w:tabs>
          <w:tab w:val="left" w:pos="6481"/>
        </w:tabs>
        <w:spacing w:line="228" w:lineRule="exact"/>
        <w:ind w:left="1440"/>
        <w:rPr>
          <w:rFonts w:ascii="Cambria" w:hAnsi="Cambria"/>
          <w:sz w:val="20"/>
        </w:rPr>
      </w:pPr>
      <w:r w:rsidRPr="00C23C2F">
        <w:rPr>
          <w:rFonts w:ascii="Cambria" w:hAnsi="Cambria"/>
          <w:spacing w:val="-3"/>
          <w:sz w:val="20"/>
        </w:rPr>
        <w:t xml:space="preserve">List </w:t>
      </w:r>
      <w:r w:rsidRPr="00C23C2F">
        <w:rPr>
          <w:rFonts w:ascii="Cambria" w:hAnsi="Cambria"/>
          <w:sz w:val="20"/>
        </w:rPr>
        <w:t>approximate number of</w:t>
      </w:r>
      <w:r w:rsidRPr="00C23C2F">
        <w:rPr>
          <w:rFonts w:ascii="Cambria" w:hAnsi="Cambria"/>
          <w:spacing w:val="-40"/>
          <w:sz w:val="20"/>
        </w:rPr>
        <w:t xml:space="preserve"> </w:t>
      </w:r>
      <w:r w:rsidRPr="00C23C2F">
        <w:rPr>
          <w:rFonts w:ascii="Cambria" w:hAnsi="Cambria"/>
          <w:sz w:val="20"/>
        </w:rPr>
        <w:t>each</w:t>
      </w:r>
      <w:r w:rsidRPr="00C23C2F">
        <w:rPr>
          <w:rFonts w:ascii="Cambria" w:hAnsi="Cambria"/>
          <w:spacing w:val="-12"/>
          <w:sz w:val="20"/>
        </w:rPr>
        <w:t xml:space="preserve"> </w:t>
      </w:r>
      <w:r w:rsidRPr="00C23C2F">
        <w:rPr>
          <w:rFonts w:ascii="Cambria" w:hAnsi="Cambria"/>
          <w:sz w:val="20"/>
        </w:rPr>
        <w:t>age</w:t>
      </w:r>
      <w:r w:rsidRPr="00C23C2F">
        <w:rPr>
          <w:rFonts w:ascii="Cambria" w:hAnsi="Cambria"/>
          <w:sz w:val="20"/>
        </w:rPr>
        <w:tab/>
      </w:r>
      <w:r w:rsidRPr="00C23C2F">
        <w:rPr>
          <w:rFonts w:ascii="Cambria" w:hAnsi="Cambria"/>
          <w:spacing w:val="-3"/>
          <w:sz w:val="20"/>
        </w:rPr>
        <w:t xml:space="preserve">List </w:t>
      </w:r>
      <w:r w:rsidRPr="00C23C2F">
        <w:rPr>
          <w:rFonts w:ascii="Cambria" w:hAnsi="Cambria"/>
          <w:sz w:val="20"/>
        </w:rPr>
        <w:t>approximate number of each</w:t>
      </w:r>
      <w:r w:rsidRPr="00C23C2F">
        <w:rPr>
          <w:rFonts w:ascii="Cambria" w:hAnsi="Cambria"/>
          <w:spacing w:val="-19"/>
          <w:sz w:val="20"/>
        </w:rPr>
        <w:t xml:space="preserve"> </w:t>
      </w:r>
      <w:r w:rsidRPr="00C23C2F">
        <w:rPr>
          <w:rFonts w:ascii="Cambria" w:hAnsi="Cambria"/>
          <w:sz w:val="20"/>
        </w:rPr>
        <w:t>primary</w:t>
      </w:r>
    </w:p>
    <w:p w14:paraId="53A060C0" w14:textId="77777777" w:rsidR="00C949AE" w:rsidRPr="00C23C2F" w:rsidRDefault="00DD517C">
      <w:pPr>
        <w:tabs>
          <w:tab w:val="left" w:pos="6481"/>
        </w:tabs>
        <w:ind w:left="1440"/>
        <w:rPr>
          <w:rFonts w:ascii="Cambria" w:hAnsi="Cambria"/>
          <w:sz w:val="20"/>
        </w:rPr>
      </w:pPr>
      <w:r w:rsidRPr="00C23C2F">
        <w:rPr>
          <w:rFonts w:ascii="Cambria" w:hAnsi="Cambria"/>
          <w:sz w:val="20"/>
        </w:rPr>
        <w:t>category in</w:t>
      </w:r>
      <w:r w:rsidRPr="00C23C2F">
        <w:rPr>
          <w:rFonts w:ascii="Cambria" w:hAnsi="Cambria"/>
          <w:spacing w:val="-22"/>
          <w:sz w:val="20"/>
        </w:rPr>
        <w:t xml:space="preserve"> </w:t>
      </w:r>
      <w:r w:rsidRPr="00C23C2F">
        <w:rPr>
          <w:rFonts w:ascii="Cambria" w:hAnsi="Cambria"/>
          <w:spacing w:val="-3"/>
          <w:sz w:val="20"/>
        </w:rPr>
        <w:t>your</w:t>
      </w:r>
      <w:r w:rsidRPr="00C23C2F">
        <w:rPr>
          <w:rFonts w:ascii="Cambria" w:hAnsi="Cambria"/>
          <w:spacing w:val="-12"/>
          <w:sz w:val="20"/>
        </w:rPr>
        <w:t xml:space="preserve"> </w:t>
      </w:r>
      <w:r w:rsidRPr="00C23C2F">
        <w:rPr>
          <w:rFonts w:ascii="Cambria" w:hAnsi="Cambria"/>
          <w:sz w:val="20"/>
        </w:rPr>
        <w:t>caseload.</w:t>
      </w:r>
      <w:r w:rsidRPr="00C23C2F">
        <w:rPr>
          <w:rFonts w:ascii="Cambria" w:hAnsi="Cambria"/>
          <w:sz w:val="20"/>
        </w:rPr>
        <w:tab/>
        <w:t xml:space="preserve">condition/problem/diagnosis in </w:t>
      </w:r>
      <w:r w:rsidRPr="00C23C2F">
        <w:rPr>
          <w:rFonts w:ascii="Cambria" w:hAnsi="Cambria"/>
          <w:spacing w:val="-3"/>
          <w:sz w:val="20"/>
        </w:rPr>
        <w:t>your</w:t>
      </w:r>
      <w:r w:rsidRPr="00C23C2F">
        <w:rPr>
          <w:rFonts w:ascii="Cambria" w:hAnsi="Cambria"/>
          <w:spacing w:val="-16"/>
          <w:sz w:val="20"/>
        </w:rPr>
        <w:t xml:space="preserve"> </w:t>
      </w:r>
      <w:r w:rsidRPr="00C23C2F">
        <w:rPr>
          <w:rFonts w:ascii="Cambria" w:hAnsi="Cambria"/>
          <w:sz w:val="20"/>
        </w:rPr>
        <w:t>caseload</w:t>
      </w:r>
    </w:p>
    <w:p w14:paraId="4AAC7AF1" w14:textId="687726D2" w:rsidR="00C949AE" w:rsidRPr="00C23C2F" w:rsidRDefault="00CF569E">
      <w:pPr>
        <w:pStyle w:val="BodyText"/>
        <w:rPr>
          <w:rFonts w:ascii="Cambria" w:hAnsi="Cambria"/>
          <w:sz w:val="18"/>
        </w:rPr>
      </w:pPr>
      <w:r w:rsidRPr="00C23C2F">
        <w:rPr>
          <w:rFonts w:ascii="Cambria" w:hAnsi="Cambria"/>
          <w:noProof/>
          <w:lang w:bidi="ar-SA"/>
        </w:rPr>
        <w:lastRenderedPageBreak/>
        <mc:AlternateContent>
          <mc:Choice Requires="wps">
            <w:drawing>
              <wp:anchor distT="0" distB="0" distL="0" distR="0" simplePos="0" relativeHeight="251593728" behindDoc="1" locked="0" layoutInCell="1" allowOverlap="1" wp14:anchorId="6FD27FC6" wp14:editId="65C8EE9F">
                <wp:simplePos x="0" y="0"/>
                <wp:positionH relativeFrom="page">
                  <wp:posOffset>909955</wp:posOffset>
                </wp:positionH>
                <wp:positionV relativeFrom="paragraph">
                  <wp:posOffset>156210</wp:posOffset>
                </wp:positionV>
                <wp:extent cx="2186305" cy="1972945"/>
                <wp:effectExtent l="0" t="0" r="0" b="0"/>
                <wp:wrapTopAndBottom/>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52"/>
                              <w:gridCol w:w="1169"/>
                            </w:tblGrid>
                            <w:tr w:rsidR="00582DB6" w14:paraId="14091238" w14:textId="77777777">
                              <w:trPr>
                                <w:trHeight w:val="420"/>
                              </w:trPr>
                              <w:tc>
                                <w:tcPr>
                                  <w:tcW w:w="2252" w:type="dxa"/>
                                  <w:tcBorders>
                                    <w:bottom w:val="double" w:sz="1" w:space="0" w:color="000000"/>
                                    <w:right w:val="single" w:sz="6" w:space="0" w:color="000000"/>
                                  </w:tcBorders>
                                </w:tcPr>
                                <w:p w14:paraId="4A3E9330" w14:textId="77777777" w:rsidR="00582DB6" w:rsidRDefault="00582DB6">
                                  <w:pPr>
                                    <w:pStyle w:val="TableParagraph"/>
                                    <w:spacing w:before="2"/>
                                    <w:ind w:left="877" w:right="877"/>
                                    <w:jc w:val="center"/>
                                    <w:rPr>
                                      <w:rFonts w:ascii="Arial"/>
                                      <w:sz w:val="24"/>
                                    </w:rPr>
                                  </w:pPr>
                                  <w:r>
                                    <w:rPr>
                                      <w:rFonts w:ascii="Arial"/>
                                      <w:sz w:val="24"/>
                                    </w:rPr>
                                    <w:t>Age</w:t>
                                  </w:r>
                                </w:p>
                              </w:tc>
                              <w:tc>
                                <w:tcPr>
                                  <w:tcW w:w="1169" w:type="dxa"/>
                                  <w:tcBorders>
                                    <w:left w:val="single" w:sz="6" w:space="0" w:color="000000"/>
                                    <w:bottom w:val="double" w:sz="1" w:space="0" w:color="000000"/>
                                  </w:tcBorders>
                                </w:tcPr>
                                <w:p w14:paraId="5DA16769" w14:textId="77777777" w:rsidR="00582DB6" w:rsidRDefault="00582DB6">
                                  <w:pPr>
                                    <w:pStyle w:val="TableParagraph"/>
                                    <w:spacing w:before="2"/>
                                    <w:ind w:left="162"/>
                                    <w:rPr>
                                      <w:rFonts w:ascii="Arial"/>
                                      <w:sz w:val="24"/>
                                    </w:rPr>
                                  </w:pPr>
                                  <w:r>
                                    <w:rPr>
                                      <w:rFonts w:ascii="Arial"/>
                                      <w:sz w:val="24"/>
                                    </w:rPr>
                                    <w:t>Number</w:t>
                                  </w:r>
                                </w:p>
                              </w:tc>
                            </w:tr>
                            <w:tr w:rsidR="00582DB6" w14:paraId="59632F28" w14:textId="77777777">
                              <w:trPr>
                                <w:trHeight w:val="419"/>
                              </w:trPr>
                              <w:tc>
                                <w:tcPr>
                                  <w:tcW w:w="2252" w:type="dxa"/>
                                  <w:tcBorders>
                                    <w:top w:val="double" w:sz="1" w:space="0" w:color="000000"/>
                                    <w:bottom w:val="single" w:sz="6" w:space="0" w:color="000000"/>
                                    <w:right w:val="single" w:sz="6" w:space="0" w:color="000000"/>
                                  </w:tcBorders>
                                </w:tcPr>
                                <w:p w14:paraId="3B0CB779" w14:textId="77777777" w:rsidR="00582DB6" w:rsidRDefault="00582DB6">
                                  <w:pPr>
                                    <w:pStyle w:val="TableParagraph"/>
                                    <w:ind w:left="104"/>
                                    <w:rPr>
                                      <w:rFonts w:ascii="Arial" w:hAnsi="Arial"/>
                                      <w:sz w:val="24"/>
                                    </w:rPr>
                                  </w:pPr>
                                  <w:r>
                                    <w:rPr>
                                      <w:rFonts w:ascii="Arial" w:hAnsi="Arial"/>
                                      <w:sz w:val="24"/>
                                    </w:rPr>
                                    <w:t>0–3 years old</w:t>
                                  </w:r>
                                </w:p>
                              </w:tc>
                              <w:tc>
                                <w:tcPr>
                                  <w:tcW w:w="1169" w:type="dxa"/>
                                  <w:tcBorders>
                                    <w:top w:val="double" w:sz="1" w:space="0" w:color="000000"/>
                                    <w:left w:val="single" w:sz="6" w:space="0" w:color="000000"/>
                                    <w:bottom w:val="single" w:sz="6" w:space="0" w:color="000000"/>
                                  </w:tcBorders>
                                </w:tcPr>
                                <w:p w14:paraId="71E78195" w14:textId="77777777" w:rsidR="00582DB6" w:rsidRDefault="00582DB6">
                                  <w:pPr>
                                    <w:pStyle w:val="TableParagraph"/>
                                    <w:rPr>
                                      <w:sz w:val="20"/>
                                    </w:rPr>
                                  </w:pPr>
                                </w:p>
                              </w:tc>
                            </w:tr>
                            <w:tr w:rsidR="00582DB6" w14:paraId="359E582A" w14:textId="77777777">
                              <w:trPr>
                                <w:trHeight w:val="421"/>
                              </w:trPr>
                              <w:tc>
                                <w:tcPr>
                                  <w:tcW w:w="2252" w:type="dxa"/>
                                  <w:tcBorders>
                                    <w:top w:val="single" w:sz="6" w:space="0" w:color="000000"/>
                                    <w:bottom w:val="single" w:sz="6" w:space="0" w:color="000000"/>
                                    <w:right w:val="single" w:sz="6" w:space="0" w:color="000000"/>
                                  </w:tcBorders>
                                </w:tcPr>
                                <w:p w14:paraId="4D14FF73" w14:textId="77777777" w:rsidR="00582DB6" w:rsidRDefault="00582DB6">
                                  <w:pPr>
                                    <w:pStyle w:val="TableParagraph"/>
                                    <w:spacing w:before="2"/>
                                    <w:ind w:left="104"/>
                                    <w:rPr>
                                      <w:rFonts w:ascii="Arial" w:hAnsi="Arial"/>
                                      <w:sz w:val="24"/>
                                    </w:rPr>
                                  </w:pPr>
                                  <w:r>
                                    <w:rPr>
                                      <w:rFonts w:ascii="Arial" w:hAnsi="Arial"/>
                                      <w:sz w:val="24"/>
                                    </w:rPr>
                                    <w:t>3–5 years old</w:t>
                                  </w:r>
                                </w:p>
                              </w:tc>
                              <w:tc>
                                <w:tcPr>
                                  <w:tcW w:w="1169" w:type="dxa"/>
                                  <w:tcBorders>
                                    <w:top w:val="single" w:sz="6" w:space="0" w:color="000000"/>
                                    <w:left w:val="single" w:sz="6" w:space="0" w:color="000000"/>
                                    <w:bottom w:val="single" w:sz="6" w:space="0" w:color="000000"/>
                                  </w:tcBorders>
                                </w:tcPr>
                                <w:p w14:paraId="3998CA86" w14:textId="77777777" w:rsidR="00582DB6" w:rsidRDefault="00582DB6">
                                  <w:pPr>
                                    <w:pStyle w:val="TableParagraph"/>
                                    <w:rPr>
                                      <w:sz w:val="20"/>
                                    </w:rPr>
                                  </w:pPr>
                                </w:p>
                              </w:tc>
                            </w:tr>
                            <w:tr w:rsidR="00582DB6" w14:paraId="7B33AAE0" w14:textId="77777777">
                              <w:trPr>
                                <w:trHeight w:val="420"/>
                              </w:trPr>
                              <w:tc>
                                <w:tcPr>
                                  <w:tcW w:w="2252" w:type="dxa"/>
                                  <w:tcBorders>
                                    <w:top w:val="single" w:sz="6" w:space="0" w:color="000000"/>
                                    <w:bottom w:val="single" w:sz="6" w:space="0" w:color="000000"/>
                                    <w:right w:val="single" w:sz="6" w:space="0" w:color="000000"/>
                                  </w:tcBorders>
                                </w:tcPr>
                                <w:p w14:paraId="16A902CD" w14:textId="77777777" w:rsidR="00582DB6" w:rsidRDefault="00582DB6">
                                  <w:pPr>
                                    <w:pStyle w:val="TableParagraph"/>
                                    <w:ind w:left="104"/>
                                    <w:rPr>
                                      <w:rFonts w:ascii="Arial" w:hAnsi="Arial"/>
                                      <w:sz w:val="24"/>
                                    </w:rPr>
                                  </w:pPr>
                                  <w:r>
                                    <w:rPr>
                                      <w:rFonts w:ascii="Arial" w:hAnsi="Arial"/>
                                      <w:sz w:val="24"/>
                                    </w:rPr>
                                    <w:t>6–12 years old</w:t>
                                  </w:r>
                                </w:p>
                              </w:tc>
                              <w:tc>
                                <w:tcPr>
                                  <w:tcW w:w="1169" w:type="dxa"/>
                                  <w:tcBorders>
                                    <w:top w:val="single" w:sz="6" w:space="0" w:color="000000"/>
                                    <w:left w:val="single" w:sz="6" w:space="0" w:color="000000"/>
                                    <w:bottom w:val="single" w:sz="6" w:space="0" w:color="000000"/>
                                  </w:tcBorders>
                                </w:tcPr>
                                <w:p w14:paraId="6CDD2725" w14:textId="77777777" w:rsidR="00582DB6" w:rsidRDefault="00582DB6">
                                  <w:pPr>
                                    <w:pStyle w:val="TableParagraph"/>
                                    <w:rPr>
                                      <w:sz w:val="20"/>
                                    </w:rPr>
                                  </w:pPr>
                                </w:p>
                              </w:tc>
                            </w:tr>
                            <w:tr w:rsidR="00582DB6" w14:paraId="41A238A4" w14:textId="77777777">
                              <w:trPr>
                                <w:trHeight w:val="419"/>
                              </w:trPr>
                              <w:tc>
                                <w:tcPr>
                                  <w:tcW w:w="2252" w:type="dxa"/>
                                  <w:tcBorders>
                                    <w:top w:val="single" w:sz="6" w:space="0" w:color="000000"/>
                                    <w:bottom w:val="single" w:sz="6" w:space="0" w:color="000000"/>
                                    <w:right w:val="single" w:sz="6" w:space="0" w:color="000000"/>
                                  </w:tcBorders>
                                </w:tcPr>
                                <w:p w14:paraId="082F5E12" w14:textId="77777777" w:rsidR="00582DB6" w:rsidRDefault="00582DB6">
                                  <w:pPr>
                                    <w:pStyle w:val="TableParagraph"/>
                                    <w:ind w:left="104"/>
                                    <w:rPr>
                                      <w:rFonts w:ascii="Arial" w:hAnsi="Arial"/>
                                      <w:sz w:val="24"/>
                                    </w:rPr>
                                  </w:pPr>
                                  <w:r>
                                    <w:rPr>
                                      <w:rFonts w:ascii="Arial" w:hAnsi="Arial"/>
                                      <w:sz w:val="24"/>
                                    </w:rPr>
                                    <w:t>13–21 years old</w:t>
                                  </w:r>
                                </w:p>
                              </w:tc>
                              <w:tc>
                                <w:tcPr>
                                  <w:tcW w:w="1169" w:type="dxa"/>
                                  <w:tcBorders>
                                    <w:top w:val="single" w:sz="6" w:space="0" w:color="000000"/>
                                    <w:left w:val="single" w:sz="6" w:space="0" w:color="000000"/>
                                    <w:bottom w:val="single" w:sz="6" w:space="0" w:color="000000"/>
                                  </w:tcBorders>
                                </w:tcPr>
                                <w:p w14:paraId="1C389469" w14:textId="77777777" w:rsidR="00582DB6" w:rsidRDefault="00582DB6">
                                  <w:pPr>
                                    <w:pStyle w:val="TableParagraph"/>
                                    <w:rPr>
                                      <w:sz w:val="20"/>
                                    </w:rPr>
                                  </w:pPr>
                                </w:p>
                              </w:tc>
                            </w:tr>
                            <w:tr w:rsidR="00582DB6" w14:paraId="33B2734B" w14:textId="77777777">
                              <w:trPr>
                                <w:trHeight w:val="419"/>
                              </w:trPr>
                              <w:tc>
                                <w:tcPr>
                                  <w:tcW w:w="2252" w:type="dxa"/>
                                  <w:tcBorders>
                                    <w:top w:val="single" w:sz="6" w:space="0" w:color="000000"/>
                                    <w:bottom w:val="single" w:sz="6" w:space="0" w:color="000000"/>
                                    <w:right w:val="single" w:sz="6" w:space="0" w:color="000000"/>
                                  </w:tcBorders>
                                </w:tcPr>
                                <w:p w14:paraId="0763C3C6" w14:textId="77777777" w:rsidR="00582DB6" w:rsidRDefault="00582DB6">
                                  <w:pPr>
                                    <w:pStyle w:val="TableParagraph"/>
                                    <w:ind w:left="104"/>
                                    <w:rPr>
                                      <w:rFonts w:ascii="Arial" w:hAnsi="Arial"/>
                                      <w:sz w:val="24"/>
                                    </w:rPr>
                                  </w:pPr>
                                  <w:r>
                                    <w:rPr>
                                      <w:rFonts w:ascii="Arial" w:hAnsi="Arial"/>
                                      <w:sz w:val="24"/>
                                    </w:rPr>
                                    <w:t>22–65 years old</w:t>
                                  </w:r>
                                </w:p>
                              </w:tc>
                              <w:tc>
                                <w:tcPr>
                                  <w:tcW w:w="1169" w:type="dxa"/>
                                  <w:tcBorders>
                                    <w:top w:val="single" w:sz="6" w:space="0" w:color="000000"/>
                                    <w:left w:val="single" w:sz="6" w:space="0" w:color="000000"/>
                                    <w:bottom w:val="single" w:sz="6" w:space="0" w:color="000000"/>
                                  </w:tcBorders>
                                </w:tcPr>
                                <w:p w14:paraId="195A2E64" w14:textId="77777777" w:rsidR="00582DB6" w:rsidRDefault="00582DB6">
                                  <w:pPr>
                                    <w:pStyle w:val="TableParagraph"/>
                                    <w:rPr>
                                      <w:sz w:val="20"/>
                                    </w:rPr>
                                  </w:pPr>
                                </w:p>
                              </w:tc>
                            </w:tr>
                            <w:tr w:rsidR="00582DB6" w14:paraId="1AA48D20" w14:textId="77777777">
                              <w:trPr>
                                <w:trHeight w:val="421"/>
                              </w:trPr>
                              <w:tc>
                                <w:tcPr>
                                  <w:tcW w:w="2252" w:type="dxa"/>
                                  <w:tcBorders>
                                    <w:top w:val="single" w:sz="6" w:space="0" w:color="000000"/>
                                    <w:right w:val="single" w:sz="6" w:space="0" w:color="000000"/>
                                  </w:tcBorders>
                                </w:tcPr>
                                <w:p w14:paraId="5FFDCA3A" w14:textId="77777777" w:rsidR="00582DB6" w:rsidRDefault="00582DB6">
                                  <w:pPr>
                                    <w:pStyle w:val="TableParagraph"/>
                                    <w:spacing w:before="2"/>
                                    <w:ind w:left="104"/>
                                    <w:rPr>
                                      <w:rFonts w:ascii="Arial"/>
                                      <w:sz w:val="24"/>
                                    </w:rPr>
                                  </w:pPr>
                                  <w:r>
                                    <w:rPr>
                                      <w:rFonts w:ascii="Arial"/>
                                      <w:sz w:val="24"/>
                                    </w:rPr>
                                    <w:t>&gt; 65 years old</w:t>
                                  </w:r>
                                </w:p>
                              </w:tc>
                              <w:tc>
                                <w:tcPr>
                                  <w:tcW w:w="1169" w:type="dxa"/>
                                  <w:tcBorders>
                                    <w:top w:val="single" w:sz="6" w:space="0" w:color="000000"/>
                                    <w:left w:val="single" w:sz="6" w:space="0" w:color="000000"/>
                                  </w:tcBorders>
                                </w:tcPr>
                                <w:p w14:paraId="264405F0" w14:textId="77777777" w:rsidR="00582DB6" w:rsidRDefault="00582DB6">
                                  <w:pPr>
                                    <w:pStyle w:val="TableParagraph"/>
                                    <w:rPr>
                                      <w:sz w:val="20"/>
                                    </w:rPr>
                                  </w:pPr>
                                </w:p>
                              </w:tc>
                            </w:tr>
                          </w:tbl>
                          <w:p w14:paraId="35C6BC4C" w14:textId="77777777" w:rsidR="00582DB6" w:rsidRDefault="00582D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7FC6" id="Text Box 294" o:spid="_x0000_s1041" type="#_x0000_t202" style="position:absolute;margin-left:71.65pt;margin-top:12.3pt;width:172.15pt;height:155.3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DF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" filled="f" stroked="f">
                <v:textbox inset="0,0,0,0">
                  <w:txbxContent>
                    <w:tbl>
                      <w:tblPr>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52"/>
                        <w:gridCol w:w="1169"/>
                      </w:tblGrid>
                      <w:tr w:rsidR="00582DB6" w14:paraId="14091238" w14:textId="77777777">
                        <w:trPr>
                          <w:trHeight w:val="420"/>
                        </w:trPr>
                        <w:tc>
                          <w:tcPr>
                            <w:tcW w:w="2252" w:type="dxa"/>
                            <w:tcBorders>
                              <w:bottom w:val="double" w:sz="1" w:space="0" w:color="000000"/>
                              <w:right w:val="single" w:sz="6" w:space="0" w:color="000000"/>
                            </w:tcBorders>
                          </w:tcPr>
                          <w:p w14:paraId="4A3E9330" w14:textId="77777777" w:rsidR="00582DB6" w:rsidRDefault="00582DB6">
                            <w:pPr>
                              <w:pStyle w:val="TableParagraph"/>
                              <w:spacing w:before="2"/>
                              <w:ind w:left="877" w:right="877"/>
                              <w:jc w:val="center"/>
                              <w:rPr>
                                <w:rFonts w:ascii="Arial"/>
                                <w:sz w:val="24"/>
                              </w:rPr>
                            </w:pPr>
                            <w:r>
                              <w:rPr>
                                <w:rFonts w:ascii="Arial"/>
                                <w:sz w:val="24"/>
                              </w:rPr>
                              <w:t>Age</w:t>
                            </w:r>
                          </w:p>
                        </w:tc>
                        <w:tc>
                          <w:tcPr>
                            <w:tcW w:w="1169" w:type="dxa"/>
                            <w:tcBorders>
                              <w:left w:val="single" w:sz="6" w:space="0" w:color="000000"/>
                              <w:bottom w:val="double" w:sz="1" w:space="0" w:color="000000"/>
                            </w:tcBorders>
                          </w:tcPr>
                          <w:p w14:paraId="5DA16769" w14:textId="77777777" w:rsidR="00582DB6" w:rsidRDefault="00582DB6">
                            <w:pPr>
                              <w:pStyle w:val="TableParagraph"/>
                              <w:spacing w:before="2"/>
                              <w:ind w:left="162"/>
                              <w:rPr>
                                <w:rFonts w:ascii="Arial"/>
                                <w:sz w:val="24"/>
                              </w:rPr>
                            </w:pPr>
                            <w:r>
                              <w:rPr>
                                <w:rFonts w:ascii="Arial"/>
                                <w:sz w:val="24"/>
                              </w:rPr>
                              <w:t>Number</w:t>
                            </w:r>
                          </w:p>
                        </w:tc>
                      </w:tr>
                      <w:tr w:rsidR="00582DB6" w14:paraId="59632F28" w14:textId="77777777">
                        <w:trPr>
                          <w:trHeight w:val="419"/>
                        </w:trPr>
                        <w:tc>
                          <w:tcPr>
                            <w:tcW w:w="2252" w:type="dxa"/>
                            <w:tcBorders>
                              <w:top w:val="double" w:sz="1" w:space="0" w:color="000000"/>
                              <w:bottom w:val="single" w:sz="6" w:space="0" w:color="000000"/>
                              <w:right w:val="single" w:sz="6" w:space="0" w:color="000000"/>
                            </w:tcBorders>
                          </w:tcPr>
                          <w:p w14:paraId="3B0CB779" w14:textId="77777777" w:rsidR="00582DB6" w:rsidRDefault="00582DB6">
                            <w:pPr>
                              <w:pStyle w:val="TableParagraph"/>
                              <w:ind w:left="104"/>
                              <w:rPr>
                                <w:rFonts w:ascii="Arial" w:hAnsi="Arial"/>
                                <w:sz w:val="24"/>
                              </w:rPr>
                            </w:pPr>
                            <w:r>
                              <w:rPr>
                                <w:rFonts w:ascii="Arial" w:hAnsi="Arial"/>
                                <w:sz w:val="24"/>
                              </w:rPr>
                              <w:t>0–3 years old</w:t>
                            </w:r>
                          </w:p>
                        </w:tc>
                        <w:tc>
                          <w:tcPr>
                            <w:tcW w:w="1169" w:type="dxa"/>
                            <w:tcBorders>
                              <w:top w:val="double" w:sz="1" w:space="0" w:color="000000"/>
                              <w:left w:val="single" w:sz="6" w:space="0" w:color="000000"/>
                              <w:bottom w:val="single" w:sz="6" w:space="0" w:color="000000"/>
                            </w:tcBorders>
                          </w:tcPr>
                          <w:p w14:paraId="71E78195" w14:textId="77777777" w:rsidR="00582DB6" w:rsidRDefault="00582DB6">
                            <w:pPr>
                              <w:pStyle w:val="TableParagraph"/>
                              <w:rPr>
                                <w:sz w:val="20"/>
                              </w:rPr>
                            </w:pPr>
                          </w:p>
                        </w:tc>
                      </w:tr>
                      <w:tr w:rsidR="00582DB6" w14:paraId="359E582A" w14:textId="77777777">
                        <w:trPr>
                          <w:trHeight w:val="421"/>
                        </w:trPr>
                        <w:tc>
                          <w:tcPr>
                            <w:tcW w:w="2252" w:type="dxa"/>
                            <w:tcBorders>
                              <w:top w:val="single" w:sz="6" w:space="0" w:color="000000"/>
                              <w:bottom w:val="single" w:sz="6" w:space="0" w:color="000000"/>
                              <w:right w:val="single" w:sz="6" w:space="0" w:color="000000"/>
                            </w:tcBorders>
                          </w:tcPr>
                          <w:p w14:paraId="4D14FF73" w14:textId="77777777" w:rsidR="00582DB6" w:rsidRDefault="00582DB6">
                            <w:pPr>
                              <w:pStyle w:val="TableParagraph"/>
                              <w:spacing w:before="2"/>
                              <w:ind w:left="104"/>
                              <w:rPr>
                                <w:rFonts w:ascii="Arial" w:hAnsi="Arial"/>
                                <w:sz w:val="24"/>
                              </w:rPr>
                            </w:pPr>
                            <w:r>
                              <w:rPr>
                                <w:rFonts w:ascii="Arial" w:hAnsi="Arial"/>
                                <w:sz w:val="24"/>
                              </w:rPr>
                              <w:t>3–5 years old</w:t>
                            </w:r>
                          </w:p>
                        </w:tc>
                        <w:tc>
                          <w:tcPr>
                            <w:tcW w:w="1169" w:type="dxa"/>
                            <w:tcBorders>
                              <w:top w:val="single" w:sz="6" w:space="0" w:color="000000"/>
                              <w:left w:val="single" w:sz="6" w:space="0" w:color="000000"/>
                              <w:bottom w:val="single" w:sz="6" w:space="0" w:color="000000"/>
                            </w:tcBorders>
                          </w:tcPr>
                          <w:p w14:paraId="3998CA86" w14:textId="77777777" w:rsidR="00582DB6" w:rsidRDefault="00582DB6">
                            <w:pPr>
                              <w:pStyle w:val="TableParagraph"/>
                              <w:rPr>
                                <w:sz w:val="20"/>
                              </w:rPr>
                            </w:pPr>
                          </w:p>
                        </w:tc>
                      </w:tr>
                      <w:tr w:rsidR="00582DB6" w14:paraId="7B33AAE0" w14:textId="77777777">
                        <w:trPr>
                          <w:trHeight w:val="420"/>
                        </w:trPr>
                        <w:tc>
                          <w:tcPr>
                            <w:tcW w:w="2252" w:type="dxa"/>
                            <w:tcBorders>
                              <w:top w:val="single" w:sz="6" w:space="0" w:color="000000"/>
                              <w:bottom w:val="single" w:sz="6" w:space="0" w:color="000000"/>
                              <w:right w:val="single" w:sz="6" w:space="0" w:color="000000"/>
                            </w:tcBorders>
                          </w:tcPr>
                          <w:p w14:paraId="16A902CD" w14:textId="77777777" w:rsidR="00582DB6" w:rsidRDefault="00582DB6">
                            <w:pPr>
                              <w:pStyle w:val="TableParagraph"/>
                              <w:ind w:left="104"/>
                              <w:rPr>
                                <w:rFonts w:ascii="Arial" w:hAnsi="Arial"/>
                                <w:sz w:val="24"/>
                              </w:rPr>
                            </w:pPr>
                            <w:r>
                              <w:rPr>
                                <w:rFonts w:ascii="Arial" w:hAnsi="Arial"/>
                                <w:sz w:val="24"/>
                              </w:rPr>
                              <w:t>6–12 years old</w:t>
                            </w:r>
                          </w:p>
                        </w:tc>
                        <w:tc>
                          <w:tcPr>
                            <w:tcW w:w="1169" w:type="dxa"/>
                            <w:tcBorders>
                              <w:top w:val="single" w:sz="6" w:space="0" w:color="000000"/>
                              <w:left w:val="single" w:sz="6" w:space="0" w:color="000000"/>
                              <w:bottom w:val="single" w:sz="6" w:space="0" w:color="000000"/>
                            </w:tcBorders>
                          </w:tcPr>
                          <w:p w14:paraId="6CDD2725" w14:textId="77777777" w:rsidR="00582DB6" w:rsidRDefault="00582DB6">
                            <w:pPr>
                              <w:pStyle w:val="TableParagraph"/>
                              <w:rPr>
                                <w:sz w:val="20"/>
                              </w:rPr>
                            </w:pPr>
                          </w:p>
                        </w:tc>
                      </w:tr>
                      <w:tr w:rsidR="00582DB6" w14:paraId="41A238A4" w14:textId="77777777">
                        <w:trPr>
                          <w:trHeight w:val="419"/>
                        </w:trPr>
                        <w:tc>
                          <w:tcPr>
                            <w:tcW w:w="2252" w:type="dxa"/>
                            <w:tcBorders>
                              <w:top w:val="single" w:sz="6" w:space="0" w:color="000000"/>
                              <w:bottom w:val="single" w:sz="6" w:space="0" w:color="000000"/>
                              <w:right w:val="single" w:sz="6" w:space="0" w:color="000000"/>
                            </w:tcBorders>
                          </w:tcPr>
                          <w:p w14:paraId="082F5E12" w14:textId="77777777" w:rsidR="00582DB6" w:rsidRDefault="00582DB6">
                            <w:pPr>
                              <w:pStyle w:val="TableParagraph"/>
                              <w:ind w:left="104"/>
                              <w:rPr>
                                <w:rFonts w:ascii="Arial" w:hAnsi="Arial"/>
                                <w:sz w:val="24"/>
                              </w:rPr>
                            </w:pPr>
                            <w:r>
                              <w:rPr>
                                <w:rFonts w:ascii="Arial" w:hAnsi="Arial"/>
                                <w:sz w:val="24"/>
                              </w:rPr>
                              <w:t>13–21 years old</w:t>
                            </w:r>
                          </w:p>
                        </w:tc>
                        <w:tc>
                          <w:tcPr>
                            <w:tcW w:w="1169" w:type="dxa"/>
                            <w:tcBorders>
                              <w:top w:val="single" w:sz="6" w:space="0" w:color="000000"/>
                              <w:left w:val="single" w:sz="6" w:space="0" w:color="000000"/>
                              <w:bottom w:val="single" w:sz="6" w:space="0" w:color="000000"/>
                            </w:tcBorders>
                          </w:tcPr>
                          <w:p w14:paraId="1C389469" w14:textId="77777777" w:rsidR="00582DB6" w:rsidRDefault="00582DB6">
                            <w:pPr>
                              <w:pStyle w:val="TableParagraph"/>
                              <w:rPr>
                                <w:sz w:val="20"/>
                              </w:rPr>
                            </w:pPr>
                          </w:p>
                        </w:tc>
                      </w:tr>
                      <w:tr w:rsidR="00582DB6" w14:paraId="33B2734B" w14:textId="77777777">
                        <w:trPr>
                          <w:trHeight w:val="419"/>
                        </w:trPr>
                        <w:tc>
                          <w:tcPr>
                            <w:tcW w:w="2252" w:type="dxa"/>
                            <w:tcBorders>
                              <w:top w:val="single" w:sz="6" w:space="0" w:color="000000"/>
                              <w:bottom w:val="single" w:sz="6" w:space="0" w:color="000000"/>
                              <w:right w:val="single" w:sz="6" w:space="0" w:color="000000"/>
                            </w:tcBorders>
                          </w:tcPr>
                          <w:p w14:paraId="0763C3C6" w14:textId="77777777" w:rsidR="00582DB6" w:rsidRDefault="00582DB6">
                            <w:pPr>
                              <w:pStyle w:val="TableParagraph"/>
                              <w:ind w:left="104"/>
                              <w:rPr>
                                <w:rFonts w:ascii="Arial" w:hAnsi="Arial"/>
                                <w:sz w:val="24"/>
                              </w:rPr>
                            </w:pPr>
                            <w:r>
                              <w:rPr>
                                <w:rFonts w:ascii="Arial" w:hAnsi="Arial"/>
                                <w:sz w:val="24"/>
                              </w:rPr>
                              <w:t>22–65 years old</w:t>
                            </w:r>
                          </w:p>
                        </w:tc>
                        <w:tc>
                          <w:tcPr>
                            <w:tcW w:w="1169" w:type="dxa"/>
                            <w:tcBorders>
                              <w:top w:val="single" w:sz="6" w:space="0" w:color="000000"/>
                              <w:left w:val="single" w:sz="6" w:space="0" w:color="000000"/>
                              <w:bottom w:val="single" w:sz="6" w:space="0" w:color="000000"/>
                            </w:tcBorders>
                          </w:tcPr>
                          <w:p w14:paraId="195A2E64" w14:textId="77777777" w:rsidR="00582DB6" w:rsidRDefault="00582DB6">
                            <w:pPr>
                              <w:pStyle w:val="TableParagraph"/>
                              <w:rPr>
                                <w:sz w:val="20"/>
                              </w:rPr>
                            </w:pPr>
                          </w:p>
                        </w:tc>
                      </w:tr>
                      <w:tr w:rsidR="00582DB6" w14:paraId="1AA48D20" w14:textId="77777777">
                        <w:trPr>
                          <w:trHeight w:val="421"/>
                        </w:trPr>
                        <w:tc>
                          <w:tcPr>
                            <w:tcW w:w="2252" w:type="dxa"/>
                            <w:tcBorders>
                              <w:top w:val="single" w:sz="6" w:space="0" w:color="000000"/>
                              <w:right w:val="single" w:sz="6" w:space="0" w:color="000000"/>
                            </w:tcBorders>
                          </w:tcPr>
                          <w:p w14:paraId="5FFDCA3A" w14:textId="77777777" w:rsidR="00582DB6" w:rsidRDefault="00582DB6">
                            <w:pPr>
                              <w:pStyle w:val="TableParagraph"/>
                              <w:spacing w:before="2"/>
                              <w:ind w:left="104"/>
                              <w:rPr>
                                <w:rFonts w:ascii="Arial"/>
                                <w:sz w:val="24"/>
                              </w:rPr>
                            </w:pPr>
                            <w:r>
                              <w:rPr>
                                <w:rFonts w:ascii="Arial"/>
                                <w:sz w:val="24"/>
                              </w:rPr>
                              <w:t>&gt; 65 years old</w:t>
                            </w:r>
                          </w:p>
                        </w:tc>
                        <w:tc>
                          <w:tcPr>
                            <w:tcW w:w="1169" w:type="dxa"/>
                            <w:tcBorders>
                              <w:top w:val="single" w:sz="6" w:space="0" w:color="000000"/>
                              <w:left w:val="single" w:sz="6" w:space="0" w:color="000000"/>
                            </w:tcBorders>
                          </w:tcPr>
                          <w:p w14:paraId="264405F0" w14:textId="77777777" w:rsidR="00582DB6" w:rsidRDefault="00582DB6">
                            <w:pPr>
                              <w:pStyle w:val="TableParagraph"/>
                              <w:rPr>
                                <w:sz w:val="20"/>
                              </w:rPr>
                            </w:pPr>
                          </w:p>
                        </w:tc>
                      </w:tr>
                    </w:tbl>
                    <w:p w14:paraId="35C6BC4C" w14:textId="77777777" w:rsidR="00582DB6" w:rsidRDefault="00582DB6">
                      <w:pPr>
                        <w:pStyle w:val="BodyText"/>
                      </w:pPr>
                    </w:p>
                  </w:txbxContent>
                </v:textbox>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594752" behindDoc="1" locked="0" layoutInCell="1" allowOverlap="1" wp14:anchorId="797CCB62" wp14:editId="47074549">
                <wp:simplePos x="0" y="0"/>
                <wp:positionH relativeFrom="page">
                  <wp:posOffset>3825875</wp:posOffset>
                </wp:positionH>
                <wp:positionV relativeFrom="paragraph">
                  <wp:posOffset>156210</wp:posOffset>
                </wp:positionV>
                <wp:extent cx="2986405" cy="2544445"/>
                <wp:effectExtent l="0" t="0" r="0" b="0"/>
                <wp:wrapTopAndBottom/>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509"/>
                              <w:gridCol w:w="1171"/>
                            </w:tblGrid>
                            <w:tr w:rsidR="00582DB6" w14:paraId="6F122E96" w14:textId="77777777">
                              <w:trPr>
                                <w:trHeight w:val="420"/>
                              </w:trPr>
                              <w:tc>
                                <w:tcPr>
                                  <w:tcW w:w="3509" w:type="dxa"/>
                                  <w:tcBorders>
                                    <w:bottom w:val="double" w:sz="1" w:space="0" w:color="000000"/>
                                    <w:right w:val="single" w:sz="4" w:space="0" w:color="000000"/>
                                  </w:tcBorders>
                                </w:tcPr>
                                <w:p w14:paraId="4193752A" w14:textId="77777777" w:rsidR="00582DB6" w:rsidRDefault="00582DB6">
                                  <w:pPr>
                                    <w:pStyle w:val="TableParagraph"/>
                                    <w:spacing w:before="93"/>
                                    <w:ind w:left="769"/>
                                    <w:rPr>
                                      <w:rFonts w:ascii="Arial"/>
                                      <w:sz w:val="24"/>
                                    </w:rPr>
                                  </w:pPr>
                                  <w:r>
                                    <w:rPr>
                                      <w:rFonts w:ascii="Arial"/>
                                      <w:sz w:val="24"/>
                                    </w:rPr>
                                    <w:t>Condition/Problem</w:t>
                                  </w:r>
                                </w:p>
                              </w:tc>
                              <w:tc>
                                <w:tcPr>
                                  <w:tcW w:w="1171" w:type="dxa"/>
                                  <w:tcBorders>
                                    <w:left w:val="single" w:sz="4" w:space="0" w:color="000000"/>
                                    <w:bottom w:val="double" w:sz="1" w:space="0" w:color="000000"/>
                                  </w:tcBorders>
                                </w:tcPr>
                                <w:p w14:paraId="5102AF76" w14:textId="77777777" w:rsidR="00582DB6" w:rsidRDefault="00582DB6">
                                  <w:pPr>
                                    <w:pStyle w:val="TableParagraph"/>
                                    <w:spacing w:before="93"/>
                                    <w:ind w:left="165"/>
                                    <w:rPr>
                                      <w:rFonts w:ascii="Arial"/>
                                      <w:sz w:val="24"/>
                                    </w:rPr>
                                  </w:pPr>
                                  <w:r>
                                    <w:rPr>
                                      <w:rFonts w:ascii="Arial"/>
                                      <w:sz w:val="24"/>
                                    </w:rPr>
                                    <w:t>Number</w:t>
                                  </w:r>
                                </w:p>
                              </w:tc>
                            </w:tr>
                            <w:tr w:rsidR="00582DB6" w14:paraId="3880E0F9" w14:textId="77777777">
                              <w:trPr>
                                <w:trHeight w:val="419"/>
                              </w:trPr>
                              <w:tc>
                                <w:tcPr>
                                  <w:tcW w:w="3509" w:type="dxa"/>
                                  <w:tcBorders>
                                    <w:top w:val="double" w:sz="1" w:space="0" w:color="000000"/>
                                    <w:bottom w:val="single" w:sz="6" w:space="0" w:color="000000"/>
                                    <w:right w:val="single" w:sz="4" w:space="0" w:color="000000"/>
                                  </w:tcBorders>
                                </w:tcPr>
                                <w:p w14:paraId="27921FD6" w14:textId="77777777" w:rsidR="00582DB6" w:rsidRDefault="00582DB6">
                                  <w:pPr>
                                    <w:pStyle w:val="TableParagraph"/>
                                    <w:rPr>
                                      <w:sz w:val="20"/>
                                    </w:rPr>
                                  </w:pPr>
                                </w:p>
                              </w:tc>
                              <w:tc>
                                <w:tcPr>
                                  <w:tcW w:w="1171" w:type="dxa"/>
                                  <w:tcBorders>
                                    <w:top w:val="double" w:sz="1" w:space="0" w:color="000000"/>
                                    <w:left w:val="single" w:sz="4" w:space="0" w:color="000000"/>
                                    <w:bottom w:val="single" w:sz="6" w:space="0" w:color="000000"/>
                                  </w:tcBorders>
                                </w:tcPr>
                                <w:p w14:paraId="2BDC2B96" w14:textId="77777777" w:rsidR="00582DB6" w:rsidRDefault="00582DB6">
                                  <w:pPr>
                                    <w:pStyle w:val="TableParagraph"/>
                                    <w:rPr>
                                      <w:sz w:val="20"/>
                                    </w:rPr>
                                  </w:pPr>
                                </w:p>
                              </w:tc>
                            </w:tr>
                            <w:tr w:rsidR="00582DB6" w14:paraId="11D2A296" w14:textId="77777777">
                              <w:trPr>
                                <w:trHeight w:val="421"/>
                              </w:trPr>
                              <w:tc>
                                <w:tcPr>
                                  <w:tcW w:w="3509" w:type="dxa"/>
                                  <w:tcBorders>
                                    <w:top w:val="single" w:sz="6" w:space="0" w:color="000000"/>
                                    <w:bottom w:val="single" w:sz="6" w:space="0" w:color="000000"/>
                                    <w:right w:val="single" w:sz="4" w:space="0" w:color="000000"/>
                                  </w:tcBorders>
                                </w:tcPr>
                                <w:p w14:paraId="4343953C"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12C10467" w14:textId="77777777" w:rsidR="00582DB6" w:rsidRDefault="00582DB6">
                                  <w:pPr>
                                    <w:pStyle w:val="TableParagraph"/>
                                    <w:rPr>
                                      <w:sz w:val="20"/>
                                    </w:rPr>
                                  </w:pPr>
                                </w:p>
                              </w:tc>
                            </w:tr>
                            <w:tr w:rsidR="00582DB6" w14:paraId="526CF5B4" w14:textId="77777777">
                              <w:trPr>
                                <w:trHeight w:val="420"/>
                              </w:trPr>
                              <w:tc>
                                <w:tcPr>
                                  <w:tcW w:w="3509" w:type="dxa"/>
                                  <w:tcBorders>
                                    <w:top w:val="single" w:sz="6" w:space="0" w:color="000000"/>
                                    <w:bottom w:val="single" w:sz="6" w:space="0" w:color="000000"/>
                                    <w:right w:val="single" w:sz="4" w:space="0" w:color="000000"/>
                                  </w:tcBorders>
                                </w:tcPr>
                                <w:p w14:paraId="58B40CB0"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0E579E9F" w14:textId="77777777" w:rsidR="00582DB6" w:rsidRDefault="00582DB6">
                                  <w:pPr>
                                    <w:pStyle w:val="TableParagraph"/>
                                    <w:rPr>
                                      <w:sz w:val="20"/>
                                    </w:rPr>
                                  </w:pPr>
                                </w:p>
                              </w:tc>
                            </w:tr>
                            <w:tr w:rsidR="00582DB6" w14:paraId="659BECB4" w14:textId="77777777">
                              <w:trPr>
                                <w:trHeight w:val="419"/>
                              </w:trPr>
                              <w:tc>
                                <w:tcPr>
                                  <w:tcW w:w="3509" w:type="dxa"/>
                                  <w:tcBorders>
                                    <w:top w:val="single" w:sz="6" w:space="0" w:color="000000"/>
                                    <w:bottom w:val="single" w:sz="6" w:space="0" w:color="000000"/>
                                    <w:right w:val="single" w:sz="4" w:space="0" w:color="000000"/>
                                  </w:tcBorders>
                                </w:tcPr>
                                <w:p w14:paraId="391AE038"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5718986A" w14:textId="77777777" w:rsidR="00582DB6" w:rsidRDefault="00582DB6">
                                  <w:pPr>
                                    <w:pStyle w:val="TableParagraph"/>
                                    <w:rPr>
                                      <w:sz w:val="20"/>
                                    </w:rPr>
                                  </w:pPr>
                                </w:p>
                              </w:tc>
                            </w:tr>
                            <w:tr w:rsidR="00582DB6" w14:paraId="6A1194A7" w14:textId="77777777">
                              <w:trPr>
                                <w:trHeight w:val="419"/>
                              </w:trPr>
                              <w:tc>
                                <w:tcPr>
                                  <w:tcW w:w="3509" w:type="dxa"/>
                                  <w:tcBorders>
                                    <w:top w:val="single" w:sz="6" w:space="0" w:color="000000"/>
                                    <w:bottom w:val="single" w:sz="6" w:space="0" w:color="000000"/>
                                    <w:right w:val="single" w:sz="4" w:space="0" w:color="000000"/>
                                  </w:tcBorders>
                                </w:tcPr>
                                <w:p w14:paraId="29D49932"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5C05EAE7" w14:textId="77777777" w:rsidR="00582DB6" w:rsidRDefault="00582DB6">
                                  <w:pPr>
                                    <w:pStyle w:val="TableParagraph"/>
                                    <w:rPr>
                                      <w:sz w:val="20"/>
                                    </w:rPr>
                                  </w:pPr>
                                </w:p>
                              </w:tc>
                            </w:tr>
                            <w:tr w:rsidR="00582DB6" w14:paraId="228EA52F" w14:textId="77777777">
                              <w:trPr>
                                <w:trHeight w:val="421"/>
                              </w:trPr>
                              <w:tc>
                                <w:tcPr>
                                  <w:tcW w:w="3509" w:type="dxa"/>
                                  <w:tcBorders>
                                    <w:top w:val="single" w:sz="6" w:space="0" w:color="000000"/>
                                    <w:bottom w:val="single" w:sz="6" w:space="0" w:color="000000"/>
                                    <w:right w:val="single" w:sz="4" w:space="0" w:color="000000"/>
                                  </w:tcBorders>
                                </w:tcPr>
                                <w:p w14:paraId="3F80CAB9"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4AEDDEF1" w14:textId="77777777" w:rsidR="00582DB6" w:rsidRDefault="00582DB6">
                                  <w:pPr>
                                    <w:pStyle w:val="TableParagraph"/>
                                    <w:rPr>
                                      <w:sz w:val="20"/>
                                    </w:rPr>
                                  </w:pPr>
                                </w:p>
                              </w:tc>
                            </w:tr>
                            <w:tr w:rsidR="00582DB6" w14:paraId="2E5903A4" w14:textId="77777777">
                              <w:trPr>
                                <w:trHeight w:val="448"/>
                              </w:trPr>
                              <w:tc>
                                <w:tcPr>
                                  <w:tcW w:w="3509" w:type="dxa"/>
                                  <w:tcBorders>
                                    <w:top w:val="single" w:sz="6" w:space="0" w:color="000000"/>
                                    <w:bottom w:val="single" w:sz="6" w:space="0" w:color="000000"/>
                                    <w:right w:val="single" w:sz="4" w:space="0" w:color="000000"/>
                                  </w:tcBorders>
                                </w:tcPr>
                                <w:p w14:paraId="5563C98D"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7037F904" w14:textId="77777777" w:rsidR="00582DB6" w:rsidRDefault="00582DB6">
                                  <w:pPr>
                                    <w:pStyle w:val="TableParagraph"/>
                                    <w:rPr>
                                      <w:sz w:val="20"/>
                                    </w:rPr>
                                  </w:pPr>
                                </w:p>
                              </w:tc>
                            </w:tr>
                            <w:tr w:rsidR="00582DB6" w14:paraId="6103B713" w14:textId="77777777">
                              <w:trPr>
                                <w:trHeight w:val="421"/>
                              </w:trPr>
                              <w:tc>
                                <w:tcPr>
                                  <w:tcW w:w="3509" w:type="dxa"/>
                                  <w:tcBorders>
                                    <w:top w:val="single" w:sz="6" w:space="0" w:color="000000"/>
                                    <w:right w:val="single" w:sz="4" w:space="0" w:color="000000"/>
                                  </w:tcBorders>
                                </w:tcPr>
                                <w:p w14:paraId="27ED87B7" w14:textId="77777777" w:rsidR="00582DB6" w:rsidRDefault="00582DB6">
                                  <w:pPr>
                                    <w:pStyle w:val="TableParagraph"/>
                                    <w:rPr>
                                      <w:sz w:val="20"/>
                                    </w:rPr>
                                  </w:pPr>
                                </w:p>
                              </w:tc>
                              <w:tc>
                                <w:tcPr>
                                  <w:tcW w:w="1171" w:type="dxa"/>
                                  <w:tcBorders>
                                    <w:top w:val="single" w:sz="6" w:space="0" w:color="000000"/>
                                    <w:left w:val="single" w:sz="4" w:space="0" w:color="000000"/>
                                  </w:tcBorders>
                                </w:tcPr>
                                <w:p w14:paraId="5E7C48DA" w14:textId="77777777" w:rsidR="00582DB6" w:rsidRDefault="00582DB6">
                                  <w:pPr>
                                    <w:pStyle w:val="TableParagraph"/>
                                    <w:rPr>
                                      <w:sz w:val="20"/>
                                    </w:rPr>
                                  </w:pPr>
                                </w:p>
                              </w:tc>
                            </w:tr>
                          </w:tbl>
                          <w:p w14:paraId="6693329C" w14:textId="77777777" w:rsidR="00582DB6" w:rsidRDefault="00582D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CB62" id="Text Box 293" o:spid="_x0000_s1042" type="#_x0000_t202" style="position:absolute;margin-left:301.25pt;margin-top:12.3pt;width:235.15pt;height:200.3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" filled="f" stroked="f">
                <v:textbox inset="0,0,0,0">
                  <w:txbxContent>
                    <w:tbl>
                      <w:tblPr>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509"/>
                        <w:gridCol w:w="1171"/>
                      </w:tblGrid>
                      <w:tr w:rsidR="00582DB6" w14:paraId="6F122E96" w14:textId="77777777">
                        <w:trPr>
                          <w:trHeight w:val="420"/>
                        </w:trPr>
                        <w:tc>
                          <w:tcPr>
                            <w:tcW w:w="3509" w:type="dxa"/>
                            <w:tcBorders>
                              <w:bottom w:val="double" w:sz="1" w:space="0" w:color="000000"/>
                              <w:right w:val="single" w:sz="4" w:space="0" w:color="000000"/>
                            </w:tcBorders>
                          </w:tcPr>
                          <w:p w14:paraId="4193752A" w14:textId="77777777" w:rsidR="00582DB6" w:rsidRDefault="00582DB6">
                            <w:pPr>
                              <w:pStyle w:val="TableParagraph"/>
                              <w:spacing w:before="93"/>
                              <w:ind w:left="769"/>
                              <w:rPr>
                                <w:rFonts w:ascii="Arial"/>
                                <w:sz w:val="24"/>
                              </w:rPr>
                            </w:pPr>
                            <w:r>
                              <w:rPr>
                                <w:rFonts w:ascii="Arial"/>
                                <w:sz w:val="24"/>
                              </w:rPr>
                              <w:t>Condition/Problem</w:t>
                            </w:r>
                          </w:p>
                        </w:tc>
                        <w:tc>
                          <w:tcPr>
                            <w:tcW w:w="1171" w:type="dxa"/>
                            <w:tcBorders>
                              <w:left w:val="single" w:sz="4" w:space="0" w:color="000000"/>
                              <w:bottom w:val="double" w:sz="1" w:space="0" w:color="000000"/>
                            </w:tcBorders>
                          </w:tcPr>
                          <w:p w14:paraId="5102AF76" w14:textId="77777777" w:rsidR="00582DB6" w:rsidRDefault="00582DB6">
                            <w:pPr>
                              <w:pStyle w:val="TableParagraph"/>
                              <w:spacing w:before="93"/>
                              <w:ind w:left="165"/>
                              <w:rPr>
                                <w:rFonts w:ascii="Arial"/>
                                <w:sz w:val="24"/>
                              </w:rPr>
                            </w:pPr>
                            <w:r>
                              <w:rPr>
                                <w:rFonts w:ascii="Arial"/>
                                <w:sz w:val="24"/>
                              </w:rPr>
                              <w:t>Number</w:t>
                            </w:r>
                          </w:p>
                        </w:tc>
                      </w:tr>
                      <w:tr w:rsidR="00582DB6" w14:paraId="3880E0F9" w14:textId="77777777">
                        <w:trPr>
                          <w:trHeight w:val="419"/>
                        </w:trPr>
                        <w:tc>
                          <w:tcPr>
                            <w:tcW w:w="3509" w:type="dxa"/>
                            <w:tcBorders>
                              <w:top w:val="double" w:sz="1" w:space="0" w:color="000000"/>
                              <w:bottom w:val="single" w:sz="6" w:space="0" w:color="000000"/>
                              <w:right w:val="single" w:sz="4" w:space="0" w:color="000000"/>
                            </w:tcBorders>
                          </w:tcPr>
                          <w:p w14:paraId="27921FD6" w14:textId="77777777" w:rsidR="00582DB6" w:rsidRDefault="00582DB6">
                            <w:pPr>
                              <w:pStyle w:val="TableParagraph"/>
                              <w:rPr>
                                <w:sz w:val="20"/>
                              </w:rPr>
                            </w:pPr>
                          </w:p>
                        </w:tc>
                        <w:tc>
                          <w:tcPr>
                            <w:tcW w:w="1171" w:type="dxa"/>
                            <w:tcBorders>
                              <w:top w:val="double" w:sz="1" w:space="0" w:color="000000"/>
                              <w:left w:val="single" w:sz="4" w:space="0" w:color="000000"/>
                              <w:bottom w:val="single" w:sz="6" w:space="0" w:color="000000"/>
                            </w:tcBorders>
                          </w:tcPr>
                          <w:p w14:paraId="2BDC2B96" w14:textId="77777777" w:rsidR="00582DB6" w:rsidRDefault="00582DB6">
                            <w:pPr>
                              <w:pStyle w:val="TableParagraph"/>
                              <w:rPr>
                                <w:sz w:val="20"/>
                              </w:rPr>
                            </w:pPr>
                          </w:p>
                        </w:tc>
                      </w:tr>
                      <w:tr w:rsidR="00582DB6" w14:paraId="11D2A296" w14:textId="77777777">
                        <w:trPr>
                          <w:trHeight w:val="421"/>
                        </w:trPr>
                        <w:tc>
                          <w:tcPr>
                            <w:tcW w:w="3509" w:type="dxa"/>
                            <w:tcBorders>
                              <w:top w:val="single" w:sz="6" w:space="0" w:color="000000"/>
                              <w:bottom w:val="single" w:sz="6" w:space="0" w:color="000000"/>
                              <w:right w:val="single" w:sz="4" w:space="0" w:color="000000"/>
                            </w:tcBorders>
                          </w:tcPr>
                          <w:p w14:paraId="4343953C"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12C10467" w14:textId="77777777" w:rsidR="00582DB6" w:rsidRDefault="00582DB6">
                            <w:pPr>
                              <w:pStyle w:val="TableParagraph"/>
                              <w:rPr>
                                <w:sz w:val="20"/>
                              </w:rPr>
                            </w:pPr>
                          </w:p>
                        </w:tc>
                      </w:tr>
                      <w:tr w:rsidR="00582DB6" w14:paraId="526CF5B4" w14:textId="77777777">
                        <w:trPr>
                          <w:trHeight w:val="420"/>
                        </w:trPr>
                        <w:tc>
                          <w:tcPr>
                            <w:tcW w:w="3509" w:type="dxa"/>
                            <w:tcBorders>
                              <w:top w:val="single" w:sz="6" w:space="0" w:color="000000"/>
                              <w:bottom w:val="single" w:sz="6" w:space="0" w:color="000000"/>
                              <w:right w:val="single" w:sz="4" w:space="0" w:color="000000"/>
                            </w:tcBorders>
                          </w:tcPr>
                          <w:p w14:paraId="58B40CB0"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0E579E9F" w14:textId="77777777" w:rsidR="00582DB6" w:rsidRDefault="00582DB6">
                            <w:pPr>
                              <w:pStyle w:val="TableParagraph"/>
                              <w:rPr>
                                <w:sz w:val="20"/>
                              </w:rPr>
                            </w:pPr>
                          </w:p>
                        </w:tc>
                      </w:tr>
                      <w:tr w:rsidR="00582DB6" w14:paraId="659BECB4" w14:textId="77777777">
                        <w:trPr>
                          <w:trHeight w:val="419"/>
                        </w:trPr>
                        <w:tc>
                          <w:tcPr>
                            <w:tcW w:w="3509" w:type="dxa"/>
                            <w:tcBorders>
                              <w:top w:val="single" w:sz="6" w:space="0" w:color="000000"/>
                              <w:bottom w:val="single" w:sz="6" w:space="0" w:color="000000"/>
                              <w:right w:val="single" w:sz="4" w:space="0" w:color="000000"/>
                            </w:tcBorders>
                          </w:tcPr>
                          <w:p w14:paraId="391AE038"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5718986A" w14:textId="77777777" w:rsidR="00582DB6" w:rsidRDefault="00582DB6">
                            <w:pPr>
                              <w:pStyle w:val="TableParagraph"/>
                              <w:rPr>
                                <w:sz w:val="20"/>
                              </w:rPr>
                            </w:pPr>
                          </w:p>
                        </w:tc>
                      </w:tr>
                      <w:tr w:rsidR="00582DB6" w14:paraId="6A1194A7" w14:textId="77777777">
                        <w:trPr>
                          <w:trHeight w:val="419"/>
                        </w:trPr>
                        <w:tc>
                          <w:tcPr>
                            <w:tcW w:w="3509" w:type="dxa"/>
                            <w:tcBorders>
                              <w:top w:val="single" w:sz="6" w:space="0" w:color="000000"/>
                              <w:bottom w:val="single" w:sz="6" w:space="0" w:color="000000"/>
                              <w:right w:val="single" w:sz="4" w:space="0" w:color="000000"/>
                            </w:tcBorders>
                          </w:tcPr>
                          <w:p w14:paraId="29D49932"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5C05EAE7" w14:textId="77777777" w:rsidR="00582DB6" w:rsidRDefault="00582DB6">
                            <w:pPr>
                              <w:pStyle w:val="TableParagraph"/>
                              <w:rPr>
                                <w:sz w:val="20"/>
                              </w:rPr>
                            </w:pPr>
                          </w:p>
                        </w:tc>
                      </w:tr>
                      <w:tr w:rsidR="00582DB6" w14:paraId="228EA52F" w14:textId="77777777">
                        <w:trPr>
                          <w:trHeight w:val="421"/>
                        </w:trPr>
                        <w:tc>
                          <w:tcPr>
                            <w:tcW w:w="3509" w:type="dxa"/>
                            <w:tcBorders>
                              <w:top w:val="single" w:sz="6" w:space="0" w:color="000000"/>
                              <w:bottom w:val="single" w:sz="6" w:space="0" w:color="000000"/>
                              <w:right w:val="single" w:sz="4" w:space="0" w:color="000000"/>
                            </w:tcBorders>
                          </w:tcPr>
                          <w:p w14:paraId="3F80CAB9"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4AEDDEF1" w14:textId="77777777" w:rsidR="00582DB6" w:rsidRDefault="00582DB6">
                            <w:pPr>
                              <w:pStyle w:val="TableParagraph"/>
                              <w:rPr>
                                <w:sz w:val="20"/>
                              </w:rPr>
                            </w:pPr>
                          </w:p>
                        </w:tc>
                      </w:tr>
                      <w:tr w:rsidR="00582DB6" w14:paraId="2E5903A4" w14:textId="77777777">
                        <w:trPr>
                          <w:trHeight w:val="448"/>
                        </w:trPr>
                        <w:tc>
                          <w:tcPr>
                            <w:tcW w:w="3509" w:type="dxa"/>
                            <w:tcBorders>
                              <w:top w:val="single" w:sz="6" w:space="0" w:color="000000"/>
                              <w:bottom w:val="single" w:sz="6" w:space="0" w:color="000000"/>
                              <w:right w:val="single" w:sz="4" w:space="0" w:color="000000"/>
                            </w:tcBorders>
                          </w:tcPr>
                          <w:p w14:paraId="5563C98D" w14:textId="77777777" w:rsidR="00582DB6" w:rsidRDefault="00582DB6">
                            <w:pPr>
                              <w:pStyle w:val="TableParagraph"/>
                              <w:rPr>
                                <w:sz w:val="20"/>
                              </w:rPr>
                            </w:pPr>
                          </w:p>
                        </w:tc>
                        <w:tc>
                          <w:tcPr>
                            <w:tcW w:w="1171" w:type="dxa"/>
                            <w:tcBorders>
                              <w:top w:val="single" w:sz="6" w:space="0" w:color="000000"/>
                              <w:left w:val="single" w:sz="4" w:space="0" w:color="000000"/>
                              <w:bottom w:val="single" w:sz="6" w:space="0" w:color="000000"/>
                            </w:tcBorders>
                          </w:tcPr>
                          <w:p w14:paraId="7037F904" w14:textId="77777777" w:rsidR="00582DB6" w:rsidRDefault="00582DB6">
                            <w:pPr>
                              <w:pStyle w:val="TableParagraph"/>
                              <w:rPr>
                                <w:sz w:val="20"/>
                              </w:rPr>
                            </w:pPr>
                          </w:p>
                        </w:tc>
                      </w:tr>
                      <w:tr w:rsidR="00582DB6" w14:paraId="6103B713" w14:textId="77777777">
                        <w:trPr>
                          <w:trHeight w:val="421"/>
                        </w:trPr>
                        <w:tc>
                          <w:tcPr>
                            <w:tcW w:w="3509" w:type="dxa"/>
                            <w:tcBorders>
                              <w:top w:val="single" w:sz="6" w:space="0" w:color="000000"/>
                              <w:right w:val="single" w:sz="4" w:space="0" w:color="000000"/>
                            </w:tcBorders>
                          </w:tcPr>
                          <w:p w14:paraId="27ED87B7" w14:textId="77777777" w:rsidR="00582DB6" w:rsidRDefault="00582DB6">
                            <w:pPr>
                              <w:pStyle w:val="TableParagraph"/>
                              <w:rPr>
                                <w:sz w:val="20"/>
                              </w:rPr>
                            </w:pPr>
                          </w:p>
                        </w:tc>
                        <w:tc>
                          <w:tcPr>
                            <w:tcW w:w="1171" w:type="dxa"/>
                            <w:tcBorders>
                              <w:top w:val="single" w:sz="6" w:space="0" w:color="000000"/>
                              <w:left w:val="single" w:sz="4" w:space="0" w:color="000000"/>
                            </w:tcBorders>
                          </w:tcPr>
                          <w:p w14:paraId="5E7C48DA" w14:textId="77777777" w:rsidR="00582DB6" w:rsidRDefault="00582DB6">
                            <w:pPr>
                              <w:pStyle w:val="TableParagraph"/>
                              <w:rPr>
                                <w:sz w:val="20"/>
                              </w:rPr>
                            </w:pPr>
                          </w:p>
                        </w:tc>
                      </w:tr>
                    </w:tbl>
                    <w:p w14:paraId="6693329C" w14:textId="77777777" w:rsidR="00582DB6" w:rsidRDefault="00582DB6">
                      <w:pPr>
                        <w:pStyle w:val="BodyText"/>
                      </w:pPr>
                    </w:p>
                  </w:txbxContent>
                </v:textbox>
                <w10:wrap type="topAndBottom" anchorx="page"/>
              </v:shape>
            </w:pict>
          </mc:Fallback>
        </mc:AlternateContent>
      </w:r>
    </w:p>
    <w:p w14:paraId="55F55D8B" w14:textId="77777777" w:rsidR="00C949AE" w:rsidRPr="00C23C2F" w:rsidRDefault="00C949AE">
      <w:pPr>
        <w:rPr>
          <w:rFonts w:ascii="Cambria" w:hAnsi="Cambria"/>
          <w:sz w:val="18"/>
        </w:rPr>
        <w:sectPr w:rsidR="00C949AE" w:rsidRPr="00C23C2F">
          <w:pgSz w:w="12240" w:h="15840"/>
          <w:pgMar w:top="1360" w:right="100" w:bottom="280" w:left="0" w:header="720" w:footer="720" w:gutter="0"/>
          <w:cols w:space="720"/>
        </w:sectPr>
      </w:pPr>
    </w:p>
    <w:p w14:paraId="41129036" w14:textId="77777777" w:rsidR="00C949AE" w:rsidRPr="00C23C2F" w:rsidRDefault="00DD517C">
      <w:pPr>
        <w:spacing w:before="80"/>
        <w:ind w:left="1440"/>
        <w:rPr>
          <w:rFonts w:ascii="Cambria" w:hAnsi="Cambria"/>
          <w:b/>
          <w:sz w:val="24"/>
        </w:rPr>
      </w:pPr>
      <w:r w:rsidRPr="00C23C2F">
        <w:rPr>
          <w:rFonts w:ascii="Cambria" w:hAnsi="Cambria"/>
          <w:b/>
          <w:sz w:val="24"/>
        </w:rPr>
        <w:lastRenderedPageBreak/>
        <w:t>OCCUPATIONAL THERAPY PROCESS</w:t>
      </w:r>
    </w:p>
    <w:p w14:paraId="003344FB" w14:textId="77777777" w:rsidR="00C949AE" w:rsidRPr="00C23C2F" w:rsidRDefault="00DD517C">
      <w:pPr>
        <w:spacing w:before="230" w:after="14"/>
        <w:ind w:left="1440" w:right="1635"/>
        <w:rPr>
          <w:rFonts w:ascii="Cambria" w:hAnsi="Cambria"/>
          <w:sz w:val="20"/>
        </w:rPr>
      </w:pPr>
      <w:r w:rsidRPr="00C23C2F">
        <w:rPr>
          <w:rFonts w:ascii="Cambria" w:hAnsi="Cambria"/>
          <w:sz w:val="20"/>
        </w:rPr>
        <w:t>Indicate</w:t>
      </w:r>
      <w:r w:rsidRPr="00C23C2F">
        <w:rPr>
          <w:rFonts w:ascii="Cambria" w:hAnsi="Cambria"/>
          <w:spacing w:val="-15"/>
          <w:sz w:val="20"/>
        </w:rPr>
        <w:t xml:space="preserve"> </w:t>
      </w:r>
      <w:r w:rsidRPr="00C23C2F">
        <w:rPr>
          <w:rFonts w:ascii="Cambria" w:hAnsi="Cambria"/>
          <w:sz w:val="20"/>
        </w:rPr>
        <w:t>the</w:t>
      </w:r>
      <w:r w:rsidRPr="00C23C2F">
        <w:rPr>
          <w:rFonts w:ascii="Cambria" w:hAnsi="Cambria"/>
          <w:spacing w:val="-14"/>
          <w:sz w:val="20"/>
        </w:rPr>
        <w:t xml:space="preserve"> </w:t>
      </w:r>
      <w:r w:rsidRPr="00C23C2F">
        <w:rPr>
          <w:rFonts w:ascii="Cambria" w:hAnsi="Cambria"/>
          <w:sz w:val="20"/>
        </w:rPr>
        <w:t>approximate</w:t>
      </w:r>
      <w:r w:rsidRPr="00C23C2F">
        <w:rPr>
          <w:rFonts w:ascii="Cambria" w:hAnsi="Cambria"/>
          <w:spacing w:val="-16"/>
          <w:sz w:val="20"/>
        </w:rPr>
        <w:t xml:space="preserve"> </w:t>
      </w:r>
      <w:r w:rsidRPr="00C23C2F">
        <w:rPr>
          <w:rFonts w:ascii="Cambria" w:hAnsi="Cambria"/>
          <w:sz w:val="20"/>
        </w:rPr>
        <w:t>number</w:t>
      </w:r>
      <w:r w:rsidRPr="00C23C2F">
        <w:rPr>
          <w:rFonts w:ascii="Cambria" w:hAnsi="Cambria"/>
          <w:spacing w:val="-15"/>
          <w:sz w:val="20"/>
        </w:rPr>
        <w:t xml:space="preserve"> </w:t>
      </w:r>
      <w:r w:rsidRPr="00C23C2F">
        <w:rPr>
          <w:rFonts w:ascii="Cambria" w:hAnsi="Cambria"/>
          <w:sz w:val="20"/>
        </w:rPr>
        <w:t>of</w:t>
      </w:r>
      <w:r w:rsidRPr="00C23C2F">
        <w:rPr>
          <w:rFonts w:ascii="Cambria" w:hAnsi="Cambria"/>
          <w:spacing w:val="-14"/>
          <w:sz w:val="20"/>
        </w:rPr>
        <w:t xml:space="preserve"> </w:t>
      </w:r>
      <w:r w:rsidRPr="00C23C2F">
        <w:rPr>
          <w:rFonts w:ascii="Cambria" w:hAnsi="Cambria"/>
          <w:sz w:val="20"/>
        </w:rPr>
        <w:t>screenings/evaluations</w:t>
      </w:r>
      <w:r w:rsidRPr="00C23C2F">
        <w:rPr>
          <w:rFonts w:ascii="Cambria" w:hAnsi="Cambria"/>
          <w:spacing w:val="-11"/>
          <w:sz w:val="20"/>
        </w:rPr>
        <w:t xml:space="preserve"> </w:t>
      </w:r>
      <w:r w:rsidRPr="00C23C2F">
        <w:rPr>
          <w:rFonts w:ascii="Cambria" w:hAnsi="Cambria"/>
          <w:sz w:val="20"/>
        </w:rPr>
        <w:t>you</w:t>
      </w:r>
      <w:r w:rsidRPr="00C23C2F">
        <w:rPr>
          <w:rFonts w:ascii="Cambria" w:hAnsi="Cambria"/>
          <w:spacing w:val="-15"/>
          <w:sz w:val="20"/>
        </w:rPr>
        <w:t xml:space="preserve"> </w:t>
      </w:r>
      <w:r w:rsidRPr="00C23C2F">
        <w:rPr>
          <w:rFonts w:ascii="Cambria" w:hAnsi="Cambria"/>
          <w:sz w:val="20"/>
        </w:rPr>
        <w:t>did;</w:t>
      </w:r>
      <w:r w:rsidRPr="00C23C2F">
        <w:rPr>
          <w:rFonts w:ascii="Cambria" w:hAnsi="Cambria"/>
          <w:spacing w:val="-13"/>
          <w:sz w:val="20"/>
        </w:rPr>
        <w:t xml:space="preserve"> </w:t>
      </w:r>
      <w:r w:rsidRPr="00C23C2F">
        <w:rPr>
          <w:rFonts w:ascii="Cambria" w:hAnsi="Cambria"/>
          <w:sz w:val="20"/>
        </w:rPr>
        <w:t>also</w:t>
      </w:r>
      <w:r w:rsidRPr="00C23C2F">
        <w:rPr>
          <w:rFonts w:ascii="Cambria" w:hAnsi="Cambria"/>
          <w:spacing w:val="-15"/>
          <w:sz w:val="20"/>
        </w:rPr>
        <w:t xml:space="preserve"> </w:t>
      </w:r>
      <w:r w:rsidRPr="00C23C2F">
        <w:rPr>
          <w:rFonts w:ascii="Cambria" w:hAnsi="Cambria"/>
          <w:sz w:val="20"/>
        </w:rPr>
        <w:t>indicate</w:t>
      </w:r>
      <w:r w:rsidRPr="00C23C2F">
        <w:rPr>
          <w:rFonts w:ascii="Cambria" w:hAnsi="Cambria"/>
          <w:spacing w:val="-13"/>
          <w:sz w:val="20"/>
        </w:rPr>
        <w:t xml:space="preserve"> </w:t>
      </w:r>
      <w:r w:rsidRPr="00C23C2F">
        <w:rPr>
          <w:rFonts w:ascii="Cambria" w:hAnsi="Cambria"/>
          <w:spacing w:val="-3"/>
          <w:sz w:val="20"/>
        </w:rPr>
        <w:t>their</w:t>
      </w:r>
      <w:r w:rsidRPr="00C23C2F">
        <w:rPr>
          <w:rFonts w:ascii="Cambria" w:hAnsi="Cambria"/>
          <w:spacing w:val="-13"/>
          <w:sz w:val="20"/>
        </w:rPr>
        <w:t xml:space="preserve"> </w:t>
      </w:r>
      <w:r w:rsidRPr="00C23C2F">
        <w:rPr>
          <w:rFonts w:ascii="Cambria" w:hAnsi="Cambria"/>
          <w:sz w:val="20"/>
        </w:rPr>
        <w:t>value</w:t>
      </w:r>
      <w:r w:rsidRPr="00C23C2F">
        <w:rPr>
          <w:rFonts w:ascii="Cambria" w:hAnsi="Cambria"/>
          <w:spacing w:val="-15"/>
          <w:sz w:val="20"/>
        </w:rPr>
        <w:t xml:space="preserve"> </w:t>
      </w:r>
      <w:r w:rsidRPr="00C23C2F">
        <w:rPr>
          <w:rFonts w:ascii="Cambria" w:hAnsi="Cambria"/>
          <w:sz w:val="20"/>
        </w:rPr>
        <w:t>to</w:t>
      </w:r>
      <w:r w:rsidRPr="00C23C2F">
        <w:rPr>
          <w:rFonts w:ascii="Cambria" w:hAnsi="Cambria"/>
          <w:spacing w:val="-12"/>
          <w:sz w:val="20"/>
        </w:rPr>
        <w:t xml:space="preserve"> </w:t>
      </w:r>
      <w:r w:rsidRPr="00C23C2F">
        <w:rPr>
          <w:rFonts w:ascii="Cambria" w:hAnsi="Cambria"/>
          <w:spacing w:val="-3"/>
          <w:sz w:val="20"/>
        </w:rPr>
        <w:t xml:space="preserve">your </w:t>
      </w:r>
      <w:r w:rsidRPr="00C23C2F">
        <w:rPr>
          <w:rFonts w:ascii="Cambria" w:hAnsi="Cambria"/>
          <w:sz w:val="20"/>
        </w:rPr>
        <w:t>learning</w:t>
      </w:r>
      <w:r w:rsidRPr="00C23C2F">
        <w:rPr>
          <w:rFonts w:ascii="Cambria" w:hAnsi="Cambria"/>
          <w:spacing w:val="-14"/>
          <w:sz w:val="20"/>
        </w:rPr>
        <w:t xml:space="preserve"> </w:t>
      </w:r>
      <w:r w:rsidRPr="00C23C2F">
        <w:rPr>
          <w:rFonts w:ascii="Cambria" w:hAnsi="Cambria"/>
          <w:spacing w:val="-2"/>
          <w:sz w:val="20"/>
        </w:rPr>
        <w:t>experience</w:t>
      </w:r>
      <w:r w:rsidRPr="00C23C2F">
        <w:rPr>
          <w:rFonts w:ascii="Cambria" w:hAnsi="Cambria"/>
          <w:spacing w:val="-14"/>
          <w:sz w:val="20"/>
        </w:rPr>
        <w:t xml:space="preserve"> </w:t>
      </w:r>
      <w:r w:rsidRPr="00C23C2F">
        <w:rPr>
          <w:rFonts w:ascii="Cambria" w:hAnsi="Cambria"/>
          <w:sz w:val="20"/>
        </w:rPr>
        <w:t>by</w:t>
      </w:r>
      <w:r w:rsidRPr="00C23C2F">
        <w:rPr>
          <w:rFonts w:ascii="Cambria" w:hAnsi="Cambria"/>
          <w:spacing w:val="-16"/>
          <w:sz w:val="20"/>
        </w:rPr>
        <w:t xml:space="preserve"> </w:t>
      </w:r>
      <w:r w:rsidRPr="00C23C2F">
        <w:rPr>
          <w:rFonts w:ascii="Cambria" w:hAnsi="Cambria"/>
          <w:i/>
          <w:sz w:val="20"/>
        </w:rPr>
        <w:t>circling</w:t>
      </w:r>
      <w:r w:rsidRPr="00C23C2F">
        <w:rPr>
          <w:rFonts w:ascii="Cambria" w:hAnsi="Cambria"/>
          <w:i/>
          <w:spacing w:val="-13"/>
          <w:sz w:val="20"/>
        </w:rPr>
        <w:t xml:space="preserve"> </w:t>
      </w:r>
      <w:r w:rsidRPr="00C23C2F">
        <w:rPr>
          <w:rFonts w:ascii="Cambria" w:hAnsi="Cambria"/>
          <w:sz w:val="20"/>
        </w:rPr>
        <w:t>the</w:t>
      </w:r>
      <w:r w:rsidRPr="00C23C2F">
        <w:rPr>
          <w:rFonts w:ascii="Cambria" w:hAnsi="Cambria"/>
          <w:spacing w:val="-14"/>
          <w:sz w:val="20"/>
        </w:rPr>
        <w:t xml:space="preserve"> </w:t>
      </w:r>
      <w:r w:rsidRPr="00C23C2F">
        <w:rPr>
          <w:rFonts w:ascii="Cambria" w:hAnsi="Cambria"/>
          <w:sz w:val="20"/>
        </w:rPr>
        <w:t>appropriate</w:t>
      </w:r>
      <w:r w:rsidRPr="00C23C2F">
        <w:rPr>
          <w:rFonts w:ascii="Cambria" w:hAnsi="Cambria"/>
          <w:spacing w:val="-13"/>
          <w:sz w:val="20"/>
        </w:rPr>
        <w:t xml:space="preserve"> </w:t>
      </w:r>
      <w:r w:rsidRPr="00C23C2F">
        <w:rPr>
          <w:rFonts w:ascii="Cambria" w:hAnsi="Cambria"/>
          <w:sz w:val="20"/>
        </w:rPr>
        <w:t>number</w:t>
      </w:r>
      <w:r w:rsidRPr="00C23C2F">
        <w:rPr>
          <w:rFonts w:ascii="Cambria" w:hAnsi="Cambria"/>
          <w:spacing w:val="-12"/>
          <w:sz w:val="20"/>
        </w:rPr>
        <w:t xml:space="preserve"> </w:t>
      </w:r>
      <w:r w:rsidRPr="00C23C2F">
        <w:rPr>
          <w:rFonts w:ascii="Cambria" w:hAnsi="Cambria"/>
          <w:sz w:val="20"/>
        </w:rPr>
        <w:t>with</w:t>
      </w:r>
      <w:r w:rsidRPr="00C23C2F">
        <w:rPr>
          <w:rFonts w:ascii="Cambria" w:hAnsi="Cambria"/>
          <w:spacing w:val="-14"/>
          <w:sz w:val="20"/>
        </w:rPr>
        <w:t xml:space="preserve"> </w:t>
      </w:r>
      <w:r w:rsidRPr="00C23C2F">
        <w:rPr>
          <w:rFonts w:ascii="Cambria" w:hAnsi="Cambria"/>
          <w:sz w:val="20"/>
        </w:rPr>
        <w:t>#1</w:t>
      </w:r>
      <w:r w:rsidRPr="00C23C2F">
        <w:rPr>
          <w:rFonts w:ascii="Cambria" w:hAnsi="Cambria"/>
          <w:spacing w:val="-14"/>
          <w:sz w:val="20"/>
        </w:rPr>
        <w:t xml:space="preserve"> </w:t>
      </w:r>
      <w:r w:rsidRPr="00C23C2F">
        <w:rPr>
          <w:rFonts w:ascii="Cambria" w:hAnsi="Cambria"/>
          <w:sz w:val="20"/>
        </w:rPr>
        <w:t>being</w:t>
      </w:r>
      <w:r w:rsidRPr="00C23C2F">
        <w:rPr>
          <w:rFonts w:ascii="Cambria" w:hAnsi="Cambria"/>
          <w:spacing w:val="-13"/>
          <w:sz w:val="20"/>
        </w:rPr>
        <w:t xml:space="preserve"> </w:t>
      </w:r>
      <w:r w:rsidRPr="00C23C2F">
        <w:rPr>
          <w:rFonts w:ascii="Cambria" w:hAnsi="Cambria"/>
          <w:sz w:val="20"/>
        </w:rPr>
        <w:t>least</w:t>
      </w:r>
      <w:r w:rsidRPr="00C23C2F">
        <w:rPr>
          <w:rFonts w:ascii="Cambria" w:hAnsi="Cambria"/>
          <w:spacing w:val="-11"/>
          <w:sz w:val="20"/>
        </w:rPr>
        <w:t xml:space="preserve"> </w:t>
      </w:r>
      <w:r w:rsidRPr="00C23C2F">
        <w:rPr>
          <w:rFonts w:ascii="Cambria" w:hAnsi="Cambria"/>
          <w:sz w:val="20"/>
        </w:rPr>
        <w:t>valuable</w:t>
      </w:r>
      <w:r w:rsidRPr="00C23C2F">
        <w:rPr>
          <w:rFonts w:ascii="Cambria" w:hAnsi="Cambria"/>
          <w:spacing w:val="-11"/>
          <w:sz w:val="20"/>
        </w:rPr>
        <w:t xml:space="preserve"> </w:t>
      </w:r>
      <w:r w:rsidRPr="00C23C2F">
        <w:rPr>
          <w:rFonts w:ascii="Cambria" w:hAnsi="Cambria"/>
          <w:sz w:val="20"/>
        </w:rPr>
        <w:t>and</w:t>
      </w:r>
      <w:r w:rsidRPr="00C23C2F">
        <w:rPr>
          <w:rFonts w:ascii="Cambria" w:hAnsi="Cambria"/>
          <w:spacing w:val="-16"/>
          <w:sz w:val="20"/>
        </w:rPr>
        <w:t xml:space="preserve"> </w:t>
      </w:r>
      <w:r w:rsidRPr="00C23C2F">
        <w:rPr>
          <w:rFonts w:ascii="Cambria" w:hAnsi="Cambria"/>
          <w:sz w:val="20"/>
        </w:rPr>
        <w:t>#5</w:t>
      </w:r>
      <w:r w:rsidRPr="00C23C2F">
        <w:rPr>
          <w:rFonts w:ascii="Cambria" w:hAnsi="Cambria"/>
          <w:spacing w:val="-13"/>
          <w:sz w:val="20"/>
        </w:rPr>
        <w:t xml:space="preserve"> </w:t>
      </w:r>
      <w:r w:rsidRPr="00C23C2F">
        <w:rPr>
          <w:rFonts w:ascii="Cambria" w:hAnsi="Cambria"/>
          <w:sz w:val="20"/>
        </w:rPr>
        <w:t>being</w:t>
      </w:r>
      <w:r w:rsidRPr="00C23C2F">
        <w:rPr>
          <w:rFonts w:ascii="Cambria" w:hAnsi="Cambria"/>
          <w:spacing w:val="-14"/>
          <w:sz w:val="20"/>
        </w:rPr>
        <w:t xml:space="preserve"> </w:t>
      </w:r>
      <w:r w:rsidRPr="00C23C2F">
        <w:rPr>
          <w:rFonts w:ascii="Cambria" w:hAnsi="Cambria"/>
          <w:sz w:val="20"/>
        </w:rPr>
        <w:t>the most</w:t>
      </w:r>
      <w:r w:rsidRPr="00C23C2F">
        <w:rPr>
          <w:rFonts w:ascii="Cambria" w:hAnsi="Cambria"/>
          <w:spacing w:val="-7"/>
          <w:sz w:val="20"/>
        </w:rPr>
        <w:t xml:space="preserve"> </w:t>
      </w:r>
      <w:r w:rsidRPr="00C23C2F">
        <w:rPr>
          <w:rFonts w:ascii="Cambria" w:hAnsi="Cambria"/>
          <w:sz w:val="20"/>
        </w:rPr>
        <w:t>valuable.</w:t>
      </w:r>
    </w:p>
    <w:tbl>
      <w:tblPr>
        <w:tblW w:w="0" w:type="auto"/>
        <w:tblInd w:w="14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681"/>
        <w:gridCol w:w="720"/>
        <w:gridCol w:w="739"/>
        <w:gridCol w:w="1172"/>
        <w:gridCol w:w="2069"/>
      </w:tblGrid>
      <w:tr w:rsidR="00C949AE" w:rsidRPr="00C23C2F" w14:paraId="25DDAA9B" w14:textId="77777777">
        <w:trPr>
          <w:trHeight w:val="605"/>
        </w:trPr>
        <w:tc>
          <w:tcPr>
            <w:tcW w:w="4681" w:type="dxa"/>
            <w:tcBorders>
              <w:bottom w:val="double" w:sz="1" w:space="0" w:color="000000"/>
            </w:tcBorders>
          </w:tcPr>
          <w:p w14:paraId="49EA1119" w14:textId="77777777" w:rsidR="00C949AE" w:rsidRPr="00C23C2F" w:rsidRDefault="00C949AE">
            <w:pPr>
              <w:pStyle w:val="TableParagraph"/>
              <w:rPr>
                <w:rFonts w:ascii="Cambria" w:hAnsi="Cambria"/>
                <w:sz w:val="18"/>
              </w:rPr>
            </w:pPr>
          </w:p>
        </w:tc>
        <w:tc>
          <w:tcPr>
            <w:tcW w:w="1459" w:type="dxa"/>
            <w:gridSpan w:val="2"/>
            <w:tcBorders>
              <w:bottom w:val="double" w:sz="1" w:space="0" w:color="000000"/>
            </w:tcBorders>
          </w:tcPr>
          <w:p w14:paraId="339EC39A" w14:textId="77777777" w:rsidR="00C949AE" w:rsidRPr="00C23C2F" w:rsidRDefault="00DD517C">
            <w:pPr>
              <w:pStyle w:val="TableParagraph"/>
              <w:spacing w:before="90"/>
              <w:ind w:left="183"/>
              <w:rPr>
                <w:rFonts w:ascii="Cambria" w:hAnsi="Cambria"/>
                <w:sz w:val="20"/>
              </w:rPr>
            </w:pPr>
            <w:r w:rsidRPr="00C23C2F">
              <w:rPr>
                <w:rFonts w:ascii="Cambria" w:hAnsi="Cambria"/>
                <w:sz w:val="20"/>
              </w:rPr>
              <w:t>REQUIRED</w:t>
            </w:r>
          </w:p>
          <w:p w14:paraId="6CC2B2CD" w14:textId="77777777" w:rsidR="00C949AE" w:rsidRPr="00C23C2F" w:rsidRDefault="00DD517C">
            <w:pPr>
              <w:pStyle w:val="TableParagraph"/>
              <w:tabs>
                <w:tab w:val="left" w:pos="958"/>
              </w:tabs>
              <w:ind w:left="193"/>
              <w:rPr>
                <w:rFonts w:ascii="Cambria" w:hAnsi="Cambria"/>
                <w:sz w:val="20"/>
              </w:rPr>
            </w:pPr>
            <w:r w:rsidRPr="00C23C2F">
              <w:rPr>
                <w:rFonts w:ascii="Cambria" w:hAnsi="Cambria"/>
                <w:spacing w:val="-3"/>
                <w:sz w:val="20"/>
              </w:rPr>
              <w:t>Yes</w:t>
            </w:r>
            <w:r w:rsidRPr="00C23C2F">
              <w:rPr>
                <w:rFonts w:ascii="Cambria" w:hAnsi="Cambria"/>
                <w:spacing w:val="-3"/>
                <w:sz w:val="20"/>
              </w:rPr>
              <w:tab/>
            </w:r>
            <w:r w:rsidRPr="00C23C2F">
              <w:rPr>
                <w:rFonts w:ascii="Cambria" w:hAnsi="Cambria"/>
                <w:sz w:val="20"/>
              </w:rPr>
              <w:t>No</w:t>
            </w:r>
          </w:p>
        </w:tc>
        <w:tc>
          <w:tcPr>
            <w:tcW w:w="1172" w:type="dxa"/>
            <w:tcBorders>
              <w:bottom w:val="double" w:sz="1" w:space="0" w:color="000000"/>
            </w:tcBorders>
          </w:tcPr>
          <w:p w14:paraId="045243BC" w14:textId="77777777" w:rsidR="00C949AE" w:rsidRPr="00C23C2F" w:rsidRDefault="00DD517C">
            <w:pPr>
              <w:pStyle w:val="TableParagraph"/>
              <w:spacing w:before="90"/>
              <w:ind w:left="266" w:firstLine="43"/>
              <w:rPr>
                <w:rFonts w:ascii="Cambria" w:hAnsi="Cambria"/>
                <w:sz w:val="20"/>
              </w:rPr>
            </w:pPr>
            <w:r w:rsidRPr="00C23C2F">
              <w:rPr>
                <w:rFonts w:ascii="Cambria" w:hAnsi="Cambria"/>
                <w:sz w:val="20"/>
              </w:rPr>
              <w:t xml:space="preserve">HOW </w:t>
            </w:r>
            <w:r w:rsidRPr="00C23C2F">
              <w:rPr>
                <w:rFonts w:ascii="Cambria" w:hAnsi="Cambria"/>
                <w:w w:val="95"/>
                <w:sz w:val="20"/>
              </w:rPr>
              <w:t>MANY</w:t>
            </w:r>
          </w:p>
        </w:tc>
        <w:tc>
          <w:tcPr>
            <w:tcW w:w="2069" w:type="dxa"/>
            <w:tcBorders>
              <w:bottom w:val="double" w:sz="1" w:space="0" w:color="000000"/>
            </w:tcBorders>
          </w:tcPr>
          <w:p w14:paraId="62FD2E14" w14:textId="77777777" w:rsidR="00C949AE" w:rsidRPr="00C23C2F" w:rsidRDefault="00DD517C">
            <w:pPr>
              <w:pStyle w:val="TableParagraph"/>
              <w:spacing w:before="90"/>
              <w:ind w:left="678" w:hanging="380"/>
              <w:rPr>
                <w:rFonts w:ascii="Cambria" w:hAnsi="Cambria"/>
                <w:sz w:val="20"/>
              </w:rPr>
            </w:pPr>
            <w:r w:rsidRPr="00C23C2F">
              <w:rPr>
                <w:rFonts w:ascii="Cambria" w:hAnsi="Cambria"/>
                <w:sz w:val="20"/>
              </w:rPr>
              <w:t>EDUCATIONAL VALUE</w:t>
            </w:r>
          </w:p>
        </w:tc>
      </w:tr>
      <w:tr w:rsidR="00C949AE" w:rsidRPr="00C23C2F" w14:paraId="32826A92" w14:textId="77777777">
        <w:trPr>
          <w:trHeight w:val="373"/>
        </w:trPr>
        <w:tc>
          <w:tcPr>
            <w:tcW w:w="4681" w:type="dxa"/>
            <w:tcBorders>
              <w:top w:val="double" w:sz="1" w:space="0" w:color="000000"/>
              <w:bottom w:val="single" w:sz="6" w:space="0" w:color="000000"/>
            </w:tcBorders>
          </w:tcPr>
          <w:p w14:paraId="43E6C105" w14:textId="77777777" w:rsidR="00C949AE" w:rsidRPr="00C23C2F" w:rsidRDefault="00DD517C">
            <w:pPr>
              <w:pStyle w:val="TableParagraph"/>
              <w:spacing w:before="90"/>
              <w:ind w:left="104"/>
              <w:rPr>
                <w:rFonts w:ascii="Cambria" w:hAnsi="Cambria"/>
                <w:sz w:val="20"/>
              </w:rPr>
            </w:pPr>
            <w:r w:rsidRPr="00C23C2F">
              <w:rPr>
                <w:rFonts w:ascii="Cambria" w:hAnsi="Cambria"/>
                <w:sz w:val="20"/>
              </w:rPr>
              <w:t>1. Client/patient screening</w:t>
            </w:r>
          </w:p>
        </w:tc>
        <w:tc>
          <w:tcPr>
            <w:tcW w:w="720" w:type="dxa"/>
            <w:tcBorders>
              <w:top w:val="double" w:sz="1" w:space="0" w:color="000000"/>
              <w:bottom w:val="single" w:sz="6" w:space="0" w:color="000000"/>
              <w:right w:val="single" w:sz="6" w:space="0" w:color="000000"/>
            </w:tcBorders>
          </w:tcPr>
          <w:p w14:paraId="0687A5F3" w14:textId="77777777" w:rsidR="00C949AE" w:rsidRPr="00C23C2F" w:rsidRDefault="00C949AE">
            <w:pPr>
              <w:pStyle w:val="TableParagraph"/>
              <w:rPr>
                <w:rFonts w:ascii="Cambria" w:hAnsi="Cambria"/>
                <w:sz w:val="18"/>
              </w:rPr>
            </w:pPr>
          </w:p>
        </w:tc>
        <w:tc>
          <w:tcPr>
            <w:tcW w:w="739" w:type="dxa"/>
            <w:tcBorders>
              <w:top w:val="double" w:sz="1" w:space="0" w:color="000000"/>
              <w:left w:val="single" w:sz="6" w:space="0" w:color="000000"/>
              <w:bottom w:val="single" w:sz="6" w:space="0" w:color="000000"/>
            </w:tcBorders>
          </w:tcPr>
          <w:p w14:paraId="1CF6198C" w14:textId="77777777" w:rsidR="00C949AE" w:rsidRPr="00C23C2F" w:rsidRDefault="00C949AE">
            <w:pPr>
              <w:pStyle w:val="TableParagraph"/>
              <w:rPr>
                <w:rFonts w:ascii="Cambria" w:hAnsi="Cambria"/>
                <w:sz w:val="18"/>
              </w:rPr>
            </w:pPr>
          </w:p>
        </w:tc>
        <w:tc>
          <w:tcPr>
            <w:tcW w:w="1172" w:type="dxa"/>
            <w:tcBorders>
              <w:top w:val="double" w:sz="1" w:space="0" w:color="000000"/>
              <w:bottom w:val="single" w:sz="6" w:space="0" w:color="000000"/>
            </w:tcBorders>
          </w:tcPr>
          <w:p w14:paraId="283EC12A" w14:textId="77777777" w:rsidR="00C949AE" w:rsidRPr="00C23C2F" w:rsidRDefault="00C949AE">
            <w:pPr>
              <w:pStyle w:val="TableParagraph"/>
              <w:rPr>
                <w:rFonts w:ascii="Cambria" w:hAnsi="Cambria"/>
                <w:sz w:val="18"/>
              </w:rPr>
            </w:pPr>
          </w:p>
        </w:tc>
        <w:tc>
          <w:tcPr>
            <w:tcW w:w="2069" w:type="dxa"/>
            <w:tcBorders>
              <w:top w:val="double" w:sz="1" w:space="0" w:color="000000"/>
              <w:bottom w:val="single" w:sz="6" w:space="0" w:color="000000"/>
            </w:tcBorders>
          </w:tcPr>
          <w:p w14:paraId="0A852FAB"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140A9C09" w14:textId="77777777">
        <w:trPr>
          <w:trHeight w:val="604"/>
        </w:trPr>
        <w:tc>
          <w:tcPr>
            <w:tcW w:w="4681" w:type="dxa"/>
            <w:tcBorders>
              <w:top w:val="single" w:sz="6" w:space="0" w:color="000000"/>
              <w:bottom w:val="single" w:sz="6" w:space="0" w:color="000000"/>
            </w:tcBorders>
          </w:tcPr>
          <w:p w14:paraId="503F2666" w14:textId="77777777" w:rsidR="00C949AE" w:rsidRPr="00C23C2F" w:rsidRDefault="00DD517C">
            <w:pPr>
              <w:pStyle w:val="TableParagraph"/>
              <w:spacing w:before="88"/>
              <w:ind w:left="104"/>
              <w:rPr>
                <w:rFonts w:ascii="Cambria" w:hAnsi="Cambria"/>
                <w:sz w:val="20"/>
              </w:rPr>
            </w:pPr>
            <w:r w:rsidRPr="00C23C2F">
              <w:rPr>
                <w:rFonts w:ascii="Cambria" w:hAnsi="Cambria"/>
                <w:sz w:val="20"/>
              </w:rPr>
              <w:t>2. Client/patient evaluations</w:t>
            </w:r>
          </w:p>
          <w:p w14:paraId="21B0FC36" w14:textId="77777777" w:rsidR="00C949AE" w:rsidRPr="00C23C2F" w:rsidRDefault="00DD517C">
            <w:pPr>
              <w:pStyle w:val="TableParagraph"/>
              <w:spacing w:before="3"/>
              <w:ind w:left="423"/>
              <w:rPr>
                <w:rFonts w:ascii="Cambria" w:hAnsi="Cambria"/>
                <w:i/>
                <w:sz w:val="20"/>
              </w:rPr>
            </w:pPr>
            <w:r w:rsidRPr="00C23C2F">
              <w:rPr>
                <w:rFonts w:ascii="Cambria" w:hAnsi="Cambria"/>
                <w:i/>
                <w:sz w:val="20"/>
              </w:rPr>
              <w:t>(Use specific names of evaluations)</w:t>
            </w:r>
          </w:p>
        </w:tc>
        <w:tc>
          <w:tcPr>
            <w:tcW w:w="720" w:type="dxa"/>
            <w:tcBorders>
              <w:top w:val="single" w:sz="6" w:space="0" w:color="000000"/>
              <w:bottom w:val="single" w:sz="6" w:space="0" w:color="000000"/>
              <w:right w:val="single" w:sz="6" w:space="0" w:color="000000"/>
            </w:tcBorders>
          </w:tcPr>
          <w:p w14:paraId="1DC85F56"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2AFE372B"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759726B0"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42B42560" w14:textId="77777777" w:rsidR="00C949AE" w:rsidRPr="00C23C2F" w:rsidRDefault="00C949AE">
            <w:pPr>
              <w:pStyle w:val="TableParagraph"/>
              <w:rPr>
                <w:rFonts w:ascii="Cambria" w:hAnsi="Cambria"/>
                <w:sz w:val="18"/>
              </w:rPr>
            </w:pPr>
          </w:p>
        </w:tc>
      </w:tr>
      <w:tr w:rsidR="00C949AE" w:rsidRPr="00C23C2F" w14:paraId="5C8744C2" w14:textId="77777777">
        <w:trPr>
          <w:trHeight w:val="373"/>
        </w:trPr>
        <w:tc>
          <w:tcPr>
            <w:tcW w:w="4681" w:type="dxa"/>
            <w:tcBorders>
              <w:top w:val="single" w:sz="6" w:space="0" w:color="000000"/>
              <w:bottom w:val="single" w:sz="6" w:space="0" w:color="000000"/>
            </w:tcBorders>
          </w:tcPr>
          <w:p w14:paraId="7610B5AC"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7A166E5C"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4994A865"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670D16F6"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7C36C743"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6449BCE3" w14:textId="77777777">
        <w:trPr>
          <w:trHeight w:val="374"/>
        </w:trPr>
        <w:tc>
          <w:tcPr>
            <w:tcW w:w="4681" w:type="dxa"/>
            <w:tcBorders>
              <w:top w:val="single" w:sz="6" w:space="0" w:color="000000"/>
              <w:bottom w:val="single" w:sz="6" w:space="0" w:color="000000"/>
            </w:tcBorders>
          </w:tcPr>
          <w:p w14:paraId="4C65A436"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72598E5F"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70B7BBC9"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53ABEFCD"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061B66F7"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4064A9AF" w14:textId="77777777">
        <w:trPr>
          <w:trHeight w:val="373"/>
        </w:trPr>
        <w:tc>
          <w:tcPr>
            <w:tcW w:w="4681" w:type="dxa"/>
            <w:tcBorders>
              <w:top w:val="single" w:sz="6" w:space="0" w:color="000000"/>
              <w:bottom w:val="single" w:sz="6" w:space="0" w:color="000000"/>
            </w:tcBorders>
          </w:tcPr>
          <w:p w14:paraId="7BE04247"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655B9A9F"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0647B748"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084EFFC1"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59B6443C" w14:textId="77777777" w:rsidR="00C949AE" w:rsidRPr="00C23C2F" w:rsidRDefault="00DD517C">
            <w:pPr>
              <w:pStyle w:val="TableParagraph"/>
              <w:tabs>
                <w:tab w:val="left" w:pos="391"/>
                <w:tab w:val="left" w:pos="768"/>
                <w:tab w:val="left" w:pos="1144"/>
                <w:tab w:val="left" w:pos="1522"/>
              </w:tabs>
              <w:spacing w:before="90"/>
              <w:ind w:left="14"/>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68E1B981" w14:textId="77777777">
        <w:trPr>
          <w:trHeight w:val="373"/>
        </w:trPr>
        <w:tc>
          <w:tcPr>
            <w:tcW w:w="4681" w:type="dxa"/>
            <w:tcBorders>
              <w:top w:val="single" w:sz="6" w:space="0" w:color="000000"/>
              <w:bottom w:val="single" w:sz="6" w:space="0" w:color="000000"/>
            </w:tcBorders>
          </w:tcPr>
          <w:p w14:paraId="70CE6A06"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39C66503"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0B1DEF3F"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166FFE7C"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6182902B"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4FFA14B5" w14:textId="77777777">
        <w:trPr>
          <w:trHeight w:val="373"/>
        </w:trPr>
        <w:tc>
          <w:tcPr>
            <w:tcW w:w="4681" w:type="dxa"/>
            <w:tcBorders>
              <w:top w:val="single" w:sz="6" w:space="0" w:color="000000"/>
              <w:bottom w:val="single" w:sz="6" w:space="0" w:color="000000"/>
            </w:tcBorders>
          </w:tcPr>
          <w:p w14:paraId="36967BAE"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461398AE"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78D51636"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21C20F01"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2CC656BB" w14:textId="77777777" w:rsidR="00C949AE" w:rsidRPr="00C23C2F" w:rsidRDefault="00DD517C">
            <w:pPr>
              <w:pStyle w:val="TableParagraph"/>
              <w:tabs>
                <w:tab w:val="left" w:pos="390"/>
                <w:tab w:val="left" w:pos="767"/>
                <w:tab w:val="left" w:pos="1144"/>
                <w:tab w:val="left" w:pos="1520"/>
              </w:tabs>
              <w:spacing w:before="93"/>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467FFDE4" w14:textId="77777777">
        <w:trPr>
          <w:trHeight w:val="373"/>
        </w:trPr>
        <w:tc>
          <w:tcPr>
            <w:tcW w:w="4681" w:type="dxa"/>
            <w:tcBorders>
              <w:top w:val="single" w:sz="6" w:space="0" w:color="000000"/>
              <w:bottom w:val="single" w:sz="6" w:space="0" w:color="000000"/>
            </w:tcBorders>
          </w:tcPr>
          <w:p w14:paraId="47F93640"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3EA30E91"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107297F0"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173B7BB3"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60054DA1" w14:textId="77777777" w:rsidR="00C949AE" w:rsidRPr="00C23C2F" w:rsidRDefault="00DD517C">
            <w:pPr>
              <w:pStyle w:val="TableParagraph"/>
              <w:tabs>
                <w:tab w:val="left" w:pos="390"/>
                <w:tab w:val="left" w:pos="767"/>
                <w:tab w:val="left" w:pos="1144"/>
                <w:tab w:val="left" w:pos="1520"/>
              </w:tabs>
              <w:spacing w:before="93"/>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2917E13B" w14:textId="77777777">
        <w:trPr>
          <w:trHeight w:val="376"/>
        </w:trPr>
        <w:tc>
          <w:tcPr>
            <w:tcW w:w="4681" w:type="dxa"/>
            <w:tcBorders>
              <w:top w:val="single" w:sz="6" w:space="0" w:color="000000"/>
              <w:bottom w:val="single" w:sz="6" w:space="0" w:color="000000"/>
            </w:tcBorders>
          </w:tcPr>
          <w:p w14:paraId="373BFCF4"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1363F06A"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7C0AC8D4"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44C7614E"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2FECC394" w14:textId="77777777" w:rsidR="00C949AE" w:rsidRPr="00C23C2F" w:rsidRDefault="00DD517C">
            <w:pPr>
              <w:pStyle w:val="TableParagraph"/>
              <w:tabs>
                <w:tab w:val="left" w:pos="390"/>
                <w:tab w:val="left" w:pos="767"/>
                <w:tab w:val="left" w:pos="1144"/>
                <w:tab w:val="left" w:pos="1520"/>
              </w:tabs>
              <w:spacing w:before="93"/>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1268BA88" w14:textId="77777777">
        <w:trPr>
          <w:trHeight w:val="373"/>
        </w:trPr>
        <w:tc>
          <w:tcPr>
            <w:tcW w:w="4681" w:type="dxa"/>
            <w:tcBorders>
              <w:top w:val="single" w:sz="6" w:space="0" w:color="000000"/>
              <w:bottom w:val="single" w:sz="6" w:space="0" w:color="000000"/>
            </w:tcBorders>
          </w:tcPr>
          <w:p w14:paraId="14284D75"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69303DBE"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7ABDA3B9"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583EDA28"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7E44045F"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25653E0E" w14:textId="77777777">
        <w:trPr>
          <w:trHeight w:val="373"/>
        </w:trPr>
        <w:tc>
          <w:tcPr>
            <w:tcW w:w="4681" w:type="dxa"/>
            <w:tcBorders>
              <w:top w:val="single" w:sz="6" w:space="0" w:color="000000"/>
              <w:bottom w:val="single" w:sz="6" w:space="0" w:color="000000"/>
            </w:tcBorders>
          </w:tcPr>
          <w:p w14:paraId="56C8BD5C" w14:textId="77777777" w:rsidR="00C949AE" w:rsidRPr="00C23C2F" w:rsidRDefault="00C949AE">
            <w:pPr>
              <w:pStyle w:val="TableParagraph"/>
              <w:rPr>
                <w:rFonts w:ascii="Cambria" w:hAnsi="Cambria"/>
                <w:sz w:val="18"/>
              </w:rPr>
            </w:pPr>
          </w:p>
        </w:tc>
        <w:tc>
          <w:tcPr>
            <w:tcW w:w="720" w:type="dxa"/>
            <w:tcBorders>
              <w:top w:val="single" w:sz="6" w:space="0" w:color="000000"/>
              <w:bottom w:val="single" w:sz="6" w:space="0" w:color="000000"/>
              <w:right w:val="single" w:sz="6" w:space="0" w:color="000000"/>
            </w:tcBorders>
          </w:tcPr>
          <w:p w14:paraId="6E1556F9"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43B68585"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4C2D0AEB"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7708BDC6"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2DFD0BE7" w14:textId="77777777">
        <w:trPr>
          <w:trHeight w:val="373"/>
        </w:trPr>
        <w:tc>
          <w:tcPr>
            <w:tcW w:w="4681" w:type="dxa"/>
            <w:tcBorders>
              <w:top w:val="single" w:sz="6" w:space="0" w:color="000000"/>
              <w:bottom w:val="single" w:sz="6" w:space="0" w:color="000000"/>
            </w:tcBorders>
          </w:tcPr>
          <w:p w14:paraId="380A72EE" w14:textId="77777777" w:rsidR="00C949AE" w:rsidRPr="00C23C2F" w:rsidRDefault="00DD517C">
            <w:pPr>
              <w:pStyle w:val="TableParagraph"/>
              <w:spacing w:before="90"/>
              <w:ind w:left="104"/>
              <w:rPr>
                <w:rFonts w:ascii="Cambria" w:hAnsi="Cambria"/>
                <w:sz w:val="20"/>
              </w:rPr>
            </w:pPr>
            <w:r w:rsidRPr="00C23C2F">
              <w:rPr>
                <w:rFonts w:ascii="Cambria" w:hAnsi="Cambria"/>
                <w:sz w:val="20"/>
              </w:rPr>
              <w:t>3. Written treatment/care plans</w:t>
            </w:r>
          </w:p>
        </w:tc>
        <w:tc>
          <w:tcPr>
            <w:tcW w:w="720" w:type="dxa"/>
            <w:tcBorders>
              <w:top w:val="single" w:sz="6" w:space="0" w:color="000000"/>
              <w:bottom w:val="single" w:sz="6" w:space="0" w:color="000000"/>
              <w:right w:val="single" w:sz="6" w:space="0" w:color="000000"/>
            </w:tcBorders>
          </w:tcPr>
          <w:p w14:paraId="03E7F81F"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bottom w:val="single" w:sz="6" w:space="0" w:color="000000"/>
            </w:tcBorders>
          </w:tcPr>
          <w:p w14:paraId="752660B3" w14:textId="77777777" w:rsidR="00C949AE" w:rsidRPr="00C23C2F" w:rsidRDefault="00C949AE">
            <w:pPr>
              <w:pStyle w:val="TableParagraph"/>
              <w:rPr>
                <w:rFonts w:ascii="Cambria" w:hAnsi="Cambria"/>
                <w:sz w:val="18"/>
              </w:rPr>
            </w:pPr>
          </w:p>
        </w:tc>
        <w:tc>
          <w:tcPr>
            <w:tcW w:w="1172" w:type="dxa"/>
            <w:tcBorders>
              <w:top w:val="single" w:sz="6" w:space="0" w:color="000000"/>
              <w:bottom w:val="single" w:sz="6" w:space="0" w:color="000000"/>
            </w:tcBorders>
          </w:tcPr>
          <w:p w14:paraId="5C58B002" w14:textId="77777777" w:rsidR="00C949AE" w:rsidRPr="00C23C2F" w:rsidRDefault="00C949AE">
            <w:pPr>
              <w:pStyle w:val="TableParagraph"/>
              <w:rPr>
                <w:rFonts w:ascii="Cambria" w:hAnsi="Cambria"/>
                <w:sz w:val="18"/>
              </w:rPr>
            </w:pPr>
          </w:p>
        </w:tc>
        <w:tc>
          <w:tcPr>
            <w:tcW w:w="2069" w:type="dxa"/>
            <w:tcBorders>
              <w:top w:val="single" w:sz="6" w:space="0" w:color="000000"/>
              <w:bottom w:val="single" w:sz="6" w:space="0" w:color="000000"/>
            </w:tcBorders>
          </w:tcPr>
          <w:p w14:paraId="516515AA" w14:textId="77777777" w:rsidR="00C949AE" w:rsidRPr="00C23C2F" w:rsidRDefault="00DD517C">
            <w:pPr>
              <w:pStyle w:val="TableParagraph"/>
              <w:tabs>
                <w:tab w:val="left" w:pos="390"/>
                <w:tab w:val="left" w:pos="767"/>
                <w:tab w:val="left" w:pos="1144"/>
                <w:tab w:val="left" w:pos="1520"/>
              </w:tabs>
              <w:spacing w:before="90"/>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35F5AB39" w14:textId="77777777">
        <w:trPr>
          <w:trHeight w:val="376"/>
        </w:trPr>
        <w:tc>
          <w:tcPr>
            <w:tcW w:w="4681" w:type="dxa"/>
            <w:tcBorders>
              <w:top w:val="single" w:sz="6" w:space="0" w:color="000000"/>
            </w:tcBorders>
          </w:tcPr>
          <w:p w14:paraId="5FBE5B08" w14:textId="77777777" w:rsidR="00C949AE" w:rsidRPr="00C23C2F" w:rsidRDefault="00DD517C">
            <w:pPr>
              <w:pStyle w:val="TableParagraph"/>
              <w:spacing w:before="91"/>
              <w:ind w:left="104"/>
              <w:rPr>
                <w:rFonts w:ascii="Cambria" w:hAnsi="Cambria"/>
                <w:sz w:val="20"/>
              </w:rPr>
            </w:pPr>
            <w:r w:rsidRPr="00C23C2F">
              <w:rPr>
                <w:rFonts w:ascii="Cambria" w:hAnsi="Cambria"/>
                <w:sz w:val="20"/>
              </w:rPr>
              <w:t>4. Discharge summary</w:t>
            </w:r>
          </w:p>
        </w:tc>
        <w:tc>
          <w:tcPr>
            <w:tcW w:w="720" w:type="dxa"/>
            <w:tcBorders>
              <w:top w:val="single" w:sz="6" w:space="0" w:color="000000"/>
              <w:right w:val="single" w:sz="6" w:space="0" w:color="000000"/>
            </w:tcBorders>
          </w:tcPr>
          <w:p w14:paraId="24B73200" w14:textId="77777777" w:rsidR="00C949AE" w:rsidRPr="00C23C2F" w:rsidRDefault="00C949AE">
            <w:pPr>
              <w:pStyle w:val="TableParagraph"/>
              <w:rPr>
                <w:rFonts w:ascii="Cambria" w:hAnsi="Cambria"/>
                <w:sz w:val="18"/>
              </w:rPr>
            </w:pPr>
          </w:p>
        </w:tc>
        <w:tc>
          <w:tcPr>
            <w:tcW w:w="739" w:type="dxa"/>
            <w:tcBorders>
              <w:top w:val="single" w:sz="6" w:space="0" w:color="000000"/>
              <w:left w:val="single" w:sz="6" w:space="0" w:color="000000"/>
            </w:tcBorders>
          </w:tcPr>
          <w:p w14:paraId="2305F9A7" w14:textId="77777777" w:rsidR="00C949AE" w:rsidRPr="00C23C2F" w:rsidRDefault="00C949AE">
            <w:pPr>
              <w:pStyle w:val="TableParagraph"/>
              <w:rPr>
                <w:rFonts w:ascii="Cambria" w:hAnsi="Cambria"/>
                <w:sz w:val="18"/>
              </w:rPr>
            </w:pPr>
          </w:p>
        </w:tc>
        <w:tc>
          <w:tcPr>
            <w:tcW w:w="1172" w:type="dxa"/>
            <w:tcBorders>
              <w:top w:val="single" w:sz="6" w:space="0" w:color="000000"/>
            </w:tcBorders>
          </w:tcPr>
          <w:p w14:paraId="3747325E" w14:textId="77777777" w:rsidR="00C949AE" w:rsidRPr="00C23C2F" w:rsidRDefault="00C949AE">
            <w:pPr>
              <w:pStyle w:val="TableParagraph"/>
              <w:rPr>
                <w:rFonts w:ascii="Cambria" w:hAnsi="Cambria"/>
                <w:sz w:val="18"/>
              </w:rPr>
            </w:pPr>
          </w:p>
        </w:tc>
        <w:tc>
          <w:tcPr>
            <w:tcW w:w="2069" w:type="dxa"/>
            <w:tcBorders>
              <w:top w:val="single" w:sz="6" w:space="0" w:color="000000"/>
            </w:tcBorders>
          </w:tcPr>
          <w:p w14:paraId="41640A8D" w14:textId="77777777" w:rsidR="00C949AE" w:rsidRPr="00C23C2F" w:rsidRDefault="00DD517C">
            <w:pPr>
              <w:pStyle w:val="TableParagraph"/>
              <w:tabs>
                <w:tab w:val="left" w:pos="390"/>
                <w:tab w:val="left" w:pos="767"/>
                <w:tab w:val="left" w:pos="1144"/>
                <w:tab w:val="left" w:pos="1520"/>
              </w:tabs>
              <w:spacing w:before="91"/>
              <w:ind w:left="13"/>
              <w:jc w:val="center"/>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bl>
    <w:p w14:paraId="2CB6880B" w14:textId="77777777" w:rsidR="00C949AE" w:rsidRPr="00C23C2F" w:rsidRDefault="00C949AE">
      <w:pPr>
        <w:pStyle w:val="BodyText"/>
        <w:rPr>
          <w:rFonts w:ascii="Cambria" w:hAnsi="Cambria"/>
          <w:sz w:val="22"/>
        </w:rPr>
      </w:pPr>
    </w:p>
    <w:p w14:paraId="718DDBC5" w14:textId="77777777" w:rsidR="00C949AE" w:rsidRPr="00C23C2F" w:rsidRDefault="00C949AE">
      <w:pPr>
        <w:pStyle w:val="BodyText"/>
        <w:rPr>
          <w:rFonts w:ascii="Cambria" w:hAnsi="Cambria"/>
          <w:sz w:val="19"/>
        </w:rPr>
      </w:pPr>
    </w:p>
    <w:p w14:paraId="6A35033C" w14:textId="77777777" w:rsidR="00C949AE" w:rsidRPr="00C23C2F" w:rsidRDefault="00DD517C">
      <w:pPr>
        <w:spacing w:before="1"/>
        <w:ind w:left="1440" w:right="2055"/>
        <w:rPr>
          <w:rFonts w:ascii="Cambria" w:hAnsi="Cambria"/>
          <w:sz w:val="20"/>
        </w:rPr>
      </w:pPr>
      <w:r w:rsidRPr="00C23C2F">
        <w:rPr>
          <w:rFonts w:ascii="Cambria" w:hAnsi="Cambria"/>
          <w:spacing w:val="-3"/>
          <w:sz w:val="20"/>
        </w:rPr>
        <w:t>List</w:t>
      </w:r>
      <w:r w:rsidRPr="00C23C2F">
        <w:rPr>
          <w:rFonts w:ascii="Cambria" w:hAnsi="Cambria"/>
          <w:spacing w:val="-14"/>
          <w:sz w:val="20"/>
        </w:rPr>
        <w:t xml:space="preserve"> </w:t>
      </w:r>
      <w:r w:rsidRPr="00C23C2F">
        <w:rPr>
          <w:rFonts w:ascii="Cambria" w:hAnsi="Cambria"/>
          <w:sz w:val="20"/>
        </w:rPr>
        <w:t>major</w:t>
      </w:r>
      <w:r w:rsidRPr="00C23C2F">
        <w:rPr>
          <w:rFonts w:ascii="Cambria" w:hAnsi="Cambria"/>
          <w:spacing w:val="-15"/>
          <w:sz w:val="20"/>
        </w:rPr>
        <w:t xml:space="preserve"> </w:t>
      </w:r>
      <w:r w:rsidRPr="00C23C2F">
        <w:rPr>
          <w:rFonts w:ascii="Cambria" w:hAnsi="Cambria"/>
          <w:spacing w:val="-3"/>
          <w:sz w:val="20"/>
        </w:rPr>
        <w:t>therapeutic</w:t>
      </w:r>
      <w:r w:rsidRPr="00C23C2F">
        <w:rPr>
          <w:rFonts w:ascii="Cambria" w:hAnsi="Cambria"/>
          <w:spacing w:val="-12"/>
          <w:sz w:val="20"/>
        </w:rPr>
        <w:t xml:space="preserve"> </w:t>
      </w:r>
      <w:r w:rsidRPr="00C23C2F">
        <w:rPr>
          <w:rFonts w:ascii="Cambria" w:hAnsi="Cambria"/>
          <w:sz w:val="20"/>
        </w:rPr>
        <w:t>interventions</w:t>
      </w:r>
      <w:r w:rsidRPr="00C23C2F">
        <w:rPr>
          <w:rFonts w:ascii="Cambria" w:hAnsi="Cambria"/>
          <w:spacing w:val="-15"/>
          <w:sz w:val="20"/>
        </w:rPr>
        <w:t xml:space="preserve"> </w:t>
      </w:r>
      <w:r w:rsidRPr="00C23C2F">
        <w:rPr>
          <w:rFonts w:ascii="Cambria" w:hAnsi="Cambria"/>
          <w:sz w:val="20"/>
        </w:rPr>
        <w:t>frequently</w:t>
      </w:r>
      <w:r w:rsidRPr="00C23C2F">
        <w:rPr>
          <w:rFonts w:ascii="Cambria" w:hAnsi="Cambria"/>
          <w:spacing w:val="-16"/>
          <w:sz w:val="20"/>
        </w:rPr>
        <w:t xml:space="preserve"> </w:t>
      </w:r>
      <w:r w:rsidRPr="00C23C2F">
        <w:rPr>
          <w:rFonts w:ascii="Cambria" w:hAnsi="Cambria"/>
          <w:sz w:val="20"/>
        </w:rPr>
        <w:t>used</w:t>
      </w:r>
      <w:r w:rsidRPr="00C23C2F">
        <w:rPr>
          <w:rFonts w:ascii="Cambria" w:hAnsi="Cambria"/>
          <w:spacing w:val="-14"/>
          <w:sz w:val="20"/>
        </w:rPr>
        <w:t xml:space="preserve"> </w:t>
      </w:r>
      <w:r w:rsidRPr="00C23C2F">
        <w:rPr>
          <w:rFonts w:ascii="Cambria" w:hAnsi="Cambria"/>
          <w:sz w:val="20"/>
        </w:rPr>
        <w:t>and</w:t>
      </w:r>
      <w:r w:rsidRPr="00C23C2F">
        <w:rPr>
          <w:rFonts w:ascii="Cambria" w:hAnsi="Cambria"/>
          <w:spacing w:val="-15"/>
          <w:sz w:val="20"/>
        </w:rPr>
        <w:t xml:space="preserve"> </w:t>
      </w:r>
      <w:r w:rsidRPr="00C23C2F">
        <w:rPr>
          <w:rFonts w:ascii="Cambria" w:hAnsi="Cambria"/>
          <w:sz w:val="20"/>
        </w:rPr>
        <w:t>indicate</w:t>
      </w:r>
      <w:r w:rsidRPr="00C23C2F">
        <w:rPr>
          <w:rFonts w:ascii="Cambria" w:hAnsi="Cambria"/>
          <w:spacing w:val="-14"/>
          <w:sz w:val="20"/>
        </w:rPr>
        <w:t xml:space="preserve"> </w:t>
      </w:r>
      <w:r w:rsidRPr="00C23C2F">
        <w:rPr>
          <w:rFonts w:ascii="Cambria" w:hAnsi="Cambria"/>
          <w:sz w:val="20"/>
        </w:rPr>
        <w:t>whether</w:t>
      </w:r>
      <w:r w:rsidRPr="00C23C2F">
        <w:rPr>
          <w:rFonts w:ascii="Cambria" w:hAnsi="Cambria"/>
          <w:spacing w:val="-12"/>
          <w:sz w:val="20"/>
        </w:rPr>
        <w:t xml:space="preserve"> </w:t>
      </w:r>
      <w:r w:rsidRPr="00C23C2F">
        <w:rPr>
          <w:rFonts w:ascii="Cambria" w:hAnsi="Cambria"/>
          <w:sz w:val="20"/>
        </w:rPr>
        <w:t>it</w:t>
      </w:r>
      <w:r w:rsidRPr="00C23C2F">
        <w:rPr>
          <w:rFonts w:ascii="Cambria" w:hAnsi="Cambria"/>
          <w:spacing w:val="-14"/>
          <w:sz w:val="20"/>
        </w:rPr>
        <w:t xml:space="preserve"> </w:t>
      </w:r>
      <w:r w:rsidRPr="00C23C2F">
        <w:rPr>
          <w:rFonts w:ascii="Cambria" w:hAnsi="Cambria"/>
          <w:sz w:val="20"/>
        </w:rPr>
        <w:t>was</w:t>
      </w:r>
      <w:r w:rsidRPr="00C23C2F">
        <w:rPr>
          <w:rFonts w:ascii="Cambria" w:hAnsi="Cambria"/>
          <w:spacing w:val="-12"/>
          <w:sz w:val="20"/>
        </w:rPr>
        <w:t xml:space="preserve"> </w:t>
      </w:r>
      <w:r w:rsidRPr="00C23C2F">
        <w:rPr>
          <w:rFonts w:ascii="Cambria" w:hAnsi="Cambria"/>
          <w:sz w:val="20"/>
        </w:rPr>
        <w:t>provided</w:t>
      </w:r>
      <w:r w:rsidRPr="00C23C2F">
        <w:rPr>
          <w:rFonts w:ascii="Cambria" w:hAnsi="Cambria"/>
          <w:spacing w:val="-14"/>
          <w:sz w:val="20"/>
        </w:rPr>
        <w:t xml:space="preserve"> </w:t>
      </w:r>
      <w:r w:rsidRPr="00C23C2F">
        <w:rPr>
          <w:rFonts w:ascii="Cambria" w:hAnsi="Cambria"/>
          <w:sz w:val="20"/>
        </w:rPr>
        <w:t>in</w:t>
      </w:r>
      <w:r w:rsidRPr="00C23C2F">
        <w:rPr>
          <w:rFonts w:ascii="Cambria" w:hAnsi="Cambria"/>
          <w:spacing w:val="-15"/>
          <w:sz w:val="20"/>
        </w:rPr>
        <w:t xml:space="preserve"> </w:t>
      </w:r>
      <w:r w:rsidRPr="00C23C2F">
        <w:rPr>
          <w:rFonts w:ascii="Cambria" w:hAnsi="Cambria"/>
          <w:sz w:val="20"/>
        </w:rPr>
        <w:t>group, individually,</w:t>
      </w:r>
      <w:r w:rsidRPr="00C23C2F">
        <w:rPr>
          <w:rFonts w:ascii="Cambria" w:hAnsi="Cambria"/>
          <w:spacing w:val="-7"/>
          <w:sz w:val="20"/>
        </w:rPr>
        <w:t xml:space="preserve"> </w:t>
      </w:r>
      <w:r w:rsidRPr="00C23C2F">
        <w:rPr>
          <w:rFonts w:ascii="Cambria" w:hAnsi="Cambria"/>
          <w:sz w:val="20"/>
        </w:rPr>
        <w:t>Co-Treatment,</w:t>
      </w:r>
      <w:r w:rsidRPr="00C23C2F">
        <w:rPr>
          <w:rFonts w:ascii="Cambria" w:hAnsi="Cambria"/>
          <w:spacing w:val="-6"/>
          <w:sz w:val="20"/>
        </w:rPr>
        <w:t xml:space="preserve"> </w:t>
      </w:r>
      <w:r w:rsidRPr="00C23C2F">
        <w:rPr>
          <w:rFonts w:ascii="Cambria" w:hAnsi="Cambria"/>
          <w:sz w:val="20"/>
        </w:rPr>
        <w:t>or</w:t>
      </w:r>
      <w:r w:rsidRPr="00C23C2F">
        <w:rPr>
          <w:rFonts w:ascii="Cambria" w:hAnsi="Cambria"/>
          <w:spacing w:val="-8"/>
          <w:sz w:val="20"/>
        </w:rPr>
        <w:t xml:space="preserve"> </w:t>
      </w:r>
      <w:r w:rsidRPr="00C23C2F">
        <w:rPr>
          <w:rFonts w:ascii="Cambria" w:hAnsi="Cambria"/>
          <w:sz w:val="20"/>
        </w:rPr>
        <w:t>consultation.</w:t>
      </w:r>
      <w:r w:rsidRPr="00C23C2F">
        <w:rPr>
          <w:rFonts w:ascii="Cambria" w:hAnsi="Cambria"/>
          <w:spacing w:val="-7"/>
          <w:sz w:val="20"/>
        </w:rPr>
        <w:t xml:space="preserve"> </w:t>
      </w:r>
      <w:r w:rsidRPr="00C23C2F">
        <w:rPr>
          <w:rFonts w:ascii="Cambria" w:hAnsi="Cambria"/>
          <w:spacing w:val="-3"/>
          <w:sz w:val="20"/>
        </w:rPr>
        <w:t>List</w:t>
      </w:r>
      <w:r w:rsidRPr="00C23C2F">
        <w:rPr>
          <w:rFonts w:ascii="Cambria" w:hAnsi="Cambria"/>
          <w:spacing w:val="-6"/>
          <w:sz w:val="20"/>
        </w:rPr>
        <w:t xml:space="preserve"> </w:t>
      </w:r>
      <w:r w:rsidRPr="00C23C2F">
        <w:rPr>
          <w:rFonts w:ascii="Cambria" w:hAnsi="Cambria"/>
          <w:sz w:val="20"/>
        </w:rPr>
        <w:t>other</w:t>
      </w:r>
      <w:r w:rsidRPr="00C23C2F">
        <w:rPr>
          <w:rFonts w:ascii="Cambria" w:hAnsi="Cambria"/>
          <w:spacing w:val="-7"/>
          <w:sz w:val="20"/>
        </w:rPr>
        <w:t xml:space="preserve"> </w:t>
      </w:r>
      <w:r w:rsidRPr="00C23C2F">
        <w:rPr>
          <w:rFonts w:ascii="Cambria" w:hAnsi="Cambria"/>
          <w:sz w:val="20"/>
        </w:rPr>
        <w:t>professionals</w:t>
      </w:r>
      <w:r w:rsidRPr="00C23C2F">
        <w:rPr>
          <w:rFonts w:ascii="Cambria" w:hAnsi="Cambria"/>
          <w:spacing w:val="-6"/>
          <w:sz w:val="20"/>
        </w:rPr>
        <w:t xml:space="preserve"> </w:t>
      </w:r>
      <w:r w:rsidRPr="00C23C2F">
        <w:rPr>
          <w:rFonts w:ascii="Cambria" w:hAnsi="Cambria"/>
          <w:spacing w:val="-2"/>
          <w:sz w:val="20"/>
        </w:rPr>
        <w:t>involved.</w:t>
      </w:r>
    </w:p>
    <w:p w14:paraId="0EC9F994" w14:textId="77777777" w:rsidR="00C949AE" w:rsidRPr="00C23C2F" w:rsidRDefault="00C949AE">
      <w:pPr>
        <w:pStyle w:val="BodyText"/>
        <w:spacing w:before="4"/>
        <w:rPr>
          <w:rFonts w:ascii="Cambria" w:hAnsi="Cambria"/>
          <w:sz w:val="21"/>
        </w:rPr>
      </w:pPr>
    </w:p>
    <w:tbl>
      <w:tblPr>
        <w:tblW w:w="0" w:type="auto"/>
        <w:tblInd w:w="14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492"/>
        <w:gridCol w:w="989"/>
        <w:gridCol w:w="811"/>
        <w:gridCol w:w="809"/>
        <w:gridCol w:w="1261"/>
      </w:tblGrid>
      <w:tr w:rsidR="00C949AE" w:rsidRPr="00C23C2F" w14:paraId="4340ACEB" w14:textId="77777777">
        <w:trPr>
          <w:trHeight w:val="372"/>
        </w:trPr>
        <w:tc>
          <w:tcPr>
            <w:tcW w:w="5492" w:type="dxa"/>
            <w:tcBorders>
              <w:right w:val="single" w:sz="6" w:space="0" w:color="000000"/>
            </w:tcBorders>
          </w:tcPr>
          <w:p w14:paraId="75786201" w14:textId="77777777" w:rsidR="00C949AE" w:rsidRPr="00C23C2F" w:rsidRDefault="00DD517C">
            <w:pPr>
              <w:pStyle w:val="TableParagraph"/>
              <w:spacing w:before="92"/>
              <w:ind w:left="104"/>
              <w:rPr>
                <w:rFonts w:ascii="Cambria" w:hAnsi="Cambria"/>
                <w:sz w:val="20"/>
              </w:rPr>
            </w:pPr>
            <w:r w:rsidRPr="00C23C2F">
              <w:rPr>
                <w:rFonts w:ascii="Cambria" w:hAnsi="Cambria"/>
                <w:sz w:val="20"/>
              </w:rPr>
              <w:t>Therapeutic Interventions</w:t>
            </w:r>
          </w:p>
        </w:tc>
        <w:tc>
          <w:tcPr>
            <w:tcW w:w="989" w:type="dxa"/>
            <w:tcBorders>
              <w:left w:val="single" w:sz="6" w:space="0" w:color="000000"/>
              <w:right w:val="single" w:sz="6" w:space="0" w:color="000000"/>
            </w:tcBorders>
          </w:tcPr>
          <w:p w14:paraId="2654A5E5" w14:textId="77777777" w:rsidR="00C949AE" w:rsidRPr="00C23C2F" w:rsidRDefault="00DD517C">
            <w:pPr>
              <w:pStyle w:val="TableParagraph"/>
              <w:spacing w:before="94"/>
              <w:ind w:left="167"/>
              <w:rPr>
                <w:rFonts w:ascii="Cambria" w:hAnsi="Cambria"/>
                <w:sz w:val="16"/>
              </w:rPr>
            </w:pPr>
            <w:r w:rsidRPr="00C23C2F">
              <w:rPr>
                <w:rFonts w:ascii="Cambria" w:hAnsi="Cambria"/>
                <w:sz w:val="16"/>
              </w:rPr>
              <w:t>Individual</w:t>
            </w:r>
          </w:p>
        </w:tc>
        <w:tc>
          <w:tcPr>
            <w:tcW w:w="811" w:type="dxa"/>
            <w:tcBorders>
              <w:left w:val="single" w:sz="6" w:space="0" w:color="000000"/>
              <w:right w:val="single" w:sz="6" w:space="0" w:color="000000"/>
            </w:tcBorders>
          </w:tcPr>
          <w:p w14:paraId="186CFA77" w14:textId="77777777" w:rsidR="00C949AE" w:rsidRPr="00C23C2F" w:rsidRDefault="00DD517C">
            <w:pPr>
              <w:pStyle w:val="TableParagraph"/>
              <w:spacing w:before="94"/>
              <w:ind w:left="187"/>
              <w:rPr>
                <w:rFonts w:ascii="Cambria" w:hAnsi="Cambria"/>
                <w:sz w:val="16"/>
              </w:rPr>
            </w:pPr>
            <w:r w:rsidRPr="00C23C2F">
              <w:rPr>
                <w:rFonts w:ascii="Cambria" w:hAnsi="Cambria"/>
                <w:sz w:val="16"/>
              </w:rPr>
              <w:t>Group</w:t>
            </w:r>
          </w:p>
        </w:tc>
        <w:tc>
          <w:tcPr>
            <w:tcW w:w="809" w:type="dxa"/>
            <w:tcBorders>
              <w:left w:val="single" w:sz="6" w:space="0" w:color="000000"/>
              <w:right w:val="single" w:sz="6" w:space="0" w:color="000000"/>
            </w:tcBorders>
          </w:tcPr>
          <w:p w14:paraId="27D16A85" w14:textId="77777777" w:rsidR="00C949AE" w:rsidRPr="00C23C2F" w:rsidRDefault="00DD517C">
            <w:pPr>
              <w:pStyle w:val="TableParagraph"/>
              <w:spacing w:before="94"/>
              <w:ind w:left="192"/>
              <w:rPr>
                <w:rFonts w:ascii="Cambria" w:hAnsi="Cambria"/>
                <w:sz w:val="16"/>
              </w:rPr>
            </w:pPr>
            <w:r w:rsidRPr="00C23C2F">
              <w:rPr>
                <w:rFonts w:ascii="Cambria" w:hAnsi="Cambria"/>
                <w:sz w:val="16"/>
              </w:rPr>
              <w:t>Co-Tx</w:t>
            </w:r>
          </w:p>
        </w:tc>
        <w:tc>
          <w:tcPr>
            <w:tcW w:w="1261" w:type="dxa"/>
            <w:tcBorders>
              <w:left w:val="single" w:sz="6" w:space="0" w:color="000000"/>
            </w:tcBorders>
          </w:tcPr>
          <w:p w14:paraId="27F02824" w14:textId="77777777" w:rsidR="00C949AE" w:rsidRPr="00C23C2F" w:rsidRDefault="00DD517C">
            <w:pPr>
              <w:pStyle w:val="TableParagraph"/>
              <w:spacing w:before="94"/>
              <w:ind w:left="197"/>
              <w:rPr>
                <w:rFonts w:ascii="Cambria" w:hAnsi="Cambria"/>
                <w:sz w:val="16"/>
              </w:rPr>
            </w:pPr>
            <w:r w:rsidRPr="00C23C2F">
              <w:rPr>
                <w:rFonts w:ascii="Cambria" w:hAnsi="Cambria"/>
                <w:sz w:val="16"/>
              </w:rPr>
              <w:t>Consultation</w:t>
            </w:r>
          </w:p>
        </w:tc>
      </w:tr>
      <w:tr w:rsidR="00C949AE" w:rsidRPr="00C23C2F" w14:paraId="1402597E" w14:textId="77777777">
        <w:trPr>
          <w:trHeight w:val="836"/>
        </w:trPr>
        <w:tc>
          <w:tcPr>
            <w:tcW w:w="5492" w:type="dxa"/>
            <w:tcBorders>
              <w:bottom w:val="single" w:sz="6" w:space="0" w:color="000000"/>
              <w:right w:val="single" w:sz="6" w:space="0" w:color="000000"/>
            </w:tcBorders>
          </w:tcPr>
          <w:p w14:paraId="233683EC" w14:textId="77777777" w:rsidR="00C949AE" w:rsidRPr="00C23C2F" w:rsidRDefault="00DD517C">
            <w:pPr>
              <w:pStyle w:val="TableParagraph"/>
              <w:spacing w:before="90"/>
              <w:ind w:left="104" w:right="136"/>
              <w:rPr>
                <w:rFonts w:ascii="Cambria" w:hAnsi="Cambria"/>
                <w:sz w:val="20"/>
              </w:rPr>
            </w:pPr>
            <w:r w:rsidRPr="00C23C2F">
              <w:rPr>
                <w:rFonts w:ascii="Cambria" w:hAnsi="Cambria"/>
                <w:sz w:val="20"/>
              </w:rPr>
              <w:t>Occupation-based activity, i.e., play, shopping, ADL, IADL, work, school activities, etc. (within client’s own context with his or her goals)</w:t>
            </w:r>
          </w:p>
        </w:tc>
        <w:tc>
          <w:tcPr>
            <w:tcW w:w="989" w:type="dxa"/>
            <w:tcBorders>
              <w:left w:val="single" w:sz="6" w:space="0" w:color="000000"/>
              <w:bottom w:val="single" w:sz="6" w:space="0" w:color="000000"/>
              <w:right w:val="single" w:sz="6" w:space="0" w:color="000000"/>
            </w:tcBorders>
          </w:tcPr>
          <w:p w14:paraId="7D6FB252" w14:textId="77777777" w:rsidR="00C949AE" w:rsidRPr="00C23C2F" w:rsidRDefault="00C949AE">
            <w:pPr>
              <w:pStyle w:val="TableParagraph"/>
              <w:rPr>
                <w:rFonts w:ascii="Cambria" w:hAnsi="Cambria"/>
                <w:sz w:val="18"/>
              </w:rPr>
            </w:pPr>
          </w:p>
        </w:tc>
        <w:tc>
          <w:tcPr>
            <w:tcW w:w="811" w:type="dxa"/>
            <w:tcBorders>
              <w:left w:val="single" w:sz="6" w:space="0" w:color="000000"/>
              <w:bottom w:val="single" w:sz="6" w:space="0" w:color="000000"/>
              <w:right w:val="single" w:sz="6" w:space="0" w:color="000000"/>
            </w:tcBorders>
          </w:tcPr>
          <w:p w14:paraId="4118FFD5" w14:textId="77777777" w:rsidR="00C949AE" w:rsidRPr="00C23C2F" w:rsidRDefault="00C949AE">
            <w:pPr>
              <w:pStyle w:val="TableParagraph"/>
              <w:rPr>
                <w:rFonts w:ascii="Cambria" w:hAnsi="Cambria"/>
                <w:sz w:val="18"/>
              </w:rPr>
            </w:pPr>
          </w:p>
        </w:tc>
        <w:tc>
          <w:tcPr>
            <w:tcW w:w="809" w:type="dxa"/>
            <w:tcBorders>
              <w:left w:val="single" w:sz="6" w:space="0" w:color="000000"/>
              <w:bottom w:val="single" w:sz="6" w:space="0" w:color="000000"/>
              <w:right w:val="single" w:sz="6" w:space="0" w:color="000000"/>
            </w:tcBorders>
          </w:tcPr>
          <w:p w14:paraId="771B5495" w14:textId="77777777" w:rsidR="00C949AE" w:rsidRPr="00C23C2F" w:rsidRDefault="00C949AE">
            <w:pPr>
              <w:pStyle w:val="TableParagraph"/>
              <w:rPr>
                <w:rFonts w:ascii="Cambria" w:hAnsi="Cambria"/>
                <w:sz w:val="18"/>
              </w:rPr>
            </w:pPr>
          </w:p>
        </w:tc>
        <w:tc>
          <w:tcPr>
            <w:tcW w:w="1261" w:type="dxa"/>
            <w:tcBorders>
              <w:left w:val="single" w:sz="6" w:space="0" w:color="000000"/>
              <w:bottom w:val="single" w:sz="6" w:space="0" w:color="000000"/>
            </w:tcBorders>
          </w:tcPr>
          <w:p w14:paraId="6E88DFE5" w14:textId="77777777" w:rsidR="00C949AE" w:rsidRPr="00C23C2F" w:rsidRDefault="00C949AE">
            <w:pPr>
              <w:pStyle w:val="TableParagraph"/>
              <w:rPr>
                <w:rFonts w:ascii="Cambria" w:hAnsi="Cambria"/>
                <w:sz w:val="18"/>
              </w:rPr>
            </w:pPr>
          </w:p>
        </w:tc>
      </w:tr>
      <w:tr w:rsidR="00C949AE" w:rsidRPr="00C23C2F" w14:paraId="41480D69" w14:textId="77777777">
        <w:trPr>
          <w:trHeight w:val="373"/>
        </w:trPr>
        <w:tc>
          <w:tcPr>
            <w:tcW w:w="5492" w:type="dxa"/>
            <w:tcBorders>
              <w:top w:val="single" w:sz="6" w:space="0" w:color="000000"/>
              <w:bottom w:val="single" w:sz="6" w:space="0" w:color="000000"/>
              <w:right w:val="single" w:sz="6" w:space="0" w:color="000000"/>
            </w:tcBorders>
          </w:tcPr>
          <w:p w14:paraId="392FEFA5" w14:textId="77777777" w:rsidR="00C949AE" w:rsidRPr="00C23C2F" w:rsidRDefault="00DD517C">
            <w:pPr>
              <w:pStyle w:val="TableParagraph"/>
              <w:spacing w:before="90"/>
              <w:ind w:left="104"/>
              <w:rPr>
                <w:rFonts w:ascii="Cambria" w:hAnsi="Cambria"/>
                <w:sz w:val="20"/>
              </w:rPr>
            </w:pPr>
            <w:r w:rsidRPr="00C23C2F">
              <w:rPr>
                <w:rFonts w:ascii="Cambria" w:hAnsi="Cambria"/>
                <w:sz w:val="20"/>
              </w:rPr>
              <w:t>1.</w:t>
            </w:r>
          </w:p>
        </w:tc>
        <w:tc>
          <w:tcPr>
            <w:tcW w:w="989" w:type="dxa"/>
            <w:tcBorders>
              <w:top w:val="single" w:sz="6" w:space="0" w:color="000000"/>
              <w:left w:val="single" w:sz="6" w:space="0" w:color="000000"/>
              <w:bottom w:val="single" w:sz="6" w:space="0" w:color="000000"/>
              <w:right w:val="single" w:sz="6" w:space="0" w:color="000000"/>
            </w:tcBorders>
          </w:tcPr>
          <w:p w14:paraId="7F09619B"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single" w:sz="6" w:space="0" w:color="000000"/>
              <w:right w:val="single" w:sz="6" w:space="0" w:color="000000"/>
            </w:tcBorders>
          </w:tcPr>
          <w:p w14:paraId="25F28141"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single" w:sz="6" w:space="0" w:color="000000"/>
              <w:right w:val="single" w:sz="6" w:space="0" w:color="000000"/>
            </w:tcBorders>
          </w:tcPr>
          <w:p w14:paraId="63555D86"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single" w:sz="6" w:space="0" w:color="000000"/>
            </w:tcBorders>
          </w:tcPr>
          <w:p w14:paraId="5CF1BF62" w14:textId="77777777" w:rsidR="00C949AE" w:rsidRPr="00C23C2F" w:rsidRDefault="00C949AE">
            <w:pPr>
              <w:pStyle w:val="TableParagraph"/>
              <w:rPr>
                <w:rFonts w:ascii="Cambria" w:hAnsi="Cambria"/>
                <w:sz w:val="18"/>
              </w:rPr>
            </w:pPr>
          </w:p>
        </w:tc>
      </w:tr>
      <w:tr w:rsidR="00C949AE" w:rsidRPr="00C23C2F" w14:paraId="6A54333D" w14:textId="77777777">
        <w:trPr>
          <w:trHeight w:val="374"/>
        </w:trPr>
        <w:tc>
          <w:tcPr>
            <w:tcW w:w="5492" w:type="dxa"/>
            <w:tcBorders>
              <w:top w:val="single" w:sz="6" w:space="0" w:color="000000"/>
              <w:bottom w:val="single" w:sz="6" w:space="0" w:color="000000"/>
              <w:right w:val="single" w:sz="6" w:space="0" w:color="000000"/>
            </w:tcBorders>
          </w:tcPr>
          <w:p w14:paraId="043743D3" w14:textId="77777777" w:rsidR="00C949AE" w:rsidRPr="00C23C2F" w:rsidRDefault="00DD517C">
            <w:pPr>
              <w:pStyle w:val="TableParagraph"/>
              <w:spacing w:before="90"/>
              <w:ind w:left="104"/>
              <w:rPr>
                <w:rFonts w:ascii="Cambria" w:hAnsi="Cambria"/>
                <w:sz w:val="20"/>
              </w:rPr>
            </w:pPr>
            <w:r w:rsidRPr="00C23C2F">
              <w:rPr>
                <w:rFonts w:ascii="Cambria" w:hAnsi="Cambria"/>
                <w:sz w:val="20"/>
              </w:rPr>
              <w:t>2.</w:t>
            </w:r>
          </w:p>
        </w:tc>
        <w:tc>
          <w:tcPr>
            <w:tcW w:w="989" w:type="dxa"/>
            <w:tcBorders>
              <w:top w:val="single" w:sz="6" w:space="0" w:color="000000"/>
              <w:left w:val="single" w:sz="6" w:space="0" w:color="000000"/>
              <w:bottom w:val="single" w:sz="6" w:space="0" w:color="000000"/>
              <w:right w:val="single" w:sz="6" w:space="0" w:color="000000"/>
            </w:tcBorders>
          </w:tcPr>
          <w:p w14:paraId="57319E7D"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single" w:sz="6" w:space="0" w:color="000000"/>
              <w:right w:val="single" w:sz="6" w:space="0" w:color="000000"/>
            </w:tcBorders>
          </w:tcPr>
          <w:p w14:paraId="2599FB07"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single" w:sz="6" w:space="0" w:color="000000"/>
              <w:right w:val="single" w:sz="6" w:space="0" w:color="000000"/>
            </w:tcBorders>
          </w:tcPr>
          <w:p w14:paraId="1F3FF850"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single" w:sz="6" w:space="0" w:color="000000"/>
            </w:tcBorders>
          </w:tcPr>
          <w:p w14:paraId="7425D473" w14:textId="77777777" w:rsidR="00C949AE" w:rsidRPr="00C23C2F" w:rsidRDefault="00C949AE">
            <w:pPr>
              <w:pStyle w:val="TableParagraph"/>
              <w:rPr>
                <w:rFonts w:ascii="Cambria" w:hAnsi="Cambria"/>
                <w:sz w:val="18"/>
              </w:rPr>
            </w:pPr>
          </w:p>
        </w:tc>
      </w:tr>
      <w:tr w:rsidR="00C949AE" w:rsidRPr="00C23C2F" w14:paraId="3E582A3E" w14:textId="77777777">
        <w:trPr>
          <w:trHeight w:val="373"/>
        </w:trPr>
        <w:tc>
          <w:tcPr>
            <w:tcW w:w="5492" w:type="dxa"/>
            <w:tcBorders>
              <w:top w:val="single" w:sz="6" w:space="0" w:color="000000"/>
              <w:bottom w:val="single" w:sz="6" w:space="0" w:color="000000"/>
              <w:right w:val="single" w:sz="6" w:space="0" w:color="000000"/>
            </w:tcBorders>
          </w:tcPr>
          <w:p w14:paraId="3B3EA7EB" w14:textId="77777777" w:rsidR="00C949AE" w:rsidRPr="00C23C2F" w:rsidRDefault="00DD517C">
            <w:pPr>
              <w:pStyle w:val="TableParagraph"/>
              <w:spacing w:before="90"/>
              <w:ind w:left="104"/>
              <w:rPr>
                <w:rFonts w:ascii="Cambria" w:hAnsi="Cambria"/>
                <w:sz w:val="20"/>
              </w:rPr>
            </w:pPr>
            <w:r w:rsidRPr="00C23C2F">
              <w:rPr>
                <w:rFonts w:ascii="Cambria" w:hAnsi="Cambria"/>
                <w:sz w:val="20"/>
              </w:rPr>
              <w:t>3.</w:t>
            </w:r>
          </w:p>
        </w:tc>
        <w:tc>
          <w:tcPr>
            <w:tcW w:w="989" w:type="dxa"/>
            <w:tcBorders>
              <w:top w:val="single" w:sz="6" w:space="0" w:color="000000"/>
              <w:left w:val="single" w:sz="6" w:space="0" w:color="000000"/>
              <w:bottom w:val="single" w:sz="6" w:space="0" w:color="000000"/>
              <w:right w:val="single" w:sz="6" w:space="0" w:color="000000"/>
            </w:tcBorders>
          </w:tcPr>
          <w:p w14:paraId="6DBCA667"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single" w:sz="6" w:space="0" w:color="000000"/>
              <w:right w:val="single" w:sz="6" w:space="0" w:color="000000"/>
            </w:tcBorders>
          </w:tcPr>
          <w:p w14:paraId="7948BAEB"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single" w:sz="6" w:space="0" w:color="000000"/>
              <w:right w:val="single" w:sz="6" w:space="0" w:color="000000"/>
            </w:tcBorders>
          </w:tcPr>
          <w:p w14:paraId="7637D329"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single" w:sz="6" w:space="0" w:color="000000"/>
            </w:tcBorders>
          </w:tcPr>
          <w:p w14:paraId="56ACCD98" w14:textId="77777777" w:rsidR="00C949AE" w:rsidRPr="00C23C2F" w:rsidRDefault="00C949AE">
            <w:pPr>
              <w:pStyle w:val="TableParagraph"/>
              <w:rPr>
                <w:rFonts w:ascii="Cambria" w:hAnsi="Cambria"/>
                <w:sz w:val="18"/>
              </w:rPr>
            </w:pPr>
          </w:p>
        </w:tc>
      </w:tr>
      <w:tr w:rsidR="00C949AE" w:rsidRPr="00C23C2F" w14:paraId="2EE6E513" w14:textId="77777777">
        <w:trPr>
          <w:trHeight w:val="373"/>
        </w:trPr>
        <w:tc>
          <w:tcPr>
            <w:tcW w:w="5492" w:type="dxa"/>
            <w:tcBorders>
              <w:top w:val="single" w:sz="6" w:space="0" w:color="000000"/>
              <w:bottom w:val="double" w:sz="1" w:space="0" w:color="000000"/>
              <w:right w:val="single" w:sz="6" w:space="0" w:color="000000"/>
            </w:tcBorders>
          </w:tcPr>
          <w:p w14:paraId="57596730" w14:textId="77777777" w:rsidR="00C949AE" w:rsidRPr="00C23C2F" w:rsidRDefault="00DD517C">
            <w:pPr>
              <w:pStyle w:val="TableParagraph"/>
              <w:spacing w:before="90"/>
              <w:ind w:left="104"/>
              <w:rPr>
                <w:rFonts w:ascii="Cambria" w:hAnsi="Cambria"/>
                <w:sz w:val="20"/>
              </w:rPr>
            </w:pPr>
            <w:r w:rsidRPr="00C23C2F">
              <w:rPr>
                <w:rFonts w:ascii="Cambria" w:hAnsi="Cambria"/>
                <w:sz w:val="20"/>
              </w:rPr>
              <w:t>4.</w:t>
            </w:r>
          </w:p>
        </w:tc>
        <w:tc>
          <w:tcPr>
            <w:tcW w:w="989" w:type="dxa"/>
            <w:tcBorders>
              <w:top w:val="single" w:sz="6" w:space="0" w:color="000000"/>
              <w:left w:val="single" w:sz="6" w:space="0" w:color="000000"/>
              <w:bottom w:val="double" w:sz="1" w:space="0" w:color="000000"/>
              <w:right w:val="single" w:sz="6" w:space="0" w:color="000000"/>
            </w:tcBorders>
          </w:tcPr>
          <w:p w14:paraId="1BD86E09"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double" w:sz="1" w:space="0" w:color="000000"/>
              <w:right w:val="single" w:sz="6" w:space="0" w:color="000000"/>
            </w:tcBorders>
          </w:tcPr>
          <w:p w14:paraId="590221B0"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double" w:sz="1" w:space="0" w:color="000000"/>
              <w:right w:val="single" w:sz="6" w:space="0" w:color="000000"/>
            </w:tcBorders>
          </w:tcPr>
          <w:p w14:paraId="41D355A6"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double" w:sz="1" w:space="0" w:color="000000"/>
            </w:tcBorders>
          </w:tcPr>
          <w:p w14:paraId="63898CAE" w14:textId="77777777" w:rsidR="00C949AE" w:rsidRPr="00C23C2F" w:rsidRDefault="00C949AE">
            <w:pPr>
              <w:pStyle w:val="TableParagraph"/>
              <w:rPr>
                <w:rFonts w:ascii="Cambria" w:hAnsi="Cambria"/>
                <w:sz w:val="18"/>
              </w:rPr>
            </w:pPr>
          </w:p>
        </w:tc>
      </w:tr>
      <w:tr w:rsidR="00C949AE" w:rsidRPr="00C23C2F" w14:paraId="6715447C" w14:textId="77777777">
        <w:trPr>
          <w:trHeight w:val="603"/>
        </w:trPr>
        <w:tc>
          <w:tcPr>
            <w:tcW w:w="5492" w:type="dxa"/>
            <w:tcBorders>
              <w:top w:val="double" w:sz="1" w:space="0" w:color="000000"/>
              <w:bottom w:val="single" w:sz="6" w:space="0" w:color="000000"/>
              <w:right w:val="single" w:sz="6" w:space="0" w:color="000000"/>
            </w:tcBorders>
          </w:tcPr>
          <w:p w14:paraId="6AEED906" w14:textId="77777777" w:rsidR="00C949AE" w:rsidRPr="00C23C2F" w:rsidRDefault="00DD517C">
            <w:pPr>
              <w:pStyle w:val="TableParagraph"/>
              <w:spacing w:before="88" w:line="242" w:lineRule="auto"/>
              <w:ind w:left="104" w:right="1092"/>
              <w:rPr>
                <w:rFonts w:ascii="Cambria" w:hAnsi="Cambria"/>
                <w:sz w:val="20"/>
              </w:rPr>
            </w:pPr>
            <w:r w:rsidRPr="00C23C2F">
              <w:rPr>
                <w:rFonts w:ascii="Cambria" w:hAnsi="Cambria"/>
                <w:sz w:val="20"/>
              </w:rPr>
              <w:t>Purposeful</w:t>
            </w:r>
            <w:r w:rsidRPr="00C23C2F">
              <w:rPr>
                <w:rFonts w:ascii="Cambria" w:hAnsi="Cambria"/>
                <w:spacing w:val="-22"/>
                <w:sz w:val="20"/>
              </w:rPr>
              <w:t xml:space="preserve"> </w:t>
            </w:r>
            <w:r w:rsidRPr="00C23C2F">
              <w:rPr>
                <w:rFonts w:ascii="Cambria" w:hAnsi="Cambria"/>
                <w:sz w:val="20"/>
              </w:rPr>
              <w:t>activity</w:t>
            </w:r>
            <w:r w:rsidRPr="00C23C2F">
              <w:rPr>
                <w:rFonts w:ascii="Cambria" w:hAnsi="Cambria"/>
                <w:spacing w:val="-24"/>
                <w:sz w:val="20"/>
              </w:rPr>
              <w:t xml:space="preserve"> </w:t>
            </w:r>
            <w:r w:rsidRPr="00C23C2F">
              <w:rPr>
                <w:rFonts w:ascii="Cambria" w:hAnsi="Cambria"/>
                <w:sz w:val="20"/>
              </w:rPr>
              <w:t>(therapeutic</w:t>
            </w:r>
            <w:r w:rsidRPr="00C23C2F">
              <w:rPr>
                <w:rFonts w:ascii="Cambria" w:hAnsi="Cambria"/>
                <w:spacing w:val="-22"/>
                <w:sz w:val="20"/>
              </w:rPr>
              <w:t xml:space="preserve"> </w:t>
            </w:r>
            <w:r w:rsidRPr="00C23C2F">
              <w:rPr>
                <w:rFonts w:ascii="Cambria" w:hAnsi="Cambria"/>
                <w:sz w:val="20"/>
              </w:rPr>
              <w:t>context</w:t>
            </w:r>
            <w:r w:rsidRPr="00C23C2F">
              <w:rPr>
                <w:rFonts w:ascii="Cambria" w:hAnsi="Cambria"/>
                <w:spacing w:val="-21"/>
                <w:sz w:val="20"/>
              </w:rPr>
              <w:t xml:space="preserve"> </w:t>
            </w:r>
            <w:r w:rsidRPr="00C23C2F">
              <w:rPr>
                <w:rFonts w:ascii="Cambria" w:hAnsi="Cambria"/>
                <w:sz w:val="20"/>
              </w:rPr>
              <w:t>leading</w:t>
            </w:r>
            <w:r w:rsidRPr="00C23C2F">
              <w:rPr>
                <w:rFonts w:ascii="Cambria" w:hAnsi="Cambria"/>
                <w:spacing w:val="-23"/>
                <w:sz w:val="20"/>
              </w:rPr>
              <w:t xml:space="preserve"> </w:t>
            </w:r>
            <w:r w:rsidRPr="00C23C2F">
              <w:rPr>
                <w:rFonts w:ascii="Cambria" w:hAnsi="Cambria"/>
                <w:sz w:val="20"/>
              </w:rPr>
              <w:t>to occupation)</w:t>
            </w:r>
          </w:p>
        </w:tc>
        <w:tc>
          <w:tcPr>
            <w:tcW w:w="989" w:type="dxa"/>
            <w:tcBorders>
              <w:top w:val="double" w:sz="1" w:space="0" w:color="000000"/>
              <w:left w:val="single" w:sz="6" w:space="0" w:color="000000"/>
              <w:bottom w:val="single" w:sz="6" w:space="0" w:color="000000"/>
              <w:right w:val="single" w:sz="6" w:space="0" w:color="000000"/>
            </w:tcBorders>
          </w:tcPr>
          <w:p w14:paraId="6808B430" w14:textId="77777777" w:rsidR="00C949AE" w:rsidRPr="00C23C2F" w:rsidRDefault="00C949AE">
            <w:pPr>
              <w:pStyle w:val="TableParagraph"/>
              <w:rPr>
                <w:rFonts w:ascii="Cambria" w:hAnsi="Cambria"/>
                <w:sz w:val="18"/>
              </w:rPr>
            </w:pPr>
          </w:p>
        </w:tc>
        <w:tc>
          <w:tcPr>
            <w:tcW w:w="811" w:type="dxa"/>
            <w:tcBorders>
              <w:top w:val="double" w:sz="1" w:space="0" w:color="000000"/>
              <w:left w:val="single" w:sz="6" w:space="0" w:color="000000"/>
              <w:bottom w:val="single" w:sz="6" w:space="0" w:color="000000"/>
              <w:right w:val="single" w:sz="6" w:space="0" w:color="000000"/>
            </w:tcBorders>
          </w:tcPr>
          <w:p w14:paraId="30F57CC4" w14:textId="77777777" w:rsidR="00C949AE" w:rsidRPr="00C23C2F" w:rsidRDefault="00C949AE">
            <w:pPr>
              <w:pStyle w:val="TableParagraph"/>
              <w:rPr>
                <w:rFonts w:ascii="Cambria" w:hAnsi="Cambria"/>
                <w:sz w:val="18"/>
              </w:rPr>
            </w:pPr>
          </w:p>
        </w:tc>
        <w:tc>
          <w:tcPr>
            <w:tcW w:w="809" w:type="dxa"/>
            <w:tcBorders>
              <w:top w:val="double" w:sz="1" w:space="0" w:color="000000"/>
              <w:left w:val="single" w:sz="6" w:space="0" w:color="000000"/>
              <w:bottom w:val="single" w:sz="6" w:space="0" w:color="000000"/>
              <w:right w:val="single" w:sz="6" w:space="0" w:color="000000"/>
            </w:tcBorders>
          </w:tcPr>
          <w:p w14:paraId="54C0312F" w14:textId="77777777" w:rsidR="00C949AE" w:rsidRPr="00C23C2F" w:rsidRDefault="00C949AE">
            <w:pPr>
              <w:pStyle w:val="TableParagraph"/>
              <w:rPr>
                <w:rFonts w:ascii="Cambria" w:hAnsi="Cambria"/>
                <w:sz w:val="18"/>
              </w:rPr>
            </w:pPr>
          </w:p>
        </w:tc>
        <w:tc>
          <w:tcPr>
            <w:tcW w:w="1261" w:type="dxa"/>
            <w:tcBorders>
              <w:top w:val="double" w:sz="1" w:space="0" w:color="000000"/>
              <w:left w:val="single" w:sz="6" w:space="0" w:color="000000"/>
              <w:bottom w:val="single" w:sz="6" w:space="0" w:color="000000"/>
            </w:tcBorders>
          </w:tcPr>
          <w:p w14:paraId="6C2BCAF0" w14:textId="77777777" w:rsidR="00C949AE" w:rsidRPr="00C23C2F" w:rsidRDefault="00C949AE">
            <w:pPr>
              <w:pStyle w:val="TableParagraph"/>
              <w:rPr>
                <w:rFonts w:ascii="Cambria" w:hAnsi="Cambria"/>
                <w:sz w:val="18"/>
              </w:rPr>
            </w:pPr>
          </w:p>
        </w:tc>
      </w:tr>
      <w:tr w:rsidR="00C949AE" w:rsidRPr="00C23C2F" w14:paraId="012701D0" w14:textId="77777777">
        <w:trPr>
          <w:trHeight w:val="373"/>
        </w:trPr>
        <w:tc>
          <w:tcPr>
            <w:tcW w:w="5492" w:type="dxa"/>
            <w:tcBorders>
              <w:top w:val="single" w:sz="6" w:space="0" w:color="000000"/>
              <w:bottom w:val="single" w:sz="6" w:space="0" w:color="000000"/>
              <w:right w:val="single" w:sz="6" w:space="0" w:color="000000"/>
            </w:tcBorders>
          </w:tcPr>
          <w:p w14:paraId="35F12715" w14:textId="77777777" w:rsidR="00C949AE" w:rsidRPr="00C23C2F" w:rsidRDefault="00DD517C">
            <w:pPr>
              <w:pStyle w:val="TableParagraph"/>
              <w:spacing w:before="90"/>
              <w:ind w:left="104"/>
              <w:rPr>
                <w:rFonts w:ascii="Cambria" w:hAnsi="Cambria"/>
                <w:sz w:val="20"/>
              </w:rPr>
            </w:pPr>
            <w:r w:rsidRPr="00C23C2F">
              <w:rPr>
                <w:rFonts w:ascii="Cambria" w:hAnsi="Cambria"/>
                <w:sz w:val="20"/>
              </w:rPr>
              <w:t>1.</w:t>
            </w:r>
          </w:p>
        </w:tc>
        <w:tc>
          <w:tcPr>
            <w:tcW w:w="989" w:type="dxa"/>
            <w:tcBorders>
              <w:top w:val="single" w:sz="6" w:space="0" w:color="000000"/>
              <w:left w:val="single" w:sz="6" w:space="0" w:color="000000"/>
              <w:bottom w:val="single" w:sz="6" w:space="0" w:color="000000"/>
              <w:right w:val="single" w:sz="6" w:space="0" w:color="000000"/>
            </w:tcBorders>
          </w:tcPr>
          <w:p w14:paraId="7F7528E4"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single" w:sz="6" w:space="0" w:color="000000"/>
              <w:right w:val="single" w:sz="6" w:space="0" w:color="000000"/>
            </w:tcBorders>
          </w:tcPr>
          <w:p w14:paraId="4CAEB1FB"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single" w:sz="6" w:space="0" w:color="000000"/>
              <w:right w:val="single" w:sz="6" w:space="0" w:color="000000"/>
            </w:tcBorders>
          </w:tcPr>
          <w:p w14:paraId="64EECD76"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single" w:sz="6" w:space="0" w:color="000000"/>
            </w:tcBorders>
          </w:tcPr>
          <w:p w14:paraId="384D1B8F" w14:textId="77777777" w:rsidR="00C949AE" w:rsidRPr="00C23C2F" w:rsidRDefault="00C949AE">
            <w:pPr>
              <w:pStyle w:val="TableParagraph"/>
              <w:rPr>
                <w:rFonts w:ascii="Cambria" w:hAnsi="Cambria"/>
                <w:sz w:val="18"/>
              </w:rPr>
            </w:pPr>
          </w:p>
        </w:tc>
      </w:tr>
      <w:tr w:rsidR="00C949AE" w:rsidRPr="00C23C2F" w14:paraId="224A8FA4" w14:textId="77777777">
        <w:trPr>
          <w:trHeight w:val="376"/>
        </w:trPr>
        <w:tc>
          <w:tcPr>
            <w:tcW w:w="5492" w:type="dxa"/>
            <w:tcBorders>
              <w:top w:val="single" w:sz="6" w:space="0" w:color="000000"/>
              <w:bottom w:val="single" w:sz="6" w:space="0" w:color="000000"/>
              <w:right w:val="single" w:sz="6" w:space="0" w:color="000000"/>
            </w:tcBorders>
          </w:tcPr>
          <w:p w14:paraId="507D3944" w14:textId="77777777" w:rsidR="00C949AE" w:rsidRPr="00C23C2F" w:rsidRDefault="00DD517C">
            <w:pPr>
              <w:pStyle w:val="TableParagraph"/>
              <w:spacing w:before="90"/>
              <w:ind w:left="104"/>
              <w:rPr>
                <w:rFonts w:ascii="Cambria" w:hAnsi="Cambria"/>
                <w:sz w:val="20"/>
              </w:rPr>
            </w:pPr>
            <w:r w:rsidRPr="00C23C2F">
              <w:rPr>
                <w:rFonts w:ascii="Cambria" w:hAnsi="Cambria"/>
                <w:sz w:val="20"/>
              </w:rPr>
              <w:t>2.</w:t>
            </w:r>
          </w:p>
        </w:tc>
        <w:tc>
          <w:tcPr>
            <w:tcW w:w="989" w:type="dxa"/>
            <w:tcBorders>
              <w:top w:val="single" w:sz="6" w:space="0" w:color="000000"/>
              <w:left w:val="single" w:sz="6" w:space="0" w:color="000000"/>
              <w:bottom w:val="single" w:sz="6" w:space="0" w:color="000000"/>
              <w:right w:val="single" w:sz="6" w:space="0" w:color="000000"/>
            </w:tcBorders>
          </w:tcPr>
          <w:p w14:paraId="6F0AC217" w14:textId="77777777" w:rsidR="00C949AE" w:rsidRPr="00C23C2F" w:rsidRDefault="00C949AE">
            <w:pPr>
              <w:pStyle w:val="TableParagraph"/>
              <w:rPr>
                <w:rFonts w:ascii="Cambria" w:hAnsi="Cambria"/>
                <w:sz w:val="18"/>
              </w:rPr>
            </w:pPr>
          </w:p>
        </w:tc>
        <w:tc>
          <w:tcPr>
            <w:tcW w:w="811" w:type="dxa"/>
            <w:tcBorders>
              <w:top w:val="single" w:sz="6" w:space="0" w:color="000000"/>
              <w:left w:val="single" w:sz="6" w:space="0" w:color="000000"/>
              <w:bottom w:val="single" w:sz="6" w:space="0" w:color="000000"/>
              <w:right w:val="single" w:sz="6" w:space="0" w:color="000000"/>
            </w:tcBorders>
          </w:tcPr>
          <w:p w14:paraId="0AC4D03D" w14:textId="77777777" w:rsidR="00C949AE" w:rsidRPr="00C23C2F" w:rsidRDefault="00C949AE">
            <w:pPr>
              <w:pStyle w:val="TableParagraph"/>
              <w:rPr>
                <w:rFonts w:ascii="Cambria" w:hAnsi="Cambria"/>
                <w:sz w:val="18"/>
              </w:rPr>
            </w:pPr>
          </w:p>
        </w:tc>
        <w:tc>
          <w:tcPr>
            <w:tcW w:w="809" w:type="dxa"/>
            <w:tcBorders>
              <w:top w:val="single" w:sz="6" w:space="0" w:color="000000"/>
              <w:left w:val="single" w:sz="6" w:space="0" w:color="000000"/>
              <w:bottom w:val="single" w:sz="6" w:space="0" w:color="000000"/>
              <w:right w:val="single" w:sz="6" w:space="0" w:color="000000"/>
            </w:tcBorders>
          </w:tcPr>
          <w:p w14:paraId="3B756C95" w14:textId="77777777" w:rsidR="00C949AE" w:rsidRPr="00C23C2F" w:rsidRDefault="00C949AE">
            <w:pPr>
              <w:pStyle w:val="TableParagraph"/>
              <w:rPr>
                <w:rFonts w:ascii="Cambria" w:hAnsi="Cambria"/>
                <w:sz w:val="18"/>
              </w:rPr>
            </w:pPr>
          </w:p>
        </w:tc>
        <w:tc>
          <w:tcPr>
            <w:tcW w:w="1261" w:type="dxa"/>
            <w:tcBorders>
              <w:top w:val="single" w:sz="6" w:space="0" w:color="000000"/>
              <w:left w:val="single" w:sz="6" w:space="0" w:color="000000"/>
              <w:bottom w:val="single" w:sz="6" w:space="0" w:color="000000"/>
            </w:tcBorders>
          </w:tcPr>
          <w:p w14:paraId="22D3615A" w14:textId="77777777" w:rsidR="00C949AE" w:rsidRPr="00C23C2F" w:rsidRDefault="00C949AE">
            <w:pPr>
              <w:pStyle w:val="TableParagraph"/>
              <w:rPr>
                <w:rFonts w:ascii="Cambria" w:hAnsi="Cambria"/>
                <w:sz w:val="18"/>
              </w:rPr>
            </w:pPr>
          </w:p>
        </w:tc>
      </w:tr>
    </w:tbl>
    <w:p w14:paraId="2175472B" w14:textId="77777777" w:rsidR="00C949AE" w:rsidRPr="00C23C2F" w:rsidRDefault="00C949AE">
      <w:pPr>
        <w:rPr>
          <w:rFonts w:ascii="Cambria" w:hAnsi="Cambria"/>
          <w:sz w:val="18"/>
        </w:rPr>
        <w:sectPr w:rsidR="00C949AE" w:rsidRPr="00C23C2F">
          <w:pgSz w:w="12240" w:h="15840"/>
          <w:pgMar w:top="1360" w:right="100" w:bottom="280" w:left="0" w:header="720" w:footer="720" w:gutter="0"/>
          <w:cols w:space="720"/>
        </w:sectPr>
      </w:pPr>
    </w:p>
    <w:tbl>
      <w:tblPr>
        <w:tblW w:w="0" w:type="auto"/>
        <w:tblInd w:w="1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92"/>
        <w:gridCol w:w="989"/>
        <w:gridCol w:w="811"/>
        <w:gridCol w:w="809"/>
        <w:gridCol w:w="1261"/>
      </w:tblGrid>
      <w:tr w:rsidR="00C949AE" w:rsidRPr="00C23C2F" w14:paraId="23E66EA5" w14:textId="77777777">
        <w:trPr>
          <w:trHeight w:val="374"/>
        </w:trPr>
        <w:tc>
          <w:tcPr>
            <w:tcW w:w="5492" w:type="dxa"/>
            <w:tcBorders>
              <w:left w:val="double" w:sz="2" w:space="0" w:color="000000"/>
            </w:tcBorders>
          </w:tcPr>
          <w:p w14:paraId="2B380621" w14:textId="77777777" w:rsidR="00C949AE" w:rsidRPr="00C23C2F" w:rsidRDefault="00DD517C">
            <w:pPr>
              <w:pStyle w:val="TableParagraph"/>
              <w:spacing w:before="91"/>
              <w:ind w:left="104"/>
              <w:rPr>
                <w:rFonts w:ascii="Cambria" w:hAnsi="Cambria"/>
                <w:sz w:val="20"/>
              </w:rPr>
            </w:pPr>
            <w:r w:rsidRPr="00C23C2F">
              <w:rPr>
                <w:rFonts w:ascii="Cambria" w:hAnsi="Cambria"/>
                <w:sz w:val="20"/>
              </w:rPr>
              <w:lastRenderedPageBreak/>
              <w:t>3.</w:t>
            </w:r>
          </w:p>
        </w:tc>
        <w:tc>
          <w:tcPr>
            <w:tcW w:w="989" w:type="dxa"/>
          </w:tcPr>
          <w:p w14:paraId="1F4FDABC" w14:textId="77777777" w:rsidR="00C949AE" w:rsidRPr="00C23C2F" w:rsidRDefault="00C949AE">
            <w:pPr>
              <w:pStyle w:val="TableParagraph"/>
              <w:rPr>
                <w:rFonts w:ascii="Cambria" w:hAnsi="Cambria"/>
                <w:sz w:val="20"/>
              </w:rPr>
            </w:pPr>
          </w:p>
        </w:tc>
        <w:tc>
          <w:tcPr>
            <w:tcW w:w="811" w:type="dxa"/>
          </w:tcPr>
          <w:p w14:paraId="5587215B" w14:textId="77777777" w:rsidR="00C949AE" w:rsidRPr="00C23C2F" w:rsidRDefault="00C949AE">
            <w:pPr>
              <w:pStyle w:val="TableParagraph"/>
              <w:rPr>
                <w:rFonts w:ascii="Cambria" w:hAnsi="Cambria"/>
                <w:sz w:val="20"/>
              </w:rPr>
            </w:pPr>
          </w:p>
        </w:tc>
        <w:tc>
          <w:tcPr>
            <w:tcW w:w="809" w:type="dxa"/>
          </w:tcPr>
          <w:p w14:paraId="3C178FB4" w14:textId="77777777" w:rsidR="00C949AE" w:rsidRPr="00C23C2F" w:rsidRDefault="00C949AE">
            <w:pPr>
              <w:pStyle w:val="TableParagraph"/>
              <w:rPr>
                <w:rFonts w:ascii="Cambria" w:hAnsi="Cambria"/>
                <w:sz w:val="20"/>
              </w:rPr>
            </w:pPr>
          </w:p>
        </w:tc>
        <w:tc>
          <w:tcPr>
            <w:tcW w:w="1261" w:type="dxa"/>
            <w:tcBorders>
              <w:right w:val="double" w:sz="2" w:space="0" w:color="000000"/>
            </w:tcBorders>
          </w:tcPr>
          <w:p w14:paraId="6EF0B897" w14:textId="77777777" w:rsidR="00C949AE" w:rsidRPr="00C23C2F" w:rsidRDefault="00C949AE">
            <w:pPr>
              <w:pStyle w:val="TableParagraph"/>
              <w:rPr>
                <w:rFonts w:ascii="Cambria" w:hAnsi="Cambria"/>
                <w:sz w:val="20"/>
              </w:rPr>
            </w:pPr>
          </w:p>
        </w:tc>
      </w:tr>
      <w:tr w:rsidR="00C949AE" w:rsidRPr="00C23C2F" w14:paraId="7437B53D" w14:textId="77777777">
        <w:trPr>
          <w:trHeight w:val="373"/>
        </w:trPr>
        <w:tc>
          <w:tcPr>
            <w:tcW w:w="5492" w:type="dxa"/>
            <w:tcBorders>
              <w:left w:val="double" w:sz="2" w:space="0" w:color="000000"/>
              <w:bottom w:val="double" w:sz="2" w:space="0" w:color="000000"/>
            </w:tcBorders>
          </w:tcPr>
          <w:p w14:paraId="5A2F7819" w14:textId="77777777" w:rsidR="00C949AE" w:rsidRPr="00C23C2F" w:rsidRDefault="00DD517C">
            <w:pPr>
              <w:pStyle w:val="TableParagraph"/>
              <w:spacing w:before="90"/>
              <w:ind w:left="104"/>
              <w:rPr>
                <w:rFonts w:ascii="Cambria" w:hAnsi="Cambria"/>
                <w:sz w:val="20"/>
              </w:rPr>
            </w:pPr>
            <w:r w:rsidRPr="00C23C2F">
              <w:rPr>
                <w:rFonts w:ascii="Cambria" w:hAnsi="Cambria"/>
                <w:sz w:val="20"/>
              </w:rPr>
              <w:t>4.</w:t>
            </w:r>
          </w:p>
        </w:tc>
        <w:tc>
          <w:tcPr>
            <w:tcW w:w="989" w:type="dxa"/>
            <w:tcBorders>
              <w:bottom w:val="double" w:sz="2" w:space="0" w:color="000000"/>
            </w:tcBorders>
          </w:tcPr>
          <w:p w14:paraId="6A1F2DD9" w14:textId="77777777" w:rsidR="00C949AE" w:rsidRPr="00C23C2F" w:rsidRDefault="00C949AE">
            <w:pPr>
              <w:pStyle w:val="TableParagraph"/>
              <w:rPr>
                <w:rFonts w:ascii="Cambria" w:hAnsi="Cambria"/>
                <w:sz w:val="20"/>
              </w:rPr>
            </w:pPr>
          </w:p>
        </w:tc>
        <w:tc>
          <w:tcPr>
            <w:tcW w:w="811" w:type="dxa"/>
            <w:tcBorders>
              <w:bottom w:val="double" w:sz="2" w:space="0" w:color="000000"/>
            </w:tcBorders>
          </w:tcPr>
          <w:p w14:paraId="492EC4B5" w14:textId="77777777" w:rsidR="00C949AE" w:rsidRPr="00C23C2F" w:rsidRDefault="00C949AE">
            <w:pPr>
              <w:pStyle w:val="TableParagraph"/>
              <w:rPr>
                <w:rFonts w:ascii="Cambria" w:hAnsi="Cambria"/>
                <w:sz w:val="20"/>
              </w:rPr>
            </w:pPr>
          </w:p>
        </w:tc>
        <w:tc>
          <w:tcPr>
            <w:tcW w:w="809" w:type="dxa"/>
            <w:tcBorders>
              <w:bottom w:val="double" w:sz="2" w:space="0" w:color="000000"/>
            </w:tcBorders>
          </w:tcPr>
          <w:p w14:paraId="223D3CA8" w14:textId="77777777" w:rsidR="00C949AE" w:rsidRPr="00C23C2F" w:rsidRDefault="00C949AE">
            <w:pPr>
              <w:pStyle w:val="TableParagraph"/>
              <w:rPr>
                <w:rFonts w:ascii="Cambria" w:hAnsi="Cambria"/>
                <w:sz w:val="20"/>
              </w:rPr>
            </w:pPr>
          </w:p>
        </w:tc>
        <w:tc>
          <w:tcPr>
            <w:tcW w:w="1261" w:type="dxa"/>
            <w:tcBorders>
              <w:bottom w:val="double" w:sz="2" w:space="0" w:color="000000"/>
              <w:right w:val="double" w:sz="2" w:space="0" w:color="000000"/>
            </w:tcBorders>
          </w:tcPr>
          <w:p w14:paraId="224CB7E6" w14:textId="77777777" w:rsidR="00C949AE" w:rsidRPr="00C23C2F" w:rsidRDefault="00C949AE">
            <w:pPr>
              <w:pStyle w:val="TableParagraph"/>
              <w:rPr>
                <w:rFonts w:ascii="Cambria" w:hAnsi="Cambria"/>
                <w:sz w:val="20"/>
              </w:rPr>
            </w:pPr>
          </w:p>
        </w:tc>
      </w:tr>
      <w:tr w:rsidR="00C949AE" w:rsidRPr="00C23C2F" w14:paraId="7E68D59E" w14:textId="77777777">
        <w:trPr>
          <w:trHeight w:val="925"/>
        </w:trPr>
        <w:tc>
          <w:tcPr>
            <w:tcW w:w="5492" w:type="dxa"/>
            <w:tcBorders>
              <w:top w:val="double" w:sz="2" w:space="0" w:color="000000"/>
              <w:left w:val="double" w:sz="2" w:space="0" w:color="000000"/>
            </w:tcBorders>
          </w:tcPr>
          <w:p w14:paraId="1830D854" w14:textId="77777777" w:rsidR="00C949AE" w:rsidRPr="00C23C2F" w:rsidRDefault="00DD517C">
            <w:pPr>
              <w:pStyle w:val="TableParagraph"/>
              <w:spacing w:before="90"/>
              <w:ind w:left="104" w:right="490"/>
              <w:rPr>
                <w:rFonts w:ascii="Cambria" w:hAnsi="Cambria"/>
                <w:sz w:val="20"/>
              </w:rPr>
            </w:pPr>
            <w:r w:rsidRPr="00C23C2F">
              <w:rPr>
                <w:rFonts w:ascii="Cambria" w:hAnsi="Cambria"/>
                <w:sz w:val="20"/>
              </w:rPr>
              <w:t>Preparatory methods, i.e., sensory, PAMs, splinting, exercise,</w:t>
            </w:r>
            <w:r w:rsidRPr="00C23C2F">
              <w:rPr>
                <w:rFonts w:ascii="Cambria" w:hAnsi="Cambria"/>
                <w:spacing w:val="-24"/>
                <w:sz w:val="20"/>
              </w:rPr>
              <w:t xml:space="preserve"> </w:t>
            </w:r>
            <w:r w:rsidRPr="00C23C2F">
              <w:rPr>
                <w:rFonts w:ascii="Cambria" w:hAnsi="Cambria"/>
                <w:sz w:val="20"/>
              </w:rPr>
              <w:t>etc.</w:t>
            </w:r>
            <w:r w:rsidRPr="00C23C2F">
              <w:rPr>
                <w:rFonts w:ascii="Cambria" w:hAnsi="Cambria"/>
                <w:spacing w:val="-24"/>
                <w:sz w:val="20"/>
              </w:rPr>
              <w:t xml:space="preserve"> </w:t>
            </w:r>
            <w:r w:rsidRPr="00C23C2F">
              <w:rPr>
                <w:rFonts w:ascii="Cambria" w:hAnsi="Cambria"/>
                <w:sz w:val="20"/>
              </w:rPr>
              <w:t>(preparation</w:t>
            </w:r>
            <w:r w:rsidRPr="00C23C2F">
              <w:rPr>
                <w:rFonts w:ascii="Cambria" w:hAnsi="Cambria"/>
                <w:spacing w:val="-25"/>
                <w:sz w:val="20"/>
              </w:rPr>
              <w:t xml:space="preserve"> </w:t>
            </w:r>
            <w:r w:rsidRPr="00C23C2F">
              <w:rPr>
                <w:rFonts w:ascii="Cambria" w:hAnsi="Cambria"/>
                <w:sz w:val="20"/>
              </w:rPr>
              <w:t>for</w:t>
            </w:r>
            <w:r w:rsidRPr="00C23C2F">
              <w:rPr>
                <w:rFonts w:ascii="Cambria" w:hAnsi="Cambria"/>
                <w:spacing w:val="-25"/>
                <w:sz w:val="20"/>
              </w:rPr>
              <w:t xml:space="preserve"> </w:t>
            </w:r>
            <w:r w:rsidRPr="00C23C2F">
              <w:rPr>
                <w:rFonts w:ascii="Cambria" w:hAnsi="Cambria"/>
                <w:sz w:val="20"/>
              </w:rPr>
              <w:t>occupation-based</w:t>
            </w:r>
            <w:r w:rsidRPr="00C23C2F">
              <w:rPr>
                <w:rFonts w:ascii="Cambria" w:hAnsi="Cambria"/>
                <w:spacing w:val="-24"/>
                <w:sz w:val="20"/>
              </w:rPr>
              <w:t xml:space="preserve"> </w:t>
            </w:r>
            <w:r w:rsidRPr="00C23C2F">
              <w:rPr>
                <w:rFonts w:ascii="Cambria" w:hAnsi="Cambria"/>
                <w:sz w:val="20"/>
              </w:rPr>
              <w:t>activity)</w:t>
            </w:r>
          </w:p>
        </w:tc>
        <w:tc>
          <w:tcPr>
            <w:tcW w:w="989" w:type="dxa"/>
            <w:tcBorders>
              <w:top w:val="double" w:sz="2" w:space="0" w:color="000000"/>
            </w:tcBorders>
          </w:tcPr>
          <w:p w14:paraId="24E7C909" w14:textId="77777777" w:rsidR="00C949AE" w:rsidRPr="00C23C2F" w:rsidRDefault="00C949AE">
            <w:pPr>
              <w:pStyle w:val="TableParagraph"/>
              <w:rPr>
                <w:rFonts w:ascii="Cambria" w:hAnsi="Cambria"/>
                <w:sz w:val="20"/>
              </w:rPr>
            </w:pPr>
          </w:p>
        </w:tc>
        <w:tc>
          <w:tcPr>
            <w:tcW w:w="811" w:type="dxa"/>
            <w:tcBorders>
              <w:top w:val="double" w:sz="2" w:space="0" w:color="000000"/>
            </w:tcBorders>
          </w:tcPr>
          <w:p w14:paraId="6B1832C9" w14:textId="77777777" w:rsidR="00C949AE" w:rsidRPr="00C23C2F" w:rsidRDefault="00C949AE">
            <w:pPr>
              <w:pStyle w:val="TableParagraph"/>
              <w:rPr>
                <w:rFonts w:ascii="Cambria" w:hAnsi="Cambria"/>
                <w:sz w:val="20"/>
              </w:rPr>
            </w:pPr>
          </w:p>
        </w:tc>
        <w:tc>
          <w:tcPr>
            <w:tcW w:w="809" w:type="dxa"/>
            <w:tcBorders>
              <w:top w:val="double" w:sz="2" w:space="0" w:color="000000"/>
            </w:tcBorders>
          </w:tcPr>
          <w:p w14:paraId="1A614507" w14:textId="77777777" w:rsidR="00C949AE" w:rsidRPr="00C23C2F" w:rsidRDefault="00C949AE">
            <w:pPr>
              <w:pStyle w:val="TableParagraph"/>
              <w:rPr>
                <w:rFonts w:ascii="Cambria" w:hAnsi="Cambria"/>
                <w:sz w:val="20"/>
              </w:rPr>
            </w:pPr>
          </w:p>
        </w:tc>
        <w:tc>
          <w:tcPr>
            <w:tcW w:w="1261" w:type="dxa"/>
            <w:tcBorders>
              <w:top w:val="double" w:sz="2" w:space="0" w:color="000000"/>
              <w:right w:val="double" w:sz="2" w:space="0" w:color="000000"/>
            </w:tcBorders>
          </w:tcPr>
          <w:p w14:paraId="20A1E8B3" w14:textId="77777777" w:rsidR="00C949AE" w:rsidRPr="00C23C2F" w:rsidRDefault="00C949AE">
            <w:pPr>
              <w:pStyle w:val="TableParagraph"/>
              <w:rPr>
                <w:rFonts w:ascii="Cambria" w:hAnsi="Cambria"/>
                <w:sz w:val="20"/>
              </w:rPr>
            </w:pPr>
          </w:p>
        </w:tc>
      </w:tr>
      <w:tr w:rsidR="00C949AE" w:rsidRPr="00C23C2F" w14:paraId="743128E2" w14:textId="77777777">
        <w:trPr>
          <w:trHeight w:val="373"/>
        </w:trPr>
        <w:tc>
          <w:tcPr>
            <w:tcW w:w="5492" w:type="dxa"/>
            <w:tcBorders>
              <w:left w:val="double" w:sz="2" w:space="0" w:color="000000"/>
            </w:tcBorders>
          </w:tcPr>
          <w:p w14:paraId="16D81041" w14:textId="77777777" w:rsidR="00C949AE" w:rsidRPr="00C23C2F" w:rsidRDefault="00DD517C">
            <w:pPr>
              <w:pStyle w:val="TableParagraph"/>
              <w:spacing w:before="90"/>
              <w:ind w:left="104"/>
              <w:rPr>
                <w:rFonts w:ascii="Cambria" w:hAnsi="Cambria"/>
                <w:sz w:val="20"/>
              </w:rPr>
            </w:pPr>
            <w:r w:rsidRPr="00C23C2F">
              <w:rPr>
                <w:rFonts w:ascii="Cambria" w:hAnsi="Cambria"/>
                <w:sz w:val="20"/>
              </w:rPr>
              <w:t>1.</w:t>
            </w:r>
          </w:p>
        </w:tc>
        <w:tc>
          <w:tcPr>
            <w:tcW w:w="989" w:type="dxa"/>
          </w:tcPr>
          <w:p w14:paraId="79F438D8" w14:textId="77777777" w:rsidR="00C949AE" w:rsidRPr="00C23C2F" w:rsidRDefault="00C949AE">
            <w:pPr>
              <w:pStyle w:val="TableParagraph"/>
              <w:rPr>
                <w:rFonts w:ascii="Cambria" w:hAnsi="Cambria"/>
                <w:sz w:val="20"/>
              </w:rPr>
            </w:pPr>
          </w:p>
        </w:tc>
        <w:tc>
          <w:tcPr>
            <w:tcW w:w="811" w:type="dxa"/>
          </w:tcPr>
          <w:p w14:paraId="2935AF41" w14:textId="77777777" w:rsidR="00C949AE" w:rsidRPr="00C23C2F" w:rsidRDefault="00C949AE">
            <w:pPr>
              <w:pStyle w:val="TableParagraph"/>
              <w:rPr>
                <w:rFonts w:ascii="Cambria" w:hAnsi="Cambria"/>
                <w:sz w:val="20"/>
              </w:rPr>
            </w:pPr>
          </w:p>
        </w:tc>
        <w:tc>
          <w:tcPr>
            <w:tcW w:w="809" w:type="dxa"/>
          </w:tcPr>
          <w:p w14:paraId="0B9122F7" w14:textId="77777777" w:rsidR="00C949AE" w:rsidRPr="00C23C2F" w:rsidRDefault="00C949AE">
            <w:pPr>
              <w:pStyle w:val="TableParagraph"/>
              <w:rPr>
                <w:rFonts w:ascii="Cambria" w:hAnsi="Cambria"/>
                <w:sz w:val="20"/>
              </w:rPr>
            </w:pPr>
          </w:p>
        </w:tc>
        <w:tc>
          <w:tcPr>
            <w:tcW w:w="1261" w:type="dxa"/>
            <w:tcBorders>
              <w:right w:val="double" w:sz="2" w:space="0" w:color="000000"/>
            </w:tcBorders>
          </w:tcPr>
          <w:p w14:paraId="59F702BE" w14:textId="77777777" w:rsidR="00C949AE" w:rsidRPr="00C23C2F" w:rsidRDefault="00C949AE">
            <w:pPr>
              <w:pStyle w:val="TableParagraph"/>
              <w:rPr>
                <w:rFonts w:ascii="Cambria" w:hAnsi="Cambria"/>
                <w:sz w:val="20"/>
              </w:rPr>
            </w:pPr>
          </w:p>
        </w:tc>
      </w:tr>
      <w:tr w:rsidR="00C949AE" w:rsidRPr="00C23C2F" w14:paraId="7A329397" w14:textId="77777777">
        <w:trPr>
          <w:trHeight w:val="373"/>
        </w:trPr>
        <w:tc>
          <w:tcPr>
            <w:tcW w:w="5492" w:type="dxa"/>
            <w:tcBorders>
              <w:left w:val="double" w:sz="2" w:space="0" w:color="000000"/>
            </w:tcBorders>
          </w:tcPr>
          <w:p w14:paraId="1CFA5B97" w14:textId="77777777" w:rsidR="00C949AE" w:rsidRPr="00C23C2F" w:rsidRDefault="00DD517C">
            <w:pPr>
              <w:pStyle w:val="TableParagraph"/>
              <w:spacing w:before="90"/>
              <w:ind w:left="104"/>
              <w:rPr>
                <w:rFonts w:ascii="Cambria" w:hAnsi="Cambria"/>
                <w:sz w:val="20"/>
              </w:rPr>
            </w:pPr>
            <w:r w:rsidRPr="00C23C2F">
              <w:rPr>
                <w:rFonts w:ascii="Cambria" w:hAnsi="Cambria"/>
                <w:sz w:val="20"/>
              </w:rPr>
              <w:t>2.</w:t>
            </w:r>
          </w:p>
        </w:tc>
        <w:tc>
          <w:tcPr>
            <w:tcW w:w="989" w:type="dxa"/>
          </w:tcPr>
          <w:p w14:paraId="4B988280" w14:textId="77777777" w:rsidR="00C949AE" w:rsidRPr="00C23C2F" w:rsidRDefault="00C949AE">
            <w:pPr>
              <w:pStyle w:val="TableParagraph"/>
              <w:rPr>
                <w:rFonts w:ascii="Cambria" w:hAnsi="Cambria"/>
                <w:sz w:val="20"/>
              </w:rPr>
            </w:pPr>
          </w:p>
        </w:tc>
        <w:tc>
          <w:tcPr>
            <w:tcW w:w="811" w:type="dxa"/>
          </w:tcPr>
          <w:p w14:paraId="34D34FC1" w14:textId="77777777" w:rsidR="00C949AE" w:rsidRPr="00C23C2F" w:rsidRDefault="00C949AE">
            <w:pPr>
              <w:pStyle w:val="TableParagraph"/>
              <w:rPr>
                <w:rFonts w:ascii="Cambria" w:hAnsi="Cambria"/>
                <w:sz w:val="20"/>
              </w:rPr>
            </w:pPr>
          </w:p>
        </w:tc>
        <w:tc>
          <w:tcPr>
            <w:tcW w:w="809" w:type="dxa"/>
          </w:tcPr>
          <w:p w14:paraId="29A75E21" w14:textId="77777777" w:rsidR="00C949AE" w:rsidRPr="00C23C2F" w:rsidRDefault="00C949AE">
            <w:pPr>
              <w:pStyle w:val="TableParagraph"/>
              <w:rPr>
                <w:rFonts w:ascii="Cambria" w:hAnsi="Cambria"/>
                <w:sz w:val="20"/>
              </w:rPr>
            </w:pPr>
          </w:p>
        </w:tc>
        <w:tc>
          <w:tcPr>
            <w:tcW w:w="1261" w:type="dxa"/>
            <w:tcBorders>
              <w:right w:val="double" w:sz="2" w:space="0" w:color="000000"/>
            </w:tcBorders>
          </w:tcPr>
          <w:p w14:paraId="14D2E89D" w14:textId="77777777" w:rsidR="00C949AE" w:rsidRPr="00C23C2F" w:rsidRDefault="00C949AE">
            <w:pPr>
              <w:pStyle w:val="TableParagraph"/>
              <w:rPr>
                <w:rFonts w:ascii="Cambria" w:hAnsi="Cambria"/>
                <w:sz w:val="20"/>
              </w:rPr>
            </w:pPr>
          </w:p>
        </w:tc>
      </w:tr>
      <w:tr w:rsidR="00C949AE" w:rsidRPr="00C23C2F" w14:paraId="6AAD5243" w14:textId="77777777">
        <w:trPr>
          <w:trHeight w:val="373"/>
        </w:trPr>
        <w:tc>
          <w:tcPr>
            <w:tcW w:w="5492" w:type="dxa"/>
            <w:tcBorders>
              <w:left w:val="double" w:sz="2" w:space="0" w:color="000000"/>
            </w:tcBorders>
          </w:tcPr>
          <w:p w14:paraId="01550FC8" w14:textId="77777777" w:rsidR="00C949AE" w:rsidRPr="00C23C2F" w:rsidRDefault="00DD517C">
            <w:pPr>
              <w:pStyle w:val="TableParagraph"/>
              <w:spacing w:before="90"/>
              <w:ind w:left="104"/>
              <w:rPr>
                <w:rFonts w:ascii="Cambria" w:hAnsi="Cambria"/>
                <w:sz w:val="20"/>
              </w:rPr>
            </w:pPr>
            <w:r w:rsidRPr="00C23C2F">
              <w:rPr>
                <w:rFonts w:ascii="Cambria" w:hAnsi="Cambria"/>
                <w:sz w:val="20"/>
              </w:rPr>
              <w:t>3.</w:t>
            </w:r>
          </w:p>
        </w:tc>
        <w:tc>
          <w:tcPr>
            <w:tcW w:w="989" w:type="dxa"/>
          </w:tcPr>
          <w:p w14:paraId="374B0BF4" w14:textId="77777777" w:rsidR="00C949AE" w:rsidRPr="00C23C2F" w:rsidRDefault="00C949AE">
            <w:pPr>
              <w:pStyle w:val="TableParagraph"/>
              <w:rPr>
                <w:rFonts w:ascii="Cambria" w:hAnsi="Cambria"/>
                <w:sz w:val="20"/>
              </w:rPr>
            </w:pPr>
          </w:p>
        </w:tc>
        <w:tc>
          <w:tcPr>
            <w:tcW w:w="811" w:type="dxa"/>
          </w:tcPr>
          <w:p w14:paraId="55164E22" w14:textId="77777777" w:rsidR="00C949AE" w:rsidRPr="00C23C2F" w:rsidRDefault="00C949AE">
            <w:pPr>
              <w:pStyle w:val="TableParagraph"/>
              <w:rPr>
                <w:rFonts w:ascii="Cambria" w:hAnsi="Cambria"/>
                <w:sz w:val="20"/>
              </w:rPr>
            </w:pPr>
          </w:p>
        </w:tc>
        <w:tc>
          <w:tcPr>
            <w:tcW w:w="809" w:type="dxa"/>
          </w:tcPr>
          <w:p w14:paraId="53C04006" w14:textId="77777777" w:rsidR="00C949AE" w:rsidRPr="00C23C2F" w:rsidRDefault="00C949AE">
            <w:pPr>
              <w:pStyle w:val="TableParagraph"/>
              <w:rPr>
                <w:rFonts w:ascii="Cambria" w:hAnsi="Cambria"/>
                <w:sz w:val="20"/>
              </w:rPr>
            </w:pPr>
          </w:p>
        </w:tc>
        <w:tc>
          <w:tcPr>
            <w:tcW w:w="1261" w:type="dxa"/>
            <w:tcBorders>
              <w:right w:val="double" w:sz="2" w:space="0" w:color="000000"/>
            </w:tcBorders>
          </w:tcPr>
          <w:p w14:paraId="1164FF93" w14:textId="77777777" w:rsidR="00C949AE" w:rsidRPr="00C23C2F" w:rsidRDefault="00C949AE">
            <w:pPr>
              <w:pStyle w:val="TableParagraph"/>
              <w:rPr>
                <w:rFonts w:ascii="Cambria" w:hAnsi="Cambria"/>
                <w:sz w:val="20"/>
              </w:rPr>
            </w:pPr>
          </w:p>
        </w:tc>
      </w:tr>
      <w:tr w:rsidR="00C949AE" w:rsidRPr="00C23C2F" w14:paraId="7F5CAB46" w14:textId="77777777">
        <w:trPr>
          <w:trHeight w:val="375"/>
        </w:trPr>
        <w:tc>
          <w:tcPr>
            <w:tcW w:w="5492" w:type="dxa"/>
            <w:tcBorders>
              <w:left w:val="double" w:sz="2" w:space="0" w:color="000000"/>
              <w:bottom w:val="double" w:sz="1" w:space="0" w:color="000000"/>
            </w:tcBorders>
          </w:tcPr>
          <w:p w14:paraId="1639C675" w14:textId="77777777" w:rsidR="00C949AE" w:rsidRPr="00C23C2F" w:rsidRDefault="00DD517C">
            <w:pPr>
              <w:pStyle w:val="TableParagraph"/>
              <w:spacing w:before="90"/>
              <w:ind w:left="104"/>
              <w:rPr>
                <w:rFonts w:ascii="Cambria" w:hAnsi="Cambria"/>
                <w:sz w:val="20"/>
              </w:rPr>
            </w:pPr>
            <w:r w:rsidRPr="00C23C2F">
              <w:rPr>
                <w:rFonts w:ascii="Cambria" w:hAnsi="Cambria"/>
                <w:sz w:val="20"/>
              </w:rPr>
              <w:t>4.</w:t>
            </w:r>
          </w:p>
        </w:tc>
        <w:tc>
          <w:tcPr>
            <w:tcW w:w="989" w:type="dxa"/>
            <w:tcBorders>
              <w:bottom w:val="double" w:sz="1" w:space="0" w:color="000000"/>
            </w:tcBorders>
          </w:tcPr>
          <w:p w14:paraId="417F427B" w14:textId="77777777" w:rsidR="00C949AE" w:rsidRPr="00C23C2F" w:rsidRDefault="00C949AE">
            <w:pPr>
              <w:pStyle w:val="TableParagraph"/>
              <w:rPr>
                <w:rFonts w:ascii="Cambria" w:hAnsi="Cambria"/>
                <w:sz w:val="20"/>
              </w:rPr>
            </w:pPr>
          </w:p>
        </w:tc>
        <w:tc>
          <w:tcPr>
            <w:tcW w:w="811" w:type="dxa"/>
            <w:tcBorders>
              <w:bottom w:val="double" w:sz="1" w:space="0" w:color="000000"/>
            </w:tcBorders>
          </w:tcPr>
          <w:p w14:paraId="4A264991" w14:textId="77777777" w:rsidR="00C949AE" w:rsidRPr="00C23C2F" w:rsidRDefault="00C949AE">
            <w:pPr>
              <w:pStyle w:val="TableParagraph"/>
              <w:rPr>
                <w:rFonts w:ascii="Cambria" w:hAnsi="Cambria"/>
                <w:sz w:val="20"/>
              </w:rPr>
            </w:pPr>
          </w:p>
        </w:tc>
        <w:tc>
          <w:tcPr>
            <w:tcW w:w="809" w:type="dxa"/>
            <w:tcBorders>
              <w:bottom w:val="double" w:sz="1" w:space="0" w:color="000000"/>
            </w:tcBorders>
          </w:tcPr>
          <w:p w14:paraId="39E11432" w14:textId="77777777" w:rsidR="00C949AE" w:rsidRPr="00C23C2F" w:rsidRDefault="00C949AE">
            <w:pPr>
              <w:pStyle w:val="TableParagraph"/>
              <w:rPr>
                <w:rFonts w:ascii="Cambria" w:hAnsi="Cambria"/>
                <w:sz w:val="20"/>
              </w:rPr>
            </w:pPr>
          </w:p>
        </w:tc>
        <w:tc>
          <w:tcPr>
            <w:tcW w:w="1261" w:type="dxa"/>
            <w:tcBorders>
              <w:bottom w:val="double" w:sz="1" w:space="0" w:color="000000"/>
              <w:right w:val="double" w:sz="2" w:space="0" w:color="000000"/>
            </w:tcBorders>
          </w:tcPr>
          <w:p w14:paraId="0AD097D0" w14:textId="77777777" w:rsidR="00C949AE" w:rsidRPr="00C23C2F" w:rsidRDefault="00C949AE">
            <w:pPr>
              <w:pStyle w:val="TableParagraph"/>
              <w:rPr>
                <w:rFonts w:ascii="Cambria" w:hAnsi="Cambria"/>
                <w:sz w:val="20"/>
              </w:rPr>
            </w:pPr>
          </w:p>
        </w:tc>
      </w:tr>
    </w:tbl>
    <w:p w14:paraId="21239CC9" w14:textId="77777777" w:rsidR="00C949AE" w:rsidRPr="00C23C2F" w:rsidRDefault="00C949AE">
      <w:pPr>
        <w:pStyle w:val="BodyText"/>
        <w:spacing w:before="10"/>
        <w:rPr>
          <w:rFonts w:ascii="Cambria" w:hAnsi="Cambria"/>
          <w:sz w:val="12"/>
        </w:rPr>
      </w:pPr>
    </w:p>
    <w:p w14:paraId="6E428456" w14:textId="77777777" w:rsidR="00C949AE" w:rsidRPr="00C23C2F" w:rsidRDefault="00DD517C">
      <w:pPr>
        <w:spacing w:before="93"/>
        <w:ind w:left="1440"/>
        <w:rPr>
          <w:rFonts w:ascii="Cambria" w:hAnsi="Cambria"/>
          <w:b/>
          <w:sz w:val="24"/>
        </w:rPr>
      </w:pPr>
      <w:r w:rsidRPr="00C23C2F">
        <w:rPr>
          <w:rFonts w:ascii="Cambria" w:hAnsi="Cambria"/>
          <w:b/>
          <w:sz w:val="24"/>
        </w:rPr>
        <w:t>THEORY—FRAMES OF REFERENCE—MODELS OF PRACTICE</w:t>
      </w:r>
    </w:p>
    <w:p w14:paraId="08DBD5BA" w14:textId="77777777" w:rsidR="00C949AE" w:rsidRPr="00C23C2F" w:rsidRDefault="00DD517C">
      <w:pPr>
        <w:spacing w:before="227" w:after="30"/>
        <w:ind w:left="1440"/>
        <w:rPr>
          <w:rFonts w:ascii="Cambria" w:hAnsi="Cambria"/>
          <w:sz w:val="20"/>
        </w:rPr>
      </w:pPr>
      <w:r w:rsidRPr="00C23C2F">
        <w:rPr>
          <w:rFonts w:ascii="Cambria" w:hAnsi="Cambria"/>
          <w:sz w:val="20"/>
        </w:rPr>
        <w:t>Indicate frequency of theory/frames of reference used</w:t>
      </w:r>
    </w:p>
    <w:tbl>
      <w:tblPr>
        <w:tblW w:w="0" w:type="auto"/>
        <w:tblInd w:w="14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041"/>
        <w:gridCol w:w="900"/>
        <w:gridCol w:w="901"/>
        <w:gridCol w:w="1172"/>
        <w:gridCol w:w="990"/>
      </w:tblGrid>
      <w:tr w:rsidR="00C949AE" w:rsidRPr="00C23C2F" w14:paraId="664D0F3B" w14:textId="77777777">
        <w:trPr>
          <w:trHeight w:val="226"/>
        </w:trPr>
        <w:tc>
          <w:tcPr>
            <w:tcW w:w="5041" w:type="dxa"/>
            <w:tcBorders>
              <w:bottom w:val="double" w:sz="1" w:space="0" w:color="000000"/>
            </w:tcBorders>
          </w:tcPr>
          <w:p w14:paraId="74A2E50F" w14:textId="77777777" w:rsidR="00C949AE" w:rsidRPr="00C23C2F" w:rsidRDefault="00C949AE">
            <w:pPr>
              <w:pStyle w:val="TableParagraph"/>
              <w:rPr>
                <w:rFonts w:ascii="Cambria" w:hAnsi="Cambria"/>
                <w:sz w:val="16"/>
              </w:rPr>
            </w:pPr>
          </w:p>
        </w:tc>
        <w:tc>
          <w:tcPr>
            <w:tcW w:w="900" w:type="dxa"/>
            <w:tcBorders>
              <w:bottom w:val="double" w:sz="1" w:space="0" w:color="000000"/>
            </w:tcBorders>
          </w:tcPr>
          <w:p w14:paraId="283A5BE6" w14:textId="77777777" w:rsidR="00C949AE" w:rsidRPr="00C23C2F" w:rsidRDefault="00DD517C">
            <w:pPr>
              <w:pStyle w:val="TableParagraph"/>
              <w:spacing w:line="172" w:lineRule="exact"/>
              <w:ind w:left="224"/>
              <w:rPr>
                <w:rFonts w:ascii="Cambria" w:hAnsi="Cambria"/>
                <w:sz w:val="16"/>
              </w:rPr>
            </w:pPr>
            <w:r w:rsidRPr="00C23C2F">
              <w:rPr>
                <w:rFonts w:ascii="Cambria" w:hAnsi="Cambria"/>
                <w:sz w:val="16"/>
              </w:rPr>
              <w:t>Never</w:t>
            </w:r>
          </w:p>
        </w:tc>
        <w:tc>
          <w:tcPr>
            <w:tcW w:w="901" w:type="dxa"/>
            <w:tcBorders>
              <w:bottom w:val="double" w:sz="1" w:space="0" w:color="000000"/>
            </w:tcBorders>
          </w:tcPr>
          <w:p w14:paraId="61E44C50" w14:textId="77777777" w:rsidR="00C949AE" w:rsidRPr="00C23C2F" w:rsidRDefault="00DD517C">
            <w:pPr>
              <w:pStyle w:val="TableParagraph"/>
              <w:spacing w:line="172" w:lineRule="exact"/>
              <w:ind w:left="207"/>
              <w:rPr>
                <w:rFonts w:ascii="Cambria" w:hAnsi="Cambria"/>
                <w:sz w:val="16"/>
              </w:rPr>
            </w:pPr>
            <w:r w:rsidRPr="00C23C2F">
              <w:rPr>
                <w:rFonts w:ascii="Cambria" w:hAnsi="Cambria"/>
                <w:sz w:val="16"/>
              </w:rPr>
              <w:t>Rarely</w:t>
            </w:r>
          </w:p>
        </w:tc>
        <w:tc>
          <w:tcPr>
            <w:tcW w:w="1172" w:type="dxa"/>
            <w:tcBorders>
              <w:bottom w:val="double" w:sz="1" w:space="0" w:color="000000"/>
            </w:tcBorders>
          </w:tcPr>
          <w:p w14:paraId="0E507707" w14:textId="77777777" w:rsidR="00C949AE" w:rsidRPr="00C23C2F" w:rsidRDefault="00DD517C">
            <w:pPr>
              <w:pStyle w:val="TableParagraph"/>
              <w:spacing w:line="172" w:lineRule="exact"/>
              <w:ind w:left="128"/>
              <w:rPr>
                <w:rFonts w:ascii="Cambria" w:hAnsi="Cambria"/>
                <w:sz w:val="16"/>
              </w:rPr>
            </w:pPr>
            <w:r w:rsidRPr="00C23C2F">
              <w:rPr>
                <w:rFonts w:ascii="Cambria" w:hAnsi="Cambria"/>
                <w:sz w:val="16"/>
              </w:rPr>
              <w:t>Occasionally</w:t>
            </w:r>
          </w:p>
        </w:tc>
        <w:tc>
          <w:tcPr>
            <w:tcW w:w="990" w:type="dxa"/>
            <w:tcBorders>
              <w:bottom w:val="double" w:sz="1" w:space="0" w:color="000000"/>
            </w:tcBorders>
          </w:tcPr>
          <w:p w14:paraId="3FF2F27A" w14:textId="77777777" w:rsidR="00C949AE" w:rsidRPr="00C23C2F" w:rsidRDefault="00DD517C">
            <w:pPr>
              <w:pStyle w:val="TableParagraph"/>
              <w:spacing w:line="172" w:lineRule="exact"/>
              <w:ind w:left="110"/>
              <w:rPr>
                <w:rFonts w:ascii="Cambria" w:hAnsi="Cambria"/>
                <w:sz w:val="16"/>
              </w:rPr>
            </w:pPr>
            <w:r w:rsidRPr="00C23C2F">
              <w:rPr>
                <w:rFonts w:ascii="Cambria" w:hAnsi="Cambria"/>
                <w:sz w:val="16"/>
              </w:rPr>
              <w:t>Frequently</w:t>
            </w:r>
          </w:p>
        </w:tc>
      </w:tr>
      <w:tr w:rsidR="00C949AE" w:rsidRPr="00C23C2F" w14:paraId="76DA5CF7" w14:textId="77777777">
        <w:trPr>
          <w:trHeight w:val="265"/>
        </w:trPr>
        <w:tc>
          <w:tcPr>
            <w:tcW w:w="5041" w:type="dxa"/>
            <w:tcBorders>
              <w:top w:val="double" w:sz="1" w:space="0" w:color="000000"/>
              <w:bottom w:val="single" w:sz="6" w:space="0" w:color="000000"/>
            </w:tcBorders>
          </w:tcPr>
          <w:p w14:paraId="354E2D44" w14:textId="77777777" w:rsidR="00C949AE" w:rsidRPr="00C23C2F" w:rsidRDefault="00DD517C">
            <w:pPr>
              <w:pStyle w:val="TableParagraph"/>
              <w:spacing w:line="219" w:lineRule="exact"/>
              <w:ind w:left="104"/>
              <w:rPr>
                <w:rFonts w:ascii="Cambria" w:hAnsi="Cambria"/>
                <w:sz w:val="20"/>
              </w:rPr>
            </w:pPr>
            <w:r w:rsidRPr="00C23C2F">
              <w:rPr>
                <w:rFonts w:ascii="Cambria" w:hAnsi="Cambria"/>
                <w:sz w:val="20"/>
              </w:rPr>
              <w:t>Model of Human Occupation</w:t>
            </w:r>
          </w:p>
        </w:tc>
        <w:tc>
          <w:tcPr>
            <w:tcW w:w="900" w:type="dxa"/>
            <w:tcBorders>
              <w:top w:val="double" w:sz="1" w:space="0" w:color="000000"/>
              <w:bottom w:val="single" w:sz="6" w:space="0" w:color="000000"/>
            </w:tcBorders>
          </w:tcPr>
          <w:p w14:paraId="132B5396" w14:textId="77777777" w:rsidR="00C949AE" w:rsidRPr="00C23C2F" w:rsidRDefault="00C949AE">
            <w:pPr>
              <w:pStyle w:val="TableParagraph"/>
              <w:rPr>
                <w:rFonts w:ascii="Cambria" w:hAnsi="Cambria"/>
                <w:sz w:val="18"/>
              </w:rPr>
            </w:pPr>
          </w:p>
        </w:tc>
        <w:tc>
          <w:tcPr>
            <w:tcW w:w="901" w:type="dxa"/>
            <w:tcBorders>
              <w:top w:val="double" w:sz="1" w:space="0" w:color="000000"/>
              <w:bottom w:val="single" w:sz="6" w:space="0" w:color="000000"/>
            </w:tcBorders>
          </w:tcPr>
          <w:p w14:paraId="003258B8" w14:textId="77777777" w:rsidR="00C949AE" w:rsidRPr="00C23C2F" w:rsidRDefault="00C949AE">
            <w:pPr>
              <w:pStyle w:val="TableParagraph"/>
              <w:rPr>
                <w:rFonts w:ascii="Cambria" w:hAnsi="Cambria"/>
                <w:sz w:val="18"/>
              </w:rPr>
            </w:pPr>
          </w:p>
        </w:tc>
        <w:tc>
          <w:tcPr>
            <w:tcW w:w="1172" w:type="dxa"/>
            <w:tcBorders>
              <w:top w:val="double" w:sz="1" w:space="0" w:color="000000"/>
              <w:bottom w:val="single" w:sz="6" w:space="0" w:color="000000"/>
            </w:tcBorders>
          </w:tcPr>
          <w:p w14:paraId="2682394D" w14:textId="77777777" w:rsidR="00C949AE" w:rsidRPr="00C23C2F" w:rsidRDefault="00C949AE">
            <w:pPr>
              <w:pStyle w:val="TableParagraph"/>
              <w:rPr>
                <w:rFonts w:ascii="Cambria" w:hAnsi="Cambria"/>
                <w:sz w:val="18"/>
              </w:rPr>
            </w:pPr>
          </w:p>
        </w:tc>
        <w:tc>
          <w:tcPr>
            <w:tcW w:w="990" w:type="dxa"/>
            <w:tcBorders>
              <w:top w:val="double" w:sz="1" w:space="0" w:color="000000"/>
              <w:bottom w:val="single" w:sz="6" w:space="0" w:color="000000"/>
            </w:tcBorders>
          </w:tcPr>
          <w:p w14:paraId="6CDD0A20" w14:textId="77777777" w:rsidR="00C949AE" w:rsidRPr="00C23C2F" w:rsidRDefault="00C949AE">
            <w:pPr>
              <w:pStyle w:val="TableParagraph"/>
              <w:rPr>
                <w:rFonts w:ascii="Cambria" w:hAnsi="Cambria"/>
                <w:sz w:val="18"/>
              </w:rPr>
            </w:pPr>
          </w:p>
        </w:tc>
      </w:tr>
      <w:tr w:rsidR="00C949AE" w:rsidRPr="00C23C2F" w14:paraId="29B87C61" w14:textId="77777777">
        <w:trPr>
          <w:trHeight w:val="277"/>
        </w:trPr>
        <w:tc>
          <w:tcPr>
            <w:tcW w:w="5041" w:type="dxa"/>
            <w:tcBorders>
              <w:top w:val="single" w:sz="6" w:space="0" w:color="000000"/>
              <w:bottom w:val="single" w:sz="6" w:space="0" w:color="000000"/>
            </w:tcBorders>
          </w:tcPr>
          <w:p w14:paraId="322D6CF0"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Occupational Adaptation</w:t>
            </w:r>
          </w:p>
        </w:tc>
        <w:tc>
          <w:tcPr>
            <w:tcW w:w="900" w:type="dxa"/>
            <w:tcBorders>
              <w:top w:val="single" w:sz="6" w:space="0" w:color="000000"/>
              <w:bottom w:val="single" w:sz="6" w:space="0" w:color="000000"/>
            </w:tcBorders>
          </w:tcPr>
          <w:p w14:paraId="13B8FABF"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3A7836C5"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30DA050D"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37008343" w14:textId="77777777" w:rsidR="00C949AE" w:rsidRPr="00C23C2F" w:rsidRDefault="00C949AE">
            <w:pPr>
              <w:pStyle w:val="TableParagraph"/>
              <w:rPr>
                <w:rFonts w:ascii="Cambria" w:hAnsi="Cambria"/>
                <w:sz w:val="20"/>
              </w:rPr>
            </w:pPr>
          </w:p>
        </w:tc>
      </w:tr>
      <w:tr w:rsidR="00C949AE" w:rsidRPr="00C23C2F" w14:paraId="7B1E7235" w14:textId="77777777">
        <w:trPr>
          <w:trHeight w:val="275"/>
        </w:trPr>
        <w:tc>
          <w:tcPr>
            <w:tcW w:w="5041" w:type="dxa"/>
            <w:tcBorders>
              <w:top w:val="single" w:sz="6" w:space="0" w:color="000000"/>
              <w:bottom w:val="single" w:sz="6" w:space="0" w:color="000000"/>
            </w:tcBorders>
          </w:tcPr>
          <w:p w14:paraId="25886351"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Ecology of Human Performance</w:t>
            </w:r>
          </w:p>
        </w:tc>
        <w:tc>
          <w:tcPr>
            <w:tcW w:w="900" w:type="dxa"/>
            <w:tcBorders>
              <w:top w:val="single" w:sz="6" w:space="0" w:color="000000"/>
              <w:bottom w:val="single" w:sz="6" w:space="0" w:color="000000"/>
            </w:tcBorders>
          </w:tcPr>
          <w:p w14:paraId="7C56D83D"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2AB296BF"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204DD729"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543F517" w14:textId="77777777" w:rsidR="00C949AE" w:rsidRPr="00C23C2F" w:rsidRDefault="00C949AE">
            <w:pPr>
              <w:pStyle w:val="TableParagraph"/>
              <w:rPr>
                <w:rFonts w:ascii="Cambria" w:hAnsi="Cambria"/>
                <w:sz w:val="20"/>
              </w:rPr>
            </w:pPr>
          </w:p>
        </w:tc>
      </w:tr>
      <w:tr w:rsidR="00C949AE" w:rsidRPr="00C23C2F" w14:paraId="4585FE6E" w14:textId="77777777">
        <w:trPr>
          <w:trHeight w:val="275"/>
        </w:trPr>
        <w:tc>
          <w:tcPr>
            <w:tcW w:w="5041" w:type="dxa"/>
            <w:tcBorders>
              <w:top w:val="single" w:sz="6" w:space="0" w:color="000000"/>
              <w:bottom w:val="single" w:sz="6" w:space="0" w:color="000000"/>
            </w:tcBorders>
          </w:tcPr>
          <w:p w14:paraId="5A1048F3"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Person–Environment–Occupation Model</w:t>
            </w:r>
          </w:p>
        </w:tc>
        <w:tc>
          <w:tcPr>
            <w:tcW w:w="900" w:type="dxa"/>
            <w:tcBorders>
              <w:top w:val="single" w:sz="6" w:space="0" w:color="000000"/>
              <w:bottom w:val="single" w:sz="6" w:space="0" w:color="000000"/>
            </w:tcBorders>
          </w:tcPr>
          <w:p w14:paraId="3DCB691F"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3F8C91BE"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0EC00ACE"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786B4013" w14:textId="77777777" w:rsidR="00C949AE" w:rsidRPr="00C23C2F" w:rsidRDefault="00C949AE">
            <w:pPr>
              <w:pStyle w:val="TableParagraph"/>
              <w:rPr>
                <w:rFonts w:ascii="Cambria" w:hAnsi="Cambria"/>
                <w:sz w:val="20"/>
              </w:rPr>
            </w:pPr>
          </w:p>
        </w:tc>
      </w:tr>
      <w:tr w:rsidR="00C949AE" w:rsidRPr="00C23C2F" w14:paraId="18E377CE" w14:textId="77777777">
        <w:trPr>
          <w:trHeight w:val="275"/>
        </w:trPr>
        <w:tc>
          <w:tcPr>
            <w:tcW w:w="5041" w:type="dxa"/>
            <w:tcBorders>
              <w:top w:val="single" w:sz="6" w:space="0" w:color="000000"/>
              <w:bottom w:val="single" w:sz="6" w:space="0" w:color="000000"/>
            </w:tcBorders>
          </w:tcPr>
          <w:p w14:paraId="407EA098"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Biomechanical Frame of Reference</w:t>
            </w:r>
          </w:p>
        </w:tc>
        <w:tc>
          <w:tcPr>
            <w:tcW w:w="900" w:type="dxa"/>
            <w:tcBorders>
              <w:top w:val="single" w:sz="6" w:space="0" w:color="000000"/>
              <w:bottom w:val="single" w:sz="6" w:space="0" w:color="000000"/>
            </w:tcBorders>
          </w:tcPr>
          <w:p w14:paraId="54E3D0DE"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42D0B2D5"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5B697B94"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78B6D3AC" w14:textId="77777777" w:rsidR="00C949AE" w:rsidRPr="00C23C2F" w:rsidRDefault="00C949AE">
            <w:pPr>
              <w:pStyle w:val="TableParagraph"/>
              <w:rPr>
                <w:rFonts w:ascii="Cambria" w:hAnsi="Cambria"/>
                <w:sz w:val="20"/>
              </w:rPr>
            </w:pPr>
          </w:p>
        </w:tc>
      </w:tr>
      <w:tr w:rsidR="00C949AE" w:rsidRPr="00C23C2F" w14:paraId="1855991A" w14:textId="77777777">
        <w:trPr>
          <w:trHeight w:val="277"/>
        </w:trPr>
        <w:tc>
          <w:tcPr>
            <w:tcW w:w="5041" w:type="dxa"/>
            <w:tcBorders>
              <w:top w:val="single" w:sz="6" w:space="0" w:color="000000"/>
              <w:bottom w:val="single" w:sz="6" w:space="0" w:color="000000"/>
            </w:tcBorders>
          </w:tcPr>
          <w:p w14:paraId="6977D94C"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Rehabilitation Frame of Reference</w:t>
            </w:r>
          </w:p>
        </w:tc>
        <w:tc>
          <w:tcPr>
            <w:tcW w:w="900" w:type="dxa"/>
            <w:tcBorders>
              <w:top w:val="single" w:sz="6" w:space="0" w:color="000000"/>
              <w:bottom w:val="single" w:sz="6" w:space="0" w:color="000000"/>
            </w:tcBorders>
          </w:tcPr>
          <w:p w14:paraId="35D8330B"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422AFF31"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068CDE9C"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544B80C" w14:textId="77777777" w:rsidR="00C949AE" w:rsidRPr="00C23C2F" w:rsidRDefault="00C949AE">
            <w:pPr>
              <w:pStyle w:val="TableParagraph"/>
              <w:rPr>
                <w:rFonts w:ascii="Cambria" w:hAnsi="Cambria"/>
                <w:sz w:val="20"/>
              </w:rPr>
            </w:pPr>
          </w:p>
        </w:tc>
      </w:tr>
      <w:tr w:rsidR="00C949AE" w:rsidRPr="00C23C2F" w14:paraId="514E42AD" w14:textId="77777777">
        <w:trPr>
          <w:trHeight w:val="275"/>
        </w:trPr>
        <w:tc>
          <w:tcPr>
            <w:tcW w:w="5041" w:type="dxa"/>
            <w:tcBorders>
              <w:top w:val="single" w:sz="6" w:space="0" w:color="000000"/>
              <w:bottom w:val="single" w:sz="6" w:space="0" w:color="000000"/>
            </w:tcBorders>
          </w:tcPr>
          <w:p w14:paraId="26DF2DC6"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Neurodevelopmental Theory</w:t>
            </w:r>
          </w:p>
        </w:tc>
        <w:tc>
          <w:tcPr>
            <w:tcW w:w="900" w:type="dxa"/>
            <w:tcBorders>
              <w:top w:val="single" w:sz="6" w:space="0" w:color="000000"/>
              <w:bottom w:val="single" w:sz="6" w:space="0" w:color="000000"/>
            </w:tcBorders>
          </w:tcPr>
          <w:p w14:paraId="5AEBC8AA"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227E0364"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5754E0CE"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E4111A1" w14:textId="77777777" w:rsidR="00C949AE" w:rsidRPr="00C23C2F" w:rsidRDefault="00C949AE">
            <w:pPr>
              <w:pStyle w:val="TableParagraph"/>
              <w:rPr>
                <w:rFonts w:ascii="Cambria" w:hAnsi="Cambria"/>
                <w:sz w:val="20"/>
              </w:rPr>
            </w:pPr>
          </w:p>
        </w:tc>
      </w:tr>
      <w:tr w:rsidR="00C949AE" w:rsidRPr="00C23C2F" w14:paraId="77A317D3" w14:textId="77777777">
        <w:trPr>
          <w:trHeight w:val="275"/>
        </w:trPr>
        <w:tc>
          <w:tcPr>
            <w:tcW w:w="5041" w:type="dxa"/>
            <w:tcBorders>
              <w:top w:val="single" w:sz="6" w:space="0" w:color="000000"/>
              <w:bottom w:val="single" w:sz="6" w:space="0" w:color="000000"/>
            </w:tcBorders>
          </w:tcPr>
          <w:p w14:paraId="4260C3FC"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Sensory Integration</w:t>
            </w:r>
          </w:p>
        </w:tc>
        <w:tc>
          <w:tcPr>
            <w:tcW w:w="900" w:type="dxa"/>
            <w:tcBorders>
              <w:top w:val="single" w:sz="6" w:space="0" w:color="000000"/>
              <w:bottom w:val="single" w:sz="6" w:space="0" w:color="000000"/>
            </w:tcBorders>
          </w:tcPr>
          <w:p w14:paraId="154B6BEC"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0977FA41"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5AC847F5"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507D729F" w14:textId="77777777" w:rsidR="00C949AE" w:rsidRPr="00C23C2F" w:rsidRDefault="00C949AE">
            <w:pPr>
              <w:pStyle w:val="TableParagraph"/>
              <w:rPr>
                <w:rFonts w:ascii="Cambria" w:hAnsi="Cambria"/>
                <w:sz w:val="20"/>
              </w:rPr>
            </w:pPr>
          </w:p>
        </w:tc>
      </w:tr>
      <w:tr w:rsidR="00C949AE" w:rsidRPr="00C23C2F" w14:paraId="50CE8E1E" w14:textId="77777777">
        <w:trPr>
          <w:trHeight w:val="275"/>
        </w:trPr>
        <w:tc>
          <w:tcPr>
            <w:tcW w:w="5041" w:type="dxa"/>
            <w:tcBorders>
              <w:top w:val="single" w:sz="6" w:space="0" w:color="000000"/>
              <w:bottom w:val="single" w:sz="6" w:space="0" w:color="000000"/>
            </w:tcBorders>
          </w:tcPr>
          <w:p w14:paraId="46D5E03B" w14:textId="77777777" w:rsidR="00C949AE" w:rsidRPr="00C23C2F" w:rsidRDefault="00DD517C">
            <w:pPr>
              <w:pStyle w:val="TableParagraph"/>
              <w:spacing w:line="230" w:lineRule="exact"/>
              <w:ind w:left="104"/>
              <w:rPr>
                <w:rFonts w:ascii="Cambria" w:hAnsi="Cambria"/>
                <w:sz w:val="20"/>
              </w:rPr>
            </w:pPr>
            <w:r w:rsidRPr="00C23C2F">
              <w:rPr>
                <w:rFonts w:ascii="Cambria" w:hAnsi="Cambria"/>
                <w:sz w:val="20"/>
              </w:rPr>
              <w:t>Behaviorism</w:t>
            </w:r>
          </w:p>
        </w:tc>
        <w:tc>
          <w:tcPr>
            <w:tcW w:w="900" w:type="dxa"/>
            <w:tcBorders>
              <w:top w:val="single" w:sz="6" w:space="0" w:color="000000"/>
              <w:bottom w:val="single" w:sz="6" w:space="0" w:color="000000"/>
            </w:tcBorders>
          </w:tcPr>
          <w:p w14:paraId="1608048A"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4CA2D216"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1D62796D"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5D8FF7F" w14:textId="77777777" w:rsidR="00C949AE" w:rsidRPr="00C23C2F" w:rsidRDefault="00C949AE">
            <w:pPr>
              <w:pStyle w:val="TableParagraph"/>
              <w:rPr>
                <w:rFonts w:ascii="Cambria" w:hAnsi="Cambria"/>
                <w:sz w:val="20"/>
              </w:rPr>
            </w:pPr>
          </w:p>
        </w:tc>
      </w:tr>
      <w:tr w:rsidR="00C949AE" w:rsidRPr="00C23C2F" w14:paraId="51CEB781" w14:textId="77777777">
        <w:trPr>
          <w:trHeight w:val="277"/>
        </w:trPr>
        <w:tc>
          <w:tcPr>
            <w:tcW w:w="5041" w:type="dxa"/>
            <w:tcBorders>
              <w:top w:val="single" w:sz="6" w:space="0" w:color="000000"/>
              <w:bottom w:val="single" w:sz="6" w:space="0" w:color="000000"/>
            </w:tcBorders>
          </w:tcPr>
          <w:p w14:paraId="1F2EECB7"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Cognitive Theory</w:t>
            </w:r>
          </w:p>
        </w:tc>
        <w:tc>
          <w:tcPr>
            <w:tcW w:w="900" w:type="dxa"/>
            <w:tcBorders>
              <w:top w:val="single" w:sz="6" w:space="0" w:color="000000"/>
              <w:bottom w:val="single" w:sz="6" w:space="0" w:color="000000"/>
            </w:tcBorders>
          </w:tcPr>
          <w:p w14:paraId="663BFDD2"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26855D39"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655617D1"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32DC8B09" w14:textId="77777777" w:rsidR="00C949AE" w:rsidRPr="00C23C2F" w:rsidRDefault="00C949AE">
            <w:pPr>
              <w:pStyle w:val="TableParagraph"/>
              <w:rPr>
                <w:rFonts w:ascii="Cambria" w:hAnsi="Cambria"/>
                <w:sz w:val="20"/>
              </w:rPr>
            </w:pPr>
          </w:p>
        </w:tc>
      </w:tr>
      <w:tr w:rsidR="00C949AE" w:rsidRPr="00C23C2F" w14:paraId="4E91F446" w14:textId="77777777">
        <w:trPr>
          <w:trHeight w:val="275"/>
        </w:trPr>
        <w:tc>
          <w:tcPr>
            <w:tcW w:w="5041" w:type="dxa"/>
            <w:tcBorders>
              <w:top w:val="single" w:sz="6" w:space="0" w:color="000000"/>
              <w:bottom w:val="single" w:sz="6" w:space="0" w:color="000000"/>
            </w:tcBorders>
          </w:tcPr>
          <w:p w14:paraId="0262A489"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Cognitive Disability Frame of Reference</w:t>
            </w:r>
          </w:p>
        </w:tc>
        <w:tc>
          <w:tcPr>
            <w:tcW w:w="900" w:type="dxa"/>
            <w:tcBorders>
              <w:top w:val="single" w:sz="6" w:space="0" w:color="000000"/>
              <w:bottom w:val="single" w:sz="6" w:space="0" w:color="000000"/>
            </w:tcBorders>
          </w:tcPr>
          <w:p w14:paraId="1D4ED8FD"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74E724BF"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6279A520"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FC0B2A2" w14:textId="77777777" w:rsidR="00C949AE" w:rsidRPr="00C23C2F" w:rsidRDefault="00C949AE">
            <w:pPr>
              <w:pStyle w:val="TableParagraph"/>
              <w:rPr>
                <w:rFonts w:ascii="Cambria" w:hAnsi="Cambria"/>
                <w:sz w:val="20"/>
              </w:rPr>
            </w:pPr>
          </w:p>
        </w:tc>
      </w:tr>
      <w:tr w:rsidR="00C949AE" w:rsidRPr="00C23C2F" w14:paraId="0D7DBF12" w14:textId="77777777">
        <w:trPr>
          <w:trHeight w:val="275"/>
        </w:trPr>
        <w:tc>
          <w:tcPr>
            <w:tcW w:w="5041" w:type="dxa"/>
            <w:tcBorders>
              <w:top w:val="single" w:sz="6" w:space="0" w:color="000000"/>
              <w:bottom w:val="single" w:sz="6" w:space="0" w:color="000000"/>
            </w:tcBorders>
          </w:tcPr>
          <w:p w14:paraId="50551259"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Motor Learning Frame of Reference</w:t>
            </w:r>
          </w:p>
        </w:tc>
        <w:tc>
          <w:tcPr>
            <w:tcW w:w="900" w:type="dxa"/>
            <w:tcBorders>
              <w:top w:val="single" w:sz="6" w:space="0" w:color="000000"/>
              <w:bottom w:val="single" w:sz="6" w:space="0" w:color="000000"/>
            </w:tcBorders>
          </w:tcPr>
          <w:p w14:paraId="6AADAFE7"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24422D60"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19D38A67"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637152AE" w14:textId="77777777" w:rsidR="00C949AE" w:rsidRPr="00C23C2F" w:rsidRDefault="00C949AE">
            <w:pPr>
              <w:pStyle w:val="TableParagraph"/>
              <w:rPr>
                <w:rFonts w:ascii="Cambria" w:hAnsi="Cambria"/>
                <w:sz w:val="20"/>
              </w:rPr>
            </w:pPr>
          </w:p>
        </w:tc>
      </w:tr>
      <w:tr w:rsidR="00C949AE" w:rsidRPr="00C23C2F" w14:paraId="0941C90C" w14:textId="77777777">
        <w:trPr>
          <w:trHeight w:val="275"/>
        </w:trPr>
        <w:tc>
          <w:tcPr>
            <w:tcW w:w="5041" w:type="dxa"/>
            <w:tcBorders>
              <w:top w:val="single" w:sz="6" w:space="0" w:color="000000"/>
              <w:bottom w:val="single" w:sz="6" w:space="0" w:color="000000"/>
            </w:tcBorders>
          </w:tcPr>
          <w:p w14:paraId="2C17D18F" w14:textId="77777777" w:rsidR="00C949AE" w:rsidRPr="00C23C2F" w:rsidRDefault="00DD517C">
            <w:pPr>
              <w:pStyle w:val="TableParagraph"/>
              <w:spacing w:line="229" w:lineRule="exact"/>
              <w:ind w:left="104"/>
              <w:rPr>
                <w:rFonts w:ascii="Cambria" w:hAnsi="Cambria"/>
                <w:sz w:val="20"/>
              </w:rPr>
            </w:pPr>
            <w:r w:rsidRPr="00C23C2F">
              <w:rPr>
                <w:rFonts w:ascii="Cambria" w:hAnsi="Cambria"/>
                <w:sz w:val="20"/>
              </w:rPr>
              <w:t>Other (list)</w:t>
            </w:r>
          </w:p>
        </w:tc>
        <w:tc>
          <w:tcPr>
            <w:tcW w:w="900" w:type="dxa"/>
            <w:tcBorders>
              <w:top w:val="single" w:sz="6" w:space="0" w:color="000000"/>
              <w:bottom w:val="single" w:sz="6" w:space="0" w:color="000000"/>
            </w:tcBorders>
          </w:tcPr>
          <w:p w14:paraId="28CF2162"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2D407C8D"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1DF6FFCC"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27BFEF08" w14:textId="77777777" w:rsidR="00C949AE" w:rsidRPr="00C23C2F" w:rsidRDefault="00C949AE">
            <w:pPr>
              <w:pStyle w:val="TableParagraph"/>
              <w:rPr>
                <w:rFonts w:ascii="Cambria" w:hAnsi="Cambria"/>
                <w:sz w:val="20"/>
              </w:rPr>
            </w:pPr>
          </w:p>
        </w:tc>
      </w:tr>
      <w:tr w:rsidR="00C949AE" w:rsidRPr="00C23C2F" w14:paraId="5DB8A319" w14:textId="77777777">
        <w:trPr>
          <w:trHeight w:val="277"/>
        </w:trPr>
        <w:tc>
          <w:tcPr>
            <w:tcW w:w="5041" w:type="dxa"/>
            <w:tcBorders>
              <w:top w:val="single" w:sz="6" w:space="0" w:color="000000"/>
              <w:bottom w:val="single" w:sz="6" w:space="0" w:color="000000"/>
            </w:tcBorders>
          </w:tcPr>
          <w:p w14:paraId="3BCA7B3F" w14:textId="77777777" w:rsidR="00C949AE" w:rsidRPr="00C23C2F" w:rsidRDefault="00C949AE">
            <w:pPr>
              <w:pStyle w:val="TableParagraph"/>
              <w:rPr>
                <w:rFonts w:ascii="Cambria" w:hAnsi="Cambria"/>
                <w:sz w:val="20"/>
              </w:rPr>
            </w:pPr>
          </w:p>
        </w:tc>
        <w:tc>
          <w:tcPr>
            <w:tcW w:w="900" w:type="dxa"/>
            <w:tcBorders>
              <w:top w:val="single" w:sz="6" w:space="0" w:color="000000"/>
              <w:bottom w:val="single" w:sz="6" w:space="0" w:color="000000"/>
            </w:tcBorders>
          </w:tcPr>
          <w:p w14:paraId="61E6E7F7" w14:textId="77777777" w:rsidR="00C949AE" w:rsidRPr="00C23C2F" w:rsidRDefault="00C949AE">
            <w:pPr>
              <w:pStyle w:val="TableParagraph"/>
              <w:rPr>
                <w:rFonts w:ascii="Cambria" w:hAnsi="Cambria"/>
                <w:sz w:val="20"/>
              </w:rPr>
            </w:pPr>
          </w:p>
        </w:tc>
        <w:tc>
          <w:tcPr>
            <w:tcW w:w="901" w:type="dxa"/>
            <w:tcBorders>
              <w:top w:val="single" w:sz="6" w:space="0" w:color="000000"/>
              <w:bottom w:val="single" w:sz="6" w:space="0" w:color="000000"/>
            </w:tcBorders>
          </w:tcPr>
          <w:p w14:paraId="725DE4E4" w14:textId="77777777" w:rsidR="00C949AE" w:rsidRPr="00C23C2F" w:rsidRDefault="00C949AE">
            <w:pPr>
              <w:pStyle w:val="TableParagraph"/>
              <w:rPr>
                <w:rFonts w:ascii="Cambria" w:hAnsi="Cambria"/>
                <w:sz w:val="20"/>
              </w:rPr>
            </w:pPr>
          </w:p>
        </w:tc>
        <w:tc>
          <w:tcPr>
            <w:tcW w:w="1172" w:type="dxa"/>
            <w:tcBorders>
              <w:top w:val="single" w:sz="6" w:space="0" w:color="000000"/>
              <w:bottom w:val="single" w:sz="6" w:space="0" w:color="000000"/>
            </w:tcBorders>
          </w:tcPr>
          <w:p w14:paraId="1722E9D4" w14:textId="77777777" w:rsidR="00C949AE" w:rsidRPr="00C23C2F" w:rsidRDefault="00C949AE">
            <w:pPr>
              <w:pStyle w:val="TableParagraph"/>
              <w:rPr>
                <w:rFonts w:ascii="Cambria" w:hAnsi="Cambria"/>
                <w:sz w:val="20"/>
              </w:rPr>
            </w:pPr>
          </w:p>
        </w:tc>
        <w:tc>
          <w:tcPr>
            <w:tcW w:w="990" w:type="dxa"/>
            <w:tcBorders>
              <w:top w:val="single" w:sz="6" w:space="0" w:color="000000"/>
              <w:bottom w:val="single" w:sz="6" w:space="0" w:color="000000"/>
            </w:tcBorders>
          </w:tcPr>
          <w:p w14:paraId="31712C2E" w14:textId="77777777" w:rsidR="00C949AE" w:rsidRPr="00C23C2F" w:rsidRDefault="00C949AE">
            <w:pPr>
              <w:pStyle w:val="TableParagraph"/>
              <w:rPr>
                <w:rFonts w:ascii="Cambria" w:hAnsi="Cambria"/>
                <w:sz w:val="20"/>
              </w:rPr>
            </w:pPr>
          </w:p>
        </w:tc>
      </w:tr>
      <w:tr w:rsidR="00C949AE" w:rsidRPr="00C23C2F" w14:paraId="3551DFAC" w14:textId="77777777">
        <w:trPr>
          <w:trHeight w:val="291"/>
        </w:trPr>
        <w:tc>
          <w:tcPr>
            <w:tcW w:w="5041" w:type="dxa"/>
            <w:tcBorders>
              <w:top w:val="single" w:sz="6" w:space="0" w:color="000000"/>
            </w:tcBorders>
          </w:tcPr>
          <w:p w14:paraId="0F55CD60" w14:textId="77777777" w:rsidR="00C949AE" w:rsidRPr="00C23C2F" w:rsidRDefault="00C949AE">
            <w:pPr>
              <w:pStyle w:val="TableParagraph"/>
              <w:rPr>
                <w:rFonts w:ascii="Cambria" w:hAnsi="Cambria"/>
                <w:sz w:val="20"/>
              </w:rPr>
            </w:pPr>
          </w:p>
        </w:tc>
        <w:tc>
          <w:tcPr>
            <w:tcW w:w="900" w:type="dxa"/>
            <w:tcBorders>
              <w:top w:val="single" w:sz="6" w:space="0" w:color="000000"/>
            </w:tcBorders>
          </w:tcPr>
          <w:p w14:paraId="69B4A6CD" w14:textId="77777777" w:rsidR="00C949AE" w:rsidRPr="00C23C2F" w:rsidRDefault="00C949AE">
            <w:pPr>
              <w:pStyle w:val="TableParagraph"/>
              <w:rPr>
                <w:rFonts w:ascii="Cambria" w:hAnsi="Cambria"/>
                <w:sz w:val="20"/>
              </w:rPr>
            </w:pPr>
          </w:p>
        </w:tc>
        <w:tc>
          <w:tcPr>
            <w:tcW w:w="901" w:type="dxa"/>
            <w:tcBorders>
              <w:top w:val="single" w:sz="6" w:space="0" w:color="000000"/>
            </w:tcBorders>
          </w:tcPr>
          <w:p w14:paraId="526FF8E3" w14:textId="77777777" w:rsidR="00C949AE" w:rsidRPr="00C23C2F" w:rsidRDefault="00C949AE">
            <w:pPr>
              <w:pStyle w:val="TableParagraph"/>
              <w:rPr>
                <w:rFonts w:ascii="Cambria" w:hAnsi="Cambria"/>
                <w:sz w:val="20"/>
              </w:rPr>
            </w:pPr>
          </w:p>
        </w:tc>
        <w:tc>
          <w:tcPr>
            <w:tcW w:w="1172" w:type="dxa"/>
            <w:tcBorders>
              <w:top w:val="single" w:sz="6" w:space="0" w:color="000000"/>
            </w:tcBorders>
          </w:tcPr>
          <w:p w14:paraId="2CAC0451" w14:textId="77777777" w:rsidR="00C949AE" w:rsidRPr="00C23C2F" w:rsidRDefault="00C949AE">
            <w:pPr>
              <w:pStyle w:val="TableParagraph"/>
              <w:rPr>
                <w:rFonts w:ascii="Cambria" w:hAnsi="Cambria"/>
                <w:sz w:val="20"/>
              </w:rPr>
            </w:pPr>
          </w:p>
        </w:tc>
        <w:tc>
          <w:tcPr>
            <w:tcW w:w="990" w:type="dxa"/>
            <w:tcBorders>
              <w:top w:val="single" w:sz="6" w:space="0" w:color="000000"/>
            </w:tcBorders>
          </w:tcPr>
          <w:p w14:paraId="5E2E67D3" w14:textId="77777777" w:rsidR="00C949AE" w:rsidRPr="00C23C2F" w:rsidRDefault="00C949AE">
            <w:pPr>
              <w:pStyle w:val="TableParagraph"/>
              <w:rPr>
                <w:rFonts w:ascii="Cambria" w:hAnsi="Cambria"/>
                <w:sz w:val="20"/>
              </w:rPr>
            </w:pPr>
          </w:p>
        </w:tc>
      </w:tr>
    </w:tbl>
    <w:p w14:paraId="20FE910B" w14:textId="77777777" w:rsidR="00C949AE" w:rsidRPr="00C23C2F" w:rsidRDefault="00C949AE">
      <w:pPr>
        <w:rPr>
          <w:rFonts w:ascii="Cambria" w:hAnsi="Cambria"/>
          <w:sz w:val="20"/>
        </w:rPr>
        <w:sectPr w:rsidR="00C949AE" w:rsidRPr="00C23C2F">
          <w:pgSz w:w="12240" w:h="15840"/>
          <w:pgMar w:top="1440" w:right="100" w:bottom="280" w:left="0" w:header="720" w:footer="720" w:gutter="0"/>
          <w:cols w:space="720"/>
        </w:sectPr>
      </w:pPr>
    </w:p>
    <w:p w14:paraId="610F1861" w14:textId="77777777" w:rsidR="00C949AE" w:rsidRPr="00C23C2F" w:rsidRDefault="00DD517C">
      <w:pPr>
        <w:spacing w:before="80"/>
        <w:ind w:left="1440"/>
        <w:rPr>
          <w:rFonts w:ascii="Cambria" w:hAnsi="Cambria"/>
          <w:b/>
          <w:sz w:val="24"/>
        </w:rPr>
      </w:pPr>
      <w:r w:rsidRPr="00C23C2F">
        <w:rPr>
          <w:rFonts w:ascii="Cambria" w:hAnsi="Cambria"/>
          <w:b/>
          <w:sz w:val="24"/>
        </w:rPr>
        <w:lastRenderedPageBreak/>
        <w:t>FIELDWORK ASSIGNMENTS</w:t>
      </w:r>
    </w:p>
    <w:p w14:paraId="1B2722B9" w14:textId="77777777" w:rsidR="00C949AE" w:rsidRPr="00C23C2F" w:rsidRDefault="00C949AE">
      <w:pPr>
        <w:pStyle w:val="BodyText"/>
        <w:rPr>
          <w:rFonts w:ascii="Cambria" w:hAnsi="Cambria"/>
          <w:b/>
          <w:sz w:val="24"/>
        </w:rPr>
      </w:pPr>
    </w:p>
    <w:p w14:paraId="476BD2BF" w14:textId="6D1CCC40" w:rsidR="00C949AE" w:rsidRPr="00C23C2F" w:rsidRDefault="00CF569E">
      <w:pPr>
        <w:tabs>
          <w:tab w:val="left" w:leader="hyphen" w:pos="6186"/>
        </w:tabs>
        <w:ind w:left="1440" w:right="3010"/>
        <w:rPr>
          <w:rFonts w:ascii="Cambria" w:hAnsi="Cambria"/>
          <w:sz w:val="20"/>
        </w:rPr>
      </w:pPr>
      <w:r w:rsidRPr="00C23C2F">
        <w:rPr>
          <w:rFonts w:ascii="Cambria" w:hAnsi="Cambria"/>
          <w:noProof/>
          <w:lang w:bidi="ar-SA"/>
        </w:rPr>
        <mc:AlternateContent>
          <mc:Choice Requires="wpg">
            <w:drawing>
              <wp:anchor distT="0" distB="0" distL="114300" distR="114300" simplePos="0" relativeHeight="251591680" behindDoc="1" locked="0" layoutInCell="1" allowOverlap="1" wp14:anchorId="43936391" wp14:editId="77149ECB">
                <wp:simplePos x="0" y="0"/>
                <wp:positionH relativeFrom="page">
                  <wp:posOffset>932815</wp:posOffset>
                </wp:positionH>
                <wp:positionV relativeFrom="paragraph">
                  <wp:posOffset>368935</wp:posOffset>
                </wp:positionV>
                <wp:extent cx="5678170" cy="2544445"/>
                <wp:effectExtent l="0" t="0" r="0" b="0"/>
                <wp:wrapNone/>
                <wp:docPr id="27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2544445"/>
                          <a:chOff x="1469" y="581"/>
                          <a:chExt cx="8942" cy="4007"/>
                        </a:xfrm>
                      </wpg:grpSpPr>
                      <wps:wsp>
                        <wps:cNvPr id="277" name="Line 292"/>
                        <wps:cNvCnPr>
                          <a:cxnSpLocks noChangeShapeType="1"/>
                        </wps:cNvCnPr>
                        <wps:spPr bwMode="auto">
                          <a:xfrm>
                            <a:off x="1529" y="611"/>
                            <a:ext cx="5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91"/>
                        <wps:cNvCnPr>
                          <a:cxnSpLocks noChangeShapeType="1"/>
                        </wps:cNvCnPr>
                        <wps:spPr bwMode="auto">
                          <a:xfrm>
                            <a:off x="2072" y="611"/>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90"/>
                        <wps:cNvCnPr>
                          <a:cxnSpLocks noChangeShapeType="1"/>
                        </wps:cNvCnPr>
                        <wps:spPr bwMode="auto">
                          <a:xfrm>
                            <a:off x="2252" y="611"/>
                            <a:ext cx="57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89"/>
                        <wps:cNvCnPr>
                          <a:cxnSpLocks noChangeShapeType="1"/>
                        </wps:cNvCnPr>
                        <wps:spPr bwMode="auto">
                          <a:xfrm>
                            <a:off x="8013" y="611"/>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88"/>
                        <wps:cNvCnPr>
                          <a:cxnSpLocks noChangeShapeType="1"/>
                        </wps:cNvCnPr>
                        <wps:spPr bwMode="auto">
                          <a:xfrm>
                            <a:off x="8193" y="611"/>
                            <a:ext cx="21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87"/>
                        <wps:cNvCnPr>
                          <a:cxnSpLocks noChangeShapeType="1"/>
                        </wps:cNvCnPr>
                        <wps:spPr bwMode="auto">
                          <a:xfrm>
                            <a:off x="1499" y="581"/>
                            <a:ext cx="0" cy="215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86"/>
                        <wps:cNvCnPr>
                          <a:cxnSpLocks noChangeShapeType="1"/>
                        </wps:cNvCnPr>
                        <wps:spPr bwMode="auto">
                          <a:xfrm>
                            <a:off x="1499" y="2732"/>
                            <a:ext cx="0"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85"/>
                        <wps:cNvCnPr>
                          <a:cxnSpLocks noChangeShapeType="1"/>
                        </wps:cNvCnPr>
                        <wps:spPr bwMode="auto">
                          <a:xfrm>
                            <a:off x="1499" y="3404"/>
                            <a:ext cx="0"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84"/>
                        <wps:cNvCnPr>
                          <a:cxnSpLocks noChangeShapeType="1"/>
                        </wps:cNvCnPr>
                        <wps:spPr bwMode="auto">
                          <a:xfrm>
                            <a:off x="1499" y="4076"/>
                            <a:ext cx="0" cy="51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83"/>
                        <wps:cNvCnPr>
                          <a:cxnSpLocks noChangeShapeType="1"/>
                        </wps:cNvCnPr>
                        <wps:spPr bwMode="auto">
                          <a:xfrm>
                            <a:off x="10381" y="581"/>
                            <a:ext cx="0" cy="40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82"/>
                        <wps:cNvCnPr>
                          <a:cxnSpLocks noChangeShapeType="1"/>
                        </wps:cNvCnPr>
                        <wps:spPr bwMode="auto">
                          <a:xfrm>
                            <a:off x="1529" y="4557"/>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81"/>
                        <wps:cNvCnPr>
                          <a:cxnSpLocks noChangeShapeType="1"/>
                        </wps:cNvCnPr>
                        <wps:spPr bwMode="auto">
                          <a:xfrm>
                            <a:off x="1709" y="4557"/>
                            <a:ext cx="3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80"/>
                        <wps:cNvCnPr>
                          <a:cxnSpLocks noChangeShapeType="1"/>
                        </wps:cNvCnPr>
                        <wps:spPr bwMode="auto">
                          <a:xfrm>
                            <a:off x="2072" y="4557"/>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79"/>
                        <wps:cNvCnPr>
                          <a:cxnSpLocks noChangeShapeType="1"/>
                        </wps:cNvCnPr>
                        <wps:spPr bwMode="auto">
                          <a:xfrm>
                            <a:off x="2252" y="4557"/>
                            <a:ext cx="576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78"/>
                        <wps:cNvCnPr>
                          <a:cxnSpLocks noChangeShapeType="1"/>
                        </wps:cNvCnPr>
                        <wps:spPr bwMode="auto">
                          <a:xfrm>
                            <a:off x="8013" y="4557"/>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77"/>
                        <wps:cNvCnPr>
                          <a:cxnSpLocks noChangeShapeType="1"/>
                        </wps:cNvCnPr>
                        <wps:spPr bwMode="auto">
                          <a:xfrm>
                            <a:off x="8193" y="4557"/>
                            <a:ext cx="34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76"/>
                        <wps:cNvCnPr>
                          <a:cxnSpLocks noChangeShapeType="1"/>
                        </wps:cNvCnPr>
                        <wps:spPr bwMode="auto">
                          <a:xfrm>
                            <a:off x="8539" y="4557"/>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5"/>
                        <wps:cNvCnPr>
                          <a:cxnSpLocks noChangeShapeType="1"/>
                        </wps:cNvCnPr>
                        <wps:spPr bwMode="auto">
                          <a:xfrm>
                            <a:off x="8719" y="4557"/>
                            <a:ext cx="163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FF485E" id="Group 274" o:spid="_x0000_s1026" style="position:absolute;margin-left:73.45pt;margin-top:29.05pt;width:447.1pt;height:200.35pt;z-index:-251724800;mso-position-horizontal-relative:page" coordorigin="1469,581" coordsize="8942,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">
                <v:line id="Line 292" o:spid="_x0000_s1027" style="position:absolute;visibility:visible;mso-wrap-style:square" from="1529,611" to="207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" strokeweight="3pt"/>
                <v:line id="Line 291" o:spid="_x0000_s1028" style="position:absolute;visibility:visible;mso-wrap-style:square" from="2072,611" to="225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" strokeweight="3pt"/>
                <v:line id="Line 290" o:spid="_x0000_s1029" style="position:absolute;visibility:visible;mso-wrap-style:square" from="2252,611" to="80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" strokeweight="3pt"/>
                <v:line id="Line 289" o:spid="_x0000_s1030" style="position:absolute;visibility:visible;mso-wrap-style:square" from="8013,611" to="81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" strokeweight="3pt"/>
                <v:line id="Line 288" o:spid="_x0000_s1031" style="position:absolute;visibility:visible;mso-wrap-style:square" from="8193,611" to="103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" strokeweight="3pt"/>
                <v:line id="Line 287" o:spid="_x0000_s1032" style="position:absolute;visibility:visible;mso-wrap-style:square" from="1499,581" to="149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" strokeweight="3pt"/>
                <v:line id="Line 286" o:spid="_x0000_s1033" style="position:absolute;visibility:visible;mso-wrap-style:square" from="1499,2732" to="1499,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" strokeweight="3pt"/>
                <v:line id="Line 285" o:spid="_x0000_s1034" style="position:absolute;visibility:visible;mso-wrap-style:square" from="1499,3404" to="1499,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" strokeweight="3pt"/>
                <v:line id="Line 284" o:spid="_x0000_s1035" style="position:absolute;visibility:visible;mso-wrap-style:square" from="1499,4076" to="1499,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" strokeweight="3pt"/>
                <v:line id="Line 283" o:spid="_x0000_s1036" style="position:absolute;visibility:visible;mso-wrap-style:square" from="10381,581" to="1038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" strokeweight="3pt"/>
                <v:line id="Line 282" o:spid="_x0000_s1037" style="position:absolute;visibility:visible;mso-wrap-style:square" from="1529,4557" to="170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" strokeweight="3pt"/>
                <v:line id="Line 281" o:spid="_x0000_s1038" style="position:absolute;visibility:visible;mso-wrap-style:square" from="1709,4557" to="2072,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" strokeweight="3pt"/>
                <v:line id="Line 280" o:spid="_x0000_s1039" style="position:absolute;visibility:visible;mso-wrap-style:square" from="2072,4557" to="2252,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" strokeweight="3pt"/>
                <v:line id="Line 279" o:spid="_x0000_s1040" style="position:absolute;visibility:visible;mso-wrap-style:square" from="2252,4557" to="8013,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" strokeweight="3pt"/>
                <v:line id="Line 278" o:spid="_x0000_s1041" style="position:absolute;visibility:visible;mso-wrap-style:square" from="8013,4557" to="8193,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" strokeweight="3pt"/>
                <v:line id="Line 277" o:spid="_x0000_s1042" style="position:absolute;visibility:visible;mso-wrap-style:square" from="8193,4557" to="853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" strokeweight="3pt"/>
                <v:line id="Line 276" o:spid="_x0000_s1043" style="position:absolute;visibility:visible;mso-wrap-style:square" from="8539,4557" to="871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" strokeweight="3pt"/>
                <v:line id="Line 275" o:spid="_x0000_s1044" style="position:absolute;visibility:visible;mso-wrap-style:square" from="8719,4557" to="1035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" strokeweight="3pt"/>
                <w10:wrap anchorx="page"/>
              </v:group>
            </w:pict>
          </mc:Fallback>
        </mc:AlternateContent>
      </w:r>
      <w:r w:rsidR="00DD517C" w:rsidRPr="00C23C2F">
        <w:rPr>
          <w:rFonts w:ascii="Cambria" w:hAnsi="Cambria"/>
          <w:spacing w:val="-3"/>
          <w:sz w:val="20"/>
        </w:rPr>
        <w:t>List</w:t>
      </w:r>
      <w:r w:rsidR="00DD517C" w:rsidRPr="00C23C2F">
        <w:rPr>
          <w:rFonts w:ascii="Cambria" w:hAnsi="Cambria"/>
          <w:spacing w:val="-12"/>
          <w:sz w:val="20"/>
        </w:rPr>
        <w:t xml:space="preserve"> </w:t>
      </w:r>
      <w:r w:rsidR="00DD517C" w:rsidRPr="00C23C2F">
        <w:rPr>
          <w:rFonts w:ascii="Cambria" w:hAnsi="Cambria"/>
          <w:sz w:val="20"/>
        </w:rPr>
        <w:t>the</w:t>
      </w:r>
      <w:r w:rsidR="00DD517C" w:rsidRPr="00C23C2F">
        <w:rPr>
          <w:rFonts w:ascii="Cambria" w:hAnsi="Cambria"/>
          <w:spacing w:val="-12"/>
          <w:sz w:val="20"/>
        </w:rPr>
        <w:t xml:space="preserve"> </w:t>
      </w:r>
      <w:r w:rsidR="00DD517C" w:rsidRPr="00C23C2F">
        <w:rPr>
          <w:rFonts w:ascii="Cambria" w:hAnsi="Cambria"/>
          <w:sz w:val="20"/>
        </w:rPr>
        <w:t>types</w:t>
      </w:r>
      <w:r w:rsidR="00DD517C" w:rsidRPr="00C23C2F">
        <w:rPr>
          <w:rFonts w:ascii="Cambria" w:hAnsi="Cambria"/>
          <w:spacing w:val="-12"/>
          <w:sz w:val="20"/>
        </w:rPr>
        <w:t xml:space="preserve"> </w:t>
      </w:r>
      <w:r w:rsidR="00DD517C" w:rsidRPr="00C23C2F">
        <w:rPr>
          <w:rFonts w:ascii="Cambria" w:hAnsi="Cambria"/>
          <w:sz w:val="20"/>
        </w:rPr>
        <w:t>of</w:t>
      </w:r>
      <w:r w:rsidR="00DD517C" w:rsidRPr="00C23C2F">
        <w:rPr>
          <w:rFonts w:ascii="Cambria" w:hAnsi="Cambria"/>
          <w:spacing w:val="-11"/>
          <w:sz w:val="20"/>
        </w:rPr>
        <w:t xml:space="preserve"> </w:t>
      </w:r>
      <w:r w:rsidR="00DD517C" w:rsidRPr="00C23C2F">
        <w:rPr>
          <w:rFonts w:ascii="Cambria" w:hAnsi="Cambria"/>
          <w:sz w:val="20"/>
        </w:rPr>
        <w:t>assignments</w:t>
      </w:r>
      <w:r w:rsidR="00DD517C" w:rsidRPr="00C23C2F">
        <w:rPr>
          <w:rFonts w:ascii="Cambria" w:hAnsi="Cambria"/>
          <w:spacing w:val="-14"/>
          <w:sz w:val="20"/>
        </w:rPr>
        <w:t xml:space="preserve"> </w:t>
      </w:r>
      <w:r w:rsidR="00DD517C" w:rsidRPr="00C23C2F">
        <w:rPr>
          <w:rFonts w:ascii="Cambria" w:hAnsi="Cambria"/>
          <w:sz w:val="20"/>
        </w:rPr>
        <w:t>required</w:t>
      </w:r>
      <w:r w:rsidR="00DD517C" w:rsidRPr="00C23C2F">
        <w:rPr>
          <w:rFonts w:ascii="Cambria" w:hAnsi="Cambria"/>
          <w:spacing w:val="-12"/>
          <w:sz w:val="20"/>
        </w:rPr>
        <w:t xml:space="preserve"> </w:t>
      </w:r>
      <w:r w:rsidR="00DD517C" w:rsidRPr="00C23C2F">
        <w:rPr>
          <w:rFonts w:ascii="Cambria" w:hAnsi="Cambria"/>
          <w:sz w:val="20"/>
        </w:rPr>
        <w:t>of</w:t>
      </w:r>
      <w:r w:rsidR="00DD517C" w:rsidRPr="00C23C2F">
        <w:rPr>
          <w:rFonts w:ascii="Cambria" w:hAnsi="Cambria"/>
          <w:spacing w:val="-8"/>
          <w:sz w:val="20"/>
        </w:rPr>
        <w:t xml:space="preserve"> </w:t>
      </w:r>
      <w:r w:rsidR="00DD517C" w:rsidRPr="00C23C2F">
        <w:rPr>
          <w:rFonts w:ascii="Cambria" w:hAnsi="Cambria"/>
          <w:sz w:val="20"/>
        </w:rPr>
        <w:t>you</w:t>
      </w:r>
      <w:r w:rsidR="00DD517C" w:rsidRPr="00C23C2F">
        <w:rPr>
          <w:rFonts w:ascii="Cambria" w:hAnsi="Cambria"/>
          <w:spacing w:val="-14"/>
          <w:sz w:val="20"/>
        </w:rPr>
        <w:t xml:space="preserve"> </w:t>
      </w:r>
      <w:r w:rsidR="00DD517C" w:rsidRPr="00C23C2F">
        <w:rPr>
          <w:rFonts w:ascii="Cambria" w:hAnsi="Cambria"/>
          <w:sz w:val="20"/>
        </w:rPr>
        <w:t>at</w:t>
      </w:r>
      <w:r w:rsidR="00DD517C" w:rsidRPr="00C23C2F">
        <w:rPr>
          <w:rFonts w:ascii="Cambria" w:hAnsi="Cambria"/>
          <w:spacing w:val="-14"/>
          <w:sz w:val="20"/>
        </w:rPr>
        <w:t xml:space="preserve"> </w:t>
      </w:r>
      <w:r w:rsidR="00DD517C" w:rsidRPr="00C23C2F">
        <w:rPr>
          <w:rFonts w:ascii="Cambria" w:hAnsi="Cambria"/>
          <w:sz w:val="20"/>
        </w:rPr>
        <w:t>this</w:t>
      </w:r>
      <w:r w:rsidR="00DD517C" w:rsidRPr="00C23C2F">
        <w:rPr>
          <w:rFonts w:ascii="Cambria" w:hAnsi="Cambria"/>
          <w:spacing w:val="-12"/>
          <w:sz w:val="20"/>
        </w:rPr>
        <w:t xml:space="preserve"> </w:t>
      </w:r>
      <w:r w:rsidR="00DD517C" w:rsidRPr="00C23C2F">
        <w:rPr>
          <w:rFonts w:ascii="Cambria" w:hAnsi="Cambria"/>
          <w:sz w:val="20"/>
        </w:rPr>
        <w:t>placement</w:t>
      </w:r>
      <w:r w:rsidR="00DD517C" w:rsidRPr="00C23C2F">
        <w:rPr>
          <w:rFonts w:ascii="Cambria" w:hAnsi="Cambria"/>
          <w:spacing w:val="-14"/>
          <w:sz w:val="20"/>
        </w:rPr>
        <w:t xml:space="preserve"> </w:t>
      </w:r>
      <w:r w:rsidR="00DD517C" w:rsidRPr="00C23C2F">
        <w:rPr>
          <w:rFonts w:ascii="Cambria" w:hAnsi="Cambria"/>
          <w:sz w:val="20"/>
        </w:rPr>
        <w:t>(check</w:t>
      </w:r>
      <w:r w:rsidR="00DD517C" w:rsidRPr="00C23C2F">
        <w:rPr>
          <w:rFonts w:ascii="Cambria" w:hAnsi="Cambria"/>
          <w:spacing w:val="-11"/>
          <w:sz w:val="20"/>
        </w:rPr>
        <w:t xml:space="preserve"> </w:t>
      </w:r>
      <w:r w:rsidR="00DD517C" w:rsidRPr="00C23C2F">
        <w:rPr>
          <w:rFonts w:ascii="Cambria" w:hAnsi="Cambria"/>
          <w:spacing w:val="-3"/>
          <w:sz w:val="20"/>
        </w:rPr>
        <w:t>all</w:t>
      </w:r>
      <w:r w:rsidR="00DD517C" w:rsidRPr="00C23C2F">
        <w:rPr>
          <w:rFonts w:ascii="Cambria" w:hAnsi="Cambria"/>
          <w:spacing w:val="-13"/>
          <w:sz w:val="20"/>
        </w:rPr>
        <w:t xml:space="preserve"> </w:t>
      </w:r>
      <w:r w:rsidR="00DD517C" w:rsidRPr="00C23C2F">
        <w:rPr>
          <w:rFonts w:ascii="Cambria" w:hAnsi="Cambria"/>
          <w:sz w:val="20"/>
        </w:rPr>
        <w:t>that</w:t>
      </w:r>
      <w:r w:rsidR="00DD517C" w:rsidRPr="00C23C2F">
        <w:rPr>
          <w:rFonts w:ascii="Cambria" w:hAnsi="Cambria"/>
          <w:spacing w:val="-11"/>
          <w:sz w:val="20"/>
        </w:rPr>
        <w:t xml:space="preserve"> </w:t>
      </w:r>
      <w:r w:rsidR="00DD517C" w:rsidRPr="00C23C2F">
        <w:rPr>
          <w:rFonts w:ascii="Cambria" w:hAnsi="Cambria"/>
          <w:sz w:val="20"/>
        </w:rPr>
        <w:t>apply),</w:t>
      </w:r>
      <w:r w:rsidR="00DD517C" w:rsidRPr="00C23C2F">
        <w:rPr>
          <w:rFonts w:ascii="Cambria" w:hAnsi="Cambria"/>
          <w:spacing w:val="-12"/>
          <w:sz w:val="20"/>
        </w:rPr>
        <w:t xml:space="preserve"> </w:t>
      </w:r>
      <w:r w:rsidR="00DD517C" w:rsidRPr="00C23C2F">
        <w:rPr>
          <w:rFonts w:ascii="Cambria" w:hAnsi="Cambria"/>
          <w:sz w:val="20"/>
        </w:rPr>
        <w:t>and indicate</w:t>
      </w:r>
      <w:r w:rsidR="00DD517C" w:rsidRPr="00C23C2F">
        <w:rPr>
          <w:rFonts w:ascii="Cambria" w:hAnsi="Cambria"/>
          <w:spacing w:val="-15"/>
          <w:sz w:val="20"/>
        </w:rPr>
        <w:t xml:space="preserve"> </w:t>
      </w:r>
      <w:r w:rsidR="00DD517C" w:rsidRPr="00C23C2F">
        <w:rPr>
          <w:rFonts w:ascii="Cambria" w:hAnsi="Cambria"/>
          <w:sz w:val="20"/>
        </w:rPr>
        <w:t>their</w:t>
      </w:r>
      <w:r w:rsidR="00DD517C" w:rsidRPr="00C23C2F">
        <w:rPr>
          <w:rFonts w:ascii="Cambria" w:hAnsi="Cambria"/>
          <w:spacing w:val="-12"/>
          <w:sz w:val="20"/>
        </w:rPr>
        <w:t xml:space="preserve"> </w:t>
      </w:r>
      <w:r w:rsidR="00DD517C" w:rsidRPr="00C23C2F">
        <w:rPr>
          <w:rFonts w:ascii="Cambria" w:hAnsi="Cambria"/>
          <w:sz w:val="20"/>
        </w:rPr>
        <w:t>educational</w:t>
      </w:r>
      <w:r w:rsidR="00DD517C" w:rsidRPr="00C23C2F">
        <w:rPr>
          <w:rFonts w:ascii="Cambria" w:hAnsi="Cambria"/>
          <w:spacing w:val="-13"/>
          <w:sz w:val="20"/>
        </w:rPr>
        <w:t xml:space="preserve"> </w:t>
      </w:r>
      <w:r w:rsidR="00DD517C" w:rsidRPr="00C23C2F">
        <w:rPr>
          <w:rFonts w:ascii="Cambria" w:hAnsi="Cambria"/>
          <w:sz w:val="20"/>
        </w:rPr>
        <w:t>value</w:t>
      </w:r>
      <w:r w:rsidR="00DD517C" w:rsidRPr="00C23C2F">
        <w:rPr>
          <w:rFonts w:ascii="Cambria" w:hAnsi="Cambria"/>
          <w:spacing w:val="-14"/>
          <w:sz w:val="20"/>
        </w:rPr>
        <w:t xml:space="preserve"> </w:t>
      </w:r>
      <w:r w:rsidR="00DD517C" w:rsidRPr="00C23C2F">
        <w:rPr>
          <w:rFonts w:ascii="Cambria" w:hAnsi="Cambria"/>
          <w:sz w:val="20"/>
        </w:rPr>
        <w:t>(1</w:t>
      </w:r>
      <w:r w:rsidR="00DD517C" w:rsidRPr="00C23C2F">
        <w:rPr>
          <w:rFonts w:ascii="Cambria" w:hAnsi="Cambria"/>
          <w:spacing w:val="-10"/>
          <w:sz w:val="20"/>
        </w:rPr>
        <w:t xml:space="preserve"> </w:t>
      </w:r>
      <w:r w:rsidR="00DD517C" w:rsidRPr="00C23C2F">
        <w:rPr>
          <w:rFonts w:ascii="Cambria" w:hAnsi="Cambria"/>
          <w:sz w:val="20"/>
        </w:rPr>
        <w:t>=</w:t>
      </w:r>
      <w:r w:rsidR="00DD517C" w:rsidRPr="00C23C2F">
        <w:rPr>
          <w:rFonts w:ascii="Cambria" w:hAnsi="Cambria"/>
          <w:spacing w:val="-16"/>
          <w:sz w:val="20"/>
        </w:rPr>
        <w:t xml:space="preserve"> </w:t>
      </w:r>
      <w:r w:rsidR="00DD517C" w:rsidRPr="00C23C2F">
        <w:rPr>
          <w:rFonts w:ascii="Cambria" w:hAnsi="Cambria"/>
          <w:sz w:val="20"/>
        </w:rPr>
        <w:t>not</w:t>
      </w:r>
      <w:r w:rsidR="00DD517C" w:rsidRPr="00C23C2F">
        <w:rPr>
          <w:rFonts w:ascii="Cambria" w:hAnsi="Cambria"/>
          <w:spacing w:val="-12"/>
          <w:sz w:val="20"/>
        </w:rPr>
        <w:t xml:space="preserve"> </w:t>
      </w:r>
      <w:r w:rsidR="00DD517C" w:rsidRPr="00C23C2F">
        <w:rPr>
          <w:rFonts w:ascii="Cambria" w:hAnsi="Cambria"/>
          <w:sz w:val="20"/>
        </w:rPr>
        <w:t>valuable</w:t>
      </w:r>
      <w:r w:rsidR="00DD517C" w:rsidRPr="00C23C2F">
        <w:rPr>
          <w:rFonts w:ascii="Cambria" w:hAnsi="Cambria"/>
          <w:sz w:val="20"/>
        </w:rPr>
        <w:tab/>
        <w:t>5 = very</w:t>
      </w:r>
      <w:r w:rsidR="00DD517C" w:rsidRPr="00C23C2F">
        <w:rPr>
          <w:rFonts w:ascii="Cambria" w:hAnsi="Cambria"/>
          <w:spacing w:val="-17"/>
          <w:sz w:val="20"/>
        </w:rPr>
        <w:t xml:space="preserve"> </w:t>
      </w:r>
      <w:r w:rsidR="00DD517C" w:rsidRPr="00C23C2F">
        <w:rPr>
          <w:rFonts w:ascii="Cambria" w:hAnsi="Cambria"/>
          <w:sz w:val="20"/>
        </w:rPr>
        <w:t>valuable)</w:t>
      </w:r>
    </w:p>
    <w:tbl>
      <w:tblPr>
        <w:tblW w:w="0" w:type="auto"/>
        <w:tblInd w:w="143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603"/>
        <w:gridCol w:w="2111"/>
        <w:gridCol w:w="1227"/>
        <w:gridCol w:w="201"/>
        <w:gridCol w:w="175"/>
        <w:gridCol w:w="453"/>
        <w:gridCol w:w="631"/>
        <w:gridCol w:w="658"/>
        <w:gridCol w:w="500"/>
      </w:tblGrid>
      <w:tr w:rsidR="00C949AE" w:rsidRPr="00C23C2F" w14:paraId="7123A267" w14:textId="77777777">
        <w:trPr>
          <w:trHeight w:val="429"/>
        </w:trPr>
        <w:tc>
          <w:tcPr>
            <w:tcW w:w="5714" w:type="dxa"/>
            <w:gridSpan w:val="2"/>
            <w:tcBorders>
              <w:bottom w:val="nil"/>
              <w:right w:val="nil"/>
            </w:tcBorders>
          </w:tcPr>
          <w:p w14:paraId="0E80C46E" w14:textId="77777777" w:rsidR="00C949AE" w:rsidRPr="00C23C2F" w:rsidRDefault="00DD517C">
            <w:pPr>
              <w:pStyle w:val="TableParagraph"/>
              <w:spacing w:before="139"/>
              <w:ind w:left="781"/>
              <w:rPr>
                <w:rFonts w:ascii="Cambria" w:hAnsi="Cambria"/>
                <w:sz w:val="20"/>
              </w:rPr>
            </w:pPr>
            <w:r w:rsidRPr="00C23C2F">
              <w:rPr>
                <w:rFonts w:ascii="Cambria" w:hAnsi="Cambria"/>
                <w:sz w:val="20"/>
              </w:rPr>
              <w:t>Case study applying the Practice Framework</w:t>
            </w:r>
          </w:p>
        </w:tc>
        <w:tc>
          <w:tcPr>
            <w:tcW w:w="1227" w:type="dxa"/>
            <w:tcBorders>
              <w:left w:val="nil"/>
              <w:bottom w:val="nil"/>
              <w:right w:val="nil"/>
            </w:tcBorders>
          </w:tcPr>
          <w:p w14:paraId="7CFC57AB" w14:textId="77777777" w:rsidR="00C949AE" w:rsidRPr="00C23C2F" w:rsidRDefault="00C949AE">
            <w:pPr>
              <w:pStyle w:val="TableParagraph"/>
              <w:spacing w:before="3"/>
              <w:rPr>
                <w:rFonts w:ascii="Cambria" w:hAnsi="Cambria"/>
                <w:sz w:val="18"/>
              </w:rPr>
            </w:pPr>
          </w:p>
          <w:p w14:paraId="77BC45A9" w14:textId="77777777" w:rsidR="00C949AE" w:rsidRPr="00C23C2F" w:rsidRDefault="00DD517C">
            <w:pPr>
              <w:pStyle w:val="TableParagraph"/>
              <w:spacing w:before="1" w:line="199" w:lineRule="exact"/>
              <w:ind w:right="34"/>
              <w:jc w:val="right"/>
              <w:rPr>
                <w:rFonts w:ascii="Cambria" w:hAnsi="Cambria"/>
                <w:sz w:val="20"/>
              </w:rPr>
            </w:pPr>
            <w:r w:rsidRPr="00C23C2F">
              <w:rPr>
                <w:rFonts w:ascii="Cambria" w:hAnsi="Cambria"/>
                <w:w w:val="99"/>
                <w:sz w:val="20"/>
              </w:rPr>
              <w:t>1</w:t>
            </w:r>
          </w:p>
        </w:tc>
        <w:tc>
          <w:tcPr>
            <w:tcW w:w="201" w:type="dxa"/>
            <w:tcBorders>
              <w:left w:val="nil"/>
              <w:bottom w:val="nil"/>
              <w:right w:val="nil"/>
            </w:tcBorders>
          </w:tcPr>
          <w:p w14:paraId="0CC95F0E" w14:textId="77777777" w:rsidR="00C949AE" w:rsidRPr="00C23C2F" w:rsidRDefault="00C949AE">
            <w:pPr>
              <w:pStyle w:val="TableParagraph"/>
              <w:rPr>
                <w:rFonts w:ascii="Cambria" w:hAnsi="Cambria"/>
                <w:sz w:val="18"/>
              </w:rPr>
            </w:pPr>
          </w:p>
        </w:tc>
        <w:tc>
          <w:tcPr>
            <w:tcW w:w="175" w:type="dxa"/>
            <w:tcBorders>
              <w:left w:val="nil"/>
              <w:bottom w:val="nil"/>
              <w:right w:val="nil"/>
            </w:tcBorders>
          </w:tcPr>
          <w:p w14:paraId="24505CE7" w14:textId="77777777" w:rsidR="00C949AE" w:rsidRPr="00C23C2F" w:rsidRDefault="00C949AE">
            <w:pPr>
              <w:pStyle w:val="TableParagraph"/>
              <w:spacing w:before="3"/>
              <w:rPr>
                <w:rFonts w:ascii="Cambria" w:hAnsi="Cambria"/>
                <w:sz w:val="18"/>
              </w:rPr>
            </w:pPr>
          </w:p>
          <w:p w14:paraId="3A08C1F7" w14:textId="77777777" w:rsidR="00C949AE" w:rsidRPr="00C23C2F" w:rsidRDefault="00DD517C">
            <w:pPr>
              <w:pStyle w:val="TableParagraph"/>
              <w:spacing w:before="1" w:line="199" w:lineRule="exact"/>
              <w:ind w:left="29"/>
              <w:rPr>
                <w:rFonts w:ascii="Cambria" w:hAnsi="Cambria"/>
                <w:sz w:val="20"/>
              </w:rPr>
            </w:pPr>
            <w:r w:rsidRPr="00C23C2F">
              <w:rPr>
                <w:rFonts w:ascii="Cambria" w:hAnsi="Cambria"/>
                <w:w w:val="99"/>
                <w:sz w:val="20"/>
              </w:rPr>
              <w:t>2</w:t>
            </w:r>
          </w:p>
        </w:tc>
        <w:tc>
          <w:tcPr>
            <w:tcW w:w="1742" w:type="dxa"/>
            <w:gridSpan w:val="3"/>
            <w:tcBorders>
              <w:left w:val="nil"/>
              <w:bottom w:val="nil"/>
            </w:tcBorders>
          </w:tcPr>
          <w:p w14:paraId="7D05F579" w14:textId="77777777" w:rsidR="00C949AE" w:rsidRPr="00C23C2F" w:rsidRDefault="00C949AE">
            <w:pPr>
              <w:pStyle w:val="TableParagraph"/>
              <w:spacing w:before="3"/>
              <w:rPr>
                <w:rFonts w:ascii="Cambria" w:hAnsi="Cambria"/>
                <w:sz w:val="18"/>
              </w:rPr>
            </w:pPr>
          </w:p>
          <w:p w14:paraId="68A70D81" w14:textId="77777777" w:rsidR="00C949AE" w:rsidRPr="00C23C2F" w:rsidRDefault="00DD517C">
            <w:pPr>
              <w:pStyle w:val="TableParagraph"/>
              <w:tabs>
                <w:tab w:val="left" w:pos="607"/>
                <w:tab w:val="left" w:pos="984"/>
              </w:tabs>
              <w:spacing w:before="1" w:line="199"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val="restart"/>
            <w:tcBorders>
              <w:top w:val="nil"/>
              <w:bottom w:val="double" w:sz="1" w:space="0" w:color="000000"/>
              <w:right w:val="nil"/>
            </w:tcBorders>
          </w:tcPr>
          <w:p w14:paraId="6BBDF317" w14:textId="77777777" w:rsidR="00C949AE" w:rsidRPr="00C23C2F" w:rsidRDefault="00C949AE">
            <w:pPr>
              <w:pStyle w:val="TableParagraph"/>
              <w:rPr>
                <w:rFonts w:ascii="Cambria" w:hAnsi="Cambria"/>
                <w:sz w:val="18"/>
              </w:rPr>
            </w:pPr>
          </w:p>
        </w:tc>
      </w:tr>
      <w:tr w:rsidR="00C949AE" w:rsidRPr="00C23C2F" w14:paraId="5E733C43" w14:textId="77777777">
        <w:trPr>
          <w:trHeight w:val="320"/>
        </w:trPr>
        <w:tc>
          <w:tcPr>
            <w:tcW w:w="5714" w:type="dxa"/>
            <w:gridSpan w:val="2"/>
            <w:tcBorders>
              <w:top w:val="nil"/>
              <w:bottom w:val="nil"/>
              <w:right w:val="nil"/>
            </w:tcBorders>
          </w:tcPr>
          <w:p w14:paraId="7F1A3CBB" w14:textId="77777777" w:rsidR="00C949AE" w:rsidRPr="00C23C2F" w:rsidRDefault="00DD517C">
            <w:pPr>
              <w:pStyle w:val="TableParagraph"/>
              <w:spacing w:before="53"/>
              <w:ind w:left="781"/>
              <w:rPr>
                <w:rFonts w:ascii="Cambria" w:hAnsi="Cambria"/>
                <w:sz w:val="20"/>
              </w:rPr>
            </w:pPr>
            <w:r w:rsidRPr="00C23C2F">
              <w:rPr>
                <w:rFonts w:ascii="Cambria" w:hAnsi="Cambria"/>
                <w:sz w:val="20"/>
              </w:rPr>
              <w:t>Evidence-based practice presentation:</w:t>
            </w:r>
          </w:p>
        </w:tc>
        <w:tc>
          <w:tcPr>
            <w:tcW w:w="1227" w:type="dxa"/>
            <w:tcBorders>
              <w:top w:val="nil"/>
              <w:left w:val="nil"/>
              <w:bottom w:val="nil"/>
              <w:right w:val="nil"/>
            </w:tcBorders>
          </w:tcPr>
          <w:p w14:paraId="2C98C0C1" w14:textId="77777777" w:rsidR="00C949AE" w:rsidRPr="00C23C2F" w:rsidRDefault="00DD517C">
            <w:pPr>
              <w:pStyle w:val="TableParagraph"/>
              <w:spacing w:before="125" w:line="175" w:lineRule="exact"/>
              <w:ind w:right="34"/>
              <w:jc w:val="right"/>
              <w:rPr>
                <w:rFonts w:ascii="Cambria" w:hAnsi="Cambria"/>
                <w:sz w:val="20"/>
              </w:rPr>
            </w:pPr>
            <w:r w:rsidRPr="00C23C2F">
              <w:rPr>
                <w:rFonts w:ascii="Cambria" w:hAnsi="Cambria"/>
                <w:w w:val="99"/>
                <w:sz w:val="20"/>
              </w:rPr>
              <w:t>1</w:t>
            </w:r>
          </w:p>
        </w:tc>
        <w:tc>
          <w:tcPr>
            <w:tcW w:w="201" w:type="dxa"/>
            <w:tcBorders>
              <w:top w:val="nil"/>
              <w:left w:val="nil"/>
              <w:bottom w:val="nil"/>
              <w:right w:val="nil"/>
            </w:tcBorders>
          </w:tcPr>
          <w:p w14:paraId="7B277876"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34454A98" w14:textId="77777777" w:rsidR="00C949AE" w:rsidRPr="00C23C2F" w:rsidRDefault="00DD517C">
            <w:pPr>
              <w:pStyle w:val="TableParagraph"/>
              <w:spacing w:before="125" w:line="175" w:lineRule="exact"/>
              <w:ind w:left="29"/>
              <w:rPr>
                <w:rFonts w:ascii="Cambria" w:hAnsi="Cambria"/>
                <w:sz w:val="20"/>
              </w:rPr>
            </w:pPr>
            <w:r w:rsidRPr="00C23C2F">
              <w:rPr>
                <w:rFonts w:ascii="Cambria" w:hAnsi="Cambria"/>
                <w:w w:val="99"/>
                <w:sz w:val="20"/>
              </w:rPr>
              <w:t>2</w:t>
            </w:r>
          </w:p>
        </w:tc>
        <w:tc>
          <w:tcPr>
            <w:tcW w:w="1742" w:type="dxa"/>
            <w:gridSpan w:val="3"/>
            <w:tcBorders>
              <w:top w:val="nil"/>
              <w:left w:val="nil"/>
              <w:bottom w:val="nil"/>
            </w:tcBorders>
          </w:tcPr>
          <w:p w14:paraId="614B6948" w14:textId="77777777" w:rsidR="00C949AE" w:rsidRPr="00C23C2F" w:rsidRDefault="00DD517C">
            <w:pPr>
              <w:pStyle w:val="TableParagraph"/>
              <w:tabs>
                <w:tab w:val="left" w:pos="607"/>
                <w:tab w:val="left" w:pos="983"/>
              </w:tabs>
              <w:spacing w:before="125" w:line="175"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tcBorders>
              <w:top w:val="nil"/>
              <w:bottom w:val="double" w:sz="1" w:space="0" w:color="000000"/>
              <w:right w:val="nil"/>
            </w:tcBorders>
          </w:tcPr>
          <w:p w14:paraId="2512D49C" w14:textId="77777777" w:rsidR="00C949AE" w:rsidRPr="00C23C2F" w:rsidRDefault="00C949AE">
            <w:pPr>
              <w:rPr>
                <w:rFonts w:ascii="Cambria" w:hAnsi="Cambria"/>
                <w:sz w:val="2"/>
                <w:szCs w:val="2"/>
              </w:rPr>
            </w:pPr>
          </w:p>
        </w:tc>
      </w:tr>
      <w:tr w:rsidR="00C949AE" w:rsidRPr="00C23C2F" w14:paraId="089EE15A" w14:textId="77777777">
        <w:trPr>
          <w:trHeight w:val="305"/>
        </w:trPr>
        <w:tc>
          <w:tcPr>
            <w:tcW w:w="5714" w:type="dxa"/>
            <w:gridSpan w:val="2"/>
            <w:tcBorders>
              <w:top w:val="nil"/>
              <w:bottom w:val="nil"/>
              <w:right w:val="nil"/>
            </w:tcBorders>
          </w:tcPr>
          <w:p w14:paraId="05DBBD25" w14:textId="77777777" w:rsidR="00C949AE" w:rsidRPr="00C23C2F" w:rsidRDefault="00DD517C">
            <w:pPr>
              <w:pStyle w:val="TableParagraph"/>
              <w:spacing w:before="29"/>
              <w:ind w:left="781"/>
              <w:rPr>
                <w:rFonts w:ascii="Cambria" w:hAnsi="Cambria"/>
                <w:sz w:val="20"/>
              </w:rPr>
            </w:pPr>
            <w:r w:rsidRPr="00C23C2F">
              <w:rPr>
                <w:rFonts w:ascii="Cambria" w:hAnsi="Cambria"/>
                <w:sz w:val="20"/>
              </w:rPr>
              <w:t>Topic:</w:t>
            </w:r>
          </w:p>
        </w:tc>
        <w:tc>
          <w:tcPr>
            <w:tcW w:w="1227" w:type="dxa"/>
            <w:tcBorders>
              <w:top w:val="nil"/>
              <w:left w:val="nil"/>
              <w:bottom w:val="nil"/>
              <w:right w:val="nil"/>
            </w:tcBorders>
          </w:tcPr>
          <w:p w14:paraId="59F3F002" w14:textId="77777777" w:rsidR="00C949AE" w:rsidRPr="00C23C2F" w:rsidRDefault="00C949AE">
            <w:pPr>
              <w:pStyle w:val="TableParagraph"/>
              <w:rPr>
                <w:rFonts w:ascii="Cambria" w:hAnsi="Cambria"/>
                <w:sz w:val="18"/>
              </w:rPr>
            </w:pPr>
          </w:p>
        </w:tc>
        <w:tc>
          <w:tcPr>
            <w:tcW w:w="201" w:type="dxa"/>
            <w:tcBorders>
              <w:top w:val="nil"/>
              <w:left w:val="nil"/>
              <w:bottom w:val="nil"/>
              <w:right w:val="nil"/>
            </w:tcBorders>
          </w:tcPr>
          <w:p w14:paraId="7E4B6612"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2D97CF94" w14:textId="77777777" w:rsidR="00C949AE" w:rsidRPr="00C23C2F" w:rsidRDefault="00C949AE">
            <w:pPr>
              <w:pStyle w:val="TableParagraph"/>
              <w:rPr>
                <w:rFonts w:ascii="Cambria" w:hAnsi="Cambria"/>
                <w:sz w:val="18"/>
              </w:rPr>
            </w:pPr>
          </w:p>
        </w:tc>
        <w:tc>
          <w:tcPr>
            <w:tcW w:w="1742" w:type="dxa"/>
            <w:gridSpan w:val="3"/>
            <w:tcBorders>
              <w:top w:val="nil"/>
              <w:left w:val="nil"/>
              <w:bottom w:val="nil"/>
            </w:tcBorders>
          </w:tcPr>
          <w:p w14:paraId="3403312A" w14:textId="77777777" w:rsidR="00C949AE" w:rsidRPr="00C23C2F" w:rsidRDefault="00C949AE">
            <w:pPr>
              <w:pStyle w:val="TableParagraph"/>
              <w:rPr>
                <w:rFonts w:ascii="Cambria" w:hAnsi="Cambria"/>
                <w:sz w:val="18"/>
              </w:rPr>
            </w:pPr>
          </w:p>
        </w:tc>
        <w:tc>
          <w:tcPr>
            <w:tcW w:w="500" w:type="dxa"/>
            <w:vMerge/>
            <w:tcBorders>
              <w:top w:val="nil"/>
              <w:bottom w:val="double" w:sz="1" w:space="0" w:color="000000"/>
              <w:right w:val="nil"/>
            </w:tcBorders>
          </w:tcPr>
          <w:p w14:paraId="7981EE46" w14:textId="77777777" w:rsidR="00C949AE" w:rsidRPr="00C23C2F" w:rsidRDefault="00C949AE">
            <w:pPr>
              <w:rPr>
                <w:rFonts w:ascii="Cambria" w:hAnsi="Cambria"/>
                <w:sz w:val="2"/>
                <w:szCs w:val="2"/>
              </w:rPr>
            </w:pPr>
          </w:p>
        </w:tc>
      </w:tr>
      <w:tr w:rsidR="00C949AE" w:rsidRPr="00C23C2F" w14:paraId="4F4D169D" w14:textId="77777777">
        <w:trPr>
          <w:trHeight w:val="328"/>
        </w:trPr>
        <w:tc>
          <w:tcPr>
            <w:tcW w:w="5714" w:type="dxa"/>
            <w:gridSpan w:val="2"/>
            <w:tcBorders>
              <w:top w:val="nil"/>
              <w:bottom w:val="nil"/>
              <w:right w:val="nil"/>
            </w:tcBorders>
          </w:tcPr>
          <w:p w14:paraId="5237FF27" w14:textId="77777777" w:rsidR="00C949AE" w:rsidRPr="00C23C2F" w:rsidRDefault="00DD517C">
            <w:pPr>
              <w:pStyle w:val="TableParagraph"/>
              <w:spacing w:before="39"/>
              <w:ind w:left="781"/>
              <w:rPr>
                <w:rFonts w:ascii="Cambria" w:hAnsi="Cambria"/>
                <w:sz w:val="20"/>
              </w:rPr>
            </w:pPr>
            <w:r w:rsidRPr="00C23C2F">
              <w:rPr>
                <w:rFonts w:ascii="Cambria" w:hAnsi="Cambria"/>
                <w:sz w:val="20"/>
              </w:rPr>
              <w:t>Revision of site-specific fieldwork objectives</w:t>
            </w:r>
          </w:p>
        </w:tc>
        <w:tc>
          <w:tcPr>
            <w:tcW w:w="1227" w:type="dxa"/>
            <w:tcBorders>
              <w:top w:val="nil"/>
              <w:left w:val="nil"/>
              <w:bottom w:val="nil"/>
              <w:right w:val="nil"/>
            </w:tcBorders>
          </w:tcPr>
          <w:p w14:paraId="4944639E" w14:textId="77777777" w:rsidR="00C949AE" w:rsidRPr="00C23C2F" w:rsidRDefault="00DD517C">
            <w:pPr>
              <w:pStyle w:val="TableParagraph"/>
              <w:spacing w:before="111" w:line="198" w:lineRule="exact"/>
              <w:ind w:right="34"/>
              <w:jc w:val="right"/>
              <w:rPr>
                <w:rFonts w:ascii="Cambria" w:hAnsi="Cambria"/>
                <w:sz w:val="20"/>
              </w:rPr>
            </w:pPr>
            <w:r w:rsidRPr="00C23C2F">
              <w:rPr>
                <w:rFonts w:ascii="Cambria" w:hAnsi="Cambria"/>
                <w:w w:val="99"/>
                <w:sz w:val="20"/>
              </w:rPr>
              <w:t>1</w:t>
            </w:r>
          </w:p>
        </w:tc>
        <w:tc>
          <w:tcPr>
            <w:tcW w:w="201" w:type="dxa"/>
            <w:tcBorders>
              <w:top w:val="nil"/>
              <w:left w:val="nil"/>
              <w:bottom w:val="nil"/>
              <w:right w:val="nil"/>
            </w:tcBorders>
          </w:tcPr>
          <w:p w14:paraId="5FAE862E"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455E6E20" w14:textId="77777777" w:rsidR="00C949AE" w:rsidRPr="00C23C2F" w:rsidRDefault="00DD517C">
            <w:pPr>
              <w:pStyle w:val="TableParagraph"/>
              <w:spacing w:before="111" w:line="198" w:lineRule="exact"/>
              <w:ind w:left="29"/>
              <w:rPr>
                <w:rFonts w:ascii="Cambria" w:hAnsi="Cambria"/>
                <w:sz w:val="20"/>
              </w:rPr>
            </w:pPr>
            <w:r w:rsidRPr="00C23C2F">
              <w:rPr>
                <w:rFonts w:ascii="Cambria" w:hAnsi="Cambria"/>
                <w:w w:val="99"/>
                <w:sz w:val="20"/>
              </w:rPr>
              <w:t>2</w:t>
            </w:r>
          </w:p>
        </w:tc>
        <w:tc>
          <w:tcPr>
            <w:tcW w:w="1742" w:type="dxa"/>
            <w:gridSpan w:val="3"/>
            <w:tcBorders>
              <w:top w:val="nil"/>
              <w:left w:val="nil"/>
              <w:bottom w:val="nil"/>
            </w:tcBorders>
          </w:tcPr>
          <w:p w14:paraId="52B38C2E" w14:textId="77777777" w:rsidR="00C949AE" w:rsidRPr="00C23C2F" w:rsidRDefault="00DD517C">
            <w:pPr>
              <w:pStyle w:val="TableParagraph"/>
              <w:tabs>
                <w:tab w:val="left" w:pos="607"/>
                <w:tab w:val="left" w:pos="983"/>
              </w:tabs>
              <w:spacing w:before="111" w:line="198"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tcBorders>
              <w:top w:val="nil"/>
              <w:bottom w:val="double" w:sz="1" w:space="0" w:color="000000"/>
              <w:right w:val="nil"/>
            </w:tcBorders>
          </w:tcPr>
          <w:p w14:paraId="4D159049" w14:textId="77777777" w:rsidR="00C949AE" w:rsidRPr="00C23C2F" w:rsidRDefault="00C949AE">
            <w:pPr>
              <w:rPr>
                <w:rFonts w:ascii="Cambria" w:hAnsi="Cambria"/>
                <w:sz w:val="2"/>
                <w:szCs w:val="2"/>
              </w:rPr>
            </w:pPr>
          </w:p>
        </w:tc>
      </w:tr>
      <w:tr w:rsidR="00C949AE" w:rsidRPr="00C23C2F" w14:paraId="6DEE9533" w14:textId="77777777">
        <w:trPr>
          <w:trHeight w:val="320"/>
        </w:trPr>
        <w:tc>
          <w:tcPr>
            <w:tcW w:w="5714" w:type="dxa"/>
            <w:gridSpan w:val="2"/>
            <w:tcBorders>
              <w:top w:val="nil"/>
              <w:bottom w:val="nil"/>
              <w:right w:val="nil"/>
            </w:tcBorders>
          </w:tcPr>
          <w:p w14:paraId="5B69538F" w14:textId="77777777" w:rsidR="00C949AE" w:rsidRPr="00C23C2F" w:rsidRDefault="00DD517C">
            <w:pPr>
              <w:pStyle w:val="TableParagraph"/>
              <w:spacing w:before="52"/>
              <w:ind w:left="781"/>
              <w:rPr>
                <w:rFonts w:ascii="Cambria" w:hAnsi="Cambria"/>
                <w:sz w:val="20"/>
              </w:rPr>
            </w:pPr>
            <w:r w:rsidRPr="00C23C2F">
              <w:rPr>
                <w:rFonts w:ascii="Cambria" w:hAnsi="Cambria"/>
                <w:sz w:val="20"/>
              </w:rPr>
              <w:t>Program development</w:t>
            </w:r>
          </w:p>
        </w:tc>
        <w:tc>
          <w:tcPr>
            <w:tcW w:w="1227" w:type="dxa"/>
            <w:tcBorders>
              <w:top w:val="nil"/>
              <w:left w:val="nil"/>
              <w:bottom w:val="nil"/>
              <w:right w:val="nil"/>
            </w:tcBorders>
          </w:tcPr>
          <w:p w14:paraId="72B77C93" w14:textId="77777777" w:rsidR="00C949AE" w:rsidRPr="00C23C2F" w:rsidRDefault="00DD517C">
            <w:pPr>
              <w:pStyle w:val="TableParagraph"/>
              <w:spacing w:before="124" w:line="176" w:lineRule="exact"/>
              <w:ind w:right="34"/>
              <w:jc w:val="right"/>
              <w:rPr>
                <w:rFonts w:ascii="Cambria" w:hAnsi="Cambria"/>
                <w:sz w:val="20"/>
              </w:rPr>
            </w:pPr>
            <w:r w:rsidRPr="00C23C2F">
              <w:rPr>
                <w:rFonts w:ascii="Cambria" w:hAnsi="Cambria"/>
                <w:w w:val="99"/>
                <w:sz w:val="20"/>
              </w:rPr>
              <w:t>1</w:t>
            </w:r>
          </w:p>
        </w:tc>
        <w:tc>
          <w:tcPr>
            <w:tcW w:w="201" w:type="dxa"/>
            <w:tcBorders>
              <w:top w:val="nil"/>
              <w:left w:val="nil"/>
              <w:bottom w:val="nil"/>
              <w:right w:val="nil"/>
            </w:tcBorders>
          </w:tcPr>
          <w:p w14:paraId="0432F543"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31F7C782" w14:textId="77777777" w:rsidR="00C949AE" w:rsidRPr="00C23C2F" w:rsidRDefault="00DD517C">
            <w:pPr>
              <w:pStyle w:val="TableParagraph"/>
              <w:spacing w:before="124" w:line="176" w:lineRule="exact"/>
              <w:ind w:left="29"/>
              <w:rPr>
                <w:rFonts w:ascii="Cambria" w:hAnsi="Cambria"/>
                <w:sz w:val="20"/>
              </w:rPr>
            </w:pPr>
            <w:r w:rsidRPr="00C23C2F">
              <w:rPr>
                <w:rFonts w:ascii="Cambria" w:hAnsi="Cambria"/>
                <w:w w:val="99"/>
                <w:sz w:val="20"/>
              </w:rPr>
              <w:t>2</w:t>
            </w:r>
          </w:p>
        </w:tc>
        <w:tc>
          <w:tcPr>
            <w:tcW w:w="1742" w:type="dxa"/>
            <w:gridSpan w:val="3"/>
            <w:tcBorders>
              <w:top w:val="nil"/>
              <w:left w:val="nil"/>
              <w:bottom w:val="nil"/>
            </w:tcBorders>
          </w:tcPr>
          <w:p w14:paraId="09AD9A99" w14:textId="77777777" w:rsidR="00C949AE" w:rsidRPr="00C23C2F" w:rsidRDefault="00DD517C">
            <w:pPr>
              <w:pStyle w:val="TableParagraph"/>
              <w:tabs>
                <w:tab w:val="left" w:pos="607"/>
                <w:tab w:val="left" w:pos="983"/>
              </w:tabs>
              <w:spacing w:before="124" w:line="176"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tcBorders>
              <w:top w:val="nil"/>
              <w:bottom w:val="double" w:sz="1" w:space="0" w:color="000000"/>
              <w:right w:val="nil"/>
            </w:tcBorders>
          </w:tcPr>
          <w:p w14:paraId="6410A749" w14:textId="77777777" w:rsidR="00C949AE" w:rsidRPr="00C23C2F" w:rsidRDefault="00C949AE">
            <w:pPr>
              <w:rPr>
                <w:rFonts w:ascii="Cambria" w:hAnsi="Cambria"/>
                <w:sz w:val="2"/>
                <w:szCs w:val="2"/>
              </w:rPr>
            </w:pPr>
          </w:p>
        </w:tc>
      </w:tr>
      <w:tr w:rsidR="00C949AE" w:rsidRPr="00C23C2F" w14:paraId="4AC4608C" w14:textId="77777777">
        <w:trPr>
          <w:trHeight w:val="306"/>
        </w:trPr>
        <w:tc>
          <w:tcPr>
            <w:tcW w:w="5714" w:type="dxa"/>
            <w:gridSpan w:val="2"/>
            <w:tcBorders>
              <w:top w:val="nil"/>
              <w:bottom w:val="nil"/>
              <w:right w:val="nil"/>
            </w:tcBorders>
          </w:tcPr>
          <w:p w14:paraId="74DEC521" w14:textId="77777777" w:rsidR="00C949AE" w:rsidRPr="00C23C2F" w:rsidRDefault="00DD517C">
            <w:pPr>
              <w:pStyle w:val="TableParagraph"/>
              <w:spacing w:before="31"/>
              <w:ind w:left="781"/>
              <w:rPr>
                <w:rFonts w:ascii="Cambria" w:hAnsi="Cambria"/>
                <w:sz w:val="20"/>
              </w:rPr>
            </w:pPr>
            <w:r w:rsidRPr="00C23C2F">
              <w:rPr>
                <w:rFonts w:ascii="Cambria" w:hAnsi="Cambria"/>
                <w:sz w:val="20"/>
              </w:rPr>
              <w:t>Topic:</w:t>
            </w:r>
          </w:p>
        </w:tc>
        <w:tc>
          <w:tcPr>
            <w:tcW w:w="1227" w:type="dxa"/>
            <w:tcBorders>
              <w:top w:val="nil"/>
              <w:left w:val="nil"/>
              <w:bottom w:val="nil"/>
              <w:right w:val="nil"/>
            </w:tcBorders>
          </w:tcPr>
          <w:p w14:paraId="213D69B8" w14:textId="77777777" w:rsidR="00C949AE" w:rsidRPr="00C23C2F" w:rsidRDefault="00C949AE">
            <w:pPr>
              <w:pStyle w:val="TableParagraph"/>
              <w:rPr>
                <w:rFonts w:ascii="Cambria" w:hAnsi="Cambria"/>
                <w:sz w:val="18"/>
              </w:rPr>
            </w:pPr>
          </w:p>
        </w:tc>
        <w:tc>
          <w:tcPr>
            <w:tcW w:w="201" w:type="dxa"/>
            <w:tcBorders>
              <w:top w:val="nil"/>
              <w:left w:val="nil"/>
              <w:bottom w:val="nil"/>
              <w:right w:val="nil"/>
            </w:tcBorders>
          </w:tcPr>
          <w:p w14:paraId="4C0D6C85"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3A08F864" w14:textId="77777777" w:rsidR="00C949AE" w:rsidRPr="00C23C2F" w:rsidRDefault="00C949AE">
            <w:pPr>
              <w:pStyle w:val="TableParagraph"/>
              <w:rPr>
                <w:rFonts w:ascii="Cambria" w:hAnsi="Cambria"/>
                <w:sz w:val="18"/>
              </w:rPr>
            </w:pPr>
          </w:p>
        </w:tc>
        <w:tc>
          <w:tcPr>
            <w:tcW w:w="1742" w:type="dxa"/>
            <w:gridSpan w:val="3"/>
            <w:tcBorders>
              <w:top w:val="nil"/>
              <w:left w:val="nil"/>
              <w:bottom w:val="nil"/>
            </w:tcBorders>
          </w:tcPr>
          <w:p w14:paraId="052DF883" w14:textId="77777777" w:rsidR="00C949AE" w:rsidRPr="00C23C2F" w:rsidRDefault="00C949AE">
            <w:pPr>
              <w:pStyle w:val="TableParagraph"/>
              <w:rPr>
                <w:rFonts w:ascii="Cambria" w:hAnsi="Cambria"/>
                <w:sz w:val="18"/>
              </w:rPr>
            </w:pPr>
          </w:p>
        </w:tc>
        <w:tc>
          <w:tcPr>
            <w:tcW w:w="500" w:type="dxa"/>
            <w:vMerge/>
            <w:tcBorders>
              <w:top w:val="nil"/>
              <w:bottom w:val="double" w:sz="1" w:space="0" w:color="000000"/>
              <w:right w:val="nil"/>
            </w:tcBorders>
          </w:tcPr>
          <w:p w14:paraId="4FA36772" w14:textId="77777777" w:rsidR="00C949AE" w:rsidRPr="00C23C2F" w:rsidRDefault="00C949AE">
            <w:pPr>
              <w:rPr>
                <w:rFonts w:ascii="Cambria" w:hAnsi="Cambria"/>
                <w:sz w:val="2"/>
                <w:szCs w:val="2"/>
              </w:rPr>
            </w:pPr>
          </w:p>
        </w:tc>
      </w:tr>
      <w:tr w:rsidR="00C949AE" w:rsidRPr="00C23C2F" w14:paraId="3E8A6147" w14:textId="77777777">
        <w:trPr>
          <w:trHeight w:val="306"/>
        </w:trPr>
        <w:tc>
          <w:tcPr>
            <w:tcW w:w="5714" w:type="dxa"/>
            <w:gridSpan w:val="2"/>
            <w:tcBorders>
              <w:top w:val="nil"/>
              <w:bottom w:val="nil"/>
              <w:right w:val="nil"/>
            </w:tcBorders>
          </w:tcPr>
          <w:p w14:paraId="6AB8B66B" w14:textId="77777777" w:rsidR="00C949AE" w:rsidRPr="00C23C2F" w:rsidRDefault="00DD517C">
            <w:pPr>
              <w:pStyle w:val="TableParagraph"/>
              <w:spacing w:before="38"/>
              <w:ind w:left="781"/>
              <w:rPr>
                <w:rFonts w:ascii="Cambria" w:hAnsi="Cambria"/>
                <w:sz w:val="20"/>
              </w:rPr>
            </w:pPr>
            <w:r w:rsidRPr="00C23C2F">
              <w:rPr>
                <w:rFonts w:ascii="Cambria" w:hAnsi="Cambria"/>
                <w:sz w:val="20"/>
              </w:rPr>
              <w:t>In-service/presentation</w:t>
            </w:r>
          </w:p>
        </w:tc>
        <w:tc>
          <w:tcPr>
            <w:tcW w:w="1227" w:type="dxa"/>
            <w:tcBorders>
              <w:top w:val="nil"/>
              <w:left w:val="nil"/>
              <w:bottom w:val="nil"/>
              <w:right w:val="nil"/>
            </w:tcBorders>
          </w:tcPr>
          <w:p w14:paraId="4B3B25B9" w14:textId="77777777" w:rsidR="00C949AE" w:rsidRPr="00C23C2F" w:rsidRDefault="00DD517C">
            <w:pPr>
              <w:pStyle w:val="TableParagraph"/>
              <w:spacing w:before="110" w:line="176" w:lineRule="exact"/>
              <w:ind w:right="34"/>
              <w:jc w:val="right"/>
              <w:rPr>
                <w:rFonts w:ascii="Cambria" w:hAnsi="Cambria"/>
                <w:sz w:val="20"/>
              </w:rPr>
            </w:pPr>
            <w:r w:rsidRPr="00C23C2F">
              <w:rPr>
                <w:rFonts w:ascii="Cambria" w:hAnsi="Cambria"/>
                <w:w w:val="99"/>
                <w:sz w:val="20"/>
              </w:rPr>
              <w:t>1</w:t>
            </w:r>
          </w:p>
        </w:tc>
        <w:tc>
          <w:tcPr>
            <w:tcW w:w="201" w:type="dxa"/>
            <w:tcBorders>
              <w:top w:val="nil"/>
              <w:left w:val="nil"/>
              <w:bottom w:val="nil"/>
              <w:right w:val="nil"/>
            </w:tcBorders>
          </w:tcPr>
          <w:p w14:paraId="372317E7"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5858CFC2" w14:textId="77777777" w:rsidR="00C949AE" w:rsidRPr="00C23C2F" w:rsidRDefault="00DD517C">
            <w:pPr>
              <w:pStyle w:val="TableParagraph"/>
              <w:spacing w:before="110" w:line="176" w:lineRule="exact"/>
              <w:ind w:left="29"/>
              <w:rPr>
                <w:rFonts w:ascii="Cambria" w:hAnsi="Cambria"/>
                <w:sz w:val="20"/>
              </w:rPr>
            </w:pPr>
            <w:r w:rsidRPr="00C23C2F">
              <w:rPr>
                <w:rFonts w:ascii="Cambria" w:hAnsi="Cambria"/>
                <w:w w:val="99"/>
                <w:sz w:val="20"/>
              </w:rPr>
              <w:t>2</w:t>
            </w:r>
          </w:p>
        </w:tc>
        <w:tc>
          <w:tcPr>
            <w:tcW w:w="1742" w:type="dxa"/>
            <w:gridSpan w:val="3"/>
            <w:tcBorders>
              <w:top w:val="nil"/>
              <w:left w:val="nil"/>
              <w:bottom w:val="nil"/>
            </w:tcBorders>
          </w:tcPr>
          <w:p w14:paraId="62273352" w14:textId="77777777" w:rsidR="00C949AE" w:rsidRPr="00C23C2F" w:rsidRDefault="00DD517C">
            <w:pPr>
              <w:pStyle w:val="TableParagraph"/>
              <w:tabs>
                <w:tab w:val="left" w:pos="607"/>
                <w:tab w:val="left" w:pos="983"/>
              </w:tabs>
              <w:spacing w:before="110" w:line="176"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tcBorders>
              <w:top w:val="nil"/>
              <w:bottom w:val="double" w:sz="1" w:space="0" w:color="000000"/>
              <w:right w:val="nil"/>
            </w:tcBorders>
          </w:tcPr>
          <w:p w14:paraId="14E8B592" w14:textId="77777777" w:rsidR="00C949AE" w:rsidRPr="00C23C2F" w:rsidRDefault="00C949AE">
            <w:pPr>
              <w:rPr>
                <w:rFonts w:ascii="Cambria" w:hAnsi="Cambria"/>
                <w:sz w:val="2"/>
                <w:szCs w:val="2"/>
              </w:rPr>
            </w:pPr>
          </w:p>
        </w:tc>
      </w:tr>
      <w:tr w:rsidR="00C949AE" w:rsidRPr="00C23C2F" w14:paraId="1A49FA2A" w14:textId="77777777">
        <w:trPr>
          <w:trHeight w:val="306"/>
        </w:trPr>
        <w:tc>
          <w:tcPr>
            <w:tcW w:w="5714" w:type="dxa"/>
            <w:gridSpan w:val="2"/>
            <w:tcBorders>
              <w:top w:val="nil"/>
              <w:bottom w:val="nil"/>
              <w:right w:val="nil"/>
            </w:tcBorders>
          </w:tcPr>
          <w:p w14:paraId="5DC2C652" w14:textId="77777777" w:rsidR="00C949AE" w:rsidRPr="00C23C2F" w:rsidRDefault="00DD517C">
            <w:pPr>
              <w:pStyle w:val="TableParagraph"/>
              <w:spacing w:before="31"/>
              <w:ind w:left="781"/>
              <w:rPr>
                <w:rFonts w:ascii="Cambria" w:hAnsi="Cambria"/>
                <w:sz w:val="20"/>
              </w:rPr>
            </w:pPr>
            <w:r w:rsidRPr="00C23C2F">
              <w:rPr>
                <w:rFonts w:ascii="Cambria" w:hAnsi="Cambria"/>
                <w:sz w:val="20"/>
              </w:rPr>
              <w:t>Topic:</w:t>
            </w:r>
          </w:p>
        </w:tc>
        <w:tc>
          <w:tcPr>
            <w:tcW w:w="1227" w:type="dxa"/>
            <w:tcBorders>
              <w:top w:val="nil"/>
              <w:left w:val="nil"/>
              <w:bottom w:val="nil"/>
              <w:right w:val="nil"/>
            </w:tcBorders>
          </w:tcPr>
          <w:p w14:paraId="143F165A" w14:textId="77777777" w:rsidR="00C949AE" w:rsidRPr="00C23C2F" w:rsidRDefault="00C949AE">
            <w:pPr>
              <w:pStyle w:val="TableParagraph"/>
              <w:rPr>
                <w:rFonts w:ascii="Cambria" w:hAnsi="Cambria"/>
                <w:sz w:val="18"/>
              </w:rPr>
            </w:pPr>
          </w:p>
        </w:tc>
        <w:tc>
          <w:tcPr>
            <w:tcW w:w="201" w:type="dxa"/>
            <w:tcBorders>
              <w:top w:val="nil"/>
              <w:left w:val="nil"/>
              <w:bottom w:val="nil"/>
              <w:right w:val="nil"/>
            </w:tcBorders>
          </w:tcPr>
          <w:p w14:paraId="53493703"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3AD05065" w14:textId="77777777" w:rsidR="00C949AE" w:rsidRPr="00C23C2F" w:rsidRDefault="00C949AE">
            <w:pPr>
              <w:pStyle w:val="TableParagraph"/>
              <w:rPr>
                <w:rFonts w:ascii="Cambria" w:hAnsi="Cambria"/>
                <w:sz w:val="18"/>
              </w:rPr>
            </w:pPr>
          </w:p>
        </w:tc>
        <w:tc>
          <w:tcPr>
            <w:tcW w:w="1742" w:type="dxa"/>
            <w:gridSpan w:val="3"/>
            <w:tcBorders>
              <w:top w:val="nil"/>
              <w:left w:val="nil"/>
              <w:bottom w:val="nil"/>
            </w:tcBorders>
          </w:tcPr>
          <w:p w14:paraId="64A91884" w14:textId="77777777" w:rsidR="00C949AE" w:rsidRPr="00C23C2F" w:rsidRDefault="00C949AE">
            <w:pPr>
              <w:pStyle w:val="TableParagraph"/>
              <w:rPr>
                <w:rFonts w:ascii="Cambria" w:hAnsi="Cambria"/>
                <w:sz w:val="18"/>
              </w:rPr>
            </w:pPr>
          </w:p>
        </w:tc>
        <w:tc>
          <w:tcPr>
            <w:tcW w:w="500" w:type="dxa"/>
            <w:vMerge/>
            <w:tcBorders>
              <w:top w:val="nil"/>
              <w:bottom w:val="double" w:sz="1" w:space="0" w:color="000000"/>
              <w:right w:val="nil"/>
            </w:tcBorders>
          </w:tcPr>
          <w:p w14:paraId="461E7A63" w14:textId="77777777" w:rsidR="00C949AE" w:rsidRPr="00C23C2F" w:rsidRDefault="00C949AE">
            <w:pPr>
              <w:rPr>
                <w:rFonts w:ascii="Cambria" w:hAnsi="Cambria"/>
                <w:sz w:val="2"/>
                <w:szCs w:val="2"/>
              </w:rPr>
            </w:pPr>
          </w:p>
        </w:tc>
      </w:tr>
      <w:tr w:rsidR="00C949AE" w:rsidRPr="00C23C2F" w14:paraId="4398690A" w14:textId="77777777">
        <w:trPr>
          <w:trHeight w:val="306"/>
        </w:trPr>
        <w:tc>
          <w:tcPr>
            <w:tcW w:w="5714" w:type="dxa"/>
            <w:gridSpan w:val="2"/>
            <w:tcBorders>
              <w:top w:val="nil"/>
              <w:bottom w:val="nil"/>
              <w:right w:val="nil"/>
            </w:tcBorders>
          </w:tcPr>
          <w:p w14:paraId="230EDAB3" w14:textId="77777777" w:rsidR="00C949AE" w:rsidRPr="00C23C2F" w:rsidRDefault="00DD517C">
            <w:pPr>
              <w:pStyle w:val="TableParagraph"/>
              <w:spacing w:before="38"/>
              <w:ind w:left="781"/>
              <w:rPr>
                <w:rFonts w:ascii="Cambria" w:hAnsi="Cambria"/>
                <w:sz w:val="20"/>
              </w:rPr>
            </w:pPr>
            <w:r w:rsidRPr="00C23C2F">
              <w:rPr>
                <w:rFonts w:ascii="Cambria" w:hAnsi="Cambria"/>
                <w:sz w:val="20"/>
              </w:rPr>
              <w:t>Research</w:t>
            </w:r>
          </w:p>
        </w:tc>
        <w:tc>
          <w:tcPr>
            <w:tcW w:w="1227" w:type="dxa"/>
            <w:tcBorders>
              <w:top w:val="nil"/>
              <w:left w:val="nil"/>
              <w:bottom w:val="nil"/>
              <w:right w:val="nil"/>
            </w:tcBorders>
          </w:tcPr>
          <w:p w14:paraId="0BE8DCC6" w14:textId="77777777" w:rsidR="00C949AE" w:rsidRPr="00C23C2F" w:rsidRDefault="00DD517C">
            <w:pPr>
              <w:pStyle w:val="TableParagraph"/>
              <w:spacing w:before="110" w:line="176" w:lineRule="exact"/>
              <w:ind w:right="34"/>
              <w:jc w:val="right"/>
              <w:rPr>
                <w:rFonts w:ascii="Cambria" w:hAnsi="Cambria"/>
                <w:sz w:val="20"/>
              </w:rPr>
            </w:pPr>
            <w:r w:rsidRPr="00C23C2F">
              <w:rPr>
                <w:rFonts w:ascii="Cambria" w:hAnsi="Cambria"/>
                <w:w w:val="99"/>
                <w:sz w:val="20"/>
              </w:rPr>
              <w:t>1</w:t>
            </w:r>
          </w:p>
        </w:tc>
        <w:tc>
          <w:tcPr>
            <w:tcW w:w="201" w:type="dxa"/>
            <w:tcBorders>
              <w:top w:val="nil"/>
              <w:left w:val="nil"/>
              <w:bottom w:val="nil"/>
              <w:right w:val="nil"/>
            </w:tcBorders>
          </w:tcPr>
          <w:p w14:paraId="7F6A3FF0"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2A23DA3E" w14:textId="77777777" w:rsidR="00C949AE" w:rsidRPr="00C23C2F" w:rsidRDefault="00DD517C">
            <w:pPr>
              <w:pStyle w:val="TableParagraph"/>
              <w:spacing w:before="110" w:line="176" w:lineRule="exact"/>
              <w:ind w:left="29"/>
              <w:rPr>
                <w:rFonts w:ascii="Cambria" w:hAnsi="Cambria"/>
                <w:sz w:val="20"/>
              </w:rPr>
            </w:pPr>
            <w:r w:rsidRPr="00C23C2F">
              <w:rPr>
                <w:rFonts w:ascii="Cambria" w:hAnsi="Cambria"/>
                <w:w w:val="99"/>
                <w:sz w:val="20"/>
              </w:rPr>
              <w:t>2</w:t>
            </w:r>
          </w:p>
        </w:tc>
        <w:tc>
          <w:tcPr>
            <w:tcW w:w="1742" w:type="dxa"/>
            <w:gridSpan w:val="3"/>
            <w:tcBorders>
              <w:top w:val="nil"/>
              <w:left w:val="nil"/>
              <w:bottom w:val="nil"/>
            </w:tcBorders>
          </w:tcPr>
          <w:p w14:paraId="3C784056" w14:textId="77777777" w:rsidR="00C949AE" w:rsidRPr="00C23C2F" w:rsidRDefault="00DD517C">
            <w:pPr>
              <w:pStyle w:val="TableParagraph"/>
              <w:tabs>
                <w:tab w:val="left" w:pos="607"/>
                <w:tab w:val="left" w:pos="983"/>
              </w:tabs>
              <w:spacing w:before="110" w:line="176" w:lineRule="exact"/>
              <w:ind w:left="230"/>
              <w:rPr>
                <w:rFonts w:ascii="Cambria" w:hAnsi="Cambria"/>
                <w:sz w:val="20"/>
              </w:rPr>
            </w:pPr>
            <w:r w:rsidRPr="00C23C2F">
              <w:rPr>
                <w:rFonts w:ascii="Cambria" w:hAnsi="Cambria"/>
                <w:sz w:val="20"/>
              </w:rPr>
              <w:t>3</w:t>
            </w:r>
            <w:r w:rsidRPr="00C23C2F">
              <w:rPr>
                <w:rFonts w:ascii="Cambria" w:hAnsi="Cambria"/>
                <w:sz w:val="20"/>
              </w:rPr>
              <w:tab/>
              <w:t>4</w:t>
            </w:r>
            <w:r w:rsidRPr="00C23C2F">
              <w:rPr>
                <w:rFonts w:ascii="Cambria" w:hAnsi="Cambria"/>
                <w:sz w:val="20"/>
              </w:rPr>
              <w:tab/>
              <w:t>5</w:t>
            </w:r>
            <w:r w:rsidRPr="00C23C2F">
              <w:rPr>
                <w:rFonts w:ascii="Cambria" w:hAnsi="Cambria"/>
                <w:spacing w:val="45"/>
                <w:sz w:val="20"/>
              </w:rPr>
              <w:t xml:space="preserve"> </w:t>
            </w:r>
            <w:r w:rsidRPr="00C23C2F">
              <w:rPr>
                <w:rFonts w:ascii="Cambria" w:hAnsi="Cambria"/>
                <w:sz w:val="20"/>
              </w:rPr>
              <w:t>N/A</w:t>
            </w:r>
          </w:p>
        </w:tc>
        <w:tc>
          <w:tcPr>
            <w:tcW w:w="500" w:type="dxa"/>
            <w:vMerge/>
            <w:tcBorders>
              <w:top w:val="nil"/>
              <w:bottom w:val="double" w:sz="1" w:space="0" w:color="000000"/>
              <w:right w:val="nil"/>
            </w:tcBorders>
          </w:tcPr>
          <w:p w14:paraId="6C48E57A" w14:textId="77777777" w:rsidR="00C949AE" w:rsidRPr="00C23C2F" w:rsidRDefault="00C949AE">
            <w:pPr>
              <w:rPr>
                <w:rFonts w:ascii="Cambria" w:hAnsi="Cambria"/>
                <w:sz w:val="2"/>
                <w:szCs w:val="2"/>
              </w:rPr>
            </w:pPr>
          </w:p>
        </w:tc>
      </w:tr>
      <w:tr w:rsidR="00C949AE" w:rsidRPr="00C23C2F" w14:paraId="28DAF4AD" w14:textId="77777777">
        <w:trPr>
          <w:trHeight w:val="306"/>
        </w:trPr>
        <w:tc>
          <w:tcPr>
            <w:tcW w:w="5714" w:type="dxa"/>
            <w:gridSpan w:val="2"/>
            <w:tcBorders>
              <w:top w:val="nil"/>
              <w:bottom w:val="nil"/>
              <w:right w:val="nil"/>
            </w:tcBorders>
          </w:tcPr>
          <w:p w14:paraId="490277E1" w14:textId="77777777" w:rsidR="00C949AE" w:rsidRPr="00C23C2F" w:rsidRDefault="00DD517C">
            <w:pPr>
              <w:pStyle w:val="TableParagraph"/>
              <w:spacing w:before="31"/>
              <w:ind w:left="781"/>
              <w:rPr>
                <w:rFonts w:ascii="Cambria" w:hAnsi="Cambria"/>
                <w:sz w:val="20"/>
              </w:rPr>
            </w:pPr>
            <w:r w:rsidRPr="00C23C2F">
              <w:rPr>
                <w:rFonts w:ascii="Cambria" w:hAnsi="Cambria"/>
                <w:sz w:val="20"/>
              </w:rPr>
              <w:t>Topic:</w:t>
            </w:r>
          </w:p>
        </w:tc>
        <w:tc>
          <w:tcPr>
            <w:tcW w:w="1227" w:type="dxa"/>
            <w:tcBorders>
              <w:top w:val="nil"/>
              <w:left w:val="nil"/>
              <w:bottom w:val="nil"/>
              <w:right w:val="nil"/>
            </w:tcBorders>
          </w:tcPr>
          <w:p w14:paraId="7EBDC502" w14:textId="77777777" w:rsidR="00C949AE" w:rsidRPr="00C23C2F" w:rsidRDefault="00C949AE">
            <w:pPr>
              <w:pStyle w:val="TableParagraph"/>
              <w:rPr>
                <w:rFonts w:ascii="Cambria" w:hAnsi="Cambria"/>
                <w:sz w:val="18"/>
              </w:rPr>
            </w:pPr>
          </w:p>
        </w:tc>
        <w:tc>
          <w:tcPr>
            <w:tcW w:w="201" w:type="dxa"/>
            <w:tcBorders>
              <w:top w:val="nil"/>
              <w:left w:val="nil"/>
              <w:bottom w:val="nil"/>
              <w:right w:val="nil"/>
            </w:tcBorders>
          </w:tcPr>
          <w:p w14:paraId="513BC880" w14:textId="77777777" w:rsidR="00C949AE" w:rsidRPr="00C23C2F" w:rsidRDefault="00C949AE">
            <w:pPr>
              <w:pStyle w:val="TableParagraph"/>
              <w:rPr>
                <w:rFonts w:ascii="Cambria" w:hAnsi="Cambria"/>
                <w:sz w:val="18"/>
              </w:rPr>
            </w:pPr>
          </w:p>
        </w:tc>
        <w:tc>
          <w:tcPr>
            <w:tcW w:w="175" w:type="dxa"/>
            <w:tcBorders>
              <w:top w:val="nil"/>
              <w:left w:val="nil"/>
              <w:bottom w:val="nil"/>
              <w:right w:val="nil"/>
            </w:tcBorders>
          </w:tcPr>
          <w:p w14:paraId="7D87AA31" w14:textId="77777777" w:rsidR="00C949AE" w:rsidRPr="00C23C2F" w:rsidRDefault="00C949AE">
            <w:pPr>
              <w:pStyle w:val="TableParagraph"/>
              <w:rPr>
                <w:rFonts w:ascii="Cambria" w:hAnsi="Cambria"/>
                <w:sz w:val="18"/>
              </w:rPr>
            </w:pPr>
          </w:p>
        </w:tc>
        <w:tc>
          <w:tcPr>
            <w:tcW w:w="1742" w:type="dxa"/>
            <w:gridSpan w:val="3"/>
            <w:tcBorders>
              <w:top w:val="nil"/>
              <w:left w:val="nil"/>
              <w:bottom w:val="nil"/>
            </w:tcBorders>
          </w:tcPr>
          <w:p w14:paraId="589915E1" w14:textId="77777777" w:rsidR="00C949AE" w:rsidRPr="00C23C2F" w:rsidRDefault="00C949AE">
            <w:pPr>
              <w:pStyle w:val="TableParagraph"/>
              <w:rPr>
                <w:rFonts w:ascii="Cambria" w:hAnsi="Cambria"/>
                <w:sz w:val="18"/>
              </w:rPr>
            </w:pPr>
          </w:p>
        </w:tc>
        <w:tc>
          <w:tcPr>
            <w:tcW w:w="500" w:type="dxa"/>
            <w:vMerge/>
            <w:tcBorders>
              <w:top w:val="nil"/>
              <w:bottom w:val="double" w:sz="1" w:space="0" w:color="000000"/>
              <w:right w:val="nil"/>
            </w:tcBorders>
          </w:tcPr>
          <w:p w14:paraId="03E95127" w14:textId="77777777" w:rsidR="00C949AE" w:rsidRPr="00C23C2F" w:rsidRDefault="00C949AE">
            <w:pPr>
              <w:rPr>
                <w:rFonts w:ascii="Cambria" w:hAnsi="Cambria"/>
                <w:sz w:val="2"/>
                <w:szCs w:val="2"/>
              </w:rPr>
            </w:pPr>
          </w:p>
        </w:tc>
      </w:tr>
      <w:tr w:rsidR="00C949AE" w:rsidRPr="00C23C2F" w14:paraId="7F2F0137" w14:textId="77777777">
        <w:trPr>
          <w:trHeight w:val="469"/>
        </w:trPr>
        <w:tc>
          <w:tcPr>
            <w:tcW w:w="5714" w:type="dxa"/>
            <w:gridSpan w:val="2"/>
            <w:tcBorders>
              <w:top w:val="nil"/>
              <w:bottom w:val="nil"/>
              <w:right w:val="nil"/>
            </w:tcBorders>
          </w:tcPr>
          <w:p w14:paraId="72E94A77" w14:textId="77777777" w:rsidR="00C949AE" w:rsidRPr="00C23C2F" w:rsidRDefault="00DD517C">
            <w:pPr>
              <w:pStyle w:val="TableParagraph"/>
              <w:spacing w:before="38"/>
              <w:ind w:left="781"/>
              <w:rPr>
                <w:rFonts w:ascii="Cambria" w:hAnsi="Cambria"/>
                <w:sz w:val="20"/>
              </w:rPr>
            </w:pPr>
            <w:r w:rsidRPr="00C23C2F">
              <w:rPr>
                <w:rFonts w:ascii="Cambria" w:hAnsi="Cambria"/>
                <w:sz w:val="20"/>
              </w:rPr>
              <w:t>Other (list)</w:t>
            </w:r>
          </w:p>
        </w:tc>
        <w:tc>
          <w:tcPr>
            <w:tcW w:w="1227" w:type="dxa"/>
            <w:tcBorders>
              <w:top w:val="nil"/>
              <w:left w:val="nil"/>
              <w:bottom w:val="nil"/>
              <w:right w:val="nil"/>
            </w:tcBorders>
          </w:tcPr>
          <w:p w14:paraId="7ADAAB37" w14:textId="77777777" w:rsidR="00C949AE" w:rsidRPr="00C23C2F" w:rsidRDefault="00C949AE">
            <w:pPr>
              <w:pStyle w:val="TableParagraph"/>
              <w:rPr>
                <w:rFonts w:ascii="Cambria" w:hAnsi="Cambria"/>
                <w:sz w:val="18"/>
              </w:rPr>
            </w:pPr>
          </w:p>
        </w:tc>
        <w:tc>
          <w:tcPr>
            <w:tcW w:w="201" w:type="dxa"/>
            <w:tcBorders>
              <w:top w:val="nil"/>
              <w:left w:val="nil"/>
              <w:bottom w:val="nil"/>
              <w:right w:val="nil"/>
            </w:tcBorders>
          </w:tcPr>
          <w:p w14:paraId="31E76414" w14:textId="77777777" w:rsidR="00C949AE" w:rsidRPr="00C23C2F" w:rsidRDefault="00DD517C">
            <w:pPr>
              <w:pStyle w:val="TableParagraph"/>
              <w:spacing w:before="110"/>
              <w:ind w:left="97" w:right="-15"/>
              <w:rPr>
                <w:rFonts w:ascii="Cambria" w:hAnsi="Cambria"/>
                <w:sz w:val="20"/>
              </w:rPr>
            </w:pPr>
            <w:r w:rsidRPr="00C23C2F">
              <w:rPr>
                <w:rFonts w:ascii="Cambria" w:hAnsi="Cambria"/>
                <w:w w:val="99"/>
                <w:sz w:val="20"/>
              </w:rPr>
              <w:t>1</w:t>
            </w:r>
          </w:p>
        </w:tc>
        <w:tc>
          <w:tcPr>
            <w:tcW w:w="175" w:type="dxa"/>
            <w:tcBorders>
              <w:top w:val="nil"/>
              <w:left w:val="nil"/>
              <w:bottom w:val="nil"/>
              <w:right w:val="nil"/>
            </w:tcBorders>
          </w:tcPr>
          <w:p w14:paraId="14F719ED" w14:textId="77777777" w:rsidR="00C949AE" w:rsidRPr="00C23C2F" w:rsidRDefault="00C949AE">
            <w:pPr>
              <w:pStyle w:val="TableParagraph"/>
              <w:rPr>
                <w:rFonts w:ascii="Cambria" w:hAnsi="Cambria"/>
                <w:sz w:val="18"/>
              </w:rPr>
            </w:pPr>
          </w:p>
        </w:tc>
        <w:tc>
          <w:tcPr>
            <w:tcW w:w="1742" w:type="dxa"/>
            <w:gridSpan w:val="3"/>
            <w:tcBorders>
              <w:top w:val="nil"/>
              <w:left w:val="nil"/>
              <w:bottom w:val="nil"/>
            </w:tcBorders>
          </w:tcPr>
          <w:p w14:paraId="66AA5796" w14:textId="77777777" w:rsidR="00C949AE" w:rsidRPr="00C23C2F" w:rsidRDefault="00DD517C">
            <w:pPr>
              <w:pStyle w:val="TableParagraph"/>
              <w:tabs>
                <w:tab w:val="left" w:pos="475"/>
                <w:tab w:val="left" w:pos="852"/>
                <w:tab w:val="left" w:pos="1228"/>
              </w:tabs>
              <w:spacing w:before="110"/>
              <w:ind w:left="98"/>
              <w:rPr>
                <w:rFonts w:ascii="Cambria" w:hAnsi="Cambria"/>
                <w:sz w:val="20"/>
              </w:rPr>
            </w:pPr>
            <w:r w:rsidRPr="00C23C2F">
              <w:rPr>
                <w:rFonts w:ascii="Cambria" w:hAnsi="Cambria"/>
                <w:sz w:val="20"/>
              </w:rPr>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c>
          <w:tcPr>
            <w:tcW w:w="500" w:type="dxa"/>
            <w:vMerge/>
            <w:tcBorders>
              <w:top w:val="nil"/>
              <w:bottom w:val="double" w:sz="1" w:space="0" w:color="000000"/>
              <w:right w:val="nil"/>
            </w:tcBorders>
          </w:tcPr>
          <w:p w14:paraId="2FEF0211" w14:textId="77777777" w:rsidR="00C949AE" w:rsidRPr="00C23C2F" w:rsidRDefault="00C949AE">
            <w:pPr>
              <w:rPr>
                <w:rFonts w:ascii="Cambria" w:hAnsi="Cambria"/>
                <w:sz w:val="2"/>
                <w:szCs w:val="2"/>
              </w:rPr>
            </w:pPr>
          </w:p>
        </w:tc>
      </w:tr>
      <w:tr w:rsidR="00C949AE" w:rsidRPr="00C23C2F" w14:paraId="2E311723" w14:textId="77777777">
        <w:trPr>
          <w:trHeight w:val="90"/>
        </w:trPr>
        <w:tc>
          <w:tcPr>
            <w:tcW w:w="5714" w:type="dxa"/>
            <w:gridSpan w:val="2"/>
            <w:tcBorders>
              <w:top w:val="nil"/>
              <w:right w:val="nil"/>
            </w:tcBorders>
          </w:tcPr>
          <w:p w14:paraId="494EA047" w14:textId="77777777" w:rsidR="00C949AE" w:rsidRPr="00C23C2F" w:rsidRDefault="00C949AE">
            <w:pPr>
              <w:pStyle w:val="TableParagraph"/>
              <w:rPr>
                <w:rFonts w:ascii="Cambria" w:hAnsi="Cambria"/>
                <w:sz w:val="4"/>
              </w:rPr>
            </w:pPr>
          </w:p>
        </w:tc>
        <w:tc>
          <w:tcPr>
            <w:tcW w:w="1227" w:type="dxa"/>
            <w:tcBorders>
              <w:top w:val="nil"/>
              <w:left w:val="nil"/>
              <w:right w:val="nil"/>
            </w:tcBorders>
          </w:tcPr>
          <w:p w14:paraId="6867A306" w14:textId="77777777" w:rsidR="00C949AE" w:rsidRPr="00C23C2F" w:rsidRDefault="00C949AE">
            <w:pPr>
              <w:pStyle w:val="TableParagraph"/>
              <w:rPr>
                <w:rFonts w:ascii="Cambria" w:hAnsi="Cambria"/>
                <w:sz w:val="4"/>
              </w:rPr>
            </w:pPr>
          </w:p>
        </w:tc>
        <w:tc>
          <w:tcPr>
            <w:tcW w:w="201" w:type="dxa"/>
            <w:tcBorders>
              <w:top w:val="nil"/>
              <w:left w:val="nil"/>
              <w:right w:val="nil"/>
            </w:tcBorders>
          </w:tcPr>
          <w:p w14:paraId="6AE61836" w14:textId="77777777" w:rsidR="00C949AE" w:rsidRPr="00C23C2F" w:rsidRDefault="00C949AE">
            <w:pPr>
              <w:pStyle w:val="TableParagraph"/>
              <w:rPr>
                <w:rFonts w:ascii="Cambria" w:hAnsi="Cambria"/>
                <w:sz w:val="4"/>
              </w:rPr>
            </w:pPr>
          </w:p>
        </w:tc>
        <w:tc>
          <w:tcPr>
            <w:tcW w:w="175" w:type="dxa"/>
            <w:tcBorders>
              <w:top w:val="nil"/>
              <w:left w:val="nil"/>
              <w:right w:val="nil"/>
            </w:tcBorders>
          </w:tcPr>
          <w:p w14:paraId="183BB333" w14:textId="77777777" w:rsidR="00C949AE" w:rsidRPr="00C23C2F" w:rsidRDefault="00C949AE">
            <w:pPr>
              <w:pStyle w:val="TableParagraph"/>
              <w:rPr>
                <w:rFonts w:ascii="Cambria" w:hAnsi="Cambria"/>
                <w:sz w:val="4"/>
              </w:rPr>
            </w:pPr>
          </w:p>
        </w:tc>
        <w:tc>
          <w:tcPr>
            <w:tcW w:w="1742" w:type="dxa"/>
            <w:gridSpan w:val="3"/>
            <w:tcBorders>
              <w:top w:val="nil"/>
              <w:left w:val="nil"/>
            </w:tcBorders>
          </w:tcPr>
          <w:p w14:paraId="45566E70" w14:textId="77777777" w:rsidR="00C949AE" w:rsidRPr="00C23C2F" w:rsidRDefault="00C949AE">
            <w:pPr>
              <w:pStyle w:val="TableParagraph"/>
              <w:rPr>
                <w:rFonts w:ascii="Cambria" w:hAnsi="Cambria"/>
                <w:sz w:val="4"/>
              </w:rPr>
            </w:pPr>
          </w:p>
        </w:tc>
        <w:tc>
          <w:tcPr>
            <w:tcW w:w="500" w:type="dxa"/>
            <w:tcBorders>
              <w:top w:val="double" w:sz="1" w:space="0" w:color="000000"/>
              <w:bottom w:val="nil"/>
              <w:right w:val="double" w:sz="1" w:space="0" w:color="000000"/>
            </w:tcBorders>
          </w:tcPr>
          <w:p w14:paraId="1FD7A065" w14:textId="77777777" w:rsidR="00C949AE" w:rsidRPr="00C23C2F" w:rsidRDefault="00C949AE">
            <w:pPr>
              <w:pStyle w:val="TableParagraph"/>
              <w:rPr>
                <w:rFonts w:ascii="Cambria" w:hAnsi="Cambria"/>
                <w:sz w:val="4"/>
              </w:rPr>
            </w:pPr>
          </w:p>
        </w:tc>
      </w:tr>
      <w:tr w:rsidR="00C949AE" w:rsidRPr="00C23C2F" w14:paraId="0375A2BD" w14:textId="77777777">
        <w:trPr>
          <w:trHeight w:val="1204"/>
        </w:trPr>
        <w:tc>
          <w:tcPr>
            <w:tcW w:w="7142" w:type="dxa"/>
            <w:gridSpan w:val="4"/>
            <w:tcBorders>
              <w:left w:val="nil"/>
              <w:bottom w:val="double" w:sz="1" w:space="0" w:color="000000"/>
              <w:right w:val="double" w:sz="1" w:space="0" w:color="000000"/>
            </w:tcBorders>
          </w:tcPr>
          <w:p w14:paraId="2C516864" w14:textId="77777777" w:rsidR="00C949AE" w:rsidRPr="00C23C2F" w:rsidRDefault="00C949AE">
            <w:pPr>
              <w:pStyle w:val="TableParagraph"/>
              <w:rPr>
                <w:rFonts w:ascii="Cambria" w:hAnsi="Cambria"/>
                <w:sz w:val="26"/>
              </w:rPr>
            </w:pPr>
          </w:p>
          <w:p w14:paraId="4A1E9387" w14:textId="77777777" w:rsidR="00C949AE" w:rsidRPr="00C23C2F" w:rsidRDefault="00C949AE">
            <w:pPr>
              <w:pStyle w:val="TableParagraph"/>
              <w:rPr>
                <w:rFonts w:ascii="Cambria" w:hAnsi="Cambria"/>
              </w:rPr>
            </w:pPr>
          </w:p>
          <w:p w14:paraId="120E7BA9" w14:textId="77777777" w:rsidR="00C949AE" w:rsidRPr="00C23C2F" w:rsidRDefault="00DD517C">
            <w:pPr>
              <w:pStyle w:val="TableParagraph"/>
              <w:ind w:left="180"/>
              <w:rPr>
                <w:rFonts w:ascii="Cambria" w:hAnsi="Cambria"/>
                <w:b/>
                <w:sz w:val="24"/>
              </w:rPr>
            </w:pPr>
            <w:r w:rsidRPr="00C23C2F">
              <w:rPr>
                <w:rFonts w:ascii="Cambria" w:hAnsi="Cambria"/>
                <w:b/>
                <w:sz w:val="24"/>
              </w:rPr>
              <w:t>ASPECTS OF THE ENVIRONMENT</w:t>
            </w:r>
          </w:p>
        </w:tc>
        <w:tc>
          <w:tcPr>
            <w:tcW w:w="175" w:type="dxa"/>
            <w:tcBorders>
              <w:left w:val="double" w:sz="1" w:space="0" w:color="000000"/>
              <w:bottom w:val="single" w:sz="6" w:space="0" w:color="000000"/>
              <w:right w:val="nil"/>
            </w:tcBorders>
          </w:tcPr>
          <w:p w14:paraId="50AABF29" w14:textId="77777777" w:rsidR="00C949AE" w:rsidRPr="00C23C2F" w:rsidRDefault="00C949AE">
            <w:pPr>
              <w:pStyle w:val="TableParagraph"/>
              <w:rPr>
                <w:rFonts w:ascii="Cambria" w:hAnsi="Cambria"/>
                <w:sz w:val="18"/>
              </w:rPr>
            </w:pPr>
          </w:p>
        </w:tc>
        <w:tc>
          <w:tcPr>
            <w:tcW w:w="1742" w:type="dxa"/>
            <w:gridSpan w:val="3"/>
            <w:tcBorders>
              <w:left w:val="nil"/>
              <w:bottom w:val="single" w:sz="6" w:space="0" w:color="000000"/>
              <w:right w:val="nil"/>
            </w:tcBorders>
          </w:tcPr>
          <w:p w14:paraId="41746DA6" w14:textId="77777777" w:rsidR="00C949AE" w:rsidRPr="00C23C2F" w:rsidRDefault="00DD517C">
            <w:pPr>
              <w:pStyle w:val="TableParagraph"/>
              <w:spacing w:before="1" w:line="183" w:lineRule="exact"/>
              <w:ind w:left="319"/>
              <w:rPr>
                <w:rFonts w:ascii="Cambria" w:hAnsi="Cambria"/>
                <w:sz w:val="16"/>
              </w:rPr>
            </w:pPr>
            <w:r w:rsidRPr="00C23C2F">
              <w:rPr>
                <w:rFonts w:ascii="Cambria" w:hAnsi="Cambria"/>
                <w:sz w:val="16"/>
              </w:rPr>
              <w:t>1 = Rarely</w:t>
            </w:r>
          </w:p>
          <w:p w14:paraId="2A9F4668" w14:textId="77777777" w:rsidR="00C949AE" w:rsidRPr="00C23C2F" w:rsidRDefault="00DD517C">
            <w:pPr>
              <w:pStyle w:val="TableParagraph"/>
              <w:spacing w:line="183" w:lineRule="exact"/>
              <w:ind w:left="319"/>
              <w:rPr>
                <w:rFonts w:ascii="Cambria" w:hAnsi="Cambria"/>
                <w:sz w:val="16"/>
              </w:rPr>
            </w:pPr>
            <w:r w:rsidRPr="00C23C2F">
              <w:rPr>
                <w:rFonts w:ascii="Cambria" w:hAnsi="Cambria"/>
                <w:sz w:val="16"/>
              </w:rPr>
              <w:t>2 = Occasionally</w:t>
            </w:r>
          </w:p>
          <w:p w14:paraId="3B5CDA19" w14:textId="77777777" w:rsidR="00C949AE" w:rsidRPr="00C23C2F" w:rsidRDefault="00DD517C">
            <w:pPr>
              <w:pStyle w:val="TableParagraph"/>
              <w:spacing w:before="1"/>
              <w:ind w:left="319"/>
              <w:rPr>
                <w:rFonts w:ascii="Cambria" w:hAnsi="Cambria"/>
                <w:sz w:val="16"/>
              </w:rPr>
            </w:pPr>
            <w:r w:rsidRPr="00C23C2F">
              <w:rPr>
                <w:rFonts w:ascii="Cambria" w:hAnsi="Cambria"/>
                <w:sz w:val="16"/>
              </w:rPr>
              <w:t>3 = Frequently</w:t>
            </w:r>
          </w:p>
          <w:p w14:paraId="7427D482" w14:textId="77777777" w:rsidR="00C949AE" w:rsidRPr="00C23C2F" w:rsidRDefault="00DD517C">
            <w:pPr>
              <w:pStyle w:val="TableParagraph"/>
              <w:ind w:left="319"/>
              <w:rPr>
                <w:rFonts w:ascii="Cambria" w:hAnsi="Cambria"/>
                <w:sz w:val="16"/>
              </w:rPr>
            </w:pPr>
            <w:r w:rsidRPr="00C23C2F">
              <w:rPr>
                <w:rFonts w:ascii="Cambria" w:hAnsi="Cambria"/>
                <w:sz w:val="16"/>
              </w:rPr>
              <w:t>4 = Consistently</w:t>
            </w:r>
          </w:p>
          <w:p w14:paraId="371080DA" w14:textId="77777777" w:rsidR="00C949AE" w:rsidRPr="00C23C2F" w:rsidRDefault="00C949AE">
            <w:pPr>
              <w:pStyle w:val="TableParagraph"/>
              <w:spacing w:before="9"/>
              <w:rPr>
                <w:rFonts w:ascii="Cambria" w:hAnsi="Cambria"/>
                <w:sz w:val="15"/>
              </w:rPr>
            </w:pPr>
          </w:p>
          <w:p w14:paraId="0F2C0E54" w14:textId="77777777" w:rsidR="00C949AE" w:rsidRPr="00C23C2F" w:rsidRDefault="00DD517C">
            <w:pPr>
              <w:pStyle w:val="TableParagraph"/>
              <w:tabs>
                <w:tab w:val="left" w:pos="674"/>
                <w:tab w:val="left" w:pos="1264"/>
              </w:tabs>
              <w:spacing w:before="1"/>
              <w:ind w:left="134"/>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p>
        </w:tc>
        <w:tc>
          <w:tcPr>
            <w:tcW w:w="500" w:type="dxa"/>
            <w:tcBorders>
              <w:top w:val="nil"/>
              <w:left w:val="nil"/>
              <w:bottom w:val="single" w:sz="6" w:space="0" w:color="000000"/>
              <w:right w:val="double" w:sz="1" w:space="0" w:color="000000"/>
            </w:tcBorders>
          </w:tcPr>
          <w:p w14:paraId="282E6BE8" w14:textId="77777777" w:rsidR="00C949AE" w:rsidRPr="00C23C2F" w:rsidRDefault="00C949AE">
            <w:pPr>
              <w:pStyle w:val="TableParagraph"/>
              <w:rPr>
                <w:rFonts w:ascii="Cambria" w:hAnsi="Cambria"/>
              </w:rPr>
            </w:pPr>
          </w:p>
          <w:p w14:paraId="17EE7063" w14:textId="77777777" w:rsidR="00C949AE" w:rsidRPr="00C23C2F" w:rsidRDefault="00C949AE">
            <w:pPr>
              <w:pStyle w:val="TableParagraph"/>
              <w:rPr>
                <w:rFonts w:ascii="Cambria" w:hAnsi="Cambria"/>
              </w:rPr>
            </w:pPr>
          </w:p>
          <w:p w14:paraId="315A35EC" w14:textId="77777777" w:rsidR="00C949AE" w:rsidRPr="00C23C2F" w:rsidRDefault="00C949AE">
            <w:pPr>
              <w:pStyle w:val="TableParagraph"/>
              <w:rPr>
                <w:rFonts w:ascii="Cambria" w:hAnsi="Cambria"/>
              </w:rPr>
            </w:pPr>
          </w:p>
          <w:p w14:paraId="6CD35BCC" w14:textId="77777777" w:rsidR="00C949AE" w:rsidRPr="00C23C2F" w:rsidRDefault="00DD517C">
            <w:pPr>
              <w:pStyle w:val="TableParagraph"/>
              <w:spacing w:before="160"/>
              <w:ind w:right="35"/>
              <w:jc w:val="center"/>
              <w:rPr>
                <w:rFonts w:ascii="Cambria" w:hAnsi="Cambria"/>
                <w:sz w:val="20"/>
              </w:rPr>
            </w:pPr>
            <w:r w:rsidRPr="00C23C2F">
              <w:rPr>
                <w:rFonts w:ascii="Cambria" w:hAnsi="Cambria"/>
                <w:w w:val="99"/>
                <w:sz w:val="20"/>
              </w:rPr>
              <w:t>4</w:t>
            </w:r>
          </w:p>
        </w:tc>
      </w:tr>
      <w:tr w:rsidR="00C949AE" w:rsidRPr="00C23C2F" w14:paraId="458DFBB2" w14:textId="77777777">
        <w:trPr>
          <w:trHeight w:val="229"/>
        </w:trPr>
        <w:tc>
          <w:tcPr>
            <w:tcW w:w="7142" w:type="dxa"/>
            <w:gridSpan w:val="4"/>
            <w:tcBorders>
              <w:top w:val="double" w:sz="1" w:space="0" w:color="000000"/>
              <w:left w:val="single" w:sz="18" w:space="0" w:color="000000"/>
              <w:bottom w:val="single" w:sz="6" w:space="0" w:color="000000"/>
              <w:right w:val="double" w:sz="1" w:space="0" w:color="000000"/>
            </w:tcBorders>
          </w:tcPr>
          <w:p w14:paraId="52F0E96D"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Staff and administration demonstrated cultural sensitivity</w:t>
            </w:r>
          </w:p>
        </w:tc>
        <w:tc>
          <w:tcPr>
            <w:tcW w:w="628" w:type="dxa"/>
            <w:gridSpan w:val="2"/>
            <w:tcBorders>
              <w:top w:val="single" w:sz="6" w:space="0" w:color="000000"/>
              <w:left w:val="double" w:sz="1" w:space="0" w:color="000000"/>
              <w:bottom w:val="single" w:sz="6" w:space="0" w:color="000000"/>
              <w:right w:val="single" w:sz="6" w:space="0" w:color="000000"/>
            </w:tcBorders>
          </w:tcPr>
          <w:p w14:paraId="7F37E059"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1DA6A9CD"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DCCCD81"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54F491E6" w14:textId="77777777" w:rsidR="00C949AE" w:rsidRPr="00C23C2F" w:rsidRDefault="00C949AE">
            <w:pPr>
              <w:pStyle w:val="TableParagraph"/>
              <w:rPr>
                <w:rFonts w:ascii="Cambria" w:hAnsi="Cambria"/>
                <w:sz w:val="16"/>
              </w:rPr>
            </w:pPr>
          </w:p>
        </w:tc>
      </w:tr>
      <w:tr w:rsidR="00C949AE" w:rsidRPr="00C23C2F" w14:paraId="303D3AC1" w14:textId="77777777">
        <w:trPr>
          <w:trHeight w:val="230"/>
        </w:trPr>
        <w:tc>
          <w:tcPr>
            <w:tcW w:w="7142" w:type="dxa"/>
            <w:gridSpan w:val="4"/>
            <w:tcBorders>
              <w:top w:val="single" w:sz="6" w:space="0" w:color="000000"/>
              <w:left w:val="single" w:sz="18" w:space="0" w:color="000000"/>
              <w:bottom w:val="single" w:sz="6" w:space="0" w:color="000000"/>
              <w:right w:val="double" w:sz="1" w:space="0" w:color="000000"/>
            </w:tcBorders>
          </w:tcPr>
          <w:p w14:paraId="72FDBF04"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The Practice Framework was integrated into practice</w:t>
            </w:r>
          </w:p>
        </w:tc>
        <w:tc>
          <w:tcPr>
            <w:tcW w:w="628" w:type="dxa"/>
            <w:gridSpan w:val="2"/>
            <w:tcBorders>
              <w:top w:val="single" w:sz="6" w:space="0" w:color="000000"/>
              <w:left w:val="double" w:sz="1" w:space="0" w:color="000000"/>
              <w:bottom w:val="single" w:sz="6" w:space="0" w:color="000000"/>
              <w:right w:val="single" w:sz="6" w:space="0" w:color="000000"/>
            </w:tcBorders>
          </w:tcPr>
          <w:p w14:paraId="0B95F71D"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1335D45A"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32038BF"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562DA5C4" w14:textId="77777777" w:rsidR="00C949AE" w:rsidRPr="00C23C2F" w:rsidRDefault="00C949AE">
            <w:pPr>
              <w:pStyle w:val="TableParagraph"/>
              <w:rPr>
                <w:rFonts w:ascii="Cambria" w:hAnsi="Cambria"/>
                <w:sz w:val="16"/>
              </w:rPr>
            </w:pPr>
          </w:p>
        </w:tc>
      </w:tr>
      <w:tr w:rsidR="00C949AE" w:rsidRPr="00C23C2F" w14:paraId="6A31EE0F"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3803BCD4"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Student work area/supplies/equipment were adequate</w:t>
            </w:r>
          </w:p>
        </w:tc>
        <w:tc>
          <w:tcPr>
            <w:tcW w:w="628" w:type="dxa"/>
            <w:gridSpan w:val="2"/>
            <w:tcBorders>
              <w:top w:val="single" w:sz="6" w:space="0" w:color="000000"/>
              <w:left w:val="double" w:sz="1" w:space="0" w:color="000000"/>
              <w:bottom w:val="single" w:sz="6" w:space="0" w:color="000000"/>
              <w:right w:val="single" w:sz="6" w:space="0" w:color="000000"/>
            </w:tcBorders>
          </w:tcPr>
          <w:p w14:paraId="026FEC22"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1AC28309"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3329A9F8"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606A5453" w14:textId="77777777" w:rsidR="00C949AE" w:rsidRPr="00C23C2F" w:rsidRDefault="00C949AE">
            <w:pPr>
              <w:pStyle w:val="TableParagraph"/>
              <w:rPr>
                <w:rFonts w:ascii="Cambria" w:hAnsi="Cambria"/>
                <w:sz w:val="16"/>
              </w:rPr>
            </w:pPr>
          </w:p>
        </w:tc>
      </w:tr>
      <w:tr w:rsidR="00C949AE" w:rsidRPr="00C23C2F" w14:paraId="37DD255B"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1886A399"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collaborate with and/or supervise OTs, OTAs, and/or aides</w:t>
            </w:r>
          </w:p>
        </w:tc>
        <w:tc>
          <w:tcPr>
            <w:tcW w:w="628" w:type="dxa"/>
            <w:gridSpan w:val="2"/>
            <w:tcBorders>
              <w:top w:val="single" w:sz="6" w:space="0" w:color="000000"/>
              <w:left w:val="double" w:sz="1" w:space="0" w:color="000000"/>
              <w:bottom w:val="single" w:sz="6" w:space="0" w:color="000000"/>
              <w:right w:val="single" w:sz="6" w:space="0" w:color="000000"/>
            </w:tcBorders>
          </w:tcPr>
          <w:p w14:paraId="003ED883"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0604C859"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0086BF00"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4C5A1B7B" w14:textId="77777777" w:rsidR="00C949AE" w:rsidRPr="00C23C2F" w:rsidRDefault="00C949AE">
            <w:pPr>
              <w:pStyle w:val="TableParagraph"/>
              <w:rPr>
                <w:rFonts w:ascii="Cambria" w:hAnsi="Cambria"/>
                <w:sz w:val="16"/>
              </w:rPr>
            </w:pPr>
          </w:p>
        </w:tc>
      </w:tr>
      <w:tr w:rsidR="00C949AE" w:rsidRPr="00C23C2F" w14:paraId="072F4787"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39EED300"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network with other professionals</w:t>
            </w:r>
          </w:p>
        </w:tc>
        <w:tc>
          <w:tcPr>
            <w:tcW w:w="628" w:type="dxa"/>
            <w:gridSpan w:val="2"/>
            <w:tcBorders>
              <w:top w:val="single" w:sz="6" w:space="0" w:color="000000"/>
              <w:left w:val="double" w:sz="1" w:space="0" w:color="000000"/>
              <w:bottom w:val="single" w:sz="6" w:space="0" w:color="000000"/>
              <w:right w:val="single" w:sz="6" w:space="0" w:color="000000"/>
            </w:tcBorders>
          </w:tcPr>
          <w:p w14:paraId="1A2170A8"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0FEBA5B7"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5E41184C"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024E0C02" w14:textId="77777777" w:rsidR="00C949AE" w:rsidRPr="00C23C2F" w:rsidRDefault="00C949AE">
            <w:pPr>
              <w:pStyle w:val="TableParagraph"/>
              <w:rPr>
                <w:rFonts w:ascii="Cambria" w:hAnsi="Cambria"/>
                <w:sz w:val="16"/>
              </w:rPr>
            </w:pPr>
          </w:p>
        </w:tc>
      </w:tr>
      <w:tr w:rsidR="00C949AE" w:rsidRPr="00C23C2F" w14:paraId="1FD3ABFB"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3BD7AC42"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interact with other OT students</w:t>
            </w:r>
          </w:p>
        </w:tc>
        <w:tc>
          <w:tcPr>
            <w:tcW w:w="628" w:type="dxa"/>
            <w:gridSpan w:val="2"/>
            <w:tcBorders>
              <w:top w:val="single" w:sz="6" w:space="0" w:color="000000"/>
              <w:left w:val="double" w:sz="1" w:space="0" w:color="000000"/>
              <w:bottom w:val="single" w:sz="6" w:space="0" w:color="000000"/>
              <w:right w:val="single" w:sz="6" w:space="0" w:color="000000"/>
            </w:tcBorders>
          </w:tcPr>
          <w:p w14:paraId="5BF842DF"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5E2A4CF0"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7D66A8F"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17C29B7C" w14:textId="77777777" w:rsidR="00C949AE" w:rsidRPr="00C23C2F" w:rsidRDefault="00C949AE">
            <w:pPr>
              <w:pStyle w:val="TableParagraph"/>
              <w:rPr>
                <w:rFonts w:ascii="Cambria" w:hAnsi="Cambria"/>
                <w:sz w:val="16"/>
              </w:rPr>
            </w:pPr>
          </w:p>
        </w:tc>
      </w:tr>
      <w:tr w:rsidR="00C949AE" w:rsidRPr="00C23C2F" w14:paraId="74589E7F"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16797E0C"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interact with students from other disciplines</w:t>
            </w:r>
          </w:p>
        </w:tc>
        <w:tc>
          <w:tcPr>
            <w:tcW w:w="628" w:type="dxa"/>
            <w:gridSpan w:val="2"/>
            <w:tcBorders>
              <w:top w:val="single" w:sz="6" w:space="0" w:color="000000"/>
              <w:left w:val="double" w:sz="1" w:space="0" w:color="000000"/>
              <w:bottom w:val="single" w:sz="6" w:space="0" w:color="000000"/>
              <w:right w:val="single" w:sz="6" w:space="0" w:color="000000"/>
            </w:tcBorders>
          </w:tcPr>
          <w:p w14:paraId="4DE55F3C"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73836892"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34F98D6"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6FA6FD84" w14:textId="77777777" w:rsidR="00C949AE" w:rsidRPr="00C23C2F" w:rsidRDefault="00C949AE">
            <w:pPr>
              <w:pStyle w:val="TableParagraph"/>
              <w:rPr>
                <w:rFonts w:ascii="Cambria" w:hAnsi="Cambria"/>
                <w:sz w:val="16"/>
              </w:rPr>
            </w:pPr>
          </w:p>
        </w:tc>
      </w:tr>
      <w:tr w:rsidR="00C949AE" w:rsidRPr="00C23C2F" w14:paraId="62762BBE"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06C55D8F"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Staff used a team approach to care</w:t>
            </w:r>
          </w:p>
        </w:tc>
        <w:tc>
          <w:tcPr>
            <w:tcW w:w="628" w:type="dxa"/>
            <w:gridSpan w:val="2"/>
            <w:tcBorders>
              <w:top w:val="single" w:sz="6" w:space="0" w:color="000000"/>
              <w:left w:val="double" w:sz="1" w:space="0" w:color="000000"/>
              <w:bottom w:val="single" w:sz="6" w:space="0" w:color="000000"/>
              <w:right w:val="single" w:sz="6" w:space="0" w:color="000000"/>
            </w:tcBorders>
          </w:tcPr>
          <w:p w14:paraId="5CA2EE52"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719DA28B"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477197C5"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6BD84258" w14:textId="77777777" w:rsidR="00C949AE" w:rsidRPr="00C23C2F" w:rsidRDefault="00C949AE">
            <w:pPr>
              <w:pStyle w:val="TableParagraph"/>
              <w:rPr>
                <w:rFonts w:ascii="Cambria" w:hAnsi="Cambria"/>
                <w:sz w:val="16"/>
              </w:rPr>
            </w:pPr>
          </w:p>
        </w:tc>
      </w:tr>
      <w:tr w:rsidR="00C949AE" w:rsidRPr="00C23C2F" w14:paraId="5D30A9C9" w14:textId="77777777">
        <w:trPr>
          <w:trHeight w:val="232"/>
        </w:trPr>
        <w:tc>
          <w:tcPr>
            <w:tcW w:w="7142" w:type="dxa"/>
            <w:gridSpan w:val="4"/>
            <w:tcBorders>
              <w:top w:val="single" w:sz="6" w:space="0" w:color="000000"/>
              <w:left w:val="single" w:sz="18" w:space="0" w:color="000000"/>
              <w:bottom w:val="single" w:sz="6" w:space="0" w:color="000000"/>
              <w:right w:val="double" w:sz="1" w:space="0" w:color="000000"/>
            </w:tcBorders>
          </w:tcPr>
          <w:p w14:paraId="6A7908F0" w14:textId="77777777" w:rsidR="00C949AE" w:rsidRPr="00C23C2F" w:rsidRDefault="00DD517C">
            <w:pPr>
              <w:pStyle w:val="TableParagraph"/>
              <w:spacing w:before="1" w:line="210" w:lineRule="exact"/>
              <w:ind w:left="158"/>
              <w:rPr>
                <w:rFonts w:ascii="Cambria" w:hAnsi="Cambria"/>
                <w:sz w:val="20"/>
              </w:rPr>
            </w:pPr>
            <w:r w:rsidRPr="00C23C2F">
              <w:rPr>
                <w:rFonts w:ascii="Cambria" w:hAnsi="Cambria"/>
                <w:sz w:val="20"/>
              </w:rPr>
              <w:t>Opportunities to observe role modeling of therapeutic relationships</w:t>
            </w:r>
          </w:p>
        </w:tc>
        <w:tc>
          <w:tcPr>
            <w:tcW w:w="628" w:type="dxa"/>
            <w:gridSpan w:val="2"/>
            <w:tcBorders>
              <w:top w:val="single" w:sz="6" w:space="0" w:color="000000"/>
              <w:left w:val="double" w:sz="1" w:space="0" w:color="000000"/>
              <w:bottom w:val="single" w:sz="6" w:space="0" w:color="000000"/>
              <w:right w:val="single" w:sz="6" w:space="0" w:color="000000"/>
            </w:tcBorders>
          </w:tcPr>
          <w:p w14:paraId="4058D520"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2AF502B8"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4761B5F"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1204CCC7" w14:textId="77777777" w:rsidR="00C949AE" w:rsidRPr="00C23C2F" w:rsidRDefault="00C949AE">
            <w:pPr>
              <w:pStyle w:val="TableParagraph"/>
              <w:rPr>
                <w:rFonts w:ascii="Cambria" w:hAnsi="Cambria"/>
                <w:sz w:val="16"/>
              </w:rPr>
            </w:pPr>
          </w:p>
        </w:tc>
      </w:tr>
      <w:tr w:rsidR="00C949AE" w:rsidRPr="00C23C2F" w14:paraId="42083503"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2EEE6667"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expand knowledge of community resources</w:t>
            </w:r>
          </w:p>
        </w:tc>
        <w:tc>
          <w:tcPr>
            <w:tcW w:w="628" w:type="dxa"/>
            <w:gridSpan w:val="2"/>
            <w:tcBorders>
              <w:top w:val="single" w:sz="6" w:space="0" w:color="000000"/>
              <w:left w:val="double" w:sz="1" w:space="0" w:color="000000"/>
              <w:bottom w:val="single" w:sz="6" w:space="0" w:color="000000"/>
              <w:right w:val="single" w:sz="6" w:space="0" w:color="000000"/>
            </w:tcBorders>
          </w:tcPr>
          <w:p w14:paraId="0ADB43DB"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18C6D226"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1E78A804"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15D25B60" w14:textId="77777777" w:rsidR="00C949AE" w:rsidRPr="00C23C2F" w:rsidRDefault="00C949AE">
            <w:pPr>
              <w:pStyle w:val="TableParagraph"/>
              <w:rPr>
                <w:rFonts w:ascii="Cambria" w:hAnsi="Cambria"/>
                <w:sz w:val="16"/>
              </w:rPr>
            </w:pPr>
          </w:p>
        </w:tc>
      </w:tr>
      <w:tr w:rsidR="00C949AE" w:rsidRPr="00C23C2F" w14:paraId="58AAAE51"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4FE68456"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Opportunities to participate in research</w:t>
            </w:r>
          </w:p>
        </w:tc>
        <w:tc>
          <w:tcPr>
            <w:tcW w:w="628" w:type="dxa"/>
            <w:gridSpan w:val="2"/>
            <w:tcBorders>
              <w:top w:val="single" w:sz="6" w:space="0" w:color="000000"/>
              <w:left w:val="double" w:sz="1" w:space="0" w:color="000000"/>
              <w:bottom w:val="single" w:sz="6" w:space="0" w:color="000000"/>
              <w:right w:val="single" w:sz="6" w:space="0" w:color="000000"/>
            </w:tcBorders>
          </w:tcPr>
          <w:p w14:paraId="596FC5AF"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tcPr>
          <w:p w14:paraId="2FFFC0BD"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tcPr>
          <w:p w14:paraId="0191D74C"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tcPr>
          <w:p w14:paraId="52FD40C5" w14:textId="77777777" w:rsidR="00C949AE" w:rsidRPr="00C23C2F" w:rsidRDefault="00C949AE">
            <w:pPr>
              <w:pStyle w:val="TableParagraph"/>
              <w:rPr>
                <w:rFonts w:ascii="Cambria" w:hAnsi="Cambria"/>
                <w:sz w:val="16"/>
              </w:rPr>
            </w:pPr>
          </w:p>
        </w:tc>
      </w:tr>
      <w:tr w:rsidR="00C949AE" w:rsidRPr="00C23C2F" w14:paraId="194874D4" w14:textId="77777777">
        <w:trPr>
          <w:trHeight w:val="918"/>
        </w:trPr>
        <w:tc>
          <w:tcPr>
            <w:tcW w:w="7142" w:type="dxa"/>
            <w:gridSpan w:val="4"/>
            <w:tcBorders>
              <w:top w:val="single" w:sz="6" w:space="0" w:color="000000"/>
              <w:left w:val="single" w:sz="18" w:space="0" w:color="000000"/>
              <w:bottom w:val="single" w:sz="6" w:space="0" w:color="000000"/>
              <w:right w:val="double" w:sz="1" w:space="0" w:color="000000"/>
            </w:tcBorders>
          </w:tcPr>
          <w:p w14:paraId="26EE3C2F" w14:textId="77777777" w:rsidR="00C949AE" w:rsidRPr="00C23C2F" w:rsidRDefault="00DD517C">
            <w:pPr>
              <w:pStyle w:val="TableParagraph"/>
              <w:spacing w:line="229" w:lineRule="exact"/>
              <w:ind w:left="158"/>
              <w:rPr>
                <w:rFonts w:ascii="Cambria" w:hAnsi="Cambria"/>
                <w:sz w:val="20"/>
              </w:rPr>
            </w:pPr>
            <w:r w:rsidRPr="00C23C2F">
              <w:rPr>
                <w:rFonts w:ascii="Cambria" w:hAnsi="Cambria"/>
                <w:sz w:val="20"/>
              </w:rPr>
              <w:t>Additional educational opportunities (</w:t>
            </w:r>
            <w:r w:rsidRPr="00C23C2F">
              <w:rPr>
                <w:rFonts w:ascii="Cambria" w:hAnsi="Cambria"/>
                <w:i/>
                <w:sz w:val="20"/>
              </w:rPr>
              <w:t>specify)</w:t>
            </w:r>
            <w:r w:rsidRPr="00C23C2F">
              <w:rPr>
                <w:rFonts w:ascii="Cambria" w:hAnsi="Cambria"/>
                <w:sz w:val="20"/>
              </w:rPr>
              <w:t>:</w:t>
            </w:r>
          </w:p>
        </w:tc>
        <w:tc>
          <w:tcPr>
            <w:tcW w:w="628" w:type="dxa"/>
            <w:gridSpan w:val="2"/>
            <w:tcBorders>
              <w:top w:val="single" w:sz="6" w:space="0" w:color="000000"/>
              <w:left w:val="double" w:sz="1" w:space="0" w:color="000000"/>
              <w:bottom w:val="single" w:sz="6" w:space="0" w:color="000000"/>
              <w:right w:val="single" w:sz="6" w:space="0" w:color="000000"/>
            </w:tcBorders>
          </w:tcPr>
          <w:p w14:paraId="1C8799FD" w14:textId="77777777" w:rsidR="00C949AE" w:rsidRPr="00C23C2F" w:rsidRDefault="00C949AE">
            <w:pPr>
              <w:pStyle w:val="TableParagraph"/>
              <w:rPr>
                <w:rFonts w:ascii="Cambria" w:hAnsi="Cambria"/>
                <w:sz w:val="18"/>
              </w:rPr>
            </w:pPr>
          </w:p>
        </w:tc>
        <w:tc>
          <w:tcPr>
            <w:tcW w:w="631" w:type="dxa"/>
            <w:tcBorders>
              <w:top w:val="single" w:sz="6" w:space="0" w:color="000000"/>
              <w:left w:val="single" w:sz="6" w:space="0" w:color="000000"/>
              <w:bottom w:val="single" w:sz="6" w:space="0" w:color="000000"/>
              <w:right w:val="single" w:sz="6" w:space="0" w:color="000000"/>
            </w:tcBorders>
          </w:tcPr>
          <w:p w14:paraId="192B3A42" w14:textId="77777777" w:rsidR="00C949AE" w:rsidRPr="00C23C2F" w:rsidRDefault="00C949AE">
            <w:pPr>
              <w:pStyle w:val="TableParagraph"/>
              <w:rPr>
                <w:rFonts w:ascii="Cambria" w:hAnsi="Cambria"/>
                <w:sz w:val="18"/>
              </w:rPr>
            </w:pPr>
          </w:p>
        </w:tc>
        <w:tc>
          <w:tcPr>
            <w:tcW w:w="658" w:type="dxa"/>
            <w:tcBorders>
              <w:top w:val="single" w:sz="6" w:space="0" w:color="000000"/>
              <w:left w:val="single" w:sz="6" w:space="0" w:color="000000"/>
              <w:bottom w:val="single" w:sz="6" w:space="0" w:color="000000"/>
              <w:right w:val="single" w:sz="6" w:space="0" w:color="000000"/>
            </w:tcBorders>
          </w:tcPr>
          <w:p w14:paraId="2A66A40F" w14:textId="77777777" w:rsidR="00C949AE" w:rsidRPr="00C23C2F" w:rsidRDefault="00C949AE">
            <w:pPr>
              <w:pStyle w:val="TableParagraph"/>
              <w:rPr>
                <w:rFonts w:ascii="Cambria" w:hAnsi="Cambria"/>
                <w:sz w:val="18"/>
              </w:rPr>
            </w:pPr>
          </w:p>
        </w:tc>
        <w:tc>
          <w:tcPr>
            <w:tcW w:w="500" w:type="dxa"/>
            <w:tcBorders>
              <w:top w:val="single" w:sz="6" w:space="0" w:color="000000"/>
              <w:left w:val="single" w:sz="6" w:space="0" w:color="000000"/>
              <w:bottom w:val="single" w:sz="6" w:space="0" w:color="000000"/>
              <w:right w:val="double" w:sz="2" w:space="0" w:color="000000"/>
            </w:tcBorders>
          </w:tcPr>
          <w:p w14:paraId="3EB0A220" w14:textId="77777777" w:rsidR="00C949AE" w:rsidRPr="00C23C2F" w:rsidRDefault="00C949AE">
            <w:pPr>
              <w:pStyle w:val="TableParagraph"/>
              <w:rPr>
                <w:rFonts w:ascii="Cambria" w:hAnsi="Cambria"/>
                <w:sz w:val="18"/>
              </w:rPr>
            </w:pPr>
          </w:p>
        </w:tc>
      </w:tr>
      <w:tr w:rsidR="00C949AE" w:rsidRPr="00C23C2F" w14:paraId="2F5568B7" w14:textId="77777777">
        <w:trPr>
          <w:trHeight w:val="230"/>
        </w:trPr>
        <w:tc>
          <w:tcPr>
            <w:tcW w:w="7142" w:type="dxa"/>
            <w:gridSpan w:val="4"/>
            <w:tcBorders>
              <w:top w:val="single" w:sz="6" w:space="0" w:color="000000"/>
              <w:left w:val="single" w:sz="18" w:space="0" w:color="000000"/>
              <w:bottom w:val="single" w:sz="6" w:space="0" w:color="000000"/>
              <w:right w:val="double" w:sz="1" w:space="0" w:color="000000"/>
            </w:tcBorders>
          </w:tcPr>
          <w:p w14:paraId="0BB69C45"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How would you describe the pace of this setting? (circle one)</w:t>
            </w:r>
          </w:p>
        </w:tc>
        <w:tc>
          <w:tcPr>
            <w:tcW w:w="628" w:type="dxa"/>
            <w:gridSpan w:val="2"/>
            <w:tcBorders>
              <w:top w:val="single" w:sz="6" w:space="0" w:color="000000"/>
              <w:left w:val="double" w:sz="1" w:space="0" w:color="000000"/>
              <w:bottom w:val="single" w:sz="6" w:space="0" w:color="000000"/>
              <w:right w:val="single" w:sz="6" w:space="0" w:color="000000"/>
            </w:tcBorders>
          </w:tcPr>
          <w:p w14:paraId="7795BFD5" w14:textId="77777777" w:rsidR="00C949AE" w:rsidRPr="00C23C2F" w:rsidRDefault="00DD517C">
            <w:pPr>
              <w:pStyle w:val="TableParagraph"/>
              <w:spacing w:before="1"/>
              <w:ind w:left="136"/>
              <w:rPr>
                <w:rFonts w:ascii="Cambria" w:hAnsi="Cambria"/>
                <w:sz w:val="18"/>
              </w:rPr>
            </w:pPr>
            <w:r w:rsidRPr="00C23C2F">
              <w:rPr>
                <w:rFonts w:ascii="Cambria" w:hAnsi="Cambria"/>
                <w:sz w:val="18"/>
              </w:rPr>
              <w:t>Slow</w:t>
            </w:r>
          </w:p>
        </w:tc>
        <w:tc>
          <w:tcPr>
            <w:tcW w:w="631" w:type="dxa"/>
            <w:tcBorders>
              <w:top w:val="single" w:sz="6" w:space="0" w:color="000000"/>
              <w:left w:val="single" w:sz="6" w:space="0" w:color="000000"/>
              <w:bottom w:val="single" w:sz="6" w:space="0" w:color="000000"/>
              <w:right w:val="single" w:sz="6" w:space="0" w:color="000000"/>
            </w:tcBorders>
          </w:tcPr>
          <w:p w14:paraId="46ED3422" w14:textId="77777777" w:rsidR="00C949AE" w:rsidRPr="00C23C2F" w:rsidRDefault="00DD517C">
            <w:pPr>
              <w:pStyle w:val="TableParagraph"/>
              <w:spacing w:before="1"/>
              <w:ind w:left="144"/>
              <w:rPr>
                <w:rFonts w:ascii="Cambria" w:hAnsi="Cambria"/>
                <w:sz w:val="18"/>
              </w:rPr>
            </w:pPr>
            <w:r w:rsidRPr="00C23C2F">
              <w:rPr>
                <w:rFonts w:ascii="Cambria" w:hAnsi="Cambria"/>
                <w:sz w:val="18"/>
              </w:rPr>
              <w:t>Med</w:t>
            </w:r>
          </w:p>
        </w:tc>
        <w:tc>
          <w:tcPr>
            <w:tcW w:w="658" w:type="dxa"/>
            <w:tcBorders>
              <w:top w:val="single" w:sz="6" w:space="0" w:color="000000"/>
              <w:left w:val="single" w:sz="6" w:space="0" w:color="000000"/>
              <w:bottom w:val="single" w:sz="6" w:space="0" w:color="000000"/>
              <w:right w:val="single" w:sz="6" w:space="0" w:color="000000"/>
            </w:tcBorders>
          </w:tcPr>
          <w:p w14:paraId="14F5C99B" w14:textId="77777777" w:rsidR="00C949AE" w:rsidRPr="00C23C2F" w:rsidRDefault="00DD517C">
            <w:pPr>
              <w:pStyle w:val="TableParagraph"/>
              <w:spacing w:before="1"/>
              <w:ind w:left="144"/>
              <w:rPr>
                <w:rFonts w:ascii="Cambria" w:hAnsi="Cambria"/>
                <w:sz w:val="18"/>
              </w:rPr>
            </w:pPr>
            <w:r w:rsidRPr="00C23C2F">
              <w:rPr>
                <w:rFonts w:ascii="Cambria" w:hAnsi="Cambria"/>
                <w:sz w:val="18"/>
              </w:rPr>
              <w:t>Fast</w:t>
            </w:r>
          </w:p>
        </w:tc>
        <w:tc>
          <w:tcPr>
            <w:tcW w:w="500" w:type="dxa"/>
            <w:tcBorders>
              <w:top w:val="single" w:sz="6" w:space="0" w:color="000000"/>
              <w:left w:val="single" w:sz="6" w:space="0" w:color="000000"/>
              <w:bottom w:val="single" w:sz="6" w:space="0" w:color="000000"/>
              <w:right w:val="double" w:sz="2" w:space="0" w:color="000000"/>
            </w:tcBorders>
          </w:tcPr>
          <w:p w14:paraId="3443FD33" w14:textId="77777777" w:rsidR="00C949AE" w:rsidRPr="00C23C2F" w:rsidRDefault="00C949AE">
            <w:pPr>
              <w:pStyle w:val="TableParagraph"/>
              <w:rPr>
                <w:rFonts w:ascii="Cambria" w:hAnsi="Cambria"/>
                <w:sz w:val="16"/>
              </w:rPr>
            </w:pPr>
          </w:p>
        </w:tc>
      </w:tr>
      <w:tr w:rsidR="00C949AE" w:rsidRPr="00C23C2F" w14:paraId="75BE5368" w14:textId="77777777">
        <w:trPr>
          <w:trHeight w:val="229"/>
        </w:trPr>
        <w:tc>
          <w:tcPr>
            <w:tcW w:w="7142" w:type="dxa"/>
            <w:gridSpan w:val="4"/>
            <w:tcBorders>
              <w:top w:val="single" w:sz="6" w:space="0" w:color="000000"/>
              <w:left w:val="single" w:sz="18" w:space="0" w:color="000000"/>
              <w:bottom w:val="single" w:sz="6" w:space="0" w:color="000000"/>
              <w:right w:val="double" w:sz="1" w:space="0" w:color="000000"/>
            </w:tcBorders>
          </w:tcPr>
          <w:p w14:paraId="7A9F107D" w14:textId="77777777" w:rsidR="00C949AE" w:rsidRPr="00C23C2F" w:rsidRDefault="00DD517C">
            <w:pPr>
              <w:pStyle w:val="TableParagraph"/>
              <w:spacing w:line="210" w:lineRule="exact"/>
              <w:ind w:left="158"/>
              <w:rPr>
                <w:rFonts w:ascii="Cambria" w:hAnsi="Cambria"/>
                <w:sz w:val="20"/>
              </w:rPr>
            </w:pPr>
            <w:r w:rsidRPr="00C23C2F">
              <w:rPr>
                <w:rFonts w:ascii="Cambria" w:hAnsi="Cambria"/>
                <w:sz w:val="20"/>
              </w:rPr>
              <w:t>Types of documentation used in this setting:</w:t>
            </w:r>
          </w:p>
        </w:tc>
        <w:tc>
          <w:tcPr>
            <w:tcW w:w="628" w:type="dxa"/>
            <w:gridSpan w:val="2"/>
            <w:tcBorders>
              <w:top w:val="single" w:sz="6" w:space="0" w:color="000000"/>
              <w:left w:val="double" w:sz="1" w:space="0" w:color="000000"/>
              <w:bottom w:val="single" w:sz="6" w:space="0" w:color="000000"/>
              <w:right w:val="single" w:sz="6" w:space="0" w:color="000000"/>
            </w:tcBorders>
            <w:shd w:val="clear" w:color="auto" w:fill="0B0B0B"/>
          </w:tcPr>
          <w:p w14:paraId="43488DB6"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shd w:val="clear" w:color="auto" w:fill="0B0B0B"/>
          </w:tcPr>
          <w:p w14:paraId="51715429"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shd w:val="clear" w:color="auto" w:fill="0B0B0B"/>
          </w:tcPr>
          <w:p w14:paraId="03B688F5"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shd w:val="clear" w:color="auto" w:fill="0B0B0B"/>
          </w:tcPr>
          <w:p w14:paraId="0CB0CD3D" w14:textId="77777777" w:rsidR="00C949AE" w:rsidRPr="00C23C2F" w:rsidRDefault="00C949AE">
            <w:pPr>
              <w:pStyle w:val="TableParagraph"/>
              <w:rPr>
                <w:rFonts w:ascii="Cambria" w:hAnsi="Cambria"/>
                <w:sz w:val="16"/>
              </w:rPr>
            </w:pPr>
          </w:p>
        </w:tc>
      </w:tr>
      <w:tr w:rsidR="00C949AE" w:rsidRPr="00C23C2F" w14:paraId="54F1F99C" w14:textId="77777777">
        <w:trPr>
          <w:trHeight w:val="232"/>
        </w:trPr>
        <w:tc>
          <w:tcPr>
            <w:tcW w:w="3603" w:type="dxa"/>
            <w:tcBorders>
              <w:top w:val="single" w:sz="6" w:space="0" w:color="000000"/>
              <w:left w:val="single" w:sz="18" w:space="0" w:color="000000"/>
              <w:bottom w:val="single" w:sz="6" w:space="0" w:color="000000"/>
              <w:right w:val="nil"/>
            </w:tcBorders>
          </w:tcPr>
          <w:p w14:paraId="2192AA1B" w14:textId="77777777" w:rsidR="00C949AE" w:rsidRPr="00C23C2F" w:rsidRDefault="00DD517C">
            <w:pPr>
              <w:pStyle w:val="TableParagraph"/>
              <w:spacing w:before="1" w:line="210" w:lineRule="exact"/>
              <w:ind w:left="158"/>
              <w:rPr>
                <w:rFonts w:ascii="Cambria" w:hAnsi="Cambria"/>
                <w:sz w:val="20"/>
              </w:rPr>
            </w:pPr>
            <w:r w:rsidRPr="00C23C2F">
              <w:rPr>
                <w:rFonts w:ascii="Cambria" w:hAnsi="Cambria"/>
                <w:sz w:val="20"/>
              </w:rPr>
              <w:t>Ending student caseload expectation:</w:t>
            </w:r>
          </w:p>
        </w:tc>
        <w:tc>
          <w:tcPr>
            <w:tcW w:w="3338" w:type="dxa"/>
            <w:gridSpan w:val="2"/>
            <w:tcBorders>
              <w:top w:val="single" w:sz="6" w:space="0" w:color="000000"/>
              <w:left w:val="nil"/>
              <w:bottom w:val="single" w:sz="6" w:space="0" w:color="000000"/>
              <w:right w:val="nil"/>
            </w:tcBorders>
          </w:tcPr>
          <w:p w14:paraId="129481E3" w14:textId="77777777" w:rsidR="00C949AE" w:rsidRPr="00C23C2F" w:rsidRDefault="00DD517C">
            <w:pPr>
              <w:pStyle w:val="TableParagraph"/>
              <w:tabs>
                <w:tab w:val="left" w:pos="828"/>
              </w:tabs>
              <w:spacing w:before="1" w:line="210" w:lineRule="exact"/>
              <w:ind w:left="230"/>
              <w:rPr>
                <w:rFonts w:ascii="Cambria" w:hAnsi="Cambria"/>
                <w:sz w:val="20"/>
              </w:rPr>
            </w:pPr>
            <w:r w:rsidRPr="00C23C2F">
              <w:rPr>
                <w:rFonts w:ascii="Cambria" w:hAnsi="Cambria"/>
                <w:w w:val="99"/>
                <w:sz w:val="20"/>
                <w:u w:val="single"/>
              </w:rPr>
              <w:t xml:space="preserve"> </w:t>
            </w:r>
            <w:r w:rsidRPr="00C23C2F">
              <w:rPr>
                <w:rFonts w:ascii="Cambria" w:hAnsi="Cambria"/>
                <w:sz w:val="20"/>
                <w:u w:val="single"/>
              </w:rPr>
              <w:tab/>
            </w:r>
            <w:r w:rsidRPr="00C23C2F">
              <w:rPr>
                <w:rFonts w:ascii="Cambria" w:hAnsi="Cambria"/>
                <w:sz w:val="20"/>
              </w:rPr>
              <w:t xml:space="preserve"># of clients per </w:t>
            </w:r>
            <w:r w:rsidRPr="00C23C2F">
              <w:rPr>
                <w:rFonts w:ascii="Cambria" w:hAnsi="Cambria"/>
                <w:spacing w:val="-3"/>
                <w:sz w:val="20"/>
              </w:rPr>
              <w:t xml:space="preserve">week </w:t>
            </w:r>
            <w:r w:rsidRPr="00C23C2F">
              <w:rPr>
                <w:rFonts w:ascii="Cambria" w:hAnsi="Cambria"/>
                <w:sz w:val="20"/>
              </w:rPr>
              <w:t>or</w:t>
            </w:r>
            <w:r w:rsidRPr="00C23C2F">
              <w:rPr>
                <w:rFonts w:ascii="Cambria" w:hAnsi="Cambria"/>
                <w:spacing w:val="-36"/>
                <w:sz w:val="20"/>
              </w:rPr>
              <w:t xml:space="preserve"> </w:t>
            </w:r>
            <w:r w:rsidRPr="00C23C2F">
              <w:rPr>
                <w:rFonts w:ascii="Cambria" w:hAnsi="Cambria"/>
                <w:sz w:val="20"/>
              </w:rPr>
              <w:t>day</w:t>
            </w:r>
          </w:p>
        </w:tc>
        <w:tc>
          <w:tcPr>
            <w:tcW w:w="201" w:type="dxa"/>
            <w:tcBorders>
              <w:top w:val="single" w:sz="6" w:space="0" w:color="000000"/>
              <w:left w:val="nil"/>
              <w:bottom w:val="single" w:sz="6" w:space="0" w:color="000000"/>
              <w:right w:val="double" w:sz="1" w:space="0" w:color="000000"/>
            </w:tcBorders>
          </w:tcPr>
          <w:p w14:paraId="66479E28" w14:textId="77777777" w:rsidR="00C949AE" w:rsidRPr="00C23C2F" w:rsidRDefault="00C949AE">
            <w:pPr>
              <w:pStyle w:val="TableParagraph"/>
              <w:rPr>
                <w:rFonts w:ascii="Cambria" w:hAnsi="Cambria"/>
                <w:sz w:val="16"/>
              </w:rPr>
            </w:pPr>
          </w:p>
        </w:tc>
        <w:tc>
          <w:tcPr>
            <w:tcW w:w="628" w:type="dxa"/>
            <w:gridSpan w:val="2"/>
            <w:tcBorders>
              <w:top w:val="single" w:sz="6" w:space="0" w:color="000000"/>
              <w:left w:val="double" w:sz="1" w:space="0" w:color="000000"/>
              <w:bottom w:val="single" w:sz="6" w:space="0" w:color="000000"/>
              <w:right w:val="single" w:sz="6" w:space="0" w:color="000000"/>
            </w:tcBorders>
            <w:shd w:val="clear" w:color="auto" w:fill="0B0B0B"/>
          </w:tcPr>
          <w:p w14:paraId="648B4350"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single" w:sz="6" w:space="0" w:color="000000"/>
              <w:right w:val="single" w:sz="6" w:space="0" w:color="000000"/>
            </w:tcBorders>
            <w:shd w:val="clear" w:color="auto" w:fill="0B0B0B"/>
          </w:tcPr>
          <w:p w14:paraId="4DA24BA6"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single" w:sz="6" w:space="0" w:color="000000"/>
              <w:right w:val="single" w:sz="6" w:space="0" w:color="000000"/>
            </w:tcBorders>
            <w:shd w:val="clear" w:color="auto" w:fill="0B0B0B"/>
          </w:tcPr>
          <w:p w14:paraId="663CF53F"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single" w:sz="6" w:space="0" w:color="000000"/>
              <w:right w:val="double" w:sz="2" w:space="0" w:color="000000"/>
            </w:tcBorders>
            <w:shd w:val="clear" w:color="auto" w:fill="0B0B0B"/>
          </w:tcPr>
          <w:p w14:paraId="4B9958D6" w14:textId="77777777" w:rsidR="00C949AE" w:rsidRPr="00C23C2F" w:rsidRDefault="00C949AE">
            <w:pPr>
              <w:pStyle w:val="TableParagraph"/>
              <w:rPr>
                <w:rFonts w:ascii="Cambria" w:hAnsi="Cambria"/>
                <w:sz w:val="16"/>
              </w:rPr>
            </w:pPr>
          </w:p>
        </w:tc>
      </w:tr>
      <w:tr w:rsidR="00C949AE" w:rsidRPr="00C23C2F" w14:paraId="2F25D2FD" w14:textId="77777777">
        <w:trPr>
          <w:trHeight w:val="229"/>
        </w:trPr>
        <w:tc>
          <w:tcPr>
            <w:tcW w:w="7142" w:type="dxa"/>
            <w:gridSpan w:val="4"/>
            <w:tcBorders>
              <w:top w:val="single" w:sz="6" w:space="0" w:color="000000"/>
              <w:left w:val="single" w:sz="18" w:space="0" w:color="000000"/>
              <w:bottom w:val="double" w:sz="2" w:space="0" w:color="000000"/>
              <w:right w:val="double" w:sz="1" w:space="0" w:color="000000"/>
            </w:tcBorders>
          </w:tcPr>
          <w:p w14:paraId="6201B6C7" w14:textId="77777777" w:rsidR="00C949AE" w:rsidRPr="00C23C2F" w:rsidRDefault="00DD517C">
            <w:pPr>
              <w:pStyle w:val="TableParagraph"/>
              <w:tabs>
                <w:tab w:val="left" w:pos="4315"/>
              </w:tabs>
              <w:spacing w:line="209" w:lineRule="exact"/>
              <w:ind w:left="158"/>
              <w:rPr>
                <w:rFonts w:ascii="Cambria" w:hAnsi="Cambria"/>
                <w:sz w:val="20"/>
              </w:rPr>
            </w:pPr>
            <w:r w:rsidRPr="00C23C2F">
              <w:rPr>
                <w:rFonts w:ascii="Cambria" w:hAnsi="Cambria"/>
                <w:sz w:val="20"/>
              </w:rPr>
              <w:t>Ending student</w:t>
            </w:r>
            <w:r w:rsidRPr="00C23C2F">
              <w:rPr>
                <w:rFonts w:ascii="Cambria" w:hAnsi="Cambria"/>
                <w:spacing w:val="-40"/>
                <w:sz w:val="20"/>
              </w:rPr>
              <w:t xml:space="preserve"> </w:t>
            </w:r>
            <w:r w:rsidRPr="00C23C2F">
              <w:rPr>
                <w:rFonts w:ascii="Cambria" w:hAnsi="Cambria"/>
                <w:sz w:val="20"/>
              </w:rPr>
              <w:t>productivity</w:t>
            </w:r>
            <w:r w:rsidRPr="00C23C2F">
              <w:rPr>
                <w:rFonts w:ascii="Cambria" w:hAnsi="Cambria"/>
                <w:spacing w:val="-22"/>
                <w:sz w:val="20"/>
              </w:rPr>
              <w:t xml:space="preserve"> </w:t>
            </w:r>
            <w:r w:rsidRPr="00C23C2F">
              <w:rPr>
                <w:rFonts w:ascii="Cambria" w:hAnsi="Cambria"/>
                <w:sz w:val="20"/>
              </w:rPr>
              <w:t>expectation:</w:t>
            </w:r>
            <w:r w:rsidRPr="00C23C2F">
              <w:rPr>
                <w:rFonts w:ascii="Cambria" w:hAnsi="Cambria"/>
                <w:sz w:val="20"/>
                <w:u w:val="single"/>
              </w:rPr>
              <w:t xml:space="preserve"> </w:t>
            </w:r>
            <w:r w:rsidRPr="00C23C2F">
              <w:rPr>
                <w:rFonts w:ascii="Cambria" w:hAnsi="Cambria"/>
                <w:sz w:val="20"/>
                <w:u w:val="single"/>
              </w:rPr>
              <w:tab/>
            </w:r>
            <w:r w:rsidRPr="00C23C2F">
              <w:rPr>
                <w:rFonts w:ascii="Cambria" w:hAnsi="Cambria"/>
                <w:sz w:val="20"/>
              </w:rPr>
              <w:t>% per day (direct</w:t>
            </w:r>
            <w:r w:rsidRPr="00C23C2F">
              <w:rPr>
                <w:rFonts w:ascii="Cambria" w:hAnsi="Cambria"/>
                <w:spacing w:val="-29"/>
                <w:sz w:val="20"/>
              </w:rPr>
              <w:t xml:space="preserve"> </w:t>
            </w:r>
            <w:r w:rsidRPr="00C23C2F">
              <w:rPr>
                <w:rFonts w:ascii="Cambria" w:hAnsi="Cambria"/>
                <w:sz w:val="20"/>
              </w:rPr>
              <w:t>care)</w:t>
            </w:r>
          </w:p>
        </w:tc>
        <w:tc>
          <w:tcPr>
            <w:tcW w:w="628" w:type="dxa"/>
            <w:gridSpan w:val="2"/>
            <w:tcBorders>
              <w:top w:val="single" w:sz="6" w:space="0" w:color="000000"/>
              <w:left w:val="double" w:sz="1" w:space="0" w:color="000000"/>
              <w:bottom w:val="double" w:sz="2" w:space="0" w:color="000000"/>
              <w:right w:val="single" w:sz="6" w:space="0" w:color="000000"/>
            </w:tcBorders>
            <w:shd w:val="clear" w:color="auto" w:fill="0B0B0B"/>
          </w:tcPr>
          <w:p w14:paraId="76CDD9B7" w14:textId="77777777" w:rsidR="00C949AE" w:rsidRPr="00C23C2F" w:rsidRDefault="00C949AE">
            <w:pPr>
              <w:pStyle w:val="TableParagraph"/>
              <w:rPr>
                <w:rFonts w:ascii="Cambria" w:hAnsi="Cambria"/>
                <w:sz w:val="16"/>
              </w:rPr>
            </w:pPr>
          </w:p>
        </w:tc>
        <w:tc>
          <w:tcPr>
            <w:tcW w:w="631" w:type="dxa"/>
            <w:tcBorders>
              <w:top w:val="single" w:sz="6" w:space="0" w:color="000000"/>
              <w:left w:val="single" w:sz="6" w:space="0" w:color="000000"/>
              <w:bottom w:val="double" w:sz="2" w:space="0" w:color="000000"/>
              <w:right w:val="single" w:sz="6" w:space="0" w:color="000000"/>
            </w:tcBorders>
            <w:shd w:val="clear" w:color="auto" w:fill="0B0B0B"/>
          </w:tcPr>
          <w:p w14:paraId="5226311F" w14:textId="77777777" w:rsidR="00C949AE" w:rsidRPr="00C23C2F" w:rsidRDefault="00C949AE">
            <w:pPr>
              <w:pStyle w:val="TableParagraph"/>
              <w:rPr>
                <w:rFonts w:ascii="Cambria" w:hAnsi="Cambria"/>
                <w:sz w:val="16"/>
              </w:rPr>
            </w:pPr>
          </w:p>
        </w:tc>
        <w:tc>
          <w:tcPr>
            <w:tcW w:w="658" w:type="dxa"/>
            <w:tcBorders>
              <w:top w:val="single" w:sz="6" w:space="0" w:color="000000"/>
              <w:left w:val="single" w:sz="6" w:space="0" w:color="000000"/>
              <w:bottom w:val="double" w:sz="2" w:space="0" w:color="000000"/>
              <w:right w:val="single" w:sz="6" w:space="0" w:color="000000"/>
            </w:tcBorders>
            <w:shd w:val="clear" w:color="auto" w:fill="0B0B0B"/>
          </w:tcPr>
          <w:p w14:paraId="1E3764FB" w14:textId="77777777" w:rsidR="00C949AE" w:rsidRPr="00C23C2F" w:rsidRDefault="00C949AE">
            <w:pPr>
              <w:pStyle w:val="TableParagraph"/>
              <w:rPr>
                <w:rFonts w:ascii="Cambria" w:hAnsi="Cambria"/>
                <w:sz w:val="16"/>
              </w:rPr>
            </w:pPr>
          </w:p>
        </w:tc>
        <w:tc>
          <w:tcPr>
            <w:tcW w:w="500" w:type="dxa"/>
            <w:tcBorders>
              <w:top w:val="single" w:sz="6" w:space="0" w:color="000000"/>
              <w:left w:val="single" w:sz="6" w:space="0" w:color="000000"/>
              <w:bottom w:val="double" w:sz="2" w:space="0" w:color="000000"/>
              <w:right w:val="double" w:sz="2" w:space="0" w:color="000000"/>
            </w:tcBorders>
            <w:shd w:val="clear" w:color="auto" w:fill="0B0B0B"/>
          </w:tcPr>
          <w:p w14:paraId="4E29A82E" w14:textId="77777777" w:rsidR="00C949AE" w:rsidRPr="00C23C2F" w:rsidRDefault="00C949AE">
            <w:pPr>
              <w:pStyle w:val="TableParagraph"/>
              <w:rPr>
                <w:rFonts w:ascii="Cambria" w:hAnsi="Cambria"/>
                <w:sz w:val="16"/>
              </w:rPr>
            </w:pPr>
          </w:p>
        </w:tc>
      </w:tr>
    </w:tbl>
    <w:p w14:paraId="591C0B6D" w14:textId="77777777" w:rsidR="00C949AE" w:rsidRPr="00C23C2F" w:rsidRDefault="00C949AE">
      <w:pPr>
        <w:rPr>
          <w:rFonts w:ascii="Cambria" w:hAnsi="Cambria"/>
          <w:sz w:val="16"/>
        </w:rPr>
        <w:sectPr w:rsidR="00C949AE" w:rsidRPr="00C23C2F">
          <w:pgSz w:w="12240" w:h="15840"/>
          <w:pgMar w:top="1360" w:right="100" w:bottom="280" w:left="0" w:header="720" w:footer="720" w:gutter="0"/>
          <w:cols w:space="720"/>
        </w:sectPr>
      </w:pPr>
    </w:p>
    <w:p w14:paraId="23EF346F" w14:textId="77777777" w:rsidR="00C949AE" w:rsidRPr="00C23C2F" w:rsidRDefault="00DD517C">
      <w:pPr>
        <w:spacing w:before="80"/>
        <w:ind w:left="1440"/>
        <w:rPr>
          <w:rFonts w:ascii="Cambria" w:hAnsi="Cambria"/>
          <w:b/>
          <w:sz w:val="24"/>
        </w:rPr>
      </w:pPr>
      <w:r w:rsidRPr="00C23C2F">
        <w:rPr>
          <w:rFonts w:ascii="Cambria" w:hAnsi="Cambria"/>
          <w:b/>
          <w:sz w:val="24"/>
        </w:rPr>
        <w:lastRenderedPageBreak/>
        <w:t>SUPERVISION</w:t>
      </w:r>
    </w:p>
    <w:p w14:paraId="2ABB4604" w14:textId="30297292" w:rsidR="00C949AE" w:rsidRPr="00C23C2F" w:rsidRDefault="00CF569E">
      <w:pPr>
        <w:pStyle w:val="BodyText"/>
        <w:spacing w:before="10"/>
        <w:rPr>
          <w:rFonts w:ascii="Cambria" w:hAnsi="Cambria"/>
          <w:b/>
          <w:sz w:val="18"/>
        </w:rPr>
      </w:pPr>
      <w:r w:rsidRPr="00C23C2F">
        <w:rPr>
          <w:rFonts w:ascii="Cambria" w:hAnsi="Cambria"/>
          <w:noProof/>
          <w:lang w:bidi="ar-SA"/>
        </w:rPr>
        <mc:AlternateContent>
          <mc:Choice Requires="wpg">
            <w:drawing>
              <wp:anchor distT="0" distB="0" distL="0" distR="0" simplePos="0" relativeHeight="251702272" behindDoc="1" locked="0" layoutInCell="1" allowOverlap="1" wp14:anchorId="085F79FC" wp14:editId="72D6A94A">
                <wp:simplePos x="0" y="0"/>
                <wp:positionH relativeFrom="page">
                  <wp:posOffset>868680</wp:posOffset>
                </wp:positionH>
                <wp:positionV relativeFrom="paragraph">
                  <wp:posOffset>177165</wp:posOffset>
                </wp:positionV>
                <wp:extent cx="6033770" cy="1248410"/>
                <wp:effectExtent l="0" t="0" r="0" b="0"/>
                <wp:wrapTopAndBottom/>
                <wp:docPr id="25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1248410"/>
                          <a:chOff x="1368" y="279"/>
                          <a:chExt cx="9502" cy="1966"/>
                        </a:xfrm>
                      </wpg:grpSpPr>
                      <wps:wsp>
                        <wps:cNvPr id="251" name="Rectangle 273"/>
                        <wps:cNvSpPr>
                          <a:spLocks noChangeArrowheads="1"/>
                        </wps:cNvSpPr>
                        <wps:spPr bwMode="auto">
                          <a:xfrm>
                            <a:off x="1368" y="278"/>
                            <a:ext cx="1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72"/>
                        <wps:cNvSpPr>
                          <a:spLocks noChangeArrowheads="1"/>
                        </wps:cNvSpPr>
                        <wps:spPr bwMode="auto">
                          <a:xfrm>
                            <a:off x="1368" y="27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71"/>
                        <wps:cNvCnPr>
                          <a:cxnSpLocks noChangeShapeType="1"/>
                        </wps:cNvCnPr>
                        <wps:spPr bwMode="auto">
                          <a:xfrm>
                            <a:off x="1412" y="286"/>
                            <a:ext cx="94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54" name="Line 270"/>
                        <wps:cNvCnPr>
                          <a:cxnSpLocks noChangeShapeType="1"/>
                        </wps:cNvCnPr>
                        <wps:spPr bwMode="auto">
                          <a:xfrm>
                            <a:off x="1412" y="315"/>
                            <a:ext cx="94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55" name="Line 269"/>
                        <wps:cNvCnPr>
                          <a:cxnSpLocks noChangeShapeType="1"/>
                        </wps:cNvCnPr>
                        <wps:spPr bwMode="auto">
                          <a:xfrm>
                            <a:off x="1376" y="322"/>
                            <a:ext cx="0" cy="2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268"/>
                        <wps:cNvSpPr>
                          <a:spLocks noChangeArrowheads="1"/>
                        </wps:cNvSpPr>
                        <wps:spPr bwMode="auto">
                          <a:xfrm>
                            <a:off x="1462" y="61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67"/>
                        <wps:cNvCnPr>
                          <a:cxnSpLocks noChangeShapeType="1"/>
                        </wps:cNvCnPr>
                        <wps:spPr bwMode="auto">
                          <a:xfrm>
                            <a:off x="1376" y="572"/>
                            <a:ext cx="0" cy="23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66"/>
                        <wps:cNvSpPr>
                          <a:spLocks noChangeArrowheads="1"/>
                        </wps:cNvSpPr>
                        <wps:spPr bwMode="auto">
                          <a:xfrm>
                            <a:off x="1462" y="84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65"/>
                        <wps:cNvCnPr>
                          <a:cxnSpLocks noChangeShapeType="1"/>
                        </wps:cNvCnPr>
                        <wps:spPr bwMode="auto">
                          <a:xfrm>
                            <a:off x="1376" y="802"/>
                            <a:ext cx="0" cy="23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264"/>
                        <wps:cNvSpPr>
                          <a:spLocks noChangeArrowheads="1"/>
                        </wps:cNvSpPr>
                        <wps:spPr bwMode="auto">
                          <a:xfrm>
                            <a:off x="1462" y="1075"/>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63"/>
                        <wps:cNvCnPr>
                          <a:cxnSpLocks noChangeShapeType="1"/>
                        </wps:cNvCnPr>
                        <wps:spPr bwMode="auto">
                          <a:xfrm>
                            <a:off x="1376" y="1032"/>
                            <a:ext cx="0" cy="22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62"/>
                        <wps:cNvSpPr>
                          <a:spLocks noChangeArrowheads="1"/>
                        </wps:cNvSpPr>
                        <wps:spPr bwMode="auto">
                          <a:xfrm>
                            <a:off x="1462" y="1306"/>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61"/>
                        <wps:cNvCnPr>
                          <a:cxnSpLocks noChangeShapeType="1"/>
                        </wps:cNvCnPr>
                        <wps:spPr bwMode="auto">
                          <a:xfrm>
                            <a:off x="1376" y="1260"/>
                            <a:ext cx="0" cy="23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60"/>
                        <wps:cNvSpPr>
                          <a:spLocks noChangeArrowheads="1"/>
                        </wps:cNvSpPr>
                        <wps:spPr bwMode="auto">
                          <a:xfrm>
                            <a:off x="1462" y="1536"/>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59"/>
                        <wps:cNvCnPr>
                          <a:cxnSpLocks noChangeShapeType="1"/>
                        </wps:cNvCnPr>
                        <wps:spPr bwMode="auto">
                          <a:xfrm>
                            <a:off x="1376" y="1491"/>
                            <a:ext cx="0" cy="23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258"/>
                        <wps:cNvSpPr>
                          <a:spLocks noChangeArrowheads="1"/>
                        </wps:cNvSpPr>
                        <wps:spPr bwMode="auto">
                          <a:xfrm>
                            <a:off x="1462" y="1766"/>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57"/>
                        <wps:cNvCnPr>
                          <a:cxnSpLocks noChangeShapeType="1"/>
                        </wps:cNvCnPr>
                        <wps:spPr bwMode="auto">
                          <a:xfrm>
                            <a:off x="1376" y="1721"/>
                            <a:ext cx="0" cy="23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6"/>
                        <wps:cNvCnPr>
                          <a:cxnSpLocks noChangeShapeType="1"/>
                        </wps:cNvCnPr>
                        <wps:spPr bwMode="auto">
                          <a:xfrm>
                            <a:off x="1412" y="2237"/>
                            <a:ext cx="94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5"/>
                        <wps:cNvCnPr>
                          <a:cxnSpLocks noChangeShapeType="1"/>
                        </wps:cNvCnPr>
                        <wps:spPr bwMode="auto">
                          <a:xfrm>
                            <a:off x="1412" y="2208"/>
                            <a:ext cx="94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254"/>
                        <wps:cNvSpPr>
                          <a:spLocks noChangeArrowheads="1"/>
                        </wps:cNvSpPr>
                        <wps:spPr bwMode="auto">
                          <a:xfrm>
                            <a:off x="10826" y="223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53"/>
                        <wps:cNvCnPr>
                          <a:cxnSpLocks noChangeShapeType="1"/>
                        </wps:cNvCnPr>
                        <wps:spPr bwMode="auto">
                          <a:xfrm>
                            <a:off x="1376" y="1952"/>
                            <a:ext cx="0" cy="29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6" name="Line 252"/>
                        <wps:cNvCnPr>
                          <a:cxnSpLocks noChangeShapeType="1"/>
                        </wps:cNvCnPr>
                        <wps:spPr bwMode="auto">
                          <a:xfrm>
                            <a:off x="1390" y="279"/>
                            <a:ext cx="0" cy="1965"/>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27" name="Line 251"/>
                        <wps:cNvCnPr>
                          <a:cxnSpLocks noChangeShapeType="1"/>
                        </wps:cNvCnPr>
                        <wps:spPr bwMode="auto">
                          <a:xfrm>
                            <a:off x="10862" y="279"/>
                            <a:ext cx="0" cy="19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8" name="Line 250"/>
                        <wps:cNvCnPr>
                          <a:cxnSpLocks noChangeShapeType="1"/>
                        </wps:cNvCnPr>
                        <wps:spPr bwMode="auto">
                          <a:xfrm>
                            <a:off x="10848" y="279"/>
                            <a:ext cx="0" cy="1965"/>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249"/>
                        <wps:cNvSpPr txBox="1">
                          <a:spLocks noChangeArrowheads="1"/>
                        </wps:cNvSpPr>
                        <wps:spPr bwMode="auto">
                          <a:xfrm>
                            <a:off x="1411" y="307"/>
                            <a:ext cx="941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9FF2" w14:textId="77777777" w:rsidR="00582DB6" w:rsidRDefault="00582DB6">
                              <w:pPr>
                                <w:spacing w:before="33"/>
                                <w:ind w:left="280" w:right="3902" w:hanging="252"/>
                                <w:rPr>
                                  <w:rFonts w:ascii="Arial"/>
                                  <w:sz w:val="20"/>
                                </w:rPr>
                              </w:pPr>
                              <w:r>
                                <w:rPr>
                                  <w:rFonts w:ascii="Arial"/>
                                  <w:sz w:val="20"/>
                                </w:rPr>
                                <w:t xml:space="preserve">What </w:t>
                              </w:r>
                              <w:r>
                                <w:rPr>
                                  <w:rFonts w:ascii="Arial"/>
                                  <w:spacing w:val="-3"/>
                                  <w:sz w:val="20"/>
                                </w:rPr>
                                <w:t xml:space="preserve">was </w:t>
                              </w:r>
                              <w:r>
                                <w:rPr>
                                  <w:rFonts w:ascii="Arial"/>
                                  <w:sz w:val="20"/>
                                </w:rPr>
                                <w:t xml:space="preserve">the primary model of </w:t>
                              </w:r>
                              <w:r>
                                <w:rPr>
                                  <w:rFonts w:ascii="Arial"/>
                                  <w:spacing w:val="-3"/>
                                  <w:sz w:val="20"/>
                                </w:rPr>
                                <w:t xml:space="preserve">supervision </w:t>
                              </w:r>
                              <w:r>
                                <w:rPr>
                                  <w:rFonts w:ascii="Arial"/>
                                  <w:sz w:val="20"/>
                                </w:rPr>
                                <w:t xml:space="preserve">used? (check </w:t>
                              </w:r>
                              <w:r>
                                <w:rPr>
                                  <w:rFonts w:ascii="Arial"/>
                                  <w:spacing w:val="-3"/>
                                  <w:sz w:val="20"/>
                                </w:rPr>
                                <w:t xml:space="preserve">one) </w:t>
                              </w:r>
                              <w:r>
                                <w:rPr>
                                  <w:rFonts w:ascii="Arial"/>
                                  <w:sz w:val="20"/>
                                </w:rPr>
                                <w:t xml:space="preserve">one </w:t>
                              </w:r>
                              <w:r>
                                <w:rPr>
                                  <w:rFonts w:ascii="Arial"/>
                                  <w:spacing w:val="-3"/>
                                  <w:sz w:val="20"/>
                                </w:rPr>
                                <w:t xml:space="preserve">supervisor </w:t>
                              </w:r>
                              <w:r>
                                <w:rPr>
                                  <w:rFonts w:ascii="Arial"/>
                                  <w:sz w:val="20"/>
                                </w:rPr>
                                <w:t xml:space="preserve">: one </w:t>
                              </w:r>
                              <w:r>
                                <w:rPr>
                                  <w:rFonts w:ascii="Arial"/>
                                  <w:spacing w:val="-3"/>
                                  <w:sz w:val="20"/>
                                </w:rPr>
                                <w:t>student</w:t>
                              </w:r>
                            </w:p>
                            <w:p w14:paraId="44C3ED7E" w14:textId="77777777" w:rsidR="00582DB6" w:rsidRDefault="00582DB6">
                              <w:pPr>
                                <w:spacing w:before="1"/>
                                <w:ind w:left="280" w:right="5990"/>
                                <w:rPr>
                                  <w:rFonts w:ascii="Arial"/>
                                  <w:sz w:val="20"/>
                                </w:rPr>
                              </w:pPr>
                              <w:r>
                                <w:rPr>
                                  <w:rFonts w:ascii="Arial"/>
                                  <w:sz w:val="20"/>
                                </w:rPr>
                                <w:t xml:space="preserve">one </w:t>
                              </w:r>
                              <w:r>
                                <w:rPr>
                                  <w:rFonts w:ascii="Arial"/>
                                  <w:spacing w:val="-3"/>
                                  <w:sz w:val="20"/>
                                </w:rPr>
                                <w:t xml:space="preserve">supervisor </w:t>
                              </w:r>
                              <w:r>
                                <w:rPr>
                                  <w:rFonts w:ascii="Arial"/>
                                  <w:sz w:val="20"/>
                                </w:rPr>
                                <w:t xml:space="preserve">: </w:t>
                              </w:r>
                              <w:r>
                                <w:rPr>
                                  <w:rFonts w:ascii="Arial"/>
                                  <w:spacing w:val="-3"/>
                                  <w:sz w:val="20"/>
                                </w:rPr>
                                <w:t xml:space="preserve">group of students two supervisors </w:t>
                              </w:r>
                              <w:r>
                                <w:rPr>
                                  <w:rFonts w:ascii="Arial"/>
                                  <w:sz w:val="20"/>
                                </w:rPr>
                                <w:t xml:space="preserve">: one </w:t>
                              </w:r>
                              <w:r>
                                <w:rPr>
                                  <w:rFonts w:ascii="Arial"/>
                                  <w:spacing w:val="-3"/>
                                  <w:sz w:val="20"/>
                                </w:rPr>
                                <w:t>student</w:t>
                              </w:r>
                            </w:p>
                            <w:p w14:paraId="2B7AC7CD" w14:textId="77777777" w:rsidR="00582DB6" w:rsidRDefault="00582DB6">
                              <w:pPr>
                                <w:ind w:left="280" w:right="5990"/>
                                <w:rPr>
                                  <w:rFonts w:ascii="Arial"/>
                                  <w:sz w:val="20"/>
                                </w:rPr>
                              </w:pPr>
                              <w:r>
                                <w:rPr>
                                  <w:rFonts w:ascii="Arial"/>
                                  <w:sz w:val="20"/>
                                </w:rPr>
                                <w:t xml:space="preserve">one </w:t>
                              </w:r>
                              <w:r>
                                <w:rPr>
                                  <w:rFonts w:ascii="Arial"/>
                                  <w:spacing w:val="-3"/>
                                  <w:sz w:val="20"/>
                                </w:rPr>
                                <w:t xml:space="preserve">supervisor </w:t>
                              </w:r>
                              <w:r>
                                <w:rPr>
                                  <w:rFonts w:ascii="Arial"/>
                                  <w:sz w:val="20"/>
                                </w:rPr>
                                <w:t xml:space="preserve">: </w:t>
                              </w:r>
                              <w:r>
                                <w:rPr>
                                  <w:rFonts w:ascii="Arial"/>
                                  <w:spacing w:val="-3"/>
                                  <w:sz w:val="20"/>
                                </w:rPr>
                                <w:t xml:space="preserve">two students distant supervision </w:t>
                              </w:r>
                              <w:r>
                                <w:rPr>
                                  <w:rFonts w:ascii="Arial"/>
                                  <w:spacing w:val="-4"/>
                                  <w:sz w:val="20"/>
                                </w:rPr>
                                <w:t>(primarily</w:t>
                              </w:r>
                              <w:r>
                                <w:rPr>
                                  <w:rFonts w:ascii="Arial"/>
                                  <w:spacing w:val="-7"/>
                                  <w:sz w:val="20"/>
                                </w:rPr>
                                <w:t xml:space="preserve"> </w:t>
                              </w:r>
                              <w:r>
                                <w:rPr>
                                  <w:rFonts w:ascii="Arial"/>
                                  <w:spacing w:val="-3"/>
                                  <w:sz w:val="20"/>
                                </w:rPr>
                                <w:t>off-site)</w:t>
                              </w:r>
                            </w:p>
                            <w:p w14:paraId="204FD2D3" w14:textId="77777777" w:rsidR="00582DB6" w:rsidRDefault="00582DB6">
                              <w:pPr>
                                <w:ind w:left="345" w:hanging="65"/>
                                <w:rPr>
                                  <w:rFonts w:ascii="Arial"/>
                                  <w:sz w:val="20"/>
                                </w:rPr>
                              </w:pPr>
                              <w:r>
                                <w:rPr>
                                  <w:rFonts w:ascii="Arial"/>
                                  <w:spacing w:val="-3"/>
                                  <w:sz w:val="20"/>
                                </w:rPr>
                                <w:t xml:space="preserve">three </w:t>
                              </w:r>
                              <w:r>
                                <w:rPr>
                                  <w:rFonts w:ascii="Arial"/>
                                  <w:sz w:val="20"/>
                                </w:rPr>
                                <w:t xml:space="preserve">or more </w:t>
                              </w:r>
                              <w:r>
                                <w:rPr>
                                  <w:rFonts w:ascii="Arial"/>
                                  <w:spacing w:val="-3"/>
                                  <w:sz w:val="20"/>
                                </w:rPr>
                                <w:t xml:space="preserve">supervisors </w:t>
                              </w:r>
                              <w:r>
                                <w:rPr>
                                  <w:rFonts w:ascii="Arial"/>
                                  <w:sz w:val="20"/>
                                </w:rPr>
                                <w:t xml:space="preserve">: one </w:t>
                              </w:r>
                              <w:r>
                                <w:rPr>
                                  <w:rFonts w:ascii="Arial"/>
                                  <w:spacing w:val="-3"/>
                                  <w:sz w:val="20"/>
                                </w:rPr>
                                <w:t xml:space="preserve">student (count person as supervisor if supervision occurred </w:t>
                              </w:r>
                              <w:r>
                                <w:rPr>
                                  <w:rFonts w:ascii="Arial"/>
                                  <w:sz w:val="20"/>
                                </w:rPr>
                                <w:t xml:space="preserve">at </w:t>
                              </w:r>
                              <w:r>
                                <w:rPr>
                                  <w:rFonts w:ascii="Arial"/>
                                  <w:spacing w:val="-3"/>
                                  <w:sz w:val="20"/>
                                </w:rPr>
                                <w:t>least weekly)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5F79FC" id="Group 248" o:spid="_x0000_s1043" style="position:absolute;margin-left:68.4pt;margin-top:13.95pt;width:475.1pt;height:98.3pt;z-index:-251614208;mso-wrap-distance-left:0;mso-wrap-distance-right:0;mso-position-horizontal-relative:page;mso-position-vertical-relative:text" coordorigin="1368,279" coordsize="950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">
                <v:rect id="Rectangle 273" o:spid="_x0000_s1044" style="position:absolute;left:1368;top:278;width: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272" o:spid="_x0000_s1045" style="position:absolute;left:1368;top:27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271" o:spid="_x0000_s1046" style="position:absolute;visibility:visible;mso-wrap-style:square" from="1412,286" to="108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" strokeweight=".72pt"/>
                <v:line id="Line 270" o:spid="_x0000_s1047" style="position:absolute;visibility:visible;mso-wrap-style:square" from="1412,315" to="1082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" strokeweight=".72pt"/>
                <v:line id="Line 269" o:spid="_x0000_s1048" style="position:absolute;visibility:visible;mso-wrap-style:square" from="1376,322" to="13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" strokeweight=".72pt"/>
                <v:rect id="Rectangle 268" o:spid="_x0000_s1049" style="position:absolute;left:1462;top:61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" filled="f" strokeweight=".72pt"/>
                <v:line id="Line 267" o:spid="_x0000_s1050" style="position:absolute;visibility:visible;mso-wrap-style:square" from="1376,572" to="137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" strokeweight=".72pt"/>
                <v:rect id="Rectangle 266" o:spid="_x0000_s1051" style="position:absolute;left:1462;top:84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line id="Line 265" o:spid="_x0000_s1052" style="position:absolute;visibility:visible;mso-wrap-style:square" from="1376,802" to="137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" strokeweight=".72pt"/>
                <v:rect id="Rectangle 264" o:spid="_x0000_s1053" style="position:absolute;left:1462;top:107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" filled="f" strokeweight=".72pt"/>
                <v:line id="Line 263" o:spid="_x0000_s1054" style="position:absolute;visibility:visible;mso-wrap-style:square" from="1376,1032" to="1376,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jG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ncH9TDwCcnEDAAD//wMAUEsBAi0AFAAGAAgAAAAhANvh9svuAAAAhQEAABMAAAAAAAAA&#10;AAAAAAAAAAAAAFtDb250ZW50X1R5cGVzXS54bWxQSwECLQAUAAYACAAAACEAWvQsW78AAAAVAQAA&#10;CwAAAAAAAAAAAAAAAAAfAQAAX3JlbHMvLnJlbHNQSwECLQAUAAYACAAAACEAB4doxsYAAADcAAAA&#10;DwAAAAAAAAAAAAAAAAAHAgAAZHJzL2Rvd25yZXYueG1sUEsFBgAAAAADAAMAtwAAAPoCAAAAAA==&#10;" strokeweight=".72pt"/>
                <v:rect id="Rectangle 262" o:spid="_x0000_s1055" style="position:absolute;left:1462;top:130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line id="Line 261" o:spid="_x0000_s1056" style="position:absolute;visibility:visible;mso-wrap-style:square" from="1376,1260" to="1376,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" strokeweight=".72pt"/>
                <v:rect id="Rectangle 260" o:spid="_x0000_s1057" style="position:absolute;left:1462;top:153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" filled="f" strokeweight=".72pt"/>
                <v:line id="Line 259" o:spid="_x0000_s1058" style="position:absolute;visibility:visible;mso-wrap-style:square" from="1376,1491" to="137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" strokeweight=".72pt"/>
                <v:rect id="Rectangle 258" o:spid="_x0000_s1059" style="position:absolute;left:1462;top:176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" filled="f" strokeweight=".72pt"/>
                <v:line id="Line 257" o:spid="_x0000_s1060" style="position:absolute;visibility:visible;mso-wrap-style:square" from="1376,1721" to="1376,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gY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pOoPfM/EIyOUPAAAA//8DAFBLAQItABQABgAIAAAAIQDb4fbL7gAAAIUBAAATAAAAAAAA&#10;AAAAAAAAAAAAAABbQ29udGVudF9UeXBlc10ueG1sUEsBAi0AFAAGAAgAAAAhAFr0LFu/AAAAFQEA&#10;AAsAAAAAAAAAAAAAAAAAHwEAAF9yZWxzLy5yZWxzUEsBAi0AFAAGAAgAAAAhAP1l+BjHAAAA3AAA&#10;AA8AAAAAAAAAAAAAAAAABwIAAGRycy9kb3ducmV2LnhtbFBLBQYAAAAAAwADALcAAAD7AgAAAAA=&#10;" strokeweight=".72pt"/>
                <v:line id="Line 256" o:spid="_x0000_s1061" style="position:absolute;visibility:visible;mso-wrap-style:square" from="1412,2237" to="10826,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" strokeweight=".72pt"/>
                <v:line id="Line 255" o:spid="_x0000_s1062" style="position:absolute;visibility:visible;mso-wrap-style:square" from="1412,2208" to="10826,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" strokeweight=".72pt"/>
                <v:rect id="Rectangle 254" o:spid="_x0000_s1063" style="position:absolute;left:10826;top:223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253" o:spid="_x0000_s1064" style="position:absolute;visibility:visible;mso-wrap-style:square" from="1376,1952" to="1376,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v:line id="Line 252" o:spid="_x0000_s1065" style="position:absolute;visibility:visible;mso-wrap-style:square" from="1390,279" to="139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" strokeweight="2.16pt"/>
                <v:line id="Line 251" o:spid="_x0000_s1066" style="position:absolute;visibility:visible;mso-wrap-style:square" from="10862,279" to="10862,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" strokeweight=".72pt"/>
                <v:line id="Line 250" o:spid="_x0000_s1067" style="position:absolute;visibility:visible;mso-wrap-style:square" from="10848,279" to="10848,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" strokeweight="2.16pt"/>
                <v:shape id="Text Box 249" o:spid="_x0000_s1068" type="#_x0000_t202" style="position:absolute;left:1411;top:307;width:941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ECB9FF2" w14:textId="77777777" w:rsidR="00582DB6" w:rsidRDefault="00582DB6">
                        <w:pPr>
                          <w:spacing w:before="33"/>
                          <w:ind w:left="280" w:right="3902" w:hanging="252"/>
                          <w:rPr>
                            <w:rFonts w:ascii="Arial"/>
                            <w:sz w:val="20"/>
                          </w:rPr>
                        </w:pPr>
                        <w:r>
                          <w:rPr>
                            <w:rFonts w:ascii="Arial"/>
                            <w:sz w:val="20"/>
                          </w:rPr>
                          <w:t xml:space="preserve">What </w:t>
                        </w:r>
                        <w:r>
                          <w:rPr>
                            <w:rFonts w:ascii="Arial"/>
                            <w:spacing w:val="-3"/>
                            <w:sz w:val="20"/>
                          </w:rPr>
                          <w:t xml:space="preserve">was </w:t>
                        </w:r>
                        <w:r>
                          <w:rPr>
                            <w:rFonts w:ascii="Arial"/>
                            <w:sz w:val="20"/>
                          </w:rPr>
                          <w:t xml:space="preserve">the primary model of </w:t>
                        </w:r>
                        <w:r>
                          <w:rPr>
                            <w:rFonts w:ascii="Arial"/>
                            <w:spacing w:val="-3"/>
                            <w:sz w:val="20"/>
                          </w:rPr>
                          <w:t xml:space="preserve">supervision </w:t>
                        </w:r>
                        <w:r>
                          <w:rPr>
                            <w:rFonts w:ascii="Arial"/>
                            <w:sz w:val="20"/>
                          </w:rPr>
                          <w:t xml:space="preserve">used? (check </w:t>
                        </w:r>
                        <w:r>
                          <w:rPr>
                            <w:rFonts w:ascii="Arial"/>
                            <w:spacing w:val="-3"/>
                            <w:sz w:val="20"/>
                          </w:rPr>
                          <w:t xml:space="preserve">one) </w:t>
                        </w:r>
                        <w:r>
                          <w:rPr>
                            <w:rFonts w:ascii="Arial"/>
                            <w:sz w:val="20"/>
                          </w:rPr>
                          <w:t xml:space="preserve">one </w:t>
                        </w:r>
                        <w:r>
                          <w:rPr>
                            <w:rFonts w:ascii="Arial"/>
                            <w:spacing w:val="-3"/>
                            <w:sz w:val="20"/>
                          </w:rPr>
                          <w:t xml:space="preserve">supervisor </w:t>
                        </w:r>
                        <w:r>
                          <w:rPr>
                            <w:rFonts w:ascii="Arial"/>
                            <w:sz w:val="20"/>
                          </w:rPr>
                          <w:t xml:space="preserve">: one </w:t>
                        </w:r>
                        <w:r>
                          <w:rPr>
                            <w:rFonts w:ascii="Arial"/>
                            <w:spacing w:val="-3"/>
                            <w:sz w:val="20"/>
                          </w:rPr>
                          <w:t>student</w:t>
                        </w:r>
                      </w:p>
                      <w:p w14:paraId="44C3ED7E" w14:textId="77777777" w:rsidR="00582DB6" w:rsidRDefault="00582DB6">
                        <w:pPr>
                          <w:spacing w:before="1"/>
                          <w:ind w:left="280" w:right="5990"/>
                          <w:rPr>
                            <w:rFonts w:ascii="Arial"/>
                            <w:sz w:val="20"/>
                          </w:rPr>
                        </w:pPr>
                        <w:r>
                          <w:rPr>
                            <w:rFonts w:ascii="Arial"/>
                            <w:sz w:val="20"/>
                          </w:rPr>
                          <w:t xml:space="preserve">one </w:t>
                        </w:r>
                        <w:r>
                          <w:rPr>
                            <w:rFonts w:ascii="Arial"/>
                            <w:spacing w:val="-3"/>
                            <w:sz w:val="20"/>
                          </w:rPr>
                          <w:t xml:space="preserve">supervisor </w:t>
                        </w:r>
                        <w:r>
                          <w:rPr>
                            <w:rFonts w:ascii="Arial"/>
                            <w:sz w:val="20"/>
                          </w:rPr>
                          <w:t xml:space="preserve">: </w:t>
                        </w:r>
                        <w:r>
                          <w:rPr>
                            <w:rFonts w:ascii="Arial"/>
                            <w:spacing w:val="-3"/>
                            <w:sz w:val="20"/>
                          </w:rPr>
                          <w:t xml:space="preserve">group of students two supervisors </w:t>
                        </w:r>
                        <w:r>
                          <w:rPr>
                            <w:rFonts w:ascii="Arial"/>
                            <w:sz w:val="20"/>
                          </w:rPr>
                          <w:t xml:space="preserve">: one </w:t>
                        </w:r>
                        <w:r>
                          <w:rPr>
                            <w:rFonts w:ascii="Arial"/>
                            <w:spacing w:val="-3"/>
                            <w:sz w:val="20"/>
                          </w:rPr>
                          <w:t>student</w:t>
                        </w:r>
                      </w:p>
                      <w:p w14:paraId="2B7AC7CD" w14:textId="77777777" w:rsidR="00582DB6" w:rsidRDefault="00582DB6">
                        <w:pPr>
                          <w:ind w:left="280" w:right="5990"/>
                          <w:rPr>
                            <w:rFonts w:ascii="Arial"/>
                            <w:sz w:val="20"/>
                          </w:rPr>
                        </w:pPr>
                        <w:r>
                          <w:rPr>
                            <w:rFonts w:ascii="Arial"/>
                            <w:sz w:val="20"/>
                          </w:rPr>
                          <w:t xml:space="preserve">one </w:t>
                        </w:r>
                        <w:r>
                          <w:rPr>
                            <w:rFonts w:ascii="Arial"/>
                            <w:spacing w:val="-3"/>
                            <w:sz w:val="20"/>
                          </w:rPr>
                          <w:t xml:space="preserve">supervisor </w:t>
                        </w:r>
                        <w:r>
                          <w:rPr>
                            <w:rFonts w:ascii="Arial"/>
                            <w:sz w:val="20"/>
                          </w:rPr>
                          <w:t xml:space="preserve">: </w:t>
                        </w:r>
                        <w:r>
                          <w:rPr>
                            <w:rFonts w:ascii="Arial"/>
                            <w:spacing w:val="-3"/>
                            <w:sz w:val="20"/>
                          </w:rPr>
                          <w:t xml:space="preserve">two students distant supervision </w:t>
                        </w:r>
                        <w:r>
                          <w:rPr>
                            <w:rFonts w:ascii="Arial"/>
                            <w:spacing w:val="-4"/>
                            <w:sz w:val="20"/>
                          </w:rPr>
                          <w:t>(primarily</w:t>
                        </w:r>
                        <w:r>
                          <w:rPr>
                            <w:rFonts w:ascii="Arial"/>
                            <w:spacing w:val="-7"/>
                            <w:sz w:val="20"/>
                          </w:rPr>
                          <w:t xml:space="preserve"> </w:t>
                        </w:r>
                        <w:r>
                          <w:rPr>
                            <w:rFonts w:ascii="Arial"/>
                            <w:spacing w:val="-3"/>
                            <w:sz w:val="20"/>
                          </w:rPr>
                          <w:t>off-site)</w:t>
                        </w:r>
                      </w:p>
                      <w:p w14:paraId="204FD2D3" w14:textId="77777777" w:rsidR="00582DB6" w:rsidRDefault="00582DB6">
                        <w:pPr>
                          <w:ind w:left="345" w:hanging="65"/>
                          <w:rPr>
                            <w:rFonts w:ascii="Arial"/>
                            <w:sz w:val="20"/>
                          </w:rPr>
                        </w:pPr>
                        <w:r>
                          <w:rPr>
                            <w:rFonts w:ascii="Arial"/>
                            <w:spacing w:val="-3"/>
                            <w:sz w:val="20"/>
                          </w:rPr>
                          <w:t xml:space="preserve">three </w:t>
                        </w:r>
                        <w:r>
                          <w:rPr>
                            <w:rFonts w:ascii="Arial"/>
                            <w:sz w:val="20"/>
                          </w:rPr>
                          <w:t xml:space="preserve">or more </w:t>
                        </w:r>
                        <w:r>
                          <w:rPr>
                            <w:rFonts w:ascii="Arial"/>
                            <w:spacing w:val="-3"/>
                            <w:sz w:val="20"/>
                          </w:rPr>
                          <w:t xml:space="preserve">supervisors </w:t>
                        </w:r>
                        <w:r>
                          <w:rPr>
                            <w:rFonts w:ascii="Arial"/>
                            <w:sz w:val="20"/>
                          </w:rPr>
                          <w:t xml:space="preserve">: one </w:t>
                        </w:r>
                        <w:r>
                          <w:rPr>
                            <w:rFonts w:ascii="Arial"/>
                            <w:spacing w:val="-3"/>
                            <w:sz w:val="20"/>
                          </w:rPr>
                          <w:t xml:space="preserve">student (count person as supervisor if supervision occurred </w:t>
                        </w:r>
                        <w:r>
                          <w:rPr>
                            <w:rFonts w:ascii="Arial"/>
                            <w:sz w:val="20"/>
                          </w:rPr>
                          <w:t xml:space="preserve">at </w:t>
                        </w:r>
                        <w:r>
                          <w:rPr>
                            <w:rFonts w:ascii="Arial"/>
                            <w:spacing w:val="-3"/>
                            <w:sz w:val="20"/>
                          </w:rPr>
                          <w:t>least weekly)</w:t>
                        </w:r>
                      </w:p>
                    </w:txbxContent>
                  </v:textbox>
                </v:shape>
                <w10:wrap type="topAndBottom" anchorx="page"/>
              </v:group>
            </w:pict>
          </mc:Fallback>
        </mc:AlternateContent>
      </w:r>
    </w:p>
    <w:p w14:paraId="6D79CA10" w14:textId="77777777" w:rsidR="00C949AE" w:rsidRPr="00C23C2F" w:rsidRDefault="00C949AE">
      <w:pPr>
        <w:pStyle w:val="BodyText"/>
        <w:spacing w:before="6"/>
        <w:rPr>
          <w:rFonts w:ascii="Cambria" w:hAnsi="Cambria"/>
          <w:b/>
          <w:sz w:val="27"/>
        </w:rPr>
      </w:pPr>
    </w:p>
    <w:p w14:paraId="7449B402" w14:textId="77777777" w:rsidR="00C949AE" w:rsidRPr="00C23C2F" w:rsidRDefault="00DD517C">
      <w:pPr>
        <w:spacing w:before="93"/>
        <w:ind w:left="1440"/>
        <w:rPr>
          <w:rFonts w:ascii="Cambria" w:hAnsi="Cambria"/>
          <w:sz w:val="20"/>
        </w:rPr>
      </w:pPr>
      <w:r w:rsidRPr="00C23C2F">
        <w:rPr>
          <w:rFonts w:ascii="Cambria" w:hAnsi="Cambria"/>
          <w:sz w:val="20"/>
        </w:rPr>
        <w:t>List fieldwork educators who participated in your learning experience.</w:t>
      </w:r>
    </w:p>
    <w:p w14:paraId="4A8B95A8" w14:textId="77777777" w:rsidR="00C949AE" w:rsidRPr="00C23C2F" w:rsidRDefault="00C949AE">
      <w:pPr>
        <w:pStyle w:val="BodyText"/>
        <w:spacing w:before="4"/>
        <w:rPr>
          <w:rFonts w:ascii="Cambria" w:hAnsi="Cambria"/>
          <w:sz w:val="21"/>
        </w:rPr>
      </w:pPr>
    </w:p>
    <w:tbl>
      <w:tblPr>
        <w:tblW w:w="0" w:type="auto"/>
        <w:tblInd w:w="14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321"/>
        <w:gridCol w:w="1260"/>
        <w:gridCol w:w="1621"/>
        <w:gridCol w:w="1172"/>
        <w:gridCol w:w="1081"/>
      </w:tblGrid>
      <w:tr w:rsidR="00C949AE" w:rsidRPr="00C23C2F" w14:paraId="4DC3BA2C" w14:textId="77777777">
        <w:trPr>
          <w:trHeight w:val="375"/>
        </w:trPr>
        <w:tc>
          <w:tcPr>
            <w:tcW w:w="4321" w:type="dxa"/>
            <w:tcBorders>
              <w:left w:val="single" w:sz="18" w:space="0" w:color="000000"/>
              <w:bottom w:val="double" w:sz="1" w:space="0" w:color="000000"/>
              <w:right w:val="single" w:sz="6" w:space="0" w:color="000000"/>
            </w:tcBorders>
          </w:tcPr>
          <w:p w14:paraId="67F91B48" w14:textId="77777777" w:rsidR="00C949AE" w:rsidRPr="00C23C2F" w:rsidRDefault="00DD517C">
            <w:pPr>
              <w:pStyle w:val="TableParagraph"/>
              <w:spacing w:before="93"/>
              <w:ind w:left="1872" w:right="1844"/>
              <w:jc w:val="center"/>
              <w:rPr>
                <w:rFonts w:ascii="Cambria" w:hAnsi="Cambria"/>
                <w:sz w:val="20"/>
              </w:rPr>
            </w:pPr>
            <w:r w:rsidRPr="00C23C2F">
              <w:rPr>
                <w:rFonts w:ascii="Cambria" w:hAnsi="Cambria"/>
                <w:sz w:val="20"/>
              </w:rPr>
              <w:t>Name</w:t>
            </w:r>
          </w:p>
        </w:tc>
        <w:tc>
          <w:tcPr>
            <w:tcW w:w="1260" w:type="dxa"/>
            <w:tcBorders>
              <w:left w:val="single" w:sz="6" w:space="0" w:color="000000"/>
              <w:bottom w:val="double" w:sz="1" w:space="0" w:color="000000"/>
              <w:right w:val="single" w:sz="6" w:space="0" w:color="000000"/>
            </w:tcBorders>
          </w:tcPr>
          <w:p w14:paraId="5A987D69" w14:textId="77777777" w:rsidR="00C949AE" w:rsidRPr="00C23C2F" w:rsidRDefault="00DD517C">
            <w:pPr>
              <w:pStyle w:val="TableParagraph"/>
              <w:spacing w:before="93"/>
              <w:ind w:left="148"/>
              <w:rPr>
                <w:rFonts w:ascii="Cambria" w:hAnsi="Cambria"/>
                <w:sz w:val="20"/>
              </w:rPr>
            </w:pPr>
            <w:r w:rsidRPr="00C23C2F">
              <w:rPr>
                <w:rFonts w:ascii="Cambria" w:hAnsi="Cambria"/>
                <w:sz w:val="20"/>
              </w:rPr>
              <w:t>Credentials</w:t>
            </w:r>
          </w:p>
        </w:tc>
        <w:tc>
          <w:tcPr>
            <w:tcW w:w="1621" w:type="dxa"/>
            <w:tcBorders>
              <w:left w:val="single" w:sz="6" w:space="0" w:color="000000"/>
              <w:bottom w:val="double" w:sz="1" w:space="0" w:color="000000"/>
              <w:right w:val="single" w:sz="6" w:space="0" w:color="000000"/>
            </w:tcBorders>
          </w:tcPr>
          <w:p w14:paraId="27100056" w14:textId="77777777" w:rsidR="00C949AE" w:rsidRPr="00C23C2F" w:rsidRDefault="00DD517C">
            <w:pPr>
              <w:pStyle w:val="TableParagraph"/>
              <w:spacing w:before="93"/>
              <w:ind w:left="359"/>
              <w:rPr>
                <w:rFonts w:ascii="Cambria" w:hAnsi="Cambria"/>
                <w:sz w:val="20"/>
              </w:rPr>
            </w:pPr>
            <w:r w:rsidRPr="00C23C2F">
              <w:rPr>
                <w:rFonts w:ascii="Cambria" w:hAnsi="Cambria"/>
                <w:sz w:val="20"/>
              </w:rPr>
              <w:t>Frequency</w:t>
            </w:r>
          </w:p>
        </w:tc>
        <w:tc>
          <w:tcPr>
            <w:tcW w:w="1172" w:type="dxa"/>
            <w:tcBorders>
              <w:left w:val="single" w:sz="6" w:space="0" w:color="000000"/>
              <w:bottom w:val="double" w:sz="1" w:space="0" w:color="000000"/>
              <w:right w:val="single" w:sz="6" w:space="0" w:color="000000"/>
            </w:tcBorders>
          </w:tcPr>
          <w:p w14:paraId="2BE998E4" w14:textId="77777777" w:rsidR="00C949AE" w:rsidRPr="00C23C2F" w:rsidRDefault="00DD517C">
            <w:pPr>
              <w:pStyle w:val="TableParagraph"/>
              <w:spacing w:before="93"/>
              <w:ind w:left="186"/>
              <w:rPr>
                <w:rFonts w:ascii="Cambria" w:hAnsi="Cambria"/>
                <w:sz w:val="20"/>
              </w:rPr>
            </w:pPr>
            <w:r w:rsidRPr="00C23C2F">
              <w:rPr>
                <w:rFonts w:ascii="Cambria" w:hAnsi="Cambria"/>
                <w:sz w:val="20"/>
              </w:rPr>
              <w:t>Individual</w:t>
            </w:r>
          </w:p>
        </w:tc>
        <w:tc>
          <w:tcPr>
            <w:tcW w:w="1081" w:type="dxa"/>
            <w:tcBorders>
              <w:left w:val="single" w:sz="6" w:space="0" w:color="000000"/>
              <w:bottom w:val="double" w:sz="1" w:space="0" w:color="000000"/>
            </w:tcBorders>
          </w:tcPr>
          <w:p w14:paraId="3B9B3EC4" w14:textId="77777777" w:rsidR="00C949AE" w:rsidRPr="00C23C2F" w:rsidRDefault="00DD517C">
            <w:pPr>
              <w:pStyle w:val="TableParagraph"/>
              <w:spacing w:before="93"/>
              <w:ind w:left="279"/>
              <w:rPr>
                <w:rFonts w:ascii="Cambria" w:hAnsi="Cambria"/>
                <w:sz w:val="20"/>
              </w:rPr>
            </w:pPr>
            <w:r w:rsidRPr="00C23C2F">
              <w:rPr>
                <w:rFonts w:ascii="Cambria" w:hAnsi="Cambria"/>
                <w:sz w:val="20"/>
              </w:rPr>
              <w:t>Group</w:t>
            </w:r>
          </w:p>
        </w:tc>
      </w:tr>
      <w:tr w:rsidR="00C949AE" w:rsidRPr="00C23C2F" w14:paraId="13A19606" w14:textId="77777777">
        <w:trPr>
          <w:trHeight w:val="512"/>
        </w:trPr>
        <w:tc>
          <w:tcPr>
            <w:tcW w:w="4321" w:type="dxa"/>
            <w:tcBorders>
              <w:top w:val="double" w:sz="1" w:space="0" w:color="000000"/>
              <w:left w:val="single" w:sz="18" w:space="0" w:color="000000"/>
              <w:bottom w:val="single" w:sz="6" w:space="0" w:color="000000"/>
              <w:right w:val="single" w:sz="6" w:space="0" w:color="000000"/>
            </w:tcBorders>
          </w:tcPr>
          <w:p w14:paraId="68CA0312" w14:textId="77777777" w:rsidR="00C949AE" w:rsidRPr="00C23C2F" w:rsidRDefault="00DD517C">
            <w:pPr>
              <w:pStyle w:val="TableParagraph"/>
              <w:spacing w:before="90"/>
              <w:ind w:left="119"/>
              <w:rPr>
                <w:rFonts w:ascii="Cambria" w:hAnsi="Cambria"/>
                <w:sz w:val="20"/>
              </w:rPr>
            </w:pPr>
            <w:r w:rsidRPr="00C23C2F">
              <w:rPr>
                <w:rFonts w:ascii="Cambria" w:hAnsi="Cambria"/>
                <w:sz w:val="20"/>
              </w:rPr>
              <w:t>1.</w:t>
            </w:r>
          </w:p>
        </w:tc>
        <w:tc>
          <w:tcPr>
            <w:tcW w:w="1260" w:type="dxa"/>
            <w:tcBorders>
              <w:top w:val="double" w:sz="1" w:space="0" w:color="000000"/>
              <w:left w:val="single" w:sz="6" w:space="0" w:color="000000"/>
              <w:bottom w:val="single" w:sz="6" w:space="0" w:color="000000"/>
              <w:right w:val="single" w:sz="6" w:space="0" w:color="000000"/>
            </w:tcBorders>
          </w:tcPr>
          <w:p w14:paraId="28E4C89F" w14:textId="77777777" w:rsidR="00C949AE" w:rsidRPr="00C23C2F" w:rsidRDefault="00C949AE">
            <w:pPr>
              <w:pStyle w:val="TableParagraph"/>
              <w:rPr>
                <w:rFonts w:ascii="Cambria" w:hAnsi="Cambria"/>
                <w:sz w:val="20"/>
              </w:rPr>
            </w:pPr>
          </w:p>
        </w:tc>
        <w:tc>
          <w:tcPr>
            <w:tcW w:w="1621" w:type="dxa"/>
            <w:tcBorders>
              <w:top w:val="double" w:sz="1" w:space="0" w:color="000000"/>
              <w:left w:val="single" w:sz="6" w:space="0" w:color="000000"/>
              <w:bottom w:val="single" w:sz="6" w:space="0" w:color="000000"/>
              <w:right w:val="single" w:sz="6" w:space="0" w:color="000000"/>
            </w:tcBorders>
          </w:tcPr>
          <w:p w14:paraId="6BF131A2" w14:textId="77777777" w:rsidR="00C949AE" w:rsidRPr="00C23C2F" w:rsidRDefault="00C949AE">
            <w:pPr>
              <w:pStyle w:val="TableParagraph"/>
              <w:rPr>
                <w:rFonts w:ascii="Cambria" w:hAnsi="Cambria"/>
                <w:sz w:val="20"/>
              </w:rPr>
            </w:pPr>
          </w:p>
        </w:tc>
        <w:tc>
          <w:tcPr>
            <w:tcW w:w="1172" w:type="dxa"/>
            <w:tcBorders>
              <w:top w:val="double" w:sz="1" w:space="0" w:color="000000"/>
              <w:left w:val="single" w:sz="6" w:space="0" w:color="000000"/>
              <w:bottom w:val="single" w:sz="6" w:space="0" w:color="000000"/>
              <w:right w:val="single" w:sz="6" w:space="0" w:color="000000"/>
            </w:tcBorders>
          </w:tcPr>
          <w:p w14:paraId="1F0A04B2" w14:textId="77777777" w:rsidR="00C949AE" w:rsidRPr="00C23C2F" w:rsidRDefault="00C949AE">
            <w:pPr>
              <w:pStyle w:val="TableParagraph"/>
              <w:rPr>
                <w:rFonts w:ascii="Cambria" w:hAnsi="Cambria"/>
                <w:sz w:val="20"/>
              </w:rPr>
            </w:pPr>
          </w:p>
        </w:tc>
        <w:tc>
          <w:tcPr>
            <w:tcW w:w="1081" w:type="dxa"/>
            <w:tcBorders>
              <w:top w:val="double" w:sz="1" w:space="0" w:color="000000"/>
              <w:left w:val="single" w:sz="6" w:space="0" w:color="000000"/>
              <w:bottom w:val="single" w:sz="6" w:space="0" w:color="000000"/>
            </w:tcBorders>
          </w:tcPr>
          <w:p w14:paraId="5E62E96B" w14:textId="77777777" w:rsidR="00C949AE" w:rsidRPr="00C23C2F" w:rsidRDefault="00C949AE">
            <w:pPr>
              <w:pStyle w:val="TableParagraph"/>
              <w:rPr>
                <w:rFonts w:ascii="Cambria" w:hAnsi="Cambria"/>
                <w:sz w:val="20"/>
              </w:rPr>
            </w:pPr>
          </w:p>
        </w:tc>
      </w:tr>
      <w:tr w:rsidR="00C949AE" w:rsidRPr="00C23C2F" w14:paraId="32E68699" w14:textId="77777777">
        <w:trPr>
          <w:trHeight w:val="510"/>
        </w:trPr>
        <w:tc>
          <w:tcPr>
            <w:tcW w:w="4321" w:type="dxa"/>
            <w:tcBorders>
              <w:top w:val="single" w:sz="6" w:space="0" w:color="000000"/>
              <w:left w:val="single" w:sz="18" w:space="0" w:color="000000"/>
              <w:bottom w:val="single" w:sz="6" w:space="0" w:color="000000"/>
              <w:right w:val="single" w:sz="6" w:space="0" w:color="000000"/>
            </w:tcBorders>
          </w:tcPr>
          <w:p w14:paraId="39052A17" w14:textId="77777777" w:rsidR="00C949AE" w:rsidRPr="00C23C2F" w:rsidRDefault="00DD517C">
            <w:pPr>
              <w:pStyle w:val="TableParagraph"/>
              <w:spacing w:before="90"/>
              <w:ind w:left="119"/>
              <w:rPr>
                <w:rFonts w:ascii="Cambria" w:hAnsi="Cambria"/>
                <w:sz w:val="20"/>
              </w:rPr>
            </w:pPr>
            <w:r w:rsidRPr="00C23C2F">
              <w:rPr>
                <w:rFonts w:ascii="Cambria" w:hAnsi="Cambria"/>
                <w:sz w:val="20"/>
              </w:rPr>
              <w:t>2.</w:t>
            </w:r>
          </w:p>
        </w:tc>
        <w:tc>
          <w:tcPr>
            <w:tcW w:w="1260" w:type="dxa"/>
            <w:tcBorders>
              <w:top w:val="single" w:sz="6" w:space="0" w:color="000000"/>
              <w:left w:val="single" w:sz="6" w:space="0" w:color="000000"/>
              <w:bottom w:val="single" w:sz="6" w:space="0" w:color="000000"/>
              <w:right w:val="single" w:sz="6" w:space="0" w:color="000000"/>
            </w:tcBorders>
          </w:tcPr>
          <w:p w14:paraId="162C79E4" w14:textId="77777777" w:rsidR="00C949AE" w:rsidRPr="00C23C2F" w:rsidRDefault="00C949AE">
            <w:pPr>
              <w:pStyle w:val="TableParagraph"/>
              <w:rPr>
                <w:rFonts w:ascii="Cambria" w:hAnsi="Cambria"/>
                <w:sz w:val="20"/>
              </w:rPr>
            </w:pPr>
          </w:p>
        </w:tc>
        <w:tc>
          <w:tcPr>
            <w:tcW w:w="1621" w:type="dxa"/>
            <w:tcBorders>
              <w:top w:val="single" w:sz="6" w:space="0" w:color="000000"/>
              <w:left w:val="single" w:sz="6" w:space="0" w:color="000000"/>
              <w:bottom w:val="single" w:sz="6" w:space="0" w:color="000000"/>
              <w:right w:val="single" w:sz="6" w:space="0" w:color="000000"/>
            </w:tcBorders>
          </w:tcPr>
          <w:p w14:paraId="434CE8E2" w14:textId="77777777" w:rsidR="00C949AE" w:rsidRPr="00C23C2F" w:rsidRDefault="00C949AE">
            <w:pPr>
              <w:pStyle w:val="TableParagraph"/>
              <w:rPr>
                <w:rFonts w:ascii="Cambria" w:hAnsi="Cambria"/>
                <w:sz w:val="20"/>
              </w:rPr>
            </w:pPr>
          </w:p>
        </w:tc>
        <w:tc>
          <w:tcPr>
            <w:tcW w:w="1172" w:type="dxa"/>
            <w:tcBorders>
              <w:top w:val="single" w:sz="6" w:space="0" w:color="000000"/>
              <w:left w:val="single" w:sz="6" w:space="0" w:color="000000"/>
              <w:bottom w:val="single" w:sz="6" w:space="0" w:color="000000"/>
              <w:right w:val="single" w:sz="6" w:space="0" w:color="000000"/>
            </w:tcBorders>
          </w:tcPr>
          <w:p w14:paraId="788F03C2" w14:textId="77777777" w:rsidR="00C949AE" w:rsidRPr="00C23C2F" w:rsidRDefault="00C949AE">
            <w:pPr>
              <w:pStyle w:val="TableParagraph"/>
              <w:rPr>
                <w:rFonts w:ascii="Cambria" w:hAnsi="Cambria"/>
                <w:sz w:val="20"/>
              </w:rPr>
            </w:pPr>
          </w:p>
        </w:tc>
        <w:tc>
          <w:tcPr>
            <w:tcW w:w="1081" w:type="dxa"/>
            <w:tcBorders>
              <w:top w:val="single" w:sz="6" w:space="0" w:color="000000"/>
              <w:left w:val="single" w:sz="6" w:space="0" w:color="000000"/>
              <w:bottom w:val="single" w:sz="6" w:space="0" w:color="000000"/>
            </w:tcBorders>
          </w:tcPr>
          <w:p w14:paraId="21902BA1" w14:textId="77777777" w:rsidR="00C949AE" w:rsidRPr="00C23C2F" w:rsidRDefault="00C949AE">
            <w:pPr>
              <w:pStyle w:val="TableParagraph"/>
              <w:rPr>
                <w:rFonts w:ascii="Cambria" w:hAnsi="Cambria"/>
                <w:sz w:val="20"/>
              </w:rPr>
            </w:pPr>
          </w:p>
        </w:tc>
      </w:tr>
      <w:tr w:rsidR="00C949AE" w:rsidRPr="00C23C2F" w14:paraId="674C9AD5" w14:textId="77777777">
        <w:trPr>
          <w:trHeight w:val="512"/>
        </w:trPr>
        <w:tc>
          <w:tcPr>
            <w:tcW w:w="4321" w:type="dxa"/>
            <w:tcBorders>
              <w:top w:val="single" w:sz="6" w:space="0" w:color="000000"/>
              <w:left w:val="single" w:sz="18" w:space="0" w:color="000000"/>
              <w:bottom w:val="single" w:sz="6" w:space="0" w:color="000000"/>
              <w:right w:val="single" w:sz="6" w:space="0" w:color="000000"/>
            </w:tcBorders>
          </w:tcPr>
          <w:p w14:paraId="50C65D85" w14:textId="77777777" w:rsidR="00C949AE" w:rsidRPr="00C23C2F" w:rsidRDefault="00DD517C">
            <w:pPr>
              <w:pStyle w:val="TableParagraph"/>
              <w:spacing w:before="90"/>
              <w:ind w:left="119"/>
              <w:rPr>
                <w:rFonts w:ascii="Cambria" w:hAnsi="Cambria"/>
                <w:sz w:val="20"/>
              </w:rPr>
            </w:pPr>
            <w:r w:rsidRPr="00C23C2F">
              <w:rPr>
                <w:rFonts w:ascii="Cambria" w:hAnsi="Cambria"/>
                <w:sz w:val="20"/>
              </w:rPr>
              <w:t>3.</w:t>
            </w:r>
          </w:p>
        </w:tc>
        <w:tc>
          <w:tcPr>
            <w:tcW w:w="1260" w:type="dxa"/>
            <w:tcBorders>
              <w:top w:val="single" w:sz="6" w:space="0" w:color="000000"/>
              <w:left w:val="single" w:sz="6" w:space="0" w:color="000000"/>
              <w:bottom w:val="single" w:sz="6" w:space="0" w:color="000000"/>
              <w:right w:val="single" w:sz="6" w:space="0" w:color="000000"/>
            </w:tcBorders>
          </w:tcPr>
          <w:p w14:paraId="64FE8B29" w14:textId="77777777" w:rsidR="00C949AE" w:rsidRPr="00C23C2F" w:rsidRDefault="00C949AE">
            <w:pPr>
              <w:pStyle w:val="TableParagraph"/>
              <w:rPr>
                <w:rFonts w:ascii="Cambria" w:hAnsi="Cambria"/>
                <w:sz w:val="20"/>
              </w:rPr>
            </w:pPr>
          </w:p>
        </w:tc>
        <w:tc>
          <w:tcPr>
            <w:tcW w:w="1621" w:type="dxa"/>
            <w:tcBorders>
              <w:top w:val="single" w:sz="6" w:space="0" w:color="000000"/>
              <w:left w:val="single" w:sz="6" w:space="0" w:color="000000"/>
              <w:bottom w:val="single" w:sz="6" w:space="0" w:color="000000"/>
              <w:right w:val="single" w:sz="6" w:space="0" w:color="000000"/>
            </w:tcBorders>
          </w:tcPr>
          <w:p w14:paraId="142D878D" w14:textId="77777777" w:rsidR="00C949AE" w:rsidRPr="00C23C2F" w:rsidRDefault="00C949AE">
            <w:pPr>
              <w:pStyle w:val="TableParagraph"/>
              <w:rPr>
                <w:rFonts w:ascii="Cambria" w:hAnsi="Cambria"/>
                <w:sz w:val="20"/>
              </w:rPr>
            </w:pPr>
          </w:p>
        </w:tc>
        <w:tc>
          <w:tcPr>
            <w:tcW w:w="1172" w:type="dxa"/>
            <w:tcBorders>
              <w:top w:val="single" w:sz="6" w:space="0" w:color="000000"/>
              <w:left w:val="single" w:sz="6" w:space="0" w:color="000000"/>
              <w:bottom w:val="single" w:sz="6" w:space="0" w:color="000000"/>
              <w:right w:val="single" w:sz="6" w:space="0" w:color="000000"/>
            </w:tcBorders>
          </w:tcPr>
          <w:p w14:paraId="31B5F607" w14:textId="77777777" w:rsidR="00C949AE" w:rsidRPr="00C23C2F" w:rsidRDefault="00C949AE">
            <w:pPr>
              <w:pStyle w:val="TableParagraph"/>
              <w:rPr>
                <w:rFonts w:ascii="Cambria" w:hAnsi="Cambria"/>
                <w:sz w:val="20"/>
              </w:rPr>
            </w:pPr>
          </w:p>
        </w:tc>
        <w:tc>
          <w:tcPr>
            <w:tcW w:w="1081" w:type="dxa"/>
            <w:tcBorders>
              <w:top w:val="single" w:sz="6" w:space="0" w:color="000000"/>
              <w:left w:val="single" w:sz="6" w:space="0" w:color="000000"/>
              <w:bottom w:val="single" w:sz="6" w:space="0" w:color="000000"/>
            </w:tcBorders>
          </w:tcPr>
          <w:p w14:paraId="2CAC4129" w14:textId="77777777" w:rsidR="00C949AE" w:rsidRPr="00C23C2F" w:rsidRDefault="00C949AE">
            <w:pPr>
              <w:pStyle w:val="TableParagraph"/>
              <w:rPr>
                <w:rFonts w:ascii="Cambria" w:hAnsi="Cambria"/>
                <w:sz w:val="20"/>
              </w:rPr>
            </w:pPr>
          </w:p>
        </w:tc>
      </w:tr>
      <w:tr w:rsidR="00C949AE" w:rsidRPr="00C23C2F" w14:paraId="13C3EA0E" w14:textId="77777777">
        <w:trPr>
          <w:trHeight w:val="510"/>
        </w:trPr>
        <w:tc>
          <w:tcPr>
            <w:tcW w:w="4321" w:type="dxa"/>
            <w:tcBorders>
              <w:top w:val="single" w:sz="6" w:space="0" w:color="000000"/>
              <w:left w:val="single" w:sz="18" w:space="0" w:color="000000"/>
              <w:bottom w:val="single" w:sz="6" w:space="0" w:color="000000"/>
              <w:right w:val="single" w:sz="6" w:space="0" w:color="000000"/>
            </w:tcBorders>
          </w:tcPr>
          <w:p w14:paraId="00DCCE86" w14:textId="77777777" w:rsidR="00C949AE" w:rsidRPr="00C23C2F" w:rsidRDefault="00DD517C">
            <w:pPr>
              <w:pStyle w:val="TableParagraph"/>
              <w:spacing w:before="90"/>
              <w:ind w:left="119"/>
              <w:rPr>
                <w:rFonts w:ascii="Cambria" w:hAnsi="Cambria"/>
                <w:sz w:val="20"/>
              </w:rPr>
            </w:pPr>
            <w:r w:rsidRPr="00C23C2F">
              <w:rPr>
                <w:rFonts w:ascii="Cambria" w:hAnsi="Cambria"/>
                <w:sz w:val="20"/>
              </w:rPr>
              <w:t>4.</w:t>
            </w:r>
          </w:p>
        </w:tc>
        <w:tc>
          <w:tcPr>
            <w:tcW w:w="1260" w:type="dxa"/>
            <w:tcBorders>
              <w:top w:val="single" w:sz="6" w:space="0" w:color="000000"/>
              <w:left w:val="single" w:sz="6" w:space="0" w:color="000000"/>
              <w:bottom w:val="single" w:sz="6" w:space="0" w:color="000000"/>
              <w:right w:val="single" w:sz="6" w:space="0" w:color="000000"/>
            </w:tcBorders>
          </w:tcPr>
          <w:p w14:paraId="31EBA8CC" w14:textId="77777777" w:rsidR="00C949AE" w:rsidRPr="00C23C2F" w:rsidRDefault="00C949AE">
            <w:pPr>
              <w:pStyle w:val="TableParagraph"/>
              <w:rPr>
                <w:rFonts w:ascii="Cambria" w:hAnsi="Cambria"/>
                <w:sz w:val="20"/>
              </w:rPr>
            </w:pPr>
          </w:p>
        </w:tc>
        <w:tc>
          <w:tcPr>
            <w:tcW w:w="1621" w:type="dxa"/>
            <w:tcBorders>
              <w:top w:val="single" w:sz="6" w:space="0" w:color="000000"/>
              <w:left w:val="single" w:sz="6" w:space="0" w:color="000000"/>
              <w:bottom w:val="single" w:sz="6" w:space="0" w:color="000000"/>
              <w:right w:val="single" w:sz="6" w:space="0" w:color="000000"/>
            </w:tcBorders>
          </w:tcPr>
          <w:p w14:paraId="38B763D7" w14:textId="77777777" w:rsidR="00C949AE" w:rsidRPr="00C23C2F" w:rsidRDefault="00C949AE">
            <w:pPr>
              <w:pStyle w:val="TableParagraph"/>
              <w:rPr>
                <w:rFonts w:ascii="Cambria" w:hAnsi="Cambria"/>
                <w:sz w:val="20"/>
              </w:rPr>
            </w:pPr>
          </w:p>
        </w:tc>
        <w:tc>
          <w:tcPr>
            <w:tcW w:w="1172" w:type="dxa"/>
            <w:tcBorders>
              <w:top w:val="single" w:sz="6" w:space="0" w:color="000000"/>
              <w:left w:val="single" w:sz="6" w:space="0" w:color="000000"/>
              <w:bottom w:val="single" w:sz="6" w:space="0" w:color="000000"/>
              <w:right w:val="single" w:sz="6" w:space="0" w:color="000000"/>
            </w:tcBorders>
          </w:tcPr>
          <w:p w14:paraId="6E7E0A41" w14:textId="77777777" w:rsidR="00C949AE" w:rsidRPr="00C23C2F" w:rsidRDefault="00C949AE">
            <w:pPr>
              <w:pStyle w:val="TableParagraph"/>
              <w:rPr>
                <w:rFonts w:ascii="Cambria" w:hAnsi="Cambria"/>
                <w:sz w:val="20"/>
              </w:rPr>
            </w:pPr>
          </w:p>
        </w:tc>
        <w:tc>
          <w:tcPr>
            <w:tcW w:w="1081" w:type="dxa"/>
            <w:tcBorders>
              <w:top w:val="single" w:sz="6" w:space="0" w:color="000000"/>
              <w:left w:val="single" w:sz="6" w:space="0" w:color="000000"/>
              <w:bottom w:val="single" w:sz="6" w:space="0" w:color="000000"/>
            </w:tcBorders>
          </w:tcPr>
          <w:p w14:paraId="745C4B5B" w14:textId="77777777" w:rsidR="00C949AE" w:rsidRPr="00C23C2F" w:rsidRDefault="00C949AE">
            <w:pPr>
              <w:pStyle w:val="TableParagraph"/>
              <w:rPr>
                <w:rFonts w:ascii="Cambria" w:hAnsi="Cambria"/>
                <w:sz w:val="20"/>
              </w:rPr>
            </w:pPr>
          </w:p>
        </w:tc>
      </w:tr>
      <w:tr w:rsidR="00C949AE" w:rsidRPr="00C23C2F" w14:paraId="7B6DE3D5" w14:textId="77777777">
        <w:trPr>
          <w:trHeight w:val="529"/>
        </w:trPr>
        <w:tc>
          <w:tcPr>
            <w:tcW w:w="4321" w:type="dxa"/>
            <w:tcBorders>
              <w:top w:val="single" w:sz="6" w:space="0" w:color="000000"/>
              <w:left w:val="single" w:sz="18" w:space="0" w:color="000000"/>
              <w:right w:val="single" w:sz="6" w:space="0" w:color="000000"/>
            </w:tcBorders>
          </w:tcPr>
          <w:p w14:paraId="5DF6E8A3" w14:textId="77777777" w:rsidR="00C949AE" w:rsidRPr="00C23C2F" w:rsidRDefault="00DD517C">
            <w:pPr>
              <w:pStyle w:val="TableParagraph"/>
              <w:spacing w:before="93"/>
              <w:ind w:left="119"/>
              <w:rPr>
                <w:rFonts w:ascii="Cambria" w:hAnsi="Cambria"/>
                <w:sz w:val="20"/>
              </w:rPr>
            </w:pPr>
            <w:r w:rsidRPr="00C23C2F">
              <w:rPr>
                <w:rFonts w:ascii="Cambria" w:hAnsi="Cambria"/>
                <w:sz w:val="20"/>
              </w:rPr>
              <w:t>5.</w:t>
            </w:r>
          </w:p>
        </w:tc>
        <w:tc>
          <w:tcPr>
            <w:tcW w:w="1260" w:type="dxa"/>
            <w:tcBorders>
              <w:top w:val="single" w:sz="6" w:space="0" w:color="000000"/>
              <w:left w:val="single" w:sz="6" w:space="0" w:color="000000"/>
              <w:right w:val="single" w:sz="6" w:space="0" w:color="000000"/>
            </w:tcBorders>
          </w:tcPr>
          <w:p w14:paraId="64478EFA" w14:textId="77777777" w:rsidR="00C949AE" w:rsidRPr="00C23C2F" w:rsidRDefault="00C949AE">
            <w:pPr>
              <w:pStyle w:val="TableParagraph"/>
              <w:rPr>
                <w:rFonts w:ascii="Cambria" w:hAnsi="Cambria"/>
                <w:sz w:val="20"/>
              </w:rPr>
            </w:pPr>
          </w:p>
        </w:tc>
        <w:tc>
          <w:tcPr>
            <w:tcW w:w="1621" w:type="dxa"/>
            <w:tcBorders>
              <w:top w:val="single" w:sz="6" w:space="0" w:color="000000"/>
              <w:left w:val="single" w:sz="6" w:space="0" w:color="000000"/>
              <w:right w:val="single" w:sz="6" w:space="0" w:color="000000"/>
            </w:tcBorders>
          </w:tcPr>
          <w:p w14:paraId="2844FDE4" w14:textId="77777777" w:rsidR="00C949AE" w:rsidRPr="00C23C2F" w:rsidRDefault="00C949AE">
            <w:pPr>
              <w:pStyle w:val="TableParagraph"/>
              <w:rPr>
                <w:rFonts w:ascii="Cambria" w:hAnsi="Cambria"/>
                <w:sz w:val="20"/>
              </w:rPr>
            </w:pPr>
          </w:p>
        </w:tc>
        <w:tc>
          <w:tcPr>
            <w:tcW w:w="1172" w:type="dxa"/>
            <w:tcBorders>
              <w:top w:val="single" w:sz="6" w:space="0" w:color="000000"/>
              <w:left w:val="single" w:sz="6" w:space="0" w:color="000000"/>
              <w:right w:val="single" w:sz="6" w:space="0" w:color="000000"/>
            </w:tcBorders>
          </w:tcPr>
          <w:p w14:paraId="79CCCAF9" w14:textId="77777777" w:rsidR="00C949AE" w:rsidRPr="00C23C2F" w:rsidRDefault="00C949AE">
            <w:pPr>
              <w:pStyle w:val="TableParagraph"/>
              <w:rPr>
                <w:rFonts w:ascii="Cambria" w:hAnsi="Cambria"/>
                <w:sz w:val="20"/>
              </w:rPr>
            </w:pPr>
          </w:p>
        </w:tc>
        <w:tc>
          <w:tcPr>
            <w:tcW w:w="1081" w:type="dxa"/>
            <w:tcBorders>
              <w:top w:val="single" w:sz="6" w:space="0" w:color="000000"/>
              <w:left w:val="single" w:sz="6" w:space="0" w:color="000000"/>
            </w:tcBorders>
          </w:tcPr>
          <w:p w14:paraId="4093A6AC" w14:textId="77777777" w:rsidR="00C949AE" w:rsidRPr="00C23C2F" w:rsidRDefault="00C949AE">
            <w:pPr>
              <w:pStyle w:val="TableParagraph"/>
              <w:rPr>
                <w:rFonts w:ascii="Cambria" w:hAnsi="Cambria"/>
                <w:sz w:val="20"/>
              </w:rPr>
            </w:pPr>
          </w:p>
        </w:tc>
      </w:tr>
    </w:tbl>
    <w:p w14:paraId="41CA49EE" w14:textId="77777777" w:rsidR="00C949AE" w:rsidRPr="00C23C2F" w:rsidRDefault="00C949AE">
      <w:pPr>
        <w:pStyle w:val="BodyText"/>
        <w:spacing w:before="1"/>
        <w:rPr>
          <w:rFonts w:ascii="Cambria" w:hAnsi="Cambria"/>
          <w:sz w:val="20"/>
        </w:rPr>
      </w:pPr>
    </w:p>
    <w:p w14:paraId="08830A81" w14:textId="77777777" w:rsidR="00C949AE" w:rsidRPr="00C23C2F" w:rsidRDefault="00DD517C">
      <w:pPr>
        <w:ind w:left="1440"/>
        <w:rPr>
          <w:rFonts w:ascii="Cambria" w:hAnsi="Cambria"/>
          <w:b/>
          <w:sz w:val="24"/>
        </w:rPr>
      </w:pPr>
      <w:r w:rsidRPr="00C23C2F">
        <w:rPr>
          <w:rFonts w:ascii="Cambria" w:hAnsi="Cambria"/>
          <w:b/>
          <w:sz w:val="24"/>
        </w:rPr>
        <w:t>ACADEMIC PREPARATION</w:t>
      </w:r>
    </w:p>
    <w:p w14:paraId="26369E94" w14:textId="4682CF4A" w:rsidR="00C949AE" w:rsidRPr="00C23C2F" w:rsidRDefault="00CF569E">
      <w:pPr>
        <w:spacing w:before="227"/>
        <w:ind w:left="1440" w:right="1175"/>
        <w:rPr>
          <w:rFonts w:ascii="Cambria" w:hAnsi="Cambria"/>
          <w:sz w:val="20"/>
        </w:rPr>
      </w:pPr>
      <w:r w:rsidRPr="00C23C2F">
        <w:rPr>
          <w:rFonts w:ascii="Cambria" w:hAnsi="Cambria"/>
          <w:noProof/>
          <w:lang w:bidi="ar-SA"/>
        </w:rPr>
        <mc:AlternateContent>
          <mc:Choice Requires="wpg">
            <w:drawing>
              <wp:anchor distT="0" distB="0" distL="114300" distR="114300" simplePos="0" relativeHeight="251592704" behindDoc="1" locked="0" layoutInCell="1" allowOverlap="1" wp14:anchorId="51D776E3" wp14:editId="2C0E954F">
                <wp:simplePos x="0" y="0"/>
                <wp:positionH relativeFrom="page">
                  <wp:posOffset>856615</wp:posOffset>
                </wp:positionH>
                <wp:positionV relativeFrom="paragraph">
                  <wp:posOffset>583565</wp:posOffset>
                </wp:positionV>
                <wp:extent cx="6516370" cy="3060700"/>
                <wp:effectExtent l="0" t="0" r="0" b="0"/>
                <wp:wrapNone/>
                <wp:docPr id="21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6370" cy="3060700"/>
                          <a:chOff x="1349" y="919"/>
                          <a:chExt cx="10262" cy="4820"/>
                        </a:xfrm>
                      </wpg:grpSpPr>
                      <wps:wsp>
                        <wps:cNvPr id="218" name="Line 247"/>
                        <wps:cNvCnPr>
                          <a:cxnSpLocks noChangeShapeType="1"/>
                        </wps:cNvCnPr>
                        <wps:spPr bwMode="auto">
                          <a:xfrm>
                            <a:off x="1379" y="919"/>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46"/>
                        <wps:cNvCnPr>
                          <a:cxnSpLocks noChangeShapeType="1"/>
                        </wps:cNvCnPr>
                        <wps:spPr bwMode="auto">
                          <a:xfrm>
                            <a:off x="1379" y="1099"/>
                            <a:ext cx="0" cy="3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45"/>
                        <wps:cNvCnPr>
                          <a:cxnSpLocks noChangeShapeType="1"/>
                        </wps:cNvCnPr>
                        <wps:spPr bwMode="auto">
                          <a:xfrm>
                            <a:off x="1379" y="1418"/>
                            <a:ext cx="0" cy="6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44"/>
                        <wps:cNvCnPr>
                          <a:cxnSpLocks noChangeShapeType="1"/>
                        </wps:cNvCnPr>
                        <wps:spPr bwMode="auto">
                          <a:xfrm>
                            <a:off x="1379" y="2109"/>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43"/>
                        <wps:cNvCnPr>
                          <a:cxnSpLocks noChangeShapeType="1"/>
                        </wps:cNvCnPr>
                        <wps:spPr bwMode="auto">
                          <a:xfrm>
                            <a:off x="1379" y="2339"/>
                            <a:ext cx="0" cy="2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42"/>
                        <wps:cNvCnPr>
                          <a:cxnSpLocks noChangeShapeType="1"/>
                        </wps:cNvCnPr>
                        <wps:spPr bwMode="auto">
                          <a:xfrm>
                            <a:off x="1379" y="2567"/>
                            <a:ext cx="0" cy="2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41"/>
                        <wps:cNvCnPr>
                          <a:cxnSpLocks noChangeShapeType="1"/>
                        </wps:cNvCnPr>
                        <wps:spPr bwMode="auto">
                          <a:xfrm>
                            <a:off x="1379" y="2798"/>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40"/>
                        <wps:cNvCnPr>
                          <a:cxnSpLocks noChangeShapeType="1"/>
                        </wps:cNvCnPr>
                        <wps:spPr bwMode="auto">
                          <a:xfrm>
                            <a:off x="1379" y="3028"/>
                            <a:ext cx="0" cy="2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9"/>
                        <wps:cNvCnPr>
                          <a:cxnSpLocks noChangeShapeType="1"/>
                        </wps:cNvCnPr>
                        <wps:spPr bwMode="auto">
                          <a:xfrm>
                            <a:off x="1379" y="3259"/>
                            <a:ext cx="0" cy="2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38"/>
                        <wps:cNvCnPr>
                          <a:cxnSpLocks noChangeShapeType="1"/>
                        </wps:cNvCnPr>
                        <wps:spPr bwMode="auto">
                          <a:xfrm>
                            <a:off x="1379" y="3490"/>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37"/>
                        <wps:cNvCnPr>
                          <a:cxnSpLocks noChangeShapeType="1"/>
                        </wps:cNvCnPr>
                        <wps:spPr bwMode="auto">
                          <a:xfrm>
                            <a:off x="1379" y="3720"/>
                            <a:ext cx="0" cy="2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36"/>
                        <wps:cNvCnPr>
                          <a:cxnSpLocks noChangeShapeType="1"/>
                        </wps:cNvCnPr>
                        <wps:spPr bwMode="auto">
                          <a:xfrm>
                            <a:off x="1379" y="3948"/>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35"/>
                        <wps:cNvCnPr>
                          <a:cxnSpLocks noChangeShapeType="1"/>
                        </wps:cNvCnPr>
                        <wps:spPr bwMode="auto">
                          <a:xfrm>
                            <a:off x="1379" y="4178"/>
                            <a:ext cx="0" cy="2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34"/>
                        <wps:cNvCnPr>
                          <a:cxnSpLocks noChangeShapeType="1"/>
                        </wps:cNvCnPr>
                        <wps:spPr bwMode="auto">
                          <a:xfrm>
                            <a:off x="1379" y="4409"/>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3"/>
                        <wps:cNvCnPr>
                          <a:cxnSpLocks noChangeShapeType="1"/>
                        </wps:cNvCnPr>
                        <wps:spPr bwMode="auto">
                          <a:xfrm>
                            <a:off x="1379" y="4639"/>
                            <a:ext cx="0" cy="2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32"/>
                        <wps:cNvCnPr>
                          <a:cxnSpLocks noChangeShapeType="1"/>
                        </wps:cNvCnPr>
                        <wps:spPr bwMode="auto">
                          <a:xfrm>
                            <a:off x="1379" y="4870"/>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31"/>
                        <wps:cNvCnPr>
                          <a:cxnSpLocks noChangeShapeType="1"/>
                        </wps:cNvCnPr>
                        <wps:spPr bwMode="auto">
                          <a:xfrm>
                            <a:off x="1379" y="5100"/>
                            <a:ext cx="0" cy="2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30"/>
                        <wps:cNvCnPr>
                          <a:cxnSpLocks noChangeShapeType="1"/>
                        </wps:cNvCnPr>
                        <wps:spPr bwMode="auto">
                          <a:xfrm>
                            <a:off x="1379" y="5328"/>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29"/>
                        <wps:cNvCnPr>
                          <a:cxnSpLocks noChangeShapeType="1"/>
                        </wps:cNvCnPr>
                        <wps:spPr bwMode="auto">
                          <a:xfrm>
                            <a:off x="1379" y="5558"/>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28"/>
                        <wps:cNvCnPr>
                          <a:cxnSpLocks noChangeShapeType="1"/>
                        </wps:cNvCnPr>
                        <wps:spPr bwMode="auto">
                          <a:xfrm>
                            <a:off x="1349" y="570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27"/>
                        <wps:cNvCnPr>
                          <a:cxnSpLocks noChangeShapeType="1"/>
                        </wps:cNvCnPr>
                        <wps:spPr bwMode="auto">
                          <a:xfrm>
                            <a:off x="1529" y="5708"/>
                            <a:ext cx="459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6"/>
                        <wps:cNvCnPr>
                          <a:cxnSpLocks noChangeShapeType="1"/>
                        </wps:cNvCnPr>
                        <wps:spPr bwMode="auto">
                          <a:xfrm>
                            <a:off x="6107" y="570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25"/>
                        <wps:cNvCnPr>
                          <a:cxnSpLocks noChangeShapeType="1"/>
                        </wps:cNvCnPr>
                        <wps:spPr bwMode="auto">
                          <a:xfrm>
                            <a:off x="6287" y="5708"/>
                            <a:ext cx="25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24"/>
                        <wps:cNvCnPr>
                          <a:cxnSpLocks noChangeShapeType="1"/>
                        </wps:cNvCnPr>
                        <wps:spPr bwMode="auto">
                          <a:xfrm>
                            <a:off x="8808" y="570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3"/>
                        <wps:cNvCnPr>
                          <a:cxnSpLocks noChangeShapeType="1"/>
                        </wps:cNvCnPr>
                        <wps:spPr bwMode="auto">
                          <a:xfrm>
                            <a:off x="8988" y="5708"/>
                            <a:ext cx="24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22"/>
                        <wps:cNvCnPr>
                          <a:cxnSpLocks noChangeShapeType="1"/>
                        </wps:cNvCnPr>
                        <wps:spPr bwMode="auto">
                          <a:xfrm>
                            <a:off x="11581" y="919"/>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21"/>
                        <wps:cNvCnPr>
                          <a:cxnSpLocks noChangeShapeType="1"/>
                        </wps:cNvCnPr>
                        <wps:spPr bwMode="auto">
                          <a:xfrm>
                            <a:off x="11581" y="1099"/>
                            <a:ext cx="0" cy="3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0"/>
                        <wps:cNvCnPr>
                          <a:cxnSpLocks noChangeShapeType="1"/>
                        </wps:cNvCnPr>
                        <wps:spPr bwMode="auto">
                          <a:xfrm>
                            <a:off x="11581" y="1418"/>
                            <a:ext cx="0" cy="6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19"/>
                        <wps:cNvCnPr>
                          <a:cxnSpLocks noChangeShapeType="1"/>
                        </wps:cNvCnPr>
                        <wps:spPr bwMode="auto">
                          <a:xfrm>
                            <a:off x="11581" y="2109"/>
                            <a:ext cx="0" cy="32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18"/>
                        <wps:cNvCnPr>
                          <a:cxnSpLocks noChangeShapeType="1"/>
                        </wps:cNvCnPr>
                        <wps:spPr bwMode="auto">
                          <a:xfrm>
                            <a:off x="11581" y="5328"/>
                            <a:ext cx="0" cy="2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17"/>
                        <wps:cNvCnPr>
                          <a:cxnSpLocks noChangeShapeType="1"/>
                        </wps:cNvCnPr>
                        <wps:spPr bwMode="auto">
                          <a:xfrm>
                            <a:off x="11581" y="5558"/>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16"/>
                        <wps:cNvCnPr>
                          <a:cxnSpLocks noChangeShapeType="1"/>
                        </wps:cNvCnPr>
                        <wps:spPr bwMode="auto">
                          <a:xfrm>
                            <a:off x="11431" y="570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4A1BCC" id="Group 215" o:spid="_x0000_s1026" style="position:absolute;margin-left:67.45pt;margin-top:45.95pt;width:513.1pt;height:241pt;z-index:-251723776;mso-position-horizontal-relative:page" coordorigin="1349,919" coordsize="1026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">
                <v:line id="Line 247" o:spid="_x0000_s1027" style="position:absolute;visibility:visible;mso-wrap-style:square" from="1379,919" to="137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" strokeweight="3pt"/>
                <v:line id="Line 246" o:spid="_x0000_s1028" style="position:absolute;visibility:visible;mso-wrap-style:square" from="1379,1099" to="1379,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" strokeweight="3pt"/>
                <v:line id="Line 245" o:spid="_x0000_s1029" style="position:absolute;visibility:visible;mso-wrap-style:square" from="1379,1418" to="1379,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" strokeweight="3pt"/>
                <v:line id="Line 244" o:spid="_x0000_s1030" style="position:absolute;visibility:visible;mso-wrap-style:square" from="1379,2109" to="1379,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" strokeweight="3pt"/>
                <v:line id="Line 243" o:spid="_x0000_s1031" style="position:absolute;visibility:visible;mso-wrap-style:square" from="1379,2339" to="1379,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" strokeweight="3pt"/>
                <v:line id="Line 242" o:spid="_x0000_s1032" style="position:absolute;visibility:visible;mso-wrap-style:square" from="1379,2567" to="1379,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" strokeweight="3pt"/>
                <v:line id="Line 241" o:spid="_x0000_s1033" style="position:absolute;visibility:visible;mso-wrap-style:square" from="1379,2798" to="1379,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" strokeweight="3pt"/>
                <v:line id="Line 240" o:spid="_x0000_s1034" style="position:absolute;visibility:visible;mso-wrap-style:square" from="1379,3028" to="1379,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" strokeweight="3pt"/>
                <v:line id="Line 239" o:spid="_x0000_s1035" style="position:absolute;visibility:visible;mso-wrap-style:square" from="1379,3259" to="1379,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" strokeweight="3pt"/>
                <v:line id="Line 238" o:spid="_x0000_s1036" style="position:absolute;visibility:visible;mso-wrap-style:square" from="1379,3490" to="137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" strokeweight="3pt"/>
                <v:line id="Line 237" o:spid="_x0000_s1037" style="position:absolute;visibility:visible;mso-wrap-style:square" from="1379,3720" to="1379,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" strokeweight="3pt"/>
                <v:line id="Line 236" o:spid="_x0000_s1038" style="position:absolute;visibility:visible;mso-wrap-style:square" from="1379,3948" to="1379,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" strokeweight="3pt"/>
                <v:line id="Line 235" o:spid="_x0000_s1039" style="position:absolute;visibility:visible;mso-wrap-style:square" from="1379,4178" to="1379,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" strokeweight="3pt"/>
                <v:line id="Line 234" o:spid="_x0000_s1040" style="position:absolute;visibility:visible;mso-wrap-style:square" from="1379,4409" to="1379,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" strokeweight="3pt"/>
                <v:line id="Line 233" o:spid="_x0000_s1041" style="position:absolute;visibility:visible;mso-wrap-style:square" from="1379,4639" to="1379,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" strokeweight="3pt"/>
                <v:line id="Line 232" o:spid="_x0000_s1042" style="position:absolute;visibility:visible;mso-wrap-style:square" from="1379,4870" to="1379,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" strokeweight="3pt"/>
                <v:line id="Line 231" o:spid="_x0000_s1043" style="position:absolute;visibility:visible;mso-wrap-style:square" from="1379,5100" to="1379,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sdxAAAANwAAAAPAAAAZHJzL2Rvd25yZXYueG1sRI/BasMw&#10;EETvgf6D2EJviZykhO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JPyix3EAAAA3AAAAA8A&#10;AAAAAAAAAAAAAAAABwIAAGRycy9kb3ducmV2LnhtbFBLBQYAAAAAAwADALcAAAD4AgAAAAA=&#10;" strokeweight="3pt"/>
                <v:line id="Line 230" o:spid="_x0000_s1044" style="position:absolute;visibility:visible;mso-wrap-style:square" from="1379,5328" to="1379,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6GxAAAANwAAAAPAAAAZHJzL2Rvd25yZXYueG1sRI/BasMw&#10;EETvgf6D2EJviZyEhu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Py+LobEAAAA3AAAAA8A&#10;AAAAAAAAAAAAAAAABwIAAGRycy9kb3ducmV2LnhtbFBLBQYAAAAAAwADALcAAAD4AgAAAAA=&#10;" strokeweight="3pt"/>
                <v:line id="Line 229" o:spid="_x0000_s1045" style="position:absolute;visibility:visible;mso-wrap-style:square" from="1379,5558" to="137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" strokeweight="3pt"/>
                <v:line id="Line 228" o:spid="_x0000_s1046" style="position:absolute;visibility:visible;mso-wrap-style:square" from="1349,5708" to="1529,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" strokeweight="3pt"/>
                <v:line id="Line 227" o:spid="_x0000_s1047" style="position:absolute;visibility:visible;mso-wrap-style:square" from="1529,5708" to="612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" strokeweight="3pt"/>
                <v:line id="Line 226" o:spid="_x0000_s1048" style="position:absolute;visibility:visible;mso-wrap-style:square" from="6107,5708" to="6287,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" strokeweight="3pt"/>
                <v:line id="Line 225" o:spid="_x0000_s1049" style="position:absolute;visibility:visible;mso-wrap-style:square" from="6287,5708" to="8822,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" strokeweight="3pt"/>
                <v:line id="Line 224" o:spid="_x0000_s1050" style="position:absolute;visibility:visible;mso-wrap-style:square" from="8808,5708" to="8988,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" strokeweight="3pt"/>
                <v:line id="Line 223" o:spid="_x0000_s1051" style="position:absolute;visibility:visible;mso-wrap-style:square" from="8988,5708" to="1143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" strokeweight="3pt"/>
                <v:line id="Line 222" o:spid="_x0000_s1052" style="position:absolute;visibility:visible;mso-wrap-style:square" from="11581,919" to="1158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" strokeweight="3pt"/>
                <v:line id="Line 221" o:spid="_x0000_s1053" style="position:absolute;visibility:visible;mso-wrap-style:square" from="11581,1099" to="1158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" strokeweight="3pt"/>
                <v:line id="Line 220" o:spid="_x0000_s1054" style="position:absolute;visibility:visible;mso-wrap-style:square" from="11581,1418" to="1158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" strokeweight="3pt"/>
                <v:line id="Line 219" o:spid="_x0000_s1055" style="position:absolute;visibility:visible;mso-wrap-style:square" from="11581,2109" to="1158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" strokeweight="3pt"/>
                <v:line id="Line 218" o:spid="_x0000_s1056" style="position:absolute;visibility:visible;mso-wrap-style:square" from="11581,5328" to="1158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" strokeweight="3pt"/>
                <v:line id="Line 217" o:spid="_x0000_s1057" style="position:absolute;visibility:visible;mso-wrap-style:square" from="11581,5558" to="11581,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" strokeweight="3pt"/>
                <v:line id="Line 216" o:spid="_x0000_s1058" style="position:absolute;visibility:visible;mso-wrap-style:square" from="11431,5708" to="1161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" strokeweight="3pt"/>
                <w10:wrap anchorx="page"/>
              </v:group>
            </w:pict>
          </mc:Fallback>
        </mc:AlternateContent>
      </w:r>
      <w:r w:rsidR="00DD517C" w:rsidRPr="00C23C2F">
        <w:rPr>
          <w:rFonts w:ascii="Cambria" w:hAnsi="Cambria"/>
          <w:sz w:val="20"/>
        </w:rPr>
        <w:t>Rate</w:t>
      </w:r>
      <w:r w:rsidR="00DD517C" w:rsidRPr="00C23C2F">
        <w:rPr>
          <w:rFonts w:ascii="Cambria" w:hAnsi="Cambria"/>
          <w:spacing w:val="-16"/>
          <w:sz w:val="20"/>
        </w:rPr>
        <w:t xml:space="preserve"> </w:t>
      </w:r>
      <w:r w:rsidR="00DD517C" w:rsidRPr="00C23C2F">
        <w:rPr>
          <w:rFonts w:ascii="Cambria" w:hAnsi="Cambria"/>
          <w:sz w:val="20"/>
        </w:rPr>
        <w:t>the</w:t>
      </w:r>
      <w:r w:rsidR="00DD517C" w:rsidRPr="00C23C2F">
        <w:rPr>
          <w:rFonts w:ascii="Cambria" w:hAnsi="Cambria"/>
          <w:spacing w:val="-14"/>
          <w:sz w:val="20"/>
        </w:rPr>
        <w:t xml:space="preserve"> </w:t>
      </w:r>
      <w:r w:rsidR="00DD517C" w:rsidRPr="00C23C2F">
        <w:rPr>
          <w:rFonts w:ascii="Cambria" w:hAnsi="Cambria"/>
          <w:sz w:val="20"/>
        </w:rPr>
        <w:t>relevance</w:t>
      </w:r>
      <w:r w:rsidR="00DD517C" w:rsidRPr="00C23C2F">
        <w:rPr>
          <w:rFonts w:ascii="Cambria" w:hAnsi="Cambria"/>
          <w:spacing w:val="-14"/>
          <w:sz w:val="20"/>
        </w:rPr>
        <w:t xml:space="preserve"> </w:t>
      </w:r>
      <w:r w:rsidR="00DD517C" w:rsidRPr="00C23C2F">
        <w:rPr>
          <w:rFonts w:ascii="Cambria" w:hAnsi="Cambria"/>
          <w:sz w:val="20"/>
        </w:rPr>
        <w:t>and</w:t>
      </w:r>
      <w:r w:rsidR="00DD517C" w:rsidRPr="00C23C2F">
        <w:rPr>
          <w:rFonts w:ascii="Cambria" w:hAnsi="Cambria"/>
          <w:spacing w:val="-14"/>
          <w:sz w:val="20"/>
        </w:rPr>
        <w:t xml:space="preserve"> </w:t>
      </w:r>
      <w:r w:rsidR="00DD517C" w:rsidRPr="00C23C2F">
        <w:rPr>
          <w:rFonts w:ascii="Cambria" w:hAnsi="Cambria"/>
          <w:sz w:val="20"/>
        </w:rPr>
        <w:t>adequacy</w:t>
      </w:r>
      <w:r w:rsidR="00DD517C" w:rsidRPr="00C23C2F">
        <w:rPr>
          <w:rFonts w:ascii="Cambria" w:hAnsi="Cambria"/>
          <w:spacing w:val="-17"/>
          <w:sz w:val="20"/>
        </w:rPr>
        <w:t xml:space="preserve"> </w:t>
      </w:r>
      <w:r w:rsidR="00DD517C" w:rsidRPr="00C23C2F">
        <w:rPr>
          <w:rFonts w:ascii="Cambria" w:hAnsi="Cambria"/>
          <w:sz w:val="20"/>
        </w:rPr>
        <w:t>of</w:t>
      </w:r>
      <w:r w:rsidR="00DD517C" w:rsidRPr="00C23C2F">
        <w:rPr>
          <w:rFonts w:ascii="Cambria" w:hAnsi="Cambria"/>
          <w:spacing w:val="-10"/>
          <w:sz w:val="20"/>
        </w:rPr>
        <w:t xml:space="preserve"> </w:t>
      </w:r>
      <w:r w:rsidR="00DD517C" w:rsidRPr="00C23C2F">
        <w:rPr>
          <w:rFonts w:ascii="Cambria" w:hAnsi="Cambria"/>
          <w:spacing w:val="-3"/>
          <w:sz w:val="20"/>
        </w:rPr>
        <w:t>your</w:t>
      </w:r>
      <w:r w:rsidR="00DD517C" w:rsidRPr="00C23C2F">
        <w:rPr>
          <w:rFonts w:ascii="Cambria" w:hAnsi="Cambria"/>
          <w:spacing w:val="-15"/>
          <w:sz w:val="20"/>
        </w:rPr>
        <w:t xml:space="preserve"> </w:t>
      </w:r>
      <w:r w:rsidR="00DD517C" w:rsidRPr="00C23C2F">
        <w:rPr>
          <w:rFonts w:ascii="Cambria" w:hAnsi="Cambria"/>
          <w:sz w:val="20"/>
        </w:rPr>
        <w:t>academic</w:t>
      </w:r>
      <w:r w:rsidR="00DD517C" w:rsidRPr="00C23C2F">
        <w:rPr>
          <w:rFonts w:ascii="Cambria" w:hAnsi="Cambria"/>
          <w:spacing w:val="-14"/>
          <w:sz w:val="20"/>
        </w:rPr>
        <w:t xml:space="preserve"> </w:t>
      </w:r>
      <w:r w:rsidR="00DD517C" w:rsidRPr="00C23C2F">
        <w:rPr>
          <w:rFonts w:ascii="Cambria" w:hAnsi="Cambria"/>
          <w:sz w:val="20"/>
        </w:rPr>
        <w:t>coursework</w:t>
      </w:r>
      <w:r w:rsidR="00DD517C" w:rsidRPr="00C23C2F">
        <w:rPr>
          <w:rFonts w:ascii="Cambria" w:hAnsi="Cambria"/>
          <w:spacing w:val="-12"/>
          <w:sz w:val="20"/>
        </w:rPr>
        <w:t xml:space="preserve"> </w:t>
      </w:r>
      <w:r w:rsidR="00DD517C" w:rsidRPr="00C23C2F">
        <w:rPr>
          <w:rFonts w:ascii="Cambria" w:hAnsi="Cambria"/>
          <w:sz w:val="20"/>
        </w:rPr>
        <w:t>relative</w:t>
      </w:r>
      <w:r w:rsidR="00DD517C" w:rsidRPr="00C23C2F">
        <w:rPr>
          <w:rFonts w:ascii="Cambria" w:hAnsi="Cambria"/>
          <w:spacing w:val="-13"/>
          <w:sz w:val="20"/>
        </w:rPr>
        <w:t xml:space="preserve"> </w:t>
      </w:r>
      <w:r w:rsidR="00DD517C" w:rsidRPr="00C23C2F">
        <w:rPr>
          <w:rFonts w:ascii="Cambria" w:hAnsi="Cambria"/>
          <w:sz w:val="20"/>
        </w:rPr>
        <w:t>to</w:t>
      </w:r>
      <w:r w:rsidR="00DD517C" w:rsidRPr="00C23C2F">
        <w:rPr>
          <w:rFonts w:ascii="Cambria" w:hAnsi="Cambria"/>
          <w:spacing w:val="-14"/>
          <w:sz w:val="20"/>
        </w:rPr>
        <w:t xml:space="preserve"> </w:t>
      </w:r>
      <w:r w:rsidR="00DD517C" w:rsidRPr="00C23C2F">
        <w:rPr>
          <w:rFonts w:ascii="Cambria" w:hAnsi="Cambria"/>
          <w:sz w:val="20"/>
        </w:rPr>
        <w:t>the</w:t>
      </w:r>
      <w:r w:rsidR="00DD517C" w:rsidRPr="00C23C2F">
        <w:rPr>
          <w:rFonts w:ascii="Cambria" w:hAnsi="Cambria"/>
          <w:spacing w:val="-14"/>
          <w:sz w:val="20"/>
        </w:rPr>
        <w:t xml:space="preserve"> </w:t>
      </w:r>
      <w:r w:rsidR="00DD517C" w:rsidRPr="00C23C2F">
        <w:rPr>
          <w:rFonts w:ascii="Cambria" w:hAnsi="Cambria"/>
          <w:sz w:val="20"/>
        </w:rPr>
        <w:t>needs</w:t>
      </w:r>
      <w:r w:rsidR="00DD517C" w:rsidRPr="00C23C2F">
        <w:rPr>
          <w:rFonts w:ascii="Cambria" w:hAnsi="Cambria"/>
          <w:spacing w:val="-15"/>
          <w:sz w:val="20"/>
        </w:rPr>
        <w:t xml:space="preserve"> </w:t>
      </w:r>
      <w:r w:rsidR="00DD517C" w:rsidRPr="00C23C2F">
        <w:rPr>
          <w:rFonts w:ascii="Cambria" w:hAnsi="Cambria"/>
          <w:sz w:val="20"/>
        </w:rPr>
        <w:t>of</w:t>
      </w:r>
      <w:r w:rsidR="00DD517C" w:rsidRPr="00C23C2F">
        <w:rPr>
          <w:rFonts w:ascii="Cambria" w:hAnsi="Cambria"/>
          <w:spacing w:val="-10"/>
          <w:sz w:val="20"/>
        </w:rPr>
        <w:t xml:space="preserve"> </w:t>
      </w:r>
      <w:r w:rsidR="00DD517C" w:rsidRPr="00C23C2F">
        <w:rPr>
          <w:rFonts w:ascii="Cambria" w:hAnsi="Cambria"/>
          <w:b/>
          <w:sz w:val="20"/>
          <w:u w:val="thick"/>
        </w:rPr>
        <w:t>THIS</w:t>
      </w:r>
      <w:r w:rsidR="00DD517C" w:rsidRPr="00C23C2F">
        <w:rPr>
          <w:rFonts w:ascii="Cambria" w:hAnsi="Cambria"/>
          <w:b/>
          <w:spacing w:val="-16"/>
          <w:sz w:val="20"/>
        </w:rPr>
        <w:t xml:space="preserve"> </w:t>
      </w:r>
      <w:r w:rsidR="00DD517C" w:rsidRPr="00C23C2F">
        <w:rPr>
          <w:rFonts w:ascii="Cambria" w:hAnsi="Cambria"/>
          <w:sz w:val="20"/>
        </w:rPr>
        <w:t xml:space="preserve">fieldwork placement, </w:t>
      </w:r>
      <w:r w:rsidR="00DD517C" w:rsidRPr="00C23C2F">
        <w:rPr>
          <w:rFonts w:ascii="Cambria" w:hAnsi="Cambria"/>
          <w:i/>
          <w:sz w:val="20"/>
        </w:rPr>
        <w:t xml:space="preserve">circling </w:t>
      </w:r>
      <w:r w:rsidR="00DD517C" w:rsidRPr="00C23C2F">
        <w:rPr>
          <w:rFonts w:ascii="Cambria" w:hAnsi="Cambria"/>
          <w:sz w:val="20"/>
        </w:rPr>
        <w:t>the appropriate number. (Note: may attach own course</w:t>
      </w:r>
      <w:r w:rsidR="00DD517C" w:rsidRPr="00C23C2F">
        <w:rPr>
          <w:rFonts w:ascii="Cambria" w:hAnsi="Cambria"/>
          <w:spacing w:val="-27"/>
          <w:sz w:val="20"/>
        </w:rPr>
        <w:t xml:space="preserve"> </w:t>
      </w:r>
      <w:r w:rsidR="00DD517C" w:rsidRPr="00C23C2F">
        <w:rPr>
          <w:rFonts w:ascii="Cambria" w:hAnsi="Cambria"/>
          <w:sz w:val="20"/>
        </w:rPr>
        <w:t>number)</w:t>
      </w:r>
    </w:p>
    <w:p w14:paraId="186E5196" w14:textId="77777777" w:rsidR="00C949AE" w:rsidRPr="00C23C2F" w:rsidRDefault="00C949AE">
      <w:pPr>
        <w:pStyle w:val="BodyText"/>
        <w:spacing w:before="9"/>
        <w:rPr>
          <w:rFonts w:ascii="Cambria" w:hAnsi="Cambria"/>
          <w:sz w:val="22"/>
        </w:rPr>
      </w:pPr>
    </w:p>
    <w:tbl>
      <w:tblPr>
        <w:tblW w:w="0" w:type="auto"/>
        <w:tblInd w:w="1386" w:type="dxa"/>
        <w:tblLayout w:type="fixed"/>
        <w:tblCellMar>
          <w:left w:w="0" w:type="dxa"/>
          <w:right w:w="0" w:type="dxa"/>
        </w:tblCellMar>
        <w:tblLook w:val="01E0" w:firstRow="1" w:lastRow="1" w:firstColumn="1" w:lastColumn="1" w:noHBand="0" w:noVBand="0"/>
      </w:tblPr>
      <w:tblGrid>
        <w:gridCol w:w="120"/>
        <w:gridCol w:w="4619"/>
        <w:gridCol w:w="573"/>
        <w:gridCol w:w="412"/>
        <w:gridCol w:w="538"/>
        <w:gridCol w:w="474"/>
        <w:gridCol w:w="692"/>
        <w:gridCol w:w="608"/>
        <w:gridCol w:w="392"/>
        <w:gridCol w:w="538"/>
        <w:gridCol w:w="538"/>
        <w:gridCol w:w="583"/>
        <w:gridCol w:w="121"/>
      </w:tblGrid>
      <w:tr w:rsidR="00C949AE" w:rsidRPr="00C23C2F" w14:paraId="5F3A4BCB" w14:textId="77777777">
        <w:trPr>
          <w:trHeight w:val="60"/>
        </w:trPr>
        <w:tc>
          <w:tcPr>
            <w:tcW w:w="10087" w:type="dxa"/>
            <w:gridSpan w:val="12"/>
            <w:tcBorders>
              <w:top w:val="single" w:sz="24" w:space="0" w:color="000000"/>
              <w:bottom w:val="single" w:sz="24" w:space="0" w:color="000000"/>
            </w:tcBorders>
          </w:tcPr>
          <w:p w14:paraId="5B3C9559" w14:textId="77777777" w:rsidR="00C949AE" w:rsidRPr="00C23C2F" w:rsidRDefault="00C949AE">
            <w:pPr>
              <w:pStyle w:val="TableParagraph"/>
              <w:rPr>
                <w:rFonts w:ascii="Cambria" w:hAnsi="Cambria"/>
                <w:sz w:val="2"/>
              </w:rPr>
            </w:pPr>
          </w:p>
        </w:tc>
        <w:tc>
          <w:tcPr>
            <w:tcW w:w="121" w:type="dxa"/>
            <w:vMerge w:val="restart"/>
            <w:tcBorders>
              <w:top w:val="single" w:sz="24" w:space="0" w:color="000000"/>
            </w:tcBorders>
          </w:tcPr>
          <w:p w14:paraId="3E3A5777" w14:textId="77777777" w:rsidR="00C949AE" w:rsidRPr="00C23C2F" w:rsidRDefault="00C949AE">
            <w:pPr>
              <w:pStyle w:val="TableParagraph"/>
              <w:rPr>
                <w:rFonts w:ascii="Cambria" w:hAnsi="Cambria"/>
                <w:sz w:val="20"/>
              </w:rPr>
            </w:pPr>
          </w:p>
        </w:tc>
      </w:tr>
      <w:tr w:rsidR="00C949AE" w:rsidRPr="00C23C2F" w14:paraId="6CDFF29D" w14:textId="77777777">
        <w:trPr>
          <w:trHeight w:val="322"/>
        </w:trPr>
        <w:tc>
          <w:tcPr>
            <w:tcW w:w="10087" w:type="dxa"/>
            <w:gridSpan w:val="12"/>
            <w:tcBorders>
              <w:top w:val="single" w:sz="24" w:space="0" w:color="000000"/>
              <w:right w:val="single" w:sz="24" w:space="0" w:color="000000"/>
            </w:tcBorders>
          </w:tcPr>
          <w:p w14:paraId="5A7A833C" w14:textId="77777777" w:rsidR="00C949AE" w:rsidRPr="00C23C2F" w:rsidRDefault="00DD517C">
            <w:pPr>
              <w:pStyle w:val="TableParagraph"/>
              <w:tabs>
                <w:tab w:val="left" w:pos="7697"/>
              </w:tabs>
              <w:spacing w:before="88" w:line="214" w:lineRule="exact"/>
              <w:ind w:left="5022"/>
              <w:rPr>
                <w:rFonts w:ascii="Cambria" w:hAnsi="Cambria"/>
                <w:sz w:val="20"/>
              </w:rPr>
            </w:pPr>
            <w:r w:rsidRPr="00C23C2F">
              <w:rPr>
                <w:rFonts w:ascii="Cambria" w:hAnsi="Cambria"/>
                <w:sz w:val="20"/>
              </w:rPr>
              <w:t>Adequacy</w:t>
            </w:r>
            <w:r w:rsidRPr="00C23C2F">
              <w:rPr>
                <w:rFonts w:ascii="Cambria" w:hAnsi="Cambria"/>
                <w:spacing w:val="-18"/>
                <w:sz w:val="20"/>
              </w:rPr>
              <w:t xml:space="preserve"> </w:t>
            </w:r>
            <w:r w:rsidRPr="00C23C2F">
              <w:rPr>
                <w:rFonts w:ascii="Cambria" w:hAnsi="Cambria"/>
                <w:sz w:val="20"/>
              </w:rPr>
              <w:t>for</w:t>
            </w:r>
            <w:r w:rsidRPr="00C23C2F">
              <w:rPr>
                <w:rFonts w:ascii="Cambria" w:hAnsi="Cambria"/>
                <w:spacing w:val="-11"/>
                <w:sz w:val="20"/>
              </w:rPr>
              <w:t xml:space="preserve"> </w:t>
            </w:r>
            <w:r w:rsidRPr="00C23C2F">
              <w:rPr>
                <w:rFonts w:ascii="Cambria" w:hAnsi="Cambria"/>
                <w:sz w:val="20"/>
              </w:rPr>
              <w:t>Placement</w:t>
            </w:r>
            <w:r w:rsidRPr="00C23C2F">
              <w:rPr>
                <w:rFonts w:ascii="Cambria" w:hAnsi="Cambria"/>
                <w:sz w:val="20"/>
              </w:rPr>
              <w:tab/>
              <w:t>Relevance for</w:t>
            </w:r>
            <w:r w:rsidRPr="00C23C2F">
              <w:rPr>
                <w:rFonts w:ascii="Cambria" w:hAnsi="Cambria"/>
                <w:spacing w:val="-25"/>
                <w:sz w:val="20"/>
              </w:rPr>
              <w:t xml:space="preserve"> </w:t>
            </w:r>
            <w:r w:rsidRPr="00C23C2F">
              <w:rPr>
                <w:rFonts w:ascii="Cambria" w:hAnsi="Cambria"/>
                <w:sz w:val="20"/>
              </w:rPr>
              <w:t>Placement</w:t>
            </w:r>
          </w:p>
        </w:tc>
        <w:tc>
          <w:tcPr>
            <w:tcW w:w="121" w:type="dxa"/>
            <w:vMerge/>
            <w:tcBorders>
              <w:top w:val="nil"/>
            </w:tcBorders>
          </w:tcPr>
          <w:p w14:paraId="2909827E" w14:textId="77777777" w:rsidR="00C949AE" w:rsidRPr="00C23C2F" w:rsidRDefault="00C949AE">
            <w:pPr>
              <w:rPr>
                <w:rFonts w:ascii="Cambria" w:hAnsi="Cambria"/>
                <w:sz w:val="2"/>
                <w:szCs w:val="2"/>
              </w:rPr>
            </w:pPr>
          </w:p>
        </w:tc>
      </w:tr>
      <w:tr w:rsidR="00C949AE" w:rsidRPr="00C23C2F" w14:paraId="16CEE929" w14:textId="77777777">
        <w:trPr>
          <w:trHeight w:val="230"/>
        </w:trPr>
        <w:tc>
          <w:tcPr>
            <w:tcW w:w="120" w:type="dxa"/>
            <w:tcBorders>
              <w:right w:val="single" w:sz="24" w:space="0" w:color="000000"/>
            </w:tcBorders>
          </w:tcPr>
          <w:p w14:paraId="666B5EE1"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4023C2AB" w14:textId="77777777" w:rsidR="00C949AE" w:rsidRPr="00C23C2F" w:rsidRDefault="00C949AE">
            <w:pPr>
              <w:pStyle w:val="TableParagraph"/>
              <w:rPr>
                <w:rFonts w:ascii="Cambria" w:hAnsi="Cambria"/>
                <w:sz w:val="16"/>
              </w:rPr>
            </w:pPr>
          </w:p>
        </w:tc>
        <w:tc>
          <w:tcPr>
            <w:tcW w:w="573" w:type="dxa"/>
          </w:tcPr>
          <w:p w14:paraId="36EFE74C" w14:textId="77777777" w:rsidR="00C949AE" w:rsidRPr="00C23C2F" w:rsidRDefault="00DD517C">
            <w:pPr>
              <w:pStyle w:val="TableParagraph"/>
              <w:spacing w:line="210" w:lineRule="exact"/>
              <w:ind w:left="123"/>
              <w:rPr>
                <w:rFonts w:ascii="Cambria" w:hAnsi="Cambria"/>
                <w:sz w:val="20"/>
              </w:rPr>
            </w:pPr>
            <w:r w:rsidRPr="00C23C2F">
              <w:rPr>
                <w:rFonts w:ascii="Cambria" w:hAnsi="Cambria"/>
                <w:sz w:val="20"/>
              </w:rPr>
              <w:t>Low</w:t>
            </w:r>
          </w:p>
        </w:tc>
        <w:tc>
          <w:tcPr>
            <w:tcW w:w="412" w:type="dxa"/>
          </w:tcPr>
          <w:p w14:paraId="2C892BE6" w14:textId="77777777" w:rsidR="00C949AE" w:rsidRPr="00C23C2F" w:rsidRDefault="00C949AE">
            <w:pPr>
              <w:pStyle w:val="TableParagraph"/>
              <w:rPr>
                <w:rFonts w:ascii="Cambria" w:hAnsi="Cambria"/>
                <w:sz w:val="16"/>
              </w:rPr>
            </w:pPr>
          </w:p>
        </w:tc>
        <w:tc>
          <w:tcPr>
            <w:tcW w:w="538" w:type="dxa"/>
          </w:tcPr>
          <w:p w14:paraId="2565CF81" w14:textId="77777777" w:rsidR="00C949AE" w:rsidRPr="00C23C2F" w:rsidRDefault="00C949AE">
            <w:pPr>
              <w:pStyle w:val="TableParagraph"/>
              <w:rPr>
                <w:rFonts w:ascii="Cambria" w:hAnsi="Cambria"/>
                <w:sz w:val="16"/>
              </w:rPr>
            </w:pPr>
          </w:p>
        </w:tc>
        <w:tc>
          <w:tcPr>
            <w:tcW w:w="474" w:type="dxa"/>
          </w:tcPr>
          <w:p w14:paraId="4DD63D23" w14:textId="77777777" w:rsidR="00C949AE" w:rsidRPr="00C23C2F" w:rsidRDefault="00C949AE">
            <w:pPr>
              <w:pStyle w:val="TableParagraph"/>
              <w:rPr>
                <w:rFonts w:ascii="Cambria" w:hAnsi="Cambria"/>
                <w:sz w:val="16"/>
              </w:rPr>
            </w:pPr>
          </w:p>
        </w:tc>
        <w:tc>
          <w:tcPr>
            <w:tcW w:w="692" w:type="dxa"/>
          </w:tcPr>
          <w:p w14:paraId="2EF4472D" w14:textId="77777777" w:rsidR="00C949AE" w:rsidRPr="00C23C2F" w:rsidRDefault="00DD517C">
            <w:pPr>
              <w:pStyle w:val="TableParagraph"/>
              <w:spacing w:line="210" w:lineRule="exact"/>
              <w:ind w:left="123" w:right="116"/>
              <w:jc w:val="center"/>
              <w:rPr>
                <w:rFonts w:ascii="Cambria" w:hAnsi="Cambria"/>
                <w:sz w:val="20"/>
              </w:rPr>
            </w:pPr>
            <w:r w:rsidRPr="00C23C2F">
              <w:rPr>
                <w:rFonts w:ascii="Cambria" w:hAnsi="Cambria"/>
                <w:sz w:val="20"/>
              </w:rPr>
              <w:t>High</w:t>
            </w:r>
          </w:p>
        </w:tc>
        <w:tc>
          <w:tcPr>
            <w:tcW w:w="608" w:type="dxa"/>
          </w:tcPr>
          <w:p w14:paraId="6C5B4C8E" w14:textId="77777777" w:rsidR="00C949AE" w:rsidRPr="00C23C2F" w:rsidRDefault="00DD517C">
            <w:pPr>
              <w:pStyle w:val="TableParagraph"/>
              <w:spacing w:line="210" w:lineRule="exact"/>
              <w:ind w:left="134"/>
              <w:rPr>
                <w:rFonts w:ascii="Cambria" w:hAnsi="Cambria"/>
                <w:sz w:val="20"/>
              </w:rPr>
            </w:pPr>
            <w:r w:rsidRPr="00C23C2F">
              <w:rPr>
                <w:rFonts w:ascii="Cambria" w:hAnsi="Cambria"/>
                <w:sz w:val="20"/>
              </w:rPr>
              <w:t>Low</w:t>
            </w:r>
          </w:p>
        </w:tc>
        <w:tc>
          <w:tcPr>
            <w:tcW w:w="392" w:type="dxa"/>
          </w:tcPr>
          <w:p w14:paraId="0594E12B" w14:textId="77777777" w:rsidR="00C949AE" w:rsidRPr="00C23C2F" w:rsidRDefault="00C949AE">
            <w:pPr>
              <w:pStyle w:val="TableParagraph"/>
              <w:rPr>
                <w:rFonts w:ascii="Cambria" w:hAnsi="Cambria"/>
                <w:sz w:val="16"/>
              </w:rPr>
            </w:pPr>
          </w:p>
        </w:tc>
        <w:tc>
          <w:tcPr>
            <w:tcW w:w="538" w:type="dxa"/>
          </w:tcPr>
          <w:p w14:paraId="3B8EF295" w14:textId="77777777" w:rsidR="00C949AE" w:rsidRPr="00C23C2F" w:rsidRDefault="00C949AE">
            <w:pPr>
              <w:pStyle w:val="TableParagraph"/>
              <w:rPr>
                <w:rFonts w:ascii="Cambria" w:hAnsi="Cambria"/>
                <w:sz w:val="16"/>
              </w:rPr>
            </w:pPr>
          </w:p>
        </w:tc>
        <w:tc>
          <w:tcPr>
            <w:tcW w:w="538" w:type="dxa"/>
          </w:tcPr>
          <w:p w14:paraId="75FD0E4D" w14:textId="77777777" w:rsidR="00C949AE" w:rsidRPr="00C23C2F" w:rsidRDefault="00C949AE">
            <w:pPr>
              <w:pStyle w:val="TableParagraph"/>
              <w:rPr>
                <w:rFonts w:ascii="Cambria" w:hAnsi="Cambria"/>
                <w:sz w:val="16"/>
              </w:rPr>
            </w:pPr>
          </w:p>
        </w:tc>
        <w:tc>
          <w:tcPr>
            <w:tcW w:w="583" w:type="dxa"/>
            <w:tcBorders>
              <w:right w:val="single" w:sz="24" w:space="0" w:color="000000"/>
            </w:tcBorders>
          </w:tcPr>
          <w:p w14:paraId="081A8774" w14:textId="77777777" w:rsidR="00C949AE" w:rsidRPr="00C23C2F" w:rsidRDefault="00C949AE">
            <w:pPr>
              <w:pStyle w:val="TableParagraph"/>
              <w:rPr>
                <w:rFonts w:ascii="Cambria" w:hAnsi="Cambria"/>
                <w:sz w:val="16"/>
              </w:rPr>
            </w:pPr>
          </w:p>
        </w:tc>
        <w:tc>
          <w:tcPr>
            <w:tcW w:w="121" w:type="dxa"/>
            <w:tcBorders>
              <w:left w:val="single" w:sz="24" w:space="0" w:color="000000"/>
            </w:tcBorders>
          </w:tcPr>
          <w:p w14:paraId="7CCB1AC5" w14:textId="77777777" w:rsidR="00C949AE" w:rsidRPr="00C23C2F" w:rsidRDefault="00C949AE">
            <w:pPr>
              <w:pStyle w:val="TableParagraph"/>
              <w:rPr>
                <w:rFonts w:ascii="Cambria" w:hAnsi="Cambria"/>
                <w:sz w:val="16"/>
              </w:rPr>
            </w:pPr>
          </w:p>
        </w:tc>
      </w:tr>
      <w:tr w:rsidR="00C949AE" w:rsidRPr="00C23C2F" w14:paraId="1E36273B" w14:textId="77777777">
        <w:trPr>
          <w:trHeight w:val="230"/>
        </w:trPr>
        <w:tc>
          <w:tcPr>
            <w:tcW w:w="120" w:type="dxa"/>
            <w:tcBorders>
              <w:right w:val="single" w:sz="24" w:space="0" w:color="000000"/>
            </w:tcBorders>
          </w:tcPr>
          <w:p w14:paraId="1AD38B76"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4099DEDF"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Anatomy and Kinesiology</w:t>
            </w:r>
          </w:p>
        </w:tc>
        <w:tc>
          <w:tcPr>
            <w:tcW w:w="573" w:type="dxa"/>
          </w:tcPr>
          <w:p w14:paraId="6A07E2E8"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4B98CC93"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3FED0BA1"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03E3EC5E" w14:textId="77777777" w:rsidR="00C949AE" w:rsidRPr="00C23C2F" w:rsidRDefault="00DD517C">
            <w:pPr>
              <w:pStyle w:val="TableParagraph"/>
              <w:spacing w:line="210" w:lineRule="exact"/>
              <w:ind w:right="148"/>
              <w:jc w:val="right"/>
              <w:rPr>
                <w:rFonts w:ascii="Cambria" w:hAnsi="Cambria"/>
                <w:sz w:val="20"/>
              </w:rPr>
            </w:pPr>
            <w:r w:rsidRPr="00C23C2F">
              <w:rPr>
                <w:rFonts w:ascii="Cambria" w:hAnsi="Cambria"/>
                <w:w w:val="99"/>
                <w:sz w:val="20"/>
              </w:rPr>
              <w:t>4</w:t>
            </w:r>
          </w:p>
        </w:tc>
        <w:tc>
          <w:tcPr>
            <w:tcW w:w="692" w:type="dxa"/>
          </w:tcPr>
          <w:p w14:paraId="59EF938F" w14:textId="77777777" w:rsidR="00C949AE" w:rsidRPr="00C23C2F" w:rsidRDefault="00DD517C">
            <w:pPr>
              <w:pStyle w:val="TableParagraph"/>
              <w:spacing w:line="210" w:lineRule="exact"/>
              <w:ind w:right="27"/>
              <w:jc w:val="center"/>
              <w:rPr>
                <w:rFonts w:ascii="Cambria" w:hAnsi="Cambria"/>
                <w:sz w:val="20"/>
              </w:rPr>
            </w:pPr>
            <w:r w:rsidRPr="00C23C2F">
              <w:rPr>
                <w:rFonts w:ascii="Cambria" w:hAnsi="Cambria"/>
                <w:w w:val="99"/>
                <w:sz w:val="20"/>
              </w:rPr>
              <w:t>5</w:t>
            </w:r>
          </w:p>
        </w:tc>
        <w:tc>
          <w:tcPr>
            <w:tcW w:w="608" w:type="dxa"/>
          </w:tcPr>
          <w:p w14:paraId="56FCC4BE" w14:textId="77777777" w:rsidR="00C949AE" w:rsidRPr="00C23C2F" w:rsidRDefault="00DD517C">
            <w:pPr>
              <w:pStyle w:val="TableParagraph"/>
              <w:spacing w:line="210" w:lineRule="exact"/>
              <w:ind w:left="134"/>
              <w:rPr>
                <w:rFonts w:ascii="Cambria" w:hAnsi="Cambria"/>
                <w:sz w:val="20"/>
              </w:rPr>
            </w:pPr>
            <w:r w:rsidRPr="00C23C2F">
              <w:rPr>
                <w:rFonts w:ascii="Cambria" w:hAnsi="Cambria"/>
                <w:sz w:val="20"/>
              </w:rPr>
              <w:t>High</w:t>
            </w:r>
          </w:p>
        </w:tc>
        <w:tc>
          <w:tcPr>
            <w:tcW w:w="392" w:type="dxa"/>
          </w:tcPr>
          <w:p w14:paraId="3A14872A" w14:textId="77777777" w:rsidR="00C949AE" w:rsidRPr="00C23C2F" w:rsidRDefault="00C949AE">
            <w:pPr>
              <w:pStyle w:val="TableParagraph"/>
              <w:rPr>
                <w:rFonts w:ascii="Cambria" w:hAnsi="Cambria"/>
                <w:sz w:val="16"/>
              </w:rPr>
            </w:pPr>
          </w:p>
        </w:tc>
        <w:tc>
          <w:tcPr>
            <w:tcW w:w="538" w:type="dxa"/>
          </w:tcPr>
          <w:p w14:paraId="40921D71" w14:textId="77777777" w:rsidR="00C949AE" w:rsidRPr="00C23C2F" w:rsidRDefault="00C949AE">
            <w:pPr>
              <w:pStyle w:val="TableParagraph"/>
              <w:rPr>
                <w:rFonts w:ascii="Cambria" w:hAnsi="Cambria"/>
                <w:sz w:val="16"/>
              </w:rPr>
            </w:pPr>
          </w:p>
        </w:tc>
        <w:tc>
          <w:tcPr>
            <w:tcW w:w="538" w:type="dxa"/>
          </w:tcPr>
          <w:p w14:paraId="408040F5" w14:textId="77777777" w:rsidR="00C949AE" w:rsidRPr="00C23C2F" w:rsidRDefault="00C949AE">
            <w:pPr>
              <w:pStyle w:val="TableParagraph"/>
              <w:rPr>
                <w:rFonts w:ascii="Cambria" w:hAnsi="Cambria"/>
                <w:sz w:val="16"/>
              </w:rPr>
            </w:pPr>
          </w:p>
        </w:tc>
        <w:tc>
          <w:tcPr>
            <w:tcW w:w="583" w:type="dxa"/>
            <w:tcBorders>
              <w:right w:val="single" w:sz="24" w:space="0" w:color="000000"/>
            </w:tcBorders>
          </w:tcPr>
          <w:p w14:paraId="1348C6BB" w14:textId="77777777" w:rsidR="00C949AE" w:rsidRPr="00C23C2F" w:rsidRDefault="00C949AE">
            <w:pPr>
              <w:pStyle w:val="TableParagraph"/>
              <w:rPr>
                <w:rFonts w:ascii="Cambria" w:hAnsi="Cambria"/>
                <w:sz w:val="16"/>
              </w:rPr>
            </w:pPr>
          </w:p>
        </w:tc>
        <w:tc>
          <w:tcPr>
            <w:tcW w:w="121" w:type="dxa"/>
            <w:tcBorders>
              <w:left w:val="single" w:sz="24" w:space="0" w:color="000000"/>
            </w:tcBorders>
          </w:tcPr>
          <w:p w14:paraId="69FCB199" w14:textId="77777777" w:rsidR="00C949AE" w:rsidRPr="00C23C2F" w:rsidRDefault="00C949AE">
            <w:pPr>
              <w:pStyle w:val="TableParagraph"/>
              <w:rPr>
                <w:rFonts w:ascii="Cambria" w:hAnsi="Cambria"/>
                <w:sz w:val="16"/>
              </w:rPr>
            </w:pPr>
          </w:p>
        </w:tc>
      </w:tr>
      <w:tr w:rsidR="00C949AE" w:rsidRPr="00C23C2F" w14:paraId="0C86FCFE" w14:textId="77777777">
        <w:trPr>
          <w:trHeight w:val="230"/>
        </w:trPr>
        <w:tc>
          <w:tcPr>
            <w:tcW w:w="120" w:type="dxa"/>
            <w:tcBorders>
              <w:right w:val="single" w:sz="24" w:space="0" w:color="000000"/>
            </w:tcBorders>
          </w:tcPr>
          <w:p w14:paraId="1E8BC473"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72FC2439" w14:textId="77777777" w:rsidR="00C949AE" w:rsidRPr="00C23C2F" w:rsidRDefault="00C949AE">
            <w:pPr>
              <w:pStyle w:val="TableParagraph"/>
              <w:rPr>
                <w:rFonts w:ascii="Cambria" w:hAnsi="Cambria"/>
                <w:sz w:val="16"/>
              </w:rPr>
            </w:pPr>
          </w:p>
        </w:tc>
        <w:tc>
          <w:tcPr>
            <w:tcW w:w="573" w:type="dxa"/>
          </w:tcPr>
          <w:p w14:paraId="4E06A49A" w14:textId="77777777" w:rsidR="00C949AE" w:rsidRPr="00C23C2F" w:rsidRDefault="00C949AE">
            <w:pPr>
              <w:pStyle w:val="TableParagraph"/>
              <w:rPr>
                <w:rFonts w:ascii="Cambria" w:hAnsi="Cambria"/>
                <w:sz w:val="16"/>
              </w:rPr>
            </w:pPr>
          </w:p>
        </w:tc>
        <w:tc>
          <w:tcPr>
            <w:tcW w:w="412" w:type="dxa"/>
          </w:tcPr>
          <w:p w14:paraId="6FE5988F" w14:textId="77777777" w:rsidR="00C949AE" w:rsidRPr="00C23C2F" w:rsidRDefault="00C949AE">
            <w:pPr>
              <w:pStyle w:val="TableParagraph"/>
              <w:rPr>
                <w:rFonts w:ascii="Cambria" w:hAnsi="Cambria"/>
                <w:sz w:val="16"/>
              </w:rPr>
            </w:pPr>
          </w:p>
        </w:tc>
        <w:tc>
          <w:tcPr>
            <w:tcW w:w="538" w:type="dxa"/>
          </w:tcPr>
          <w:p w14:paraId="561AA660" w14:textId="77777777" w:rsidR="00C949AE" w:rsidRPr="00C23C2F" w:rsidRDefault="00C949AE">
            <w:pPr>
              <w:pStyle w:val="TableParagraph"/>
              <w:rPr>
                <w:rFonts w:ascii="Cambria" w:hAnsi="Cambria"/>
                <w:sz w:val="16"/>
              </w:rPr>
            </w:pPr>
          </w:p>
        </w:tc>
        <w:tc>
          <w:tcPr>
            <w:tcW w:w="474" w:type="dxa"/>
          </w:tcPr>
          <w:p w14:paraId="576D979A" w14:textId="77777777" w:rsidR="00C949AE" w:rsidRPr="00C23C2F" w:rsidRDefault="00C949AE">
            <w:pPr>
              <w:pStyle w:val="TableParagraph"/>
              <w:rPr>
                <w:rFonts w:ascii="Cambria" w:hAnsi="Cambria"/>
                <w:sz w:val="16"/>
              </w:rPr>
            </w:pPr>
          </w:p>
        </w:tc>
        <w:tc>
          <w:tcPr>
            <w:tcW w:w="692" w:type="dxa"/>
          </w:tcPr>
          <w:p w14:paraId="225DC9E9" w14:textId="77777777" w:rsidR="00C949AE" w:rsidRPr="00C23C2F" w:rsidRDefault="00C949AE">
            <w:pPr>
              <w:pStyle w:val="TableParagraph"/>
              <w:rPr>
                <w:rFonts w:ascii="Cambria" w:hAnsi="Cambria"/>
                <w:sz w:val="16"/>
              </w:rPr>
            </w:pPr>
          </w:p>
        </w:tc>
        <w:tc>
          <w:tcPr>
            <w:tcW w:w="608" w:type="dxa"/>
          </w:tcPr>
          <w:p w14:paraId="0317B6C1"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3FCACC0D"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6202E291"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23BACF56"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50B0D6FB"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2B3432A0" w14:textId="77777777" w:rsidR="00C949AE" w:rsidRPr="00C23C2F" w:rsidRDefault="00C949AE">
            <w:pPr>
              <w:pStyle w:val="TableParagraph"/>
              <w:rPr>
                <w:rFonts w:ascii="Cambria" w:hAnsi="Cambria"/>
                <w:sz w:val="16"/>
              </w:rPr>
            </w:pPr>
          </w:p>
        </w:tc>
      </w:tr>
      <w:tr w:rsidR="00C949AE" w:rsidRPr="00C23C2F" w14:paraId="2472405D" w14:textId="77777777">
        <w:trPr>
          <w:trHeight w:val="229"/>
        </w:trPr>
        <w:tc>
          <w:tcPr>
            <w:tcW w:w="120" w:type="dxa"/>
            <w:tcBorders>
              <w:right w:val="single" w:sz="24" w:space="0" w:color="000000"/>
            </w:tcBorders>
          </w:tcPr>
          <w:p w14:paraId="31A46016"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0A06EE3B" w14:textId="77777777" w:rsidR="00C949AE" w:rsidRPr="00C23C2F" w:rsidRDefault="00DD517C">
            <w:pPr>
              <w:pStyle w:val="TableParagraph"/>
              <w:spacing w:line="209" w:lineRule="exact"/>
              <w:ind w:left="31"/>
              <w:rPr>
                <w:rFonts w:ascii="Cambria" w:hAnsi="Cambria"/>
                <w:sz w:val="20"/>
              </w:rPr>
            </w:pPr>
            <w:r w:rsidRPr="00C23C2F">
              <w:rPr>
                <w:rFonts w:ascii="Cambria" w:hAnsi="Cambria"/>
                <w:sz w:val="20"/>
              </w:rPr>
              <w:t>Neurodevelopment</w:t>
            </w:r>
          </w:p>
        </w:tc>
        <w:tc>
          <w:tcPr>
            <w:tcW w:w="573" w:type="dxa"/>
          </w:tcPr>
          <w:p w14:paraId="46EE16CA" w14:textId="77777777" w:rsidR="00C949AE" w:rsidRPr="00C23C2F" w:rsidRDefault="00DD517C">
            <w:pPr>
              <w:pStyle w:val="TableParagraph"/>
              <w:spacing w:line="209" w:lineRule="exact"/>
              <w:ind w:left="123"/>
              <w:rPr>
                <w:rFonts w:ascii="Cambria" w:hAnsi="Cambria"/>
                <w:sz w:val="20"/>
              </w:rPr>
            </w:pPr>
            <w:r w:rsidRPr="00C23C2F">
              <w:rPr>
                <w:rFonts w:ascii="Cambria" w:hAnsi="Cambria"/>
                <w:w w:val="99"/>
                <w:sz w:val="20"/>
              </w:rPr>
              <w:t>1</w:t>
            </w:r>
          </w:p>
        </w:tc>
        <w:tc>
          <w:tcPr>
            <w:tcW w:w="412" w:type="dxa"/>
          </w:tcPr>
          <w:p w14:paraId="36ED168E" w14:textId="77777777" w:rsidR="00C949AE" w:rsidRPr="00C23C2F" w:rsidRDefault="00DD517C">
            <w:pPr>
              <w:pStyle w:val="TableParagraph"/>
              <w:spacing w:line="209" w:lineRule="exact"/>
              <w:ind w:left="87"/>
              <w:rPr>
                <w:rFonts w:ascii="Cambria" w:hAnsi="Cambria"/>
                <w:sz w:val="20"/>
              </w:rPr>
            </w:pPr>
            <w:r w:rsidRPr="00C23C2F">
              <w:rPr>
                <w:rFonts w:ascii="Cambria" w:hAnsi="Cambria"/>
                <w:w w:val="99"/>
                <w:sz w:val="20"/>
              </w:rPr>
              <w:t>2</w:t>
            </w:r>
          </w:p>
        </w:tc>
        <w:tc>
          <w:tcPr>
            <w:tcW w:w="538" w:type="dxa"/>
          </w:tcPr>
          <w:p w14:paraId="408710E4" w14:textId="77777777" w:rsidR="00C949AE" w:rsidRPr="00C23C2F" w:rsidRDefault="00DD517C">
            <w:pPr>
              <w:pStyle w:val="TableParagraph"/>
              <w:spacing w:line="209" w:lineRule="exact"/>
              <w:ind w:left="213"/>
              <w:rPr>
                <w:rFonts w:ascii="Cambria" w:hAnsi="Cambria"/>
                <w:sz w:val="20"/>
              </w:rPr>
            </w:pPr>
            <w:r w:rsidRPr="00C23C2F">
              <w:rPr>
                <w:rFonts w:ascii="Cambria" w:hAnsi="Cambria"/>
                <w:w w:val="99"/>
                <w:sz w:val="20"/>
              </w:rPr>
              <w:t>3</w:t>
            </w:r>
          </w:p>
        </w:tc>
        <w:tc>
          <w:tcPr>
            <w:tcW w:w="474" w:type="dxa"/>
          </w:tcPr>
          <w:p w14:paraId="189FC35D" w14:textId="77777777" w:rsidR="00C949AE" w:rsidRPr="00C23C2F" w:rsidRDefault="00DD517C">
            <w:pPr>
              <w:pStyle w:val="TableParagraph"/>
              <w:spacing w:line="209" w:lineRule="exact"/>
              <w:ind w:right="148"/>
              <w:jc w:val="right"/>
              <w:rPr>
                <w:rFonts w:ascii="Cambria" w:hAnsi="Cambria"/>
                <w:sz w:val="20"/>
              </w:rPr>
            </w:pPr>
            <w:r w:rsidRPr="00C23C2F">
              <w:rPr>
                <w:rFonts w:ascii="Cambria" w:hAnsi="Cambria"/>
                <w:w w:val="99"/>
                <w:sz w:val="20"/>
              </w:rPr>
              <w:t>4</w:t>
            </w:r>
          </w:p>
        </w:tc>
        <w:tc>
          <w:tcPr>
            <w:tcW w:w="692" w:type="dxa"/>
          </w:tcPr>
          <w:p w14:paraId="441673AB" w14:textId="77777777" w:rsidR="00C949AE" w:rsidRPr="00C23C2F" w:rsidRDefault="00DD517C">
            <w:pPr>
              <w:pStyle w:val="TableParagraph"/>
              <w:spacing w:line="209" w:lineRule="exact"/>
              <w:ind w:right="27"/>
              <w:jc w:val="center"/>
              <w:rPr>
                <w:rFonts w:ascii="Cambria" w:hAnsi="Cambria"/>
                <w:sz w:val="20"/>
              </w:rPr>
            </w:pPr>
            <w:r w:rsidRPr="00C23C2F">
              <w:rPr>
                <w:rFonts w:ascii="Cambria" w:hAnsi="Cambria"/>
                <w:w w:val="99"/>
                <w:sz w:val="20"/>
              </w:rPr>
              <w:t>5</w:t>
            </w:r>
          </w:p>
        </w:tc>
        <w:tc>
          <w:tcPr>
            <w:tcW w:w="608" w:type="dxa"/>
          </w:tcPr>
          <w:p w14:paraId="2C603965" w14:textId="77777777" w:rsidR="00C949AE" w:rsidRPr="00C23C2F" w:rsidRDefault="00DD517C">
            <w:pPr>
              <w:pStyle w:val="TableParagraph"/>
              <w:spacing w:line="209" w:lineRule="exact"/>
              <w:ind w:left="134"/>
              <w:rPr>
                <w:rFonts w:ascii="Cambria" w:hAnsi="Cambria"/>
                <w:sz w:val="20"/>
              </w:rPr>
            </w:pPr>
            <w:r w:rsidRPr="00C23C2F">
              <w:rPr>
                <w:rFonts w:ascii="Cambria" w:hAnsi="Cambria"/>
                <w:w w:val="99"/>
                <w:sz w:val="20"/>
              </w:rPr>
              <w:t>1</w:t>
            </w:r>
          </w:p>
        </w:tc>
        <w:tc>
          <w:tcPr>
            <w:tcW w:w="392" w:type="dxa"/>
          </w:tcPr>
          <w:p w14:paraId="02869C1B" w14:textId="77777777" w:rsidR="00C949AE" w:rsidRPr="00C23C2F" w:rsidRDefault="00DD517C">
            <w:pPr>
              <w:pStyle w:val="TableParagraph"/>
              <w:spacing w:line="209" w:lineRule="exact"/>
              <w:ind w:left="64"/>
              <w:rPr>
                <w:rFonts w:ascii="Cambria" w:hAnsi="Cambria"/>
                <w:sz w:val="20"/>
              </w:rPr>
            </w:pPr>
            <w:r w:rsidRPr="00C23C2F">
              <w:rPr>
                <w:rFonts w:ascii="Cambria" w:hAnsi="Cambria"/>
                <w:w w:val="99"/>
                <w:sz w:val="20"/>
              </w:rPr>
              <w:t>2</w:t>
            </w:r>
          </w:p>
        </w:tc>
        <w:tc>
          <w:tcPr>
            <w:tcW w:w="538" w:type="dxa"/>
          </w:tcPr>
          <w:p w14:paraId="011F6512" w14:textId="77777777" w:rsidR="00C949AE" w:rsidRPr="00C23C2F" w:rsidRDefault="00DD517C">
            <w:pPr>
              <w:pStyle w:val="TableParagraph"/>
              <w:spacing w:line="209" w:lineRule="exact"/>
              <w:ind w:right="5"/>
              <w:jc w:val="center"/>
              <w:rPr>
                <w:rFonts w:ascii="Cambria" w:hAnsi="Cambria"/>
                <w:sz w:val="20"/>
              </w:rPr>
            </w:pPr>
            <w:r w:rsidRPr="00C23C2F">
              <w:rPr>
                <w:rFonts w:ascii="Cambria" w:hAnsi="Cambria"/>
                <w:w w:val="99"/>
                <w:sz w:val="20"/>
              </w:rPr>
              <w:t>3</w:t>
            </w:r>
          </w:p>
        </w:tc>
        <w:tc>
          <w:tcPr>
            <w:tcW w:w="538" w:type="dxa"/>
          </w:tcPr>
          <w:p w14:paraId="2C750BEE" w14:textId="77777777" w:rsidR="00C949AE" w:rsidRPr="00C23C2F" w:rsidRDefault="00DD517C">
            <w:pPr>
              <w:pStyle w:val="TableParagraph"/>
              <w:spacing w:line="209" w:lineRule="exact"/>
              <w:ind w:right="5"/>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21577044" w14:textId="77777777" w:rsidR="00C949AE" w:rsidRPr="00C23C2F" w:rsidRDefault="00DD517C">
            <w:pPr>
              <w:pStyle w:val="TableParagraph"/>
              <w:spacing w:line="209" w:lineRule="exact"/>
              <w:ind w:right="21"/>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327A99FD" w14:textId="77777777" w:rsidR="00C949AE" w:rsidRPr="00C23C2F" w:rsidRDefault="00C949AE">
            <w:pPr>
              <w:pStyle w:val="TableParagraph"/>
              <w:rPr>
                <w:rFonts w:ascii="Cambria" w:hAnsi="Cambria"/>
                <w:sz w:val="16"/>
              </w:rPr>
            </w:pPr>
          </w:p>
        </w:tc>
      </w:tr>
      <w:tr w:rsidR="00C949AE" w:rsidRPr="00C23C2F" w14:paraId="4E926356" w14:textId="77777777">
        <w:trPr>
          <w:trHeight w:val="229"/>
        </w:trPr>
        <w:tc>
          <w:tcPr>
            <w:tcW w:w="120" w:type="dxa"/>
            <w:tcBorders>
              <w:right w:val="single" w:sz="24" w:space="0" w:color="000000"/>
            </w:tcBorders>
          </w:tcPr>
          <w:p w14:paraId="4E1BE984"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1FDA5837" w14:textId="77777777" w:rsidR="00C949AE" w:rsidRPr="00C23C2F" w:rsidRDefault="00DD517C">
            <w:pPr>
              <w:pStyle w:val="TableParagraph"/>
              <w:spacing w:line="209" w:lineRule="exact"/>
              <w:ind w:left="31"/>
              <w:rPr>
                <w:rFonts w:ascii="Cambria" w:hAnsi="Cambria"/>
                <w:sz w:val="20"/>
              </w:rPr>
            </w:pPr>
            <w:r w:rsidRPr="00C23C2F">
              <w:rPr>
                <w:rFonts w:ascii="Cambria" w:hAnsi="Cambria"/>
                <w:sz w:val="20"/>
              </w:rPr>
              <w:t>Human development</w:t>
            </w:r>
          </w:p>
        </w:tc>
        <w:tc>
          <w:tcPr>
            <w:tcW w:w="573" w:type="dxa"/>
          </w:tcPr>
          <w:p w14:paraId="1676FD51" w14:textId="77777777" w:rsidR="00C949AE" w:rsidRPr="00C23C2F" w:rsidRDefault="00DD517C">
            <w:pPr>
              <w:pStyle w:val="TableParagraph"/>
              <w:spacing w:line="209" w:lineRule="exact"/>
              <w:ind w:left="123"/>
              <w:rPr>
                <w:rFonts w:ascii="Cambria" w:hAnsi="Cambria"/>
                <w:sz w:val="20"/>
              </w:rPr>
            </w:pPr>
            <w:r w:rsidRPr="00C23C2F">
              <w:rPr>
                <w:rFonts w:ascii="Cambria" w:hAnsi="Cambria"/>
                <w:w w:val="99"/>
                <w:sz w:val="20"/>
              </w:rPr>
              <w:t>1</w:t>
            </w:r>
          </w:p>
        </w:tc>
        <w:tc>
          <w:tcPr>
            <w:tcW w:w="412" w:type="dxa"/>
          </w:tcPr>
          <w:p w14:paraId="6DE0BCE7" w14:textId="77777777" w:rsidR="00C949AE" w:rsidRPr="00C23C2F" w:rsidRDefault="00DD517C">
            <w:pPr>
              <w:pStyle w:val="TableParagraph"/>
              <w:spacing w:line="209" w:lineRule="exact"/>
              <w:ind w:left="87"/>
              <w:rPr>
                <w:rFonts w:ascii="Cambria" w:hAnsi="Cambria"/>
                <w:sz w:val="20"/>
              </w:rPr>
            </w:pPr>
            <w:r w:rsidRPr="00C23C2F">
              <w:rPr>
                <w:rFonts w:ascii="Cambria" w:hAnsi="Cambria"/>
                <w:w w:val="99"/>
                <w:sz w:val="20"/>
              </w:rPr>
              <w:t>2</w:t>
            </w:r>
          </w:p>
        </w:tc>
        <w:tc>
          <w:tcPr>
            <w:tcW w:w="538" w:type="dxa"/>
          </w:tcPr>
          <w:p w14:paraId="61BBD7C3" w14:textId="77777777" w:rsidR="00C949AE" w:rsidRPr="00C23C2F" w:rsidRDefault="00DD517C">
            <w:pPr>
              <w:pStyle w:val="TableParagraph"/>
              <w:spacing w:line="209" w:lineRule="exact"/>
              <w:ind w:left="213"/>
              <w:rPr>
                <w:rFonts w:ascii="Cambria" w:hAnsi="Cambria"/>
                <w:sz w:val="20"/>
              </w:rPr>
            </w:pPr>
            <w:r w:rsidRPr="00C23C2F">
              <w:rPr>
                <w:rFonts w:ascii="Cambria" w:hAnsi="Cambria"/>
                <w:w w:val="99"/>
                <w:sz w:val="20"/>
              </w:rPr>
              <w:t>3</w:t>
            </w:r>
          </w:p>
        </w:tc>
        <w:tc>
          <w:tcPr>
            <w:tcW w:w="474" w:type="dxa"/>
          </w:tcPr>
          <w:p w14:paraId="7E5138C4" w14:textId="77777777" w:rsidR="00C949AE" w:rsidRPr="00C23C2F" w:rsidRDefault="00DD517C">
            <w:pPr>
              <w:pStyle w:val="TableParagraph"/>
              <w:spacing w:line="209" w:lineRule="exact"/>
              <w:ind w:right="148"/>
              <w:jc w:val="right"/>
              <w:rPr>
                <w:rFonts w:ascii="Cambria" w:hAnsi="Cambria"/>
                <w:sz w:val="20"/>
              </w:rPr>
            </w:pPr>
            <w:r w:rsidRPr="00C23C2F">
              <w:rPr>
                <w:rFonts w:ascii="Cambria" w:hAnsi="Cambria"/>
                <w:w w:val="99"/>
                <w:sz w:val="20"/>
              </w:rPr>
              <w:t>4</w:t>
            </w:r>
          </w:p>
        </w:tc>
        <w:tc>
          <w:tcPr>
            <w:tcW w:w="692" w:type="dxa"/>
          </w:tcPr>
          <w:p w14:paraId="0CFBAABF" w14:textId="77777777" w:rsidR="00C949AE" w:rsidRPr="00C23C2F" w:rsidRDefault="00DD517C">
            <w:pPr>
              <w:pStyle w:val="TableParagraph"/>
              <w:spacing w:line="209" w:lineRule="exact"/>
              <w:ind w:right="27"/>
              <w:jc w:val="center"/>
              <w:rPr>
                <w:rFonts w:ascii="Cambria" w:hAnsi="Cambria"/>
                <w:sz w:val="20"/>
              </w:rPr>
            </w:pPr>
            <w:r w:rsidRPr="00C23C2F">
              <w:rPr>
                <w:rFonts w:ascii="Cambria" w:hAnsi="Cambria"/>
                <w:w w:val="99"/>
                <w:sz w:val="20"/>
              </w:rPr>
              <w:t>5</w:t>
            </w:r>
          </w:p>
        </w:tc>
        <w:tc>
          <w:tcPr>
            <w:tcW w:w="608" w:type="dxa"/>
          </w:tcPr>
          <w:p w14:paraId="2DD21876" w14:textId="77777777" w:rsidR="00C949AE" w:rsidRPr="00C23C2F" w:rsidRDefault="00DD517C">
            <w:pPr>
              <w:pStyle w:val="TableParagraph"/>
              <w:spacing w:line="209" w:lineRule="exact"/>
              <w:ind w:left="134"/>
              <w:rPr>
                <w:rFonts w:ascii="Cambria" w:hAnsi="Cambria"/>
                <w:sz w:val="20"/>
              </w:rPr>
            </w:pPr>
            <w:r w:rsidRPr="00C23C2F">
              <w:rPr>
                <w:rFonts w:ascii="Cambria" w:hAnsi="Cambria"/>
                <w:w w:val="99"/>
                <w:sz w:val="20"/>
              </w:rPr>
              <w:t>1</w:t>
            </w:r>
          </w:p>
        </w:tc>
        <w:tc>
          <w:tcPr>
            <w:tcW w:w="392" w:type="dxa"/>
          </w:tcPr>
          <w:p w14:paraId="70012DBF" w14:textId="77777777" w:rsidR="00C949AE" w:rsidRPr="00C23C2F" w:rsidRDefault="00DD517C">
            <w:pPr>
              <w:pStyle w:val="TableParagraph"/>
              <w:spacing w:line="209" w:lineRule="exact"/>
              <w:ind w:left="64"/>
              <w:rPr>
                <w:rFonts w:ascii="Cambria" w:hAnsi="Cambria"/>
                <w:sz w:val="20"/>
              </w:rPr>
            </w:pPr>
            <w:r w:rsidRPr="00C23C2F">
              <w:rPr>
                <w:rFonts w:ascii="Cambria" w:hAnsi="Cambria"/>
                <w:w w:val="99"/>
                <w:sz w:val="20"/>
              </w:rPr>
              <w:t>2</w:t>
            </w:r>
          </w:p>
        </w:tc>
        <w:tc>
          <w:tcPr>
            <w:tcW w:w="538" w:type="dxa"/>
          </w:tcPr>
          <w:p w14:paraId="7844F224" w14:textId="77777777" w:rsidR="00C949AE" w:rsidRPr="00C23C2F" w:rsidRDefault="00DD517C">
            <w:pPr>
              <w:pStyle w:val="TableParagraph"/>
              <w:spacing w:line="209" w:lineRule="exact"/>
              <w:ind w:right="5"/>
              <w:jc w:val="center"/>
              <w:rPr>
                <w:rFonts w:ascii="Cambria" w:hAnsi="Cambria"/>
                <w:sz w:val="20"/>
              </w:rPr>
            </w:pPr>
            <w:r w:rsidRPr="00C23C2F">
              <w:rPr>
                <w:rFonts w:ascii="Cambria" w:hAnsi="Cambria"/>
                <w:w w:val="99"/>
                <w:sz w:val="20"/>
              </w:rPr>
              <w:t>3</w:t>
            </w:r>
          </w:p>
        </w:tc>
        <w:tc>
          <w:tcPr>
            <w:tcW w:w="538" w:type="dxa"/>
          </w:tcPr>
          <w:p w14:paraId="080A55BA" w14:textId="77777777" w:rsidR="00C949AE" w:rsidRPr="00C23C2F" w:rsidRDefault="00DD517C">
            <w:pPr>
              <w:pStyle w:val="TableParagraph"/>
              <w:spacing w:line="209"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0F8783C9" w14:textId="77777777" w:rsidR="00C949AE" w:rsidRPr="00C23C2F" w:rsidRDefault="00DD517C">
            <w:pPr>
              <w:pStyle w:val="TableParagraph"/>
              <w:spacing w:line="209"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5CD766DF" w14:textId="77777777" w:rsidR="00C949AE" w:rsidRPr="00C23C2F" w:rsidRDefault="00C949AE">
            <w:pPr>
              <w:pStyle w:val="TableParagraph"/>
              <w:rPr>
                <w:rFonts w:ascii="Cambria" w:hAnsi="Cambria"/>
                <w:sz w:val="16"/>
              </w:rPr>
            </w:pPr>
          </w:p>
        </w:tc>
      </w:tr>
      <w:tr w:rsidR="00C949AE" w:rsidRPr="00C23C2F" w14:paraId="6DD8C2E2" w14:textId="77777777">
        <w:trPr>
          <w:trHeight w:val="230"/>
        </w:trPr>
        <w:tc>
          <w:tcPr>
            <w:tcW w:w="120" w:type="dxa"/>
            <w:tcBorders>
              <w:right w:val="single" w:sz="24" w:space="0" w:color="000000"/>
            </w:tcBorders>
          </w:tcPr>
          <w:p w14:paraId="60F9AA6A"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650B8BFB"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Evaluation</w:t>
            </w:r>
          </w:p>
        </w:tc>
        <w:tc>
          <w:tcPr>
            <w:tcW w:w="573" w:type="dxa"/>
          </w:tcPr>
          <w:p w14:paraId="07061678"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0F98BDDB"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71B8403D"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44856184" w14:textId="77777777" w:rsidR="00C949AE" w:rsidRPr="00C23C2F" w:rsidRDefault="00DD517C">
            <w:pPr>
              <w:pStyle w:val="TableParagraph"/>
              <w:spacing w:line="210" w:lineRule="exact"/>
              <w:ind w:right="148"/>
              <w:jc w:val="right"/>
              <w:rPr>
                <w:rFonts w:ascii="Cambria" w:hAnsi="Cambria"/>
                <w:sz w:val="20"/>
              </w:rPr>
            </w:pPr>
            <w:r w:rsidRPr="00C23C2F">
              <w:rPr>
                <w:rFonts w:ascii="Cambria" w:hAnsi="Cambria"/>
                <w:w w:val="99"/>
                <w:sz w:val="20"/>
              </w:rPr>
              <w:t>4</w:t>
            </w:r>
          </w:p>
        </w:tc>
        <w:tc>
          <w:tcPr>
            <w:tcW w:w="692" w:type="dxa"/>
          </w:tcPr>
          <w:p w14:paraId="4BFADA72" w14:textId="77777777" w:rsidR="00C949AE" w:rsidRPr="00C23C2F" w:rsidRDefault="00DD517C">
            <w:pPr>
              <w:pStyle w:val="TableParagraph"/>
              <w:spacing w:line="210" w:lineRule="exact"/>
              <w:ind w:right="27"/>
              <w:jc w:val="center"/>
              <w:rPr>
                <w:rFonts w:ascii="Cambria" w:hAnsi="Cambria"/>
                <w:sz w:val="20"/>
              </w:rPr>
            </w:pPr>
            <w:r w:rsidRPr="00C23C2F">
              <w:rPr>
                <w:rFonts w:ascii="Cambria" w:hAnsi="Cambria"/>
                <w:w w:val="99"/>
                <w:sz w:val="20"/>
              </w:rPr>
              <w:t>5</w:t>
            </w:r>
          </w:p>
        </w:tc>
        <w:tc>
          <w:tcPr>
            <w:tcW w:w="608" w:type="dxa"/>
          </w:tcPr>
          <w:p w14:paraId="719B2AEB"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68CA5B9A"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362901E1"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5E39F3E5"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704E8C41"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10678151" w14:textId="77777777" w:rsidR="00C949AE" w:rsidRPr="00C23C2F" w:rsidRDefault="00C949AE">
            <w:pPr>
              <w:pStyle w:val="TableParagraph"/>
              <w:rPr>
                <w:rFonts w:ascii="Cambria" w:hAnsi="Cambria"/>
                <w:sz w:val="16"/>
              </w:rPr>
            </w:pPr>
          </w:p>
        </w:tc>
      </w:tr>
      <w:tr w:rsidR="00C949AE" w:rsidRPr="00C23C2F" w14:paraId="363D9EF7" w14:textId="77777777">
        <w:trPr>
          <w:trHeight w:val="230"/>
        </w:trPr>
        <w:tc>
          <w:tcPr>
            <w:tcW w:w="120" w:type="dxa"/>
            <w:tcBorders>
              <w:right w:val="single" w:sz="24" w:space="0" w:color="000000"/>
            </w:tcBorders>
          </w:tcPr>
          <w:p w14:paraId="2FB95CBA"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75271286"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Intervention planning</w:t>
            </w:r>
          </w:p>
        </w:tc>
        <w:tc>
          <w:tcPr>
            <w:tcW w:w="573" w:type="dxa"/>
          </w:tcPr>
          <w:p w14:paraId="76FE9F67"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21363505"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379CCB5F"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1532CB17" w14:textId="77777777" w:rsidR="00C949AE" w:rsidRPr="00C23C2F" w:rsidRDefault="00DD517C">
            <w:pPr>
              <w:pStyle w:val="TableParagraph"/>
              <w:spacing w:line="210" w:lineRule="exact"/>
              <w:ind w:right="148"/>
              <w:jc w:val="right"/>
              <w:rPr>
                <w:rFonts w:ascii="Cambria" w:hAnsi="Cambria"/>
                <w:sz w:val="20"/>
              </w:rPr>
            </w:pPr>
            <w:r w:rsidRPr="00C23C2F">
              <w:rPr>
                <w:rFonts w:ascii="Cambria" w:hAnsi="Cambria"/>
                <w:w w:val="99"/>
                <w:sz w:val="20"/>
              </w:rPr>
              <w:t>4</w:t>
            </w:r>
          </w:p>
        </w:tc>
        <w:tc>
          <w:tcPr>
            <w:tcW w:w="692" w:type="dxa"/>
          </w:tcPr>
          <w:p w14:paraId="58A5E115" w14:textId="77777777" w:rsidR="00C949AE" w:rsidRPr="00C23C2F" w:rsidRDefault="00DD517C">
            <w:pPr>
              <w:pStyle w:val="TableParagraph"/>
              <w:spacing w:line="210" w:lineRule="exact"/>
              <w:ind w:right="25"/>
              <w:jc w:val="center"/>
              <w:rPr>
                <w:rFonts w:ascii="Cambria" w:hAnsi="Cambria"/>
                <w:sz w:val="20"/>
              </w:rPr>
            </w:pPr>
            <w:r w:rsidRPr="00C23C2F">
              <w:rPr>
                <w:rFonts w:ascii="Cambria" w:hAnsi="Cambria"/>
                <w:w w:val="99"/>
                <w:sz w:val="20"/>
              </w:rPr>
              <w:t>5</w:t>
            </w:r>
          </w:p>
        </w:tc>
        <w:tc>
          <w:tcPr>
            <w:tcW w:w="608" w:type="dxa"/>
          </w:tcPr>
          <w:p w14:paraId="6EB8D784"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4430CA94"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1ED871B3"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708EA303"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2B1092C4"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35DB399A" w14:textId="77777777" w:rsidR="00C949AE" w:rsidRPr="00C23C2F" w:rsidRDefault="00C949AE">
            <w:pPr>
              <w:pStyle w:val="TableParagraph"/>
              <w:rPr>
                <w:rFonts w:ascii="Cambria" w:hAnsi="Cambria"/>
                <w:sz w:val="16"/>
              </w:rPr>
            </w:pPr>
          </w:p>
        </w:tc>
      </w:tr>
      <w:tr w:rsidR="00C949AE" w:rsidRPr="00C23C2F" w14:paraId="525FC81B" w14:textId="77777777">
        <w:trPr>
          <w:trHeight w:val="230"/>
        </w:trPr>
        <w:tc>
          <w:tcPr>
            <w:tcW w:w="120" w:type="dxa"/>
            <w:tcBorders>
              <w:right w:val="single" w:sz="24" w:space="0" w:color="000000"/>
            </w:tcBorders>
          </w:tcPr>
          <w:p w14:paraId="75083149"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5657A944" w14:textId="77777777" w:rsidR="00C949AE" w:rsidRPr="00C23C2F" w:rsidRDefault="00DD517C">
            <w:pPr>
              <w:pStyle w:val="TableParagraph"/>
              <w:spacing w:line="211" w:lineRule="exact"/>
              <w:ind w:left="31"/>
              <w:rPr>
                <w:rFonts w:ascii="Cambria" w:hAnsi="Cambria"/>
                <w:sz w:val="20"/>
              </w:rPr>
            </w:pPr>
            <w:r w:rsidRPr="00C23C2F">
              <w:rPr>
                <w:rFonts w:ascii="Cambria" w:hAnsi="Cambria"/>
                <w:sz w:val="20"/>
              </w:rPr>
              <w:t>Interventions (individual, group, activities, methods)</w:t>
            </w:r>
          </w:p>
        </w:tc>
        <w:tc>
          <w:tcPr>
            <w:tcW w:w="573" w:type="dxa"/>
          </w:tcPr>
          <w:p w14:paraId="7C057755" w14:textId="77777777" w:rsidR="00C949AE" w:rsidRPr="00C23C2F" w:rsidRDefault="00DD517C">
            <w:pPr>
              <w:pStyle w:val="TableParagraph"/>
              <w:spacing w:line="211" w:lineRule="exact"/>
              <w:ind w:left="123"/>
              <w:rPr>
                <w:rFonts w:ascii="Cambria" w:hAnsi="Cambria"/>
                <w:sz w:val="20"/>
              </w:rPr>
            </w:pPr>
            <w:r w:rsidRPr="00C23C2F">
              <w:rPr>
                <w:rFonts w:ascii="Cambria" w:hAnsi="Cambria"/>
                <w:w w:val="99"/>
                <w:sz w:val="20"/>
              </w:rPr>
              <w:t>1</w:t>
            </w:r>
          </w:p>
        </w:tc>
        <w:tc>
          <w:tcPr>
            <w:tcW w:w="412" w:type="dxa"/>
          </w:tcPr>
          <w:p w14:paraId="78BFEBB7" w14:textId="77777777" w:rsidR="00C949AE" w:rsidRPr="00C23C2F" w:rsidRDefault="00DD517C">
            <w:pPr>
              <w:pStyle w:val="TableParagraph"/>
              <w:spacing w:line="211" w:lineRule="exact"/>
              <w:ind w:left="87"/>
              <w:rPr>
                <w:rFonts w:ascii="Cambria" w:hAnsi="Cambria"/>
                <w:sz w:val="20"/>
              </w:rPr>
            </w:pPr>
            <w:r w:rsidRPr="00C23C2F">
              <w:rPr>
                <w:rFonts w:ascii="Cambria" w:hAnsi="Cambria"/>
                <w:w w:val="99"/>
                <w:sz w:val="20"/>
              </w:rPr>
              <w:t>2</w:t>
            </w:r>
          </w:p>
        </w:tc>
        <w:tc>
          <w:tcPr>
            <w:tcW w:w="538" w:type="dxa"/>
          </w:tcPr>
          <w:p w14:paraId="75C2C4C9" w14:textId="77777777" w:rsidR="00C949AE" w:rsidRPr="00C23C2F" w:rsidRDefault="00DD517C">
            <w:pPr>
              <w:pStyle w:val="TableParagraph"/>
              <w:spacing w:line="211" w:lineRule="exact"/>
              <w:ind w:left="213"/>
              <w:rPr>
                <w:rFonts w:ascii="Cambria" w:hAnsi="Cambria"/>
                <w:sz w:val="20"/>
              </w:rPr>
            </w:pPr>
            <w:r w:rsidRPr="00C23C2F">
              <w:rPr>
                <w:rFonts w:ascii="Cambria" w:hAnsi="Cambria"/>
                <w:w w:val="99"/>
                <w:sz w:val="20"/>
              </w:rPr>
              <w:t>3</w:t>
            </w:r>
          </w:p>
        </w:tc>
        <w:tc>
          <w:tcPr>
            <w:tcW w:w="474" w:type="dxa"/>
          </w:tcPr>
          <w:p w14:paraId="4C045638" w14:textId="77777777" w:rsidR="00C949AE" w:rsidRPr="00C23C2F" w:rsidRDefault="00DD517C">
            <w:pPr>
              <w:pStyle w:val="TableParagraph"/>
              <w:spacing w:line="211" w:lineRule="exact"/>
              <w:ind w:right="148"/>
              <w:jc w:val="right"/>
              <w:rPr>
                <w:rFonts w:ascii="Cambria" w:hAnsi="Cambria"/>
                <w:sz w:val="20"/>
              </w:rPr>
            </w:pPr>
            <w:r w:rsidRPr="00C23C2F">
              <w:rPr>
                <w:rFonts w:ascii="Cambria" w:hAnsi="Cambria"/>
                <w:w w:val="99"/>
                <w:sz w:val="20"/>
              </w:rPr>
              <w:t>4</w:t>
            </w:r>
          </w:p>
        </w:tc>
        <w:tc>
          <w:tcPr>
            <w:tcW w:w="692" w:type="dxa"/>
          </w:tcPr>
          <w:p w14:paraId="5D6C7E47" w14:textId="77777777" w:rsidR="00C949AE" w:rsidRPr="00C23C2F" w:rsidRDefault="00DD517C">
            <w:pPr>
              <w:pStyle w:val="TableParagraph"/>
              <w:spacing w:line="211" w:lineRule="exact"/>
              <w:ind w:right="27"/>
              <w:jc w:val="center"/>
              <w:rPr>
                <w:rFonts w:ascii="Cambria" w:hAnsi="Cambria"/>
                <w:sz w:val="20"/>
              </w:rPr>
            </w:pPr>
            <w:r w:rsidRPr="00C23C2F">
              <w:rPr>
                <w:rFonts w:ascii="Cambria" w:hAnsi="Cambria"/>
                <w:w w:val="99"/>
                <w:sz w:val="20"/>
              </w:rPr>
              <w:t>5</w:t>
            </w:r>
          </w:p>
        </w:tc>
        <w:tc>
          <w:tcPr>
            <w:tcW w:w="608" w:type="dxa"/>
          </w:tcPr>
          <w:p w14:paraId="26356520" w14:textId="77777777" w:rsidR="00C949AE" w:rsidRPr="00C23C2F" w:rsidRDefault="00DD517C">
            <w:pPr>
              <w:pStyle w:val="TableParagraph"/>
              <w:spacing w:line="211" w:lineRule="exact"/>
              <w:ind w:left="134"/>
              <w:rPr>
                <w:rFonts w:ascii="Cambria" w:hAnsi="Cambria"/>
                <w:sz w:val="20"/>
              </w:rPr>
            </w:pPr>
            <w:r w:rsidRPr="00C23C2F">
              <w:rPr>
                <w:rFonts w:ascii="Cambria" w:hAnsi="Cambria"/>
                <w:w w:val="99"/>
                <w:sz w:val="20"/>
              </w:rPr>
              <w:t>1</w:t>
            </w:r>
          </w:p>
        </w:tc>
        <w:tc>
          <w:tcPr>
            <w:tcW w:w="392" w:type="dxa"/>
          </w:tcPr>
          <w:p w14:paraId="697555B6" w14:textId="77777777" w:rsidR="00C949AE" w:rsidRPr="00C23C2F" w:rsidRDefault="00DD517C">
            <w:pPr>
              <w:pStyle w:val="TableParagraph"/>
              <w:spacing w:line="211" w:lineRule="exact"/>
              <w:ind w:left="64"/>
              <w:rPr>
                <w:rFonts w:ascii="Cambria" w:hAnsi="Cambria"/>
                <w:sz w:val="20"/>
              </w:rPr>
            </w:pPr>
            <w:r w:rsidRPr="00C23C2F">
              <w:rPr>
                <w:rFonts w:ascii="Cambria" w:hAnsi="Cambria"/>
                <w:w w:val="99"/>
                <w:sz w:val="20"/>
              </w:rPr>
              <w:t>2</w:t>
            </w:r>
          </w:p>
        </w:tc>
        <w:tc>
          <w:tcPr>
            <w:tcW w:w="538" w:type="dxa"/>
          </w:tcPr>
          <w:p w14:paraId="55662632" w14:textId="77777777" w:rsidR="00C949AE" w:rsidRPr="00C23C2F" w:rsidRDefault="00DD517C">
            <w:pPr>
              <w:pStyle w:val="TableParagraph"/>
              <w:spacing w:line="211" w:lineRule="exact"/>
              <w:ind w:right="5"/>
              <w:jc w:val="center"/>
              <w:rPr>
                <w:rFonts w:ascii="Cambria" w:hAnsi="Cambria"/>
                <w:sz w:val="20"/>
              </w:rPr>
            </w:pPr>
            <w:r w:rsidRPr="00C23C2F">
              <w:rPr>
                <w:rFonts w:ascii="Cambria" w:hAnsi="Cambria"/>
                <w:w w:val="99"/>
                <w:sz w:val="20"/>
              </w:rPr>
              <w:t>3</w:t>
            </w:r>
          </w:p>
        </w:tc>
        <w:tc>
          <w:tcPr>
            <w:tcW w:w="538" w:type="dxa"/>
          </w:tcPr>
          <w:p w14:paraId="4AD42867" w14:textId="77777777" w:rsidR="00C949AE" w:rsidRPr="00C23C2F" w:rsidRDefault="00DD517C">
            <w:pPr>
              <w:pStyle w:val="TableParagraph"/>
              <w:spacing w:line="211"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481EC1E6" w14:textId="77777777" w:rsidR="00C949AE" w:rsidRPr="00C23C2F" w:rsidRDefault="00DD517C">
            <w:pPr>
              <w:pStyle w:val="TableParagraph"/>
              <w:spacing w:line="211"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5F015D29" w14:textId="77777777" w:rsidR="00C949AE" w:rsidRPr="00C23C2F" w:rsidRDefault="00C949AE">
            <w:pPr>
              <w:pStyle w:val="TableParagraph"/>
              <w:rPr>
                <w:rFonts w:ascii="Cambria" w:hAnsi="Cambria"/>
                <w:sz w:val="16"/>
              </w:rPr>
            </w:pPr>
          </w:p>
        </w:tc>
      </w:tr>
      <w:tr w:rsidR="00C949AE" w:rsidRPr="00C23C2F" w14:paraId="77C92859" w14:textId="77777777">
        <w:trPr>
          <w:trHeight w:val="230"/>
        </w:trPr>
        <w:tc>
          <w:tcPr>
            <w:tcW w:w="120" w:type="dxa"/>
            <w:tcBorders>
              <w:right w:val="single" w:sz="24" w:space="0" w:color="000000"/>
            </w:tcBorders>
          </w:tcPr>
          <w:p w14:paraId="3F8CA853"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12223CF1" w14:textId="77777777" w:rsidR="00C949AE" w:rsidRPr="00C23C2F" w:rsidRDefault="00DD517C">
            <w:pPr>
              <w:pStyle w:val="TableParagraph"/>
              <w:spacing w:line="211" w:lineRule="exact"/>
              <w:ind w:left="31"/>
              <w:rPr>
                <w:rFonts w:ascii="Cambria" w:hAnsi="Cambria"/>
                <w:sz w:val="20"/>
              </w:rPr>
            </w:pPr>
            <w:r w:rsidRPr="00C23C2F">
              <w:rPr>
                <w:rFonts w:ascii="Cambria" w:hAnsi="Cambria"/>
                <w:sz w:val="20"/>
              </w:rPr>
              <w:t>Theory</w:t>
            </w:r>
          </w:p>
        </w:tc>
        <w:tc>
          <w:tcPr>
            <w:tcW w:w="573" w:type="dxa"/>
          </w:tcPr>
          <w:p w14:paraId="46889349" w14:textId="77777777" w:rsidR="00C949AE" w:rsidRPr="00C23C2F" w:rsidRDefault="00DD517C">
            <w:pPr>
              <w:pStyle w:val="TableParagraph"/>
              <w:spacing w:line="211" w:lineRule="exact"/>
              <w:ind w:left="123"/>
              <w:rPr>
                <w:rFonts w:ascii="Cambria" w:hAnsi="Cambria"/>
                <w:sz w:val="20"/>
              </w:rPr>
            </w:pPr>
            <w:r w:rsidRPr="00C23C2F">
              <w:rPr>
                <w:rFonts w:ascii="Cambria" w:hAnsi="Cambria"/>
                <w:w w:val="99"/>
                <w:sz w:val="20"/>
              </w:rPr>
              <w:t>1</w:t>
            </w:r>
          </w:p>
        </w:tc>
        <w:tc>
          <w:tcPr>
            <w:tcW w:w="412" w:type="dxa"/>
          </w:tcPr>
          <w:p w14:paraId="00873808" w14:textId="77777777" w:rsidR="00C949AE" w:rsidRPr="00C23C2F" w:rsidRDefault="00DD517C">
            <w:pPr>
              <w:pStyle w:val="TableParagraph"/>
              <w:spacing w:line="211" w:lineRule="exact"/>
              <w:ind w:left="87"/>
              <w:rPr>
                <w:rFonts w:ascii="Cambria" w:hAnsi="Cambria"/>
                <w:sz w:val="20"/>
              </w:rPr>
            </w:pPr>
            <w:r w:rsidRPr="00C23C2F">
              <w:rPr>
                <w:rFonts w:ascii="Cambria" w:hAnsi="Cambria"/>
                <w:w w:val="99"/>
                <w:sz w:val="20"/>
              </w:rPr>
              <w:t>2</w:t>
            </w:r>
          </w:p>
        </w:tc>
        <w:tc>
          <w:tcPr>
            <w:tcW w:w="538" w:type="dxa"/>
          </w:tcPr>
          <w:p w14:paraId="5E7D3C95" w14:textId="77777777" w:rsidR="00C949AE" w:rsidRPr="00C23C2F" w:rsidRDefault="00DD517C">
            <w:pPr>
              <w:pStyle w:val="TableParagraph"/>
              <w:spacing w:line="211" w:lineRule="exact"/>
              <w:ind w:left="213"/>
              <w:rPr>
                <w:rFonts w:ascii="Cambria" w:hAnsi="Cambria"/>
                <w:sz w:val="20"/>
              </w:rPr>
            </w:pPr>
            <w:r w:rsidRPr="00C23C2F">
              <w:rPr>
                <w:rFonts w:ascii="Cambria" w:hAnsi="Cambria"/>
                <w:w w:val="99"/>
                <w:sz w:val="20"/>
              </w:rPr>
              <w:t>3</w:t>
            </w:r>
          </w:p>
        </w:tc>
        <w:tc>
          <w:tcPr>
            <w:tcW w:w="474" w:type="dxa"/>
          </w:tcPr>
          <w:p w14:paraId="058A0A62" w14:textId="77777777" w:rsidR="00C949AE" w:rsidRPr="00C23C2F" w:rsidRDefault="00DD517C">
            <w:pPr>
              <w:pStyle w:val="TableParagraph"/>
              <w:spacing w:line="211" w:lineRule="exact"/>
              <w:ind w:right="148"/>
              <w:jc w:val="right"/>
              <w:rPr>
                <w:rFonts w:ascii="Cambria" w:hAnsi="Cambria"/>
                <w:sz w:val="20"/>
              </w:rPr>
            </w:pPr>
            <w:r w:rsidRPr="00C23C2F">
              <w:rPr>
                <w:rFonts w:ascii="Cambria" w:hAnsi="Cambria"/>
                <w:w w:val="99"/>
                <w:sz w:val="20"/>
              </w:rPr>
              <w:t>4</w:t>
            </w:r>
          </w:p>
        </w:tc>
        <w:tc>
          <w:tcPr>
            <w:tcW w:w="692" w:type="dxa"/>
          </w:tcPr>
          <w:p w14:paraId="1BBCFFE9" w14:textId="77777777" w:rsidR="00C949AE" w:rsidRPr="00C23C2F" w:rsidRDefault="00DD517C">
            <w:pPr>
              <w:pStyle w:val="TableParagraph"/>
              <w:spacing w:line="211" w:lineRule="exact"/>
              <w:ind w:right="27"/>
              <w:jc w:val="center"/>
              <w:rPr>
                <w:rFonts w:ascii="Cambria" w:hAnsi="Cambria"/>
                <w:sz w:val="20"/>
              </w:rPr>
            </w:pPr>
            <w:r w:rsidRPr="00C23C2F">
              <w:rPr>
                <w:rFonts w:ascii="Cambria" w:hAnsi="Cambria"/>
                <w:w w:val="99"/>
                <w:sz w:val="20"/>
              </w:rPr>
              <w:t>5</w:t>
            </w:r>
          </w:p>
        </w:tc>
        <w:tc>
          <w:tcPr>
            <w:tcW w:w="608" w:type="dxa"/>
          </w:tcPr>
          <w:p w14:paraId="3CB24ADD" w14:textId="77777777" w:rsidR="00C949AE" w:rsidRPr="00C23C2F" w:rsidRDefault="00DD517C">
            <w:pPr>
              <w:pStyle w:val="TableParagraph"/>
              <w:spacing w:line="211" w:lineRule="exact"/>
              <w:ind w:left="134"/>
              <w:rPr>
                <w:rFonts w:ascii="Cambria" w:hAnsi="Cambria"/>
                <w:sz w:val="20"/>
              </w:rPr>
            </w:pPr>
            <w:r w:rsidRPr="00C23C2F">
              <w:rPr>
                <w:rFonts w:ascii="Cambria" w:hAnsi="Cambria"/>
                <w:w w:val="99"/>
                <w:sz w:val="20"/>
              </w:rPr>
              <w:t>1</w:t>
            </w:r>
          </w:p>
        </w:tc>
        <w:tc>
          <w:tcPr>
            <w:tcW w:w="392" w:type="dxa"/>
          </w:tcPr>
          <w:p w14:paraId="1EEEC320" w14:textId="77777777" w:rsidR="00C949AE" w:rsidRPr="00C23C2F" w:rsidRDefault="00DD517C">
            <w:pPr>
              <w:pStyle w:val="TableParagraph"/>
              <w:spacing w:line="211" w:lineRule="exact"/>
              <w:ind w:left="64"/>
              <w:rPr>
                <w:rFonts w:ascii="Cambria" w:hAnsi="Cambria"/>
                <w:sz w:val="20"/>
              </w:rPr>
            </w:pPr>
            <w:r w:rsidRPr="00C23C2F">
              <w:rPr>
                <w:rFonts w:ascii="Cambria" w:hAnsi="Cambria"/>
                <w:w w:val="99"/>
                <w:sz w:val="20"/>
              </w:rPr>
              <w:t>2</w:t>
            </w:r>
          </w:p>
        </w:tc>
        <w:tc>
          <w:tcPr>
            <w:tcW w:w="538" w:type="dxa"/>
          </w:tcPr>
          <w:p w14:paraId="48C05700" w14:textId="77777777" w:rsidR="00C949AE" w:rsidRPr="00C23C2F" w:rsidRDefault="00DD517C">
            <w:pPr>
              <w:pStyle w:val="TableParagraph"/>
              <w:spacing w:line="211" w:lineRule="exact"/>
              <w:ind w:right="5"/>
              <w:jc w:val="center"/>
              <w:rPr>
                <w:rFonts w:ascii="Cambria" w:hAnsi="Cambria"/>
                <w:sz w:val="20"/>
              </w:rPr>
            </w:pPr>
            <w:r w:rsidRPr="00C23C2F">
              <w:rPr>
                <w:rFonts w:ascii="Cambria" w:hAnsi="Cambria"/>
                <w:w w:val="99"/>
                <w:sz w:val="20"/>
              </w:rPr>
              <w:t>3</w:t>
            </w:r>
          </w:p>
        </w:tc>
        <w:tc>
          <w:tcPr>
            <w:tcW w:w="538" w:type="dxa"/>
          </w:tcPr>
          <w:p w14:paraId="15D67391" w14:textId="77777777" w:rsidR="00C949AE" w:rsidRPr="00C23C2F" w:rsidRDefault="00DD517C">
            <w:pPr>
              <w:pStyle w:val="TableParagraph"/>
              <w:spacing w:line="211"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5F1C4FF9" w14:textId="77777777" w:rsidR="00C949AE" w:rsidRPr="00C23C2F" w:rsidRDefault="00DD517C">
            <w:pPr>
              <w:pStyle w:val="TableParagraph"/>
              <w:spacing w:line="211" w:lineRule="exact"/>
              <w:ind w:right="21"/>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5C34FC8A" w14:textId="77777777" w:rsidR="00C949AE" w:rsidRPr="00C23C2F" w:rsidRDefault="00C949AE">
            <w:pPr>
              <w:pStyle w:val="TableParagraph"/>
              <w:rPr>
                <w:rFonts w:ascii="Cambria" w:hAnsi="Cambria"/>
                <w:sz w:val="16"/>
              </w:rPr>
            </w:pPr>
          </w:p>
        </w:tc>
      </w:tr>
      <w:tr w:rsidR="00C949AE" w:rsidRPr="00C23C2F" w14:paraId="467584FD" w14:textId="77777777">
        <w:trPr>
          <w:trHeight w:val="229"/>
        </w:trPr>
        <w:tc>
          <w:tcPr>
            <w:tcW w:w="120" w:type="dxa"/>
            <w:tcBorders>
              <w:right w:val="single" w:sz="24" w:space="0" w:color="000000"/>
            </w:tcBorders>
          </w:tcPr>
          <w:p w14:paraId="7B1DE5F3"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450B92CA" w14:textId="77777777" w:rsidR="00C949AE" w:rsidRPr="00C23C2F" w:rsidRDefault="00DD517C">
            <w:pPr>
              <w:pStyle w:val="TableParagraph"/>
              <w:spacing w:line="209" w:lineRule="exact"/>
              <w:ind w:left="31"/>
              <w:rPr>
                <w:rFonts w:ascii="Cambria" w:hAnsi="Cambria"/>
                <w:sz w:val="20"/>
              </w:rPr>
            </w:pPr>
            <w:r w:rsidRPr="00C23C2F">
              <w:rPr>
                <w:rFonts w:ascii="Cambria" w:hAnsi="Cambria"/>
                <w:sz w:val="20"/>
              </w:rPr>
              <w:t>Documentation skills</w:t>
            </w:r>
          </w:p>
        </w:tc>
        <w:tc>
          <w:tcPr>
            <w:tcW w:w="573" w:type="dxa"/>
          </w:tcPr>
          <w:p w14:paraId="680B1E6E" w14:textId="77777777" w:rsidR="00C949AE" w:rsidRPr="00C23C2F" w:rsidRDefault="00DD517C">
            <w:pPr>
              <w:pStyle w:val="TableParagraph"/>
              <w:spacing w:line="209" w:lineRule="exact"/>
              <w:ind w:left="123"/>
              <w:rPr>
                <w:rFonts w:ascii="Cambria" w:hAnsi="Cambria"/>
                <w:sz w:val="20"/>
              </w:rPr>
            </w:pPr>
            <w:r w:rsidRPr="00C23C2F">
              <w:rPr>
                <w:rFonts w:ascii="Cambria" w:hAnsi="Cambria"/>
                <w:w w:val="99"/>
                <w:sz w:val="20"/>
              </w:rPr>
              <w:t>1</w:t>
            </w:r>
          </w:p>
        </w:tc>
        <w:tc>
          <w:tcPr>
            <w:tcW w:w="412" w:type="dxa"/>
          </w:tcPr>
          <w:p w14:paraId="0D9B5401" w14:textId="77777777" w:rsidR="00C949AE" w:rsidRPr="00C23C2F" w:rsidRDefault="00DD517C">
            <w:pPr>
              <w:pStyle w:val="TableParagraph"/>
              <w:spacing w:line="209" w:lineRule="exact"/>
              <w:ind w:left="87"/>
              <w:rPr>
                <w:rFonts w:ascii="Cambria" w:hAnsi="Cambria"/>
                <w:sz w:val="20"/>
              </w:rPr>
            </w:pPr>
            <w:r w:rsidRPr="00C23C2F">
              <w:rPr>
                <w:rFonts w:ascii="Cambria" w:hAnsi="Cambria"/>
                <w:w w:val="99"/>
                <w:sz w:val="20"/>
              </w:rPr>
              <w:t>2</w:t>
            </w:r>
          </w:p>
        </w:tc>
        <w:tc>
          <w:tcPr>
            <w:tcW w:w="538" w:type="dxa"/>
          </w:tcPr>
          <w:p w14:paraId="1AF26F60" w14:textId="77777777" w:rsidR="00C949AE" w:rsidRPr="00C23C2F" w:rsidRDefault="00DD517C">
            <w:pPr>
              <w:pStyle w:val="TableParagraph"/>
              <w:spacing w:line="209" w:lineRule="exact"/>
              <w:ind w:left="213"/>
              <w:rPr>
                <w:rFonts w:ascii="Cambria" w:hAnsi="Cambria"/>
                <w:sz w:val="20"/>
              </w:rPr>
            </w:pPr>
            <w:r w:rsidRPr="00C23C2F">
              <w:rPr>
                <w:rFonts w:ascii="Cambria" w:hAnsi="Cambria"/>
                <w:w w:val="99"/>
                <w:sz w:val="20"/>
              </w:rPr>
              <w:t>3</w:t>
            </w:r>
          </w:p>
        </w:tc>
        <w:tc>
          <w:tcPr>
            <w:tcW w:w="474" w:type="dxa"/>
          </w:tcPr>
          <w:p w14:paraId="61A77483" w14:textId="77777777" w:rsidR="00C949AE" w:rsidRPr="00C23C2F" w:rsidRDefault="00DD517C">
            <w:pPr>
              <w:pStyle w:val="TableParagraph"/>
              <w:spacing w:line="209" w:lineRule="exact"/>
              <w:ind w:right="148"/>
              <w:jc w:val="right"/>
              <w:rPr>
                <w:rFonts w:ascii="Cambria" w:hAnsi="Cambria"/>
                <w:sz w:val="20"/>
              </w:rPr>
            </w:pPr>
            <w:r w:rsidRPr="00C23C2F">
              <w:rPr>
                <w:rFonts w:ascii="Cambria" w:hAnsi="Cambria"/>
                <w:w w:val="99"/>
                <w:sz w:val="20"/>
              </w:rPr>
              <w:t>4</w:t>
            </w:r>
          </w:p>
        </w:tc>
        <w:tc>
          <w:tcPr>
            <w:tcW w:w="692" w:type="dxa"/>
          </w:tcPr>
          <w:p w14:paraId="702DC018" w14:textId="77777777" w:rsidR="00C949AE" w:rsidRPr="00C23C2F" w:rsidRDefault="00DD517C">
            <w:pPr>
              <w:pStyle w:val="TableParagraph"/>
              <w:spacing w:line="209" w:lineRule="exact"/>
              <w:ind w:right="27"/>
              <w:jc w:val="center"/>
              <w:rPr>
                <w:rFonts w:ascii="Cambria" w:hAnsi="Cambria"/>
                <w:sz w:val="20"/>
              </w:rPr>
            </w:pPr>
            <w:r w:rsidRPr="00C23C2F">
              <w:rPr>
                <w:rFonts w:ascii="Cambria" w:hAnsi="Cambria"/>
                <w:w w:val="99"/>
                <w:sz w:val="20"/>
              </w:rPr>
              <w:t>5</w:t>
            </w:r>
          </w:p>
        </w:tc>
        <w:tc>
          <w:tcPr>
            <w:tcW w:w="608" w:type="dxa"/>
          </w:tcPr>
          <w:p w14:paraId="262F5840" w14:textId="77777777" w:rsidR="00C949AE" w:rsidRPr="00C23C2F" w:rsidRDefault="00DD517C">
            <w:pPr>
              <w:pStyle w:val="TableParagraph"/>
              <w:spacing w:line="209" w:lineRule="exact"/>
              <w:ind w:left="134"/>
              <w:rPr>
                <w:rFonts w:ascii="Cambria" w:hAnsi="Cambria"/>
                <w:sz w:val="20"/>
              </w:rPr>
            </w:pPr>
            <w:r w:rsidRPr="00C23C2F">
              <w:rPr>
                <w:rFonts w:ascii="Cambria" w:hAnsi="Cambria"/>
                <w:w w:val="99"/>
                <w:sz w:val="20"/>
              </w:rPr>
              <w:t>1</w:t>
            </w:r>
          </w:p>
        </w:tc>
        <w:tc>
          <w:tcPr>
            <w:tcW w:w="392" w:type="dxa"/>
          </w:tcPr>
          <w:p w14:paraId="015948B9" w14:textId="77777777" w:rsidR="00C949AE" w:rsidRPr="00C23C2F" w:rsidRDefault="00DD517C">
            <w:pPr>
              <w:pStyle w:val="TableParagraph"/>
              <w:spacing w:line="209" w:lineRule="exact"/>
              <w:ind w:left="64"/>
              <w:rPr>
                <w:rFonts w:ascii="Cambria" w:hAnsi="Cambria"/>
                <w:sz w:val="20"/>
              </w:rPr>
            </w:pPr>
            <w:r w:rsidRPr="00C23C2F">
              <w:rPr>
                <w:rFonts w:ascii="Cambria" w:hAnsi="Cambria"/>
                <w:w w:val="99"/>
                <w:sz w:val="20"/>
              </w:rPr>
              <w:t>2</w:t>
            </w:r>
          </w:p>
        </w:tc>
        <w:tc>
          <w:tcPr>
            <w:tcW w:w="538" w:type="dxa"/>
          </w:tcPr>
          <w:p w14:paraId="5947A0E5" w14:textId="77777777" w:rsidR="00C949AE" w:rsidRPr="00C23C2F" w:rsidRDefault="00DD517C">
            <w:pPr>
              <w:pStyle w:val="TableParagraph"/>
              <w:spacing w:line="209" w:lineRule="exact"/>
              <w:ind w:right="5"/>
              <w:jc w:val="center"/>
              <w:rPr>
                <w:rFonts w:ascii="Cambria" w:hAnsi="Cambria"/>
                <w:sz w:val="20"/>
              </w:rPr>
            </w:pPr>
            <w:r w:rsidRPr="00C23C2F">
              <w:rPr>
                <w:rFonts w:ascii="Cambria" w:hAnsi="Cambria"/>
                <w:w w:val="99"/>
                <w:sz w:val="20"/>
              </w:rPr>
              <w:t>3</w:t>
            </w:r>
          </w:p>
        </w:tc>
        <w:tc>
          <w:tcPr>
            <w:tcW w:w="538" w:type="dxa"/>
          </w:tcPr>
          <w:p w14:paraId="2BF45A2B" w14:textId="77777777" w:rsidR="00C949AE" w:rsidRPr="00C23C2F" w:rsidRDefault="00DD517C">
            <w:pPr>
              <w:pStyle w:val="TableParagraph"/>
              <w:spacing w:line="209"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5833F4EB" w14:textId="77777777" w:rsidR="00C949AE" w:rsidRPr="00C23C2F" w:rsidRDefault="00DD517C">
            <w:pPr>
              <w:pStyle w:val="TableParagraph"/>
              <w:spacing w:line="209"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5C47B848" w14:textId="77777777" w:rsidR="00C949AE" w:rsidRPr="00C23C2F" w:rsidRDefault="00C949AE">
            <w:pPr>
              <w:pStyle w:val="TableParagraph"/>
              <w:rPr>
                <w:rFonts w:ascii="Cambria" w:hAnsi="Cambria"/>
                <w:sz w:val="16"/>
              </w:rPr>
            </w:pPr>
          </w:p>
        </w:tc>
      </w:tr>
      <w:tr w:rsidR="00C949AE" w:rsidRPr="00C23C2F" w14:paraId="1EA3521B" w14:textId="77777777">
        <w:trPr>
          <w:trHeight w:val="229"/>
        </w:trPr>
        <w:tc>
          <w:tcPr>
            <w:tcW w:w="120" w:type="dxa"/>
            <w:tcBorders>
              <w:right w:val="single" w:sz="24" w:space="0" w:color="000000"/>
            </w:tcBorders>
          </w:tcPr>
          <w:p w14:paraId="257BA7CB"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13E0CDF9" w14:textId="77777777" w:rsidR="00C949AE" w:rsidRPr="00C23C2F" w:rsidRDefault="00DD517C">
            <w:pPr>
              <w:pStyle w:val="TableParagraph"/>
              <w:spacing w:line="209" w:lineRule="exact"/>
              <w:ind w:left="31"/>
              <w:rPr>
                <w:rFonts w:ascii="Cambria" w:hAnsi="Cambria"/>
                <w:sz w:val="20"/>
              </w:rPr>
            </w:pPr>
            <w:r w:rsidRPr="00C23C2F">
              <w:rPr>
                <w:rFonts w:ascii="Cambria" w:hAnsi="Cambria"/>
                <w:sz w:val="20"/>
              </w:rPr>
              <w:t>Leadership</w:t>
            </w:r>
          </w:p>
        </w:tc>
        <w:tc>
          <w:tcPr>
            <w:tcW w:w="573" w:type="dxa"/>
          </w:tcPr>
          <w:p w14:paraId="324A77EA" w14:textId="77777777" w:rsidR="00C949AE" w:rsidRPr="00C23C2F" w:rsidRDefault="00DD517C">
            <w:pPr>
              <w:pStyle w:val="TableParagraph"/>
              <w:spacing w:line="209" w:lineRule="exact"/>
              <w:ind w:left="123"/>
              <w:rPr>
                <w:rFonts w:ascii="Cambria" w:hAnsi="Cambria"/>
                <w:sz w:val="20"/>
              </w:rPr>
            </w:pPr>
            <w:r w:rsidRPr="00C23C2F">
              <w:rPr>
                <w:rFonts w:ascii="Cambria" w:hAnsi="Cambria"/>
                <w:w w:val="99"/>
                <w:sz w:val="20"/>
              </w:rPr>
              <w:t>1</w:t>
            </w:r>
          </w:p>
        </w:tc>
        <w:tc>
          <w:tcPr>
            <w:tcW w:w="412" w:type="dxa"/>
          </w:tcPr>
          <w:p w14:paraId="6DE71729" w14:textId="77777777" w:rsidR="00C949AE" w:rsidRPr="00C23C2F" w:rsidRDefault="00DD517C">
            <w:pPr>
              <w:pStyle w:val="TableParagraph"/>
              <w:spacing w:line="209" w:lineRule="exact"/>
              <w:ind w:left="87"/>
              <w:rPr>
                <w:rFonts w:ascii="Cambria" w:hAnsi="Cambria"/>
                <w:sz w:val="20"/>
              </w:rPr>
            </w:pPr>
            <w:r w:rsidRPr="00C23C2F">
              <w:rPr>
                <w:rFonts w:ascii="Cambria" w:hAnsi="Cambria"/>
                <w:w w:val="99"/>
                <w:sz w:val="20"/>
              </w:rPr>
              <w:t>2</w:t>
            </w:r>
          </w:p>
        </w:tc>
        <w:tc>
          <w:tcPr>
            <w:tcW w:w="538" w:type="dxa"/>
          </w:tcPr>
          <w:p w14:paraId="557060DA" w14:textId="77777777" w:rsidR="00C949AE" w:rsidRPr="00C23C2F" w:rsidRDefault="00DD517C">
            <w:pPr>
              <w:pStyle w:val="TableParagraph"/>
              <w:spacing w:line="209" w:lineRule="exact"/>
              <w:ind w:left="213"/>
              <w:rPr>
                <w:rFonts w:ascii="Cambria" w:hAnsi="Cambria"/>
                <w:sz w:val="20"/>
              </w:rPr>
            </w:pPr>
            <w:r w:rsidRPr="00C23C2F">
              <w:rPr>
                <w:rFonts w:ascii="Cambria" w:hAnsi="Cambria"/>
                <w:w w:val="99"/>
                <w:sz w:val="20"/>
              </w:rPr>
              <w:t>3</w:t>
            </w:r>
          </w:p>
        </w:tc>
        <w:tc>
          <w:tcPr>
            <w:tcW w:w="474" w:type="dxa"/>
          </w:tcPr>
          <w:p w14:paraId="534066D5" w14:textId="77777777" w:rsidR="00C949AE" w:rsidRPr="00C23C2F" w:rsidRDefault="00DD517C">
            <w:pPr>
              <w:pStyle w:val="TableParagraph"/>
              <w:spacing w:line="209" w:lineRule="exact"/>
              <w:ind w:right="148"/>
              <w:jc w:val="right"/>
              <w:rPr>
                <w:rFonts w:ascii="Cambria" w:hAnsi="Cambria"/>
                <w:sz w:val="20"/>
              </w:rPr>
            </w:pPr>
            <w:r w:rsidRPr="00C23C2F">
              <w:rPr>
                <w:rFonts w:ascii="Cambria" w:hAnsi="Cambria"/>
                <w:w w:val="99"/>
                <w:sz w:val="20"/>
              </w:rPr>
              <w:t>4</w:t>
            </w:r>
          </w:p>
        </w:tc>
        <w:tc>
          <w:tcPr>
            <w:tcW w:w="692" w:type="dxa"/>
          </w:tcPr>
          <w:p w14:paraId="68B5D8D6" w14:textId="77777777" w:rsidR="00C949AE" w:rsidRPr="00C23C2F" w:rsidRDefault="00DD517C">
            <w:pPr>
              <w:pStyle w:val="TableParagraph"/>
              <w:spacing w:line="209" w:lineRule="exact"/>
              <w:ind w:right="27"/>
              <w:jc w:val="center"/>
              <w:rPr>
                <w:rFonts w:ascii="Cambria" w:hAnsi="Cambria"/>
                <w:sz w:val="20"/>
              </w:rPr>
            </w:pPr>
            <w:r w:rsidRPr="00C23C2F">
              <w:rPr>
                <w:rFonts w:ascii="Cambria" w:hAnsi="Cambria"/>
                <w:w w:val="99"/>
                <w:sz w:val="20"/>
              </w:rPr>
              <w:t>5</w:t>
            </w:r>
          </w:p>
        </w:tc>
        <w:tc>
          <w:tcPr>
            <w:tcW w:w="608" w:type="dxa"/>
          </w:tcPr>
          <w:p w14:paraId="234C7351" w14:textId="77777777" w:rsidR="00C949AE" w:rsidRPr="00C23C2F" w:rsidRDefault="00DD517C">
            <w:pPr>
              <w:pStyle w:val="TableParagraph"/>
              <w:spacing w:line="209" w:lineRule="exact"/>
              <w:ind w:left="134"/>
              <w:rPr>
                <w:rFonts w:ascii="Cambria" w:hAnsi="Cambria"/>
                <w:sz w:val="20"/>
              </w:rPr>
            </w:pPr>
            <w:r w:rsidRPr="00C23C2F">
              <w:rPr>
                <w:rFonts w:ascii="Cambria" w:hAnsi="Cambria"/>
                <w:w w:val="99"/>
                <w:sz w:val="20"/>
              </w:rPr>
              <w:t>1</w:t>
            </w:r>
          </w:p>
        </w:tc>
        <w:tc>
          <w:tcPr>
            <w:tcW w:w="392" w:type="dxa"/>
          </w:tcPr>
          <w:p w14:paraId="46F0C1A4" w14:textId="77777777" w:rsidR="00C949AE" w:rsidRPr="00C23C2F" w:rsidRDefault="00DD517C">
            <w:pPr>
              <w:pStyle w:val="TableParagraph"/>
              <w:spacing w:line="209" w:lineRule="exact"/>
              <w:ind w:left="64"/>
              <w:rPr>
                <w:rFonts w:ascii="Cambria" w:hAnsi="Cambria"/>
                <w:sz w:val="20"/>
              </w:rPr>
            </w:pPr>
            <w:r w:rsidRPr="00C23C2F">
              <w:rPr>
                <w:rFonts w:ascii="Cambria" w:hAnsi="Cambria"/>
                <w:w w:val="99"/>
                <w:sz w:val="20"/>
              </w:rPr>
              <w:t>2</w:t>
            </w:r>
          </w:p>
        </w:tc>
        <w:tc>
          <w:tcPr>
            <w:tcW w:w="538" w:type="dxa"/>
          </w:tcPr>
          <w:p w14:paraId="1D419AE7" w14:textId="77777777" w:rsidR="00C949AE" w:rsidRPr="00C23C2F" w:rsidRDefault="00DD517C">
            <w:pPr>
              <w:pStyle w:val="TableParagraph"/>
              <w:spacing w:line="209" w:lineRule="exact"/>
              <w:ind w:right="5"/>
              <w:jc w:val="center"/>
              <w:rPr>
                <w:rFonts w:ascii="Cambria" w:hAnsi="Cambria"/>
                <w:sz w:val="20"/>
              </w:rPr>
            </w:pPr>
            <w:r w:rsidRPr="00C23C2F">
              <w:rPr>
                <w:rFonts w:ascii="Cambria" w:hAnsi="Cambria"/>
                <w:w w:val="99"/>
                <w:sz w:val="20"/>
              </w:rPr>
              <w:t>3</w:t>
            </w:r>
          </w:p>
        </w:tc>
        <w:tc>
          <w:tcPr>
            <w:tcW w:w="538" w:type="dxa"/>
          </w:tcPr>
          <w:p w14:paraId="78E06017" w14:textId="77777777" w:rsidR="00C949AE" w:rsidRPr="00C23C2F" w:rsidRDefault="00DD517C">
            <w:pPr>
              <w:pStyle w:val="TableParagraph"/>
              <w:spacing w:line="209"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52D339D5" w14:textId="77777777" w:rsidR="00C949AE" w:rsidRPr="00C23C2F" w:rsidRDefault="00DD517C">
            <w:pPr>
              <w:pStyle w:val="TableParagraph"/>
              <w:spacing w:line="209"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0C5E7461" w14:textId="77777777" w:rsidR="00C949AE" w:rsidRPr="00C23C2F" w:rsidRDefault="00C949AE">
            <w:pPr>
              <w:pStyle w:val="TableParagraph"/>
              <w:rPr>
                <w:rFonts w:ascii="Cambria" w:hAnsi="Cambria"/>
                <w:sz w:val="16"/>
              </w:rPr>
            </w:pPr>
          </w:p>
        </w:tc>
      </w:tr>
      <w:tr w:rsidR="00C949AE" w:rsidRPr="00C23C2F" w14:paraId="18D150D6" w14:textId="77777777">
        <w:trPr>
          <w:trHeight w:val="230"/>
        </w:trPr>
        <w:tc>
          <w:tcPr>
            <w:tcW w:w="120" w:type="dxa"/>
            <w:tcBorders>
              <w:right w:val="single" w:sz="24" w:space="0" w:color="000000"/>
            </w:tcBorders>
          </w:tcPr>
          <w:p w14:paraId="7A91975E"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3E68EEE1"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Professional behavior and communication</w:t>
            </w:r>
          </w:p>
        </w:tc>
        <w:tc>
          <w:tcPr>
            <w:tcW w:w="573" w:type="dxa"/>
          </w:tcPr>
          <w:p w14:paraId="5AA0FFC9"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6D8197E3"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1FACBF73"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41396C7A" w14:textId="77777777" w:rsidR="00C949AE" w:rsidRPr="00C23C2F" w:rsidRDefault="00DD517C">
            <w:pPr>
              <w:pStyle w:val="TableParagraph"/>
              <w:spacing w:line="210" w:lineRule="exact"/>
              <w:ind w:right="147"/>
              <w:jc w:val="right"/>
              <w:rPr>
                <w:rFonts w:ascii="Cambria" w:hAnsi="Cambria"/>
                <w:sz w:val="20"/>
              </w:rPr>
            </w:pPr>
            <w:r w:rsidRPr="00C23C2F">
              <w:rPr>
                <w:rFonts w:ascii="Cambria" w:hAnsi="Cambria"/>
                <w:w w:val="99"/>
                <w:sz w:val="20"/>
              </w:rPr>
              <w:t>4</w:t>
            </w:r>
          </w:p>
        </w:tc>
        <w:tc>
          <w:tcPr>
            <w:tcW w:w="692" w:type="dxa"/>
          </w:tcPr>
          <w:p w14:paraId="53036C05" w14:textId="77777777" w:rsidR="00C949AE" w:rsidRPr="00C23C2F" w:rsidRDefault="00DD517C">
            <w:pPr>
              <w:pStyle w:val="TableParagraph"/>
              <w:spacing w:line="210" w:lineRule="exact"/>
              <w:ind w:right="25"/>
              <w:jc w:val="center"/>
              <w:rPr>
                <w:rFonts w:ascii="Cambria" w:hAnsi="Cambria"/>
                <w:sz w:val="20"/>
              </w:rPr>
            </w:pPr>
            <w:r w:rsidRPr="00C23C2F">
              <w:rPr>
                <w:rFonts w:ascii="Cambria" w:hAnsi="Cambria"/>
                <w:w w:val="99"/>
                <w:sz w:val="20"/>
              </w:rPr>
              <w:t>5</w:t>
            </w:r>
          </w:p>
        </w:tc>
        <w:tc>
          <w:tcPr>
            <w:tcW w:w="608" w:type="dxa"/>
          </w:tcPr>
          <w:p w14:paraId="4553E4A4"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3E7745D7"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00BF0FEB"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3CD2506F"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6B6496A7"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0CF4724B" w14:textId="77777777" w:rsidR="00C949AE" w:rsidRPr="00C23C2F" w:rsidRDefault="00C949AE">
            <w:pPr>
              <w:pStyle w:val="TableParagraph"/>
              <w:rPr>
                <w:rFonts w:ascii="Cambria" w:hAnsi="Cambria"/>
                <w:sz w:val="16"/>
              </w:rPr>
            </w:pPr>
          </w:p>
        </w:tc>
      </w:tr>
      <w:tr w:rsidR="00C949AE" w:rsidRPr="00C23C2F" w14:paraId="315427BA" w14:textId="77777777">
        <w:trPr>
          <w:trHeight w:val="230"/>
        </w:trPr>
        <w:tc>
          <w:tcPr>
            <w:tcW w:w="120" w:type="dxa"/>
            <w:tcBorders>
              <w:right w:val="single" w:sz="24" w:space="0" w:color="000000"/>
            </w:tcBorders>
          </w:tcPr>
          <w:p w14:paraId="3116CDF3"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52E7C38F"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Therapeutic use of self</w:t>
            </w:r>
          </w:p>
        </w:tc>
        <w:tc>
          <w:tcPr>
            <w:tcW w:w="573" w:type="dxa"/>
          </w:tcPr>
          <w:p w14:paraId="20462E73"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3F70C207"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63D04E9F"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49651FEC" w14:textId="77777777" w:rsidR="00C949AE" w:rsidRPr="00C23C2F" w:rsidRDefault="00DD517C">
            <w:pPr>
              <w:pStyle w:val="TableParagraph"/>
              <w:spacing w:line="210" w:lineRule="exact"/>
              <w:ind w:right="148"/>
              <w:jc w:val="right"/>
              <w:rPr>
                <w:rFonts w:ascii="Cambria" w:hAnsi="Cambria"/>
                <w:sz w:val="20"/>
              </w:rPr>
            </w:pPr>
            <w:r w:rsidRPr="00C23C2F">
              <w:rPr>
                <w:rFonts w:ascii="Cambria" w:hAnsi="Cambria"/>
                <w:w w:val="99"/>
                <w:sz w:val="20"/>
              </w:rPr>
              <w:t>4</w:t>
            </w:r>
          </w:p>
        </w:tc>
        <w:tc>
          <w:tcPr>
            <w:tcW w:w="692" w:type="dxa"/>
          </w:tcPr>
          <w:p w14:paraId="47868BBB" w14:textId="77777777" w:rsidR="00C949AE" w:rsidRPr="00C23C2F" w:rsidRDefault="00DD517C">
            <w:pPr>
              <w:pStyle w:val="TableParagraph"/>
              <w:spacing w:line="210" w:lineRule="exact"/>
              <w:ind w:right="27"/>
              <w:jc w:val="center"/>
              <w:rPr>
                <w:rFonts w:ascii="Cambria" w:hAnsi="Cambria"/>
                <w:sz w:val="20"/>
              </w:rPr>
            </w:pPr>
            <w:r w:rsidRPr="00C23C2F">
              <w:rPr>
                <w:rFonts w:ascii="Cambria" w:hAnsi="Cambria"/>
                <w:w w:val="99"/>
                <w:sz w:val="20"/>
              </w:rPr>
              <w:t>5</w:t>
            </w:r>
          </w:p>
        </w:tc>
        <w:tc>
          <w:tcPr>
            <w:tcW w:w="608" w:type="dxa"/>
          </w:tcPr>
          <w:p w14:paraId="0FAB6D76"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3E930A41"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29FD36E8"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72302D35"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3D433CAB"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577B540C" w14:textId="77777777" w:rsidR="00C949AE" w:rsidRPr="00C23C2F" w:rsidRDefault="00C949AE">
            <w:pPr>
              <w:pStyle w:val="TableParagraph"/>
              <w:rPr>
                <w:rFonts w:ascii="Cambria" w:hAnsi="Cambria"/>
                <w:sz w:val="16"/>
              </w:rPr>
            </w:pPr>
          </w:p>
        </w:tc>
      </w:tr>
      <w:tr w:rsidR="00C949AE" w:rsidRPr="00C23C2F" w14:paraId="33895CE3" w14:textId="77777777">
        <w:trPr>
          <w:trHeight w:val="230"/>
        </w:trPr>
        <w:tc>
          <w:tcPr>
            <w:tcW w:w="120" w:type="dxa"/>
            <w:tcBorders>
              <w:right w:val="single" w:sz="24" w:space="0" w:color="000000"/>
            </w:tcBorders>
          </w:tcPr>
          <w:p w14:paraId="0484DC79" w14:textId="77777777" w:rsidR="00C949AE" w:rsidRPr="00C23C2F" w:rsidRDefault="00C949AE">
            <w:pPr>
              <w:pStyle w:val="TableParagraph"/>
              <w:rPr>
                <w:rFonts w:ascii="Cambria" w:hAnsi="Cambria"/>
                <w:sz w:val="16"/>
              </w:rPr>
            </w:pPr>
          </w:p>
        </w:tc>
        <w:tc>
          <w:tcPr>
            <w:tcW w:w="4619" w:type="dxa"/>
            <w:tcBorders>
              <w:left w:val="single" w:sz="24" w:space="0" w:color="000000"/>
            </w:tcBorders>
          </w:tcPr>
          <w:p w14:paraId="780AAF86" w14:textId="77777777" w:rsidR="00C949AE" w:rsidRPr="00C23C2F" w:rsidRDefault="00DD517C">
            <w:pPr>
              <w:pStyle w:val="TableParagraph"/>
              <w:spacing w:line="210" w:lineRule="exact"/>
              <w:ind w:left="31"/>
              <w:rPr>
                <w:rFonts w:ascii="Cambria" w:hAnsi="Cambria"/>
                <w:sz w:val="20"/>
              </w:rPr>
            </w:pPr>
            <w:r w:rsidRPr="00C23C2F">
              <w:rPr>
                <w:rFonts w:ascii="Cambria" w:hAnsi="Cambria"/>
                <w:sz w:val="20"/>
              </w:rPr>
              <w:t>Level I fieldwork</w:t>
            </w:r>
          </w:p>
        </w:tc>
        <w:tc>
          <w:tcPr>
            <w:tcW w:w="573" w:type="dxa"/>
          </w:tcPr>
          <w:p w14:paraId="4CFC8FE8" w14:textId="77777777" w:rsidR="00C949AE" w:rsidRPr="00C23C2F" w:rsidRDefault="00DD517C">
            <w:pPr>
              <w:pStyle w:val="TableParagraph"/>
              <w:spacing w:line="210" w:lineRule="exact"/>
              <w:ind w:left="123"/>
              <w:rPr>
                <w:rFonts w:ascii="Cambria" w:hAnsi="Cambria"/>
                <w:sz w:val="20"/>
              </w:rPr>
            </w:pPr>
            <w:r w:rsidRPr="00C23C2F">
              <w:rPr>
                <w:rFonts w:ascii="Cambria" w:hAnsi="Cambria"/>
                <w:w w:val="99"/>
                <w:sz w:val="20"/>
              </w:rPr>
              <w:t>1</w:t>
            </w:r>
          </w:p>
        </w:tc>
        <w:tc>
          <w:tcPr>
            <w:tcW w:w="412" w:type="dxa"/>
          </w:tcPr>
          <w:p w14:paraId="1029843C" w14:textId="77777777" w:rsidR="00C949AE" w:rsidRPr="00C23C2F" w:rsidRDefault="00DD517C">
            <w:pPr>
              <w:pStyle w:val="TableParagraph"/>
              <w:spacing w:line="210" w:lineRule="exact"/>
              <w:ind w:left="87"/>
              <w:rPr>
                <w:rFonts w:ascii="Cambria" w:hAnsi="Cambria"/>
                <w:sz w:val="20"/>
              </w:rPr>
            </w:pPr>
            <w:r w:rsidRPr="00C23C2F">
              <w:rPr>
                <w:rFonts w:ascii="Cambria" w:hAnsi="Cambria"/>
                <w:w w:val="99"/>
                <w:sz w:val="20"/>
              </w:rPr>
              <w:t>2</w:t>
            </w:r>
          </w:p>
        </w:tc>
        <w:tc>
          <w:tcPr>
            <w:tcW w:w="538" w:type="dxa"/>
          </w:tcPr>
          <w:p w14:paraId="23C2BA2E" w14:textId="77777777" w:rsidR="00C949AE" w:rsidRPr="00C23C2F" w:rsidRDefault="00DD517C">
            <w:pPr>
              <w:pStyle w:val="TableParagraph"/>
              <w:spacing w:line="210" w:lineRule="exact"/>
              <w:ind w:left="213"/>
              <w:rPr>
                <w:rFonts w:ascii="Cambria" w:hAnsi="Cambria"/>
                <w:sz w:val="20"/>
              </w:rPr>
            </w:pPr>
            <w:r w:rsidRPr="00C23C2F">
              <w:rPr>
                <w:rFonts w:ascii="Cambria" w:hAnsi="Cambria"/>
                <w:w w:val="99"/>
                <w:sz w:val="20"/>
              </w:rPr>
              <w:t>3</w:t>
            </w:r>
          </w:p>
        </w:tc>
        <w:tc>
          <w:tcPr>
            <w:tcW w:w="474" w:type="dxa"/>
          </w:tcPr>
          <w:p w14:paraId="006D3C06" w14:textId="77777777" w:rsidR="00C949AE" w:rsidRPr="00C23C2F" w:rsidRDefault="00DD517C">
            <w:pPr>
              <w:pStyle w:val="TableParagraph"/>
              <w:spacing w:line="210" w:lineRule="exact"/>
              <w:ind w:right="148"/>
              <w:jc w:val="right"/>
              <w:rPr>
                <w:rFonts w:ascii="Cambria" w:hAnsi="Cambria"/>
                <w:sz w:val="20"/>
              </w:rPr>
            </w:pPr>
            <w:r w:rsidRPr="00C23C2F">
              <w:rPr>
                <w:rFonts w:ascii="Cambria" w:hAnsi="Cambria"/>
                <w:w w:val="99"/>
                <w:sz w:val="20"/>
              </w:rPr>
              <w:t>4</w:t>
            </w:r>
          </w:p>
        </w:tc>
        <w:tc>
          <w:tcPr>
            <w:tcW w:w="692" w:type="dxa"/>
          </w:tcPr>
          <w:p w14:paraId="79A46654" w14:textId="77777777" w:rsidR="00C949AE" w:rsidRPr="00C23C2F" w:rsidRDefault="00DD517C">
            <w:pPr>
              <w:pStyle w:val="TableParagraph"/>
              <w:spacing w:line="210" w:lineRule="exact"/>
              <w:ind w:right="27"/>
              <w:jc w:val="center"/>
              <w:rPr>
                <w:rFonts w:ascii="Cambria" w:hAnsi="Cambria"/>
                <w:sz w:val="20"/>
              </w:rPr>
            </w:pPr>
            <w:r w:rsidRPr="00C23C2F">
              <w:rPr>
                <w:rFonts w:ascii="Cambria" w:hAnsi="Cambria"/>
                <w:w w:val="99"/>
                <w:sz w:val="20"/>
              </w:rPr>
              <w:t>5</w:t>
            </w:r>
          </w:p>
        </w:tc>
        <w:tc>
          <w:tcPr>
            <w:tcW w:w="608" w:type="dxa"/>
          </w:tcPr>
          <w:p w14:paraId="32F68E8B" w14:textId="77777777" w:rsidR="00C949AE" w:rsidRPr="00C23C2F" w:rsidRDefault="00DD517C">
            <w:pPr>
              <w:pStyle w:val="TableParagraph"/>
              <w:spacing w:line="210" w:lineRule="exact"/>
              <w:ind w:left="134"/>
              <w:rPr>
                <w:rFonts w:ascii="Cambria" w:hAnsi="Cambria"/>
                <w:sz w:val="20"/>
              </w:rPr>
            </w:pPr>
            <w:r w:rsidRPr="00C23C2F">
              <w:rPr>
                <w:rFonts w:ascii="Cambria" w:hAnsi="Cambria"/>
                <w:w w:val="99"/>
                <w:sz w:val="20"/>
              </w:rPr>
              <w:t>1</w:t>
            </w:r>
          </w:p>
        </w:tc>
        <w:tc>
          <w:tcPr>
            <w:tcW w:w="392" w:type="dxa"/>
          </w:tcPr>
          <w:p w14:paraId="37C72A69" w14:textId="77777777" w:rsidR="00C949AE" w:rsidRPr="00C23C2F" w:rsidRDefault="00DD517C">
            <w:pPr>
              <w:pStyle w:val="TableParagraph"/>
              <w:spacing w:line="210" w:lineRule="exact"/>
              <w:ind w:left="64"/>
              <w:rPr>
                <w:rFonts w:ascii="Cambria" w:hAnsi="Cambria"/>
                <w:sz w:val="20"/>
              </w:rPr>
            </w:pPr>
            <w:r w:rsidRPr="00C23C2F">
              <w:rPr>
                <w:rFonts w:ascii="Cambria" w:hAnsi="Cambria"/>
                <w:w w:val="99"/>
                <w:sz w:val="20"/>
              </w:rPr>
              <w:t>2</w:t>
            </w:r>
          </w:p>
        </w:tc>
        <w:tc>
          <w:tcPr>
            <w:tcW w:w="538" w:type="dxa"/>
          </w:tcPr>
          <w:p w14:paraId="6EB2D5A9" w14:textId="77777777" w:rsidR="00C949AE" w:rsidRPr="00C23C2F" w:rsidRDefault="00DD517C">
            <w:pPr>
              <w:pStyle w:val="TableParagraph"/>
              <w:spacing w:line="210" w:lineRule="exact"/>
              <w:ind w:right="5"/>
              <w:jc w:val="center"/>
              <w:rPr>
                <w:rFonts w:ascii="Cambria" w:hAnsi="Cambria"/>
                <w:sz w:val="20"/>
              </w:rPr>
            </w:pPr>
            <w:r w:rsidRPr="00C23C2F">
              <w:rPr>
                <w:rFonts w:ascii="Cambria" w:hAnsi="Cambria"/>
                <w:w w:val="99"/>
                <w:sz w:val="20"/>
              </w:rPr>
              <w:t>3</w:t>
            </w:r>
          </w:p>
        </w:tc>
        <w:tc>
          <w:tcPr>
            <w:tcW w:w="538" w:type="dxa"/>
          </w:tcPr>
          <w:p w14:paraId="5DBB943A" w14:textId="77777777" w:rsidR="00C949AE" w:rsidRPr="00C23C2F" w:rsidRDefault="00DD517C">
            <w:pPr>
              <w:pStyle w:val="TableParagraph"/>
              <w:spacing w:line="210" w:lineRule="exact"/>
              <w:ind w:right="6"/>
              <w:jc w:val="center"/>
              <w:rPr>
                <w:rFonts w:ascii="Cambria" w:hAnsi="Cambria"/>
                <w:sz w:val="20"/>
              </w:rPr>
            </w:pPr>
            <w:r w:rsidRPr="00C23C2F">
              <w:rPr>
                <w:rFonts w:ascii="Cambria" w:hAnsi="Cambria"/>
                <w:w w:val="99"/>
                <w:sz w:val="20"/>
              </w:rPr>
              <w:t>4</w:t>
            </w:r>
          </w:p>
        </w:tc>
        <w:tc>
          <w:tcPr>
            <w:tcW w:w="583" w:type="dxa"/>
            <w:tcBorders>
              <w:right w:val="single" w:sz="24" w:space="0" w:color="000000"/>
            </w:tcBorders>
          </w:tcPr>
          <w:p w14:paraId="00325B34" w14:textId="77777777" w:rsidR="00C949AE" w:rsidRPr="00C23C2F" w:rsidRDefault="00DD517C">
            <w:pPr>
              <w:pStyle w:val="TableParagraph"/>
              <w:spacing w:line="210"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26E17D1C" w14:textId="77777777" w:rsidR="00C949AE" w:rsidRPr="00C23C2F" w:rsidRDefault="00C949AE">
            <w:pPr>
              <w:pStyle w:val="TableParagraph"/>
              <w:rPr>
                <w:rFonts w:ascii="Cambria" w:hAnsi="Cambria"/>
                <w:sz w:val="16"/>
              </w:rPr>
            </w:pPr>
          </w:p>
        </w:tc>
      </w:tr>
      <w:tr w:rsidR="00C949AE" w:rsidRPr="00C23C2F" w14:paraId="29AC291E" w14:textId="77777777">
        <w:trPr>
          <w:trHeight w:val="916"/>
        </w:trPr>
        <w:tc>
          <w:tcPr>
            <w:tcW w:w="120" w:type="dxa"/>
            <w:tcBorders>
              <w:right w:val="single" w:sz="24" w:space="0" w:color="000000"/>
            </w:tcBorders>
          </w:tcPr>
          <w:p w14:paraId="37BD3DCB" w14:textId="77777777" w:rsidR="00C949AE" w:rsidRPr="00C23C2F" w:rsidRDefault="00C949AE">
            <w:pPr>
              <w:pStyle w:val="TableParagraph"/>
              <w:rPr>
                <w:rFonts w:ascii="Cambria" w:hAnsi="Cambria"/>
                <w:sz w:val="20"/>
              </w:rPr>
            </w:pPr>
          </w:p>
        </w:tc>
        <w:tc>
          <w:tcPr>
            <w:tcW w:w="4619" w:type="dxa"/>
            <w:tcBorders>
              <w:left w:val="single" w:sz="24" w:space="0" w:color="000000"/>
              <w:bottom w:val="single" w:sz="24" w:space="0" w:color="000000"/>
            </w:tcBorders>
          </w:tcPr>
          <w:p w14:paraId="71F8599A" w14:textId="77777777" w:rsidR="00C949AE" w:rsidRPr="00C23C2F" w:rsidRDefault="00DD517C">
            <w:pPr>
              <w:pStyle w:val="TableParagraph"/>
              <w:spacing w:line="227" w:lineRule="exact"/>
              <w:ind w:left="31"/>
              <w:rPr>
                <w:rFonts w:ascii="Cambria" w:hAnsi="Cambria"/>
                <w:sz w:val="20"/>
              </w:rPr>
            </w:pPr>
            <w:r w:rsidRPr="00C23C2F">
              <w:rPr>
                <w:rFonts w:ascii="Cambria" w:hAnsi="Cambria"/>
                <w:sz w:val="20"/>
              </w:rPr>
              <w:t>Program development</w:t>
            </w:r>
          </w:p>
        </w:tc>
        <w:tc>
          <w:tcPr>
            <w:tcW w:w="573" w:type="dxa"/>
            <w:tcBorders>
              <w:bottom w:val="single" w:sz="24" w:space="0" w:color="000000"/>
            </w:tcBorders>
          </w:tcPr>
          <w:p w14:paraId="5F926660" w14:textId="77777777" w:rsidR="00C949AE" w:rsidRPr="00C23C2F" w:rsidRDefault="00DD517C">
            <w:pPr>
              <w:pStyle w:val="TableParagraph"/>
              <w:spacing w:line="227" w:lineRule="exact"/>
              <w:ind w:left="123"/>
              <w:rPr>
                <w:rFonts w:ascii="Cambria" w:hAnsi="Cambria"/>
                <w:sz w:val="20"/>
              </w:rPr>
            </w:pPr>
            <w:r w:rsidRPr="00C23C2F">
              <w:rPr>
                <w:rFonts w:ascii="Cambria" w:hAnsi="Cambria"/>
                <w:w w:val="99"/>
                <w:sz w:val="20"/>
              </w:rPr>
              <w:t>1</w:t>
            </w:r>
          </w:p>
        </w:tc>
        <w:tc>
          <w:tcPr>
            <w:tcW w:w="412" w:type="dxa"/>
            <w:tcBorders>
              <w:bottom w:val="single" w:sz="24" w:space="0" w:color="000000"/>
            </w:tcBorders>
          </w:tcPr>
          <w:p w14:paraId="0E6E4D6A" w14:textId="77777777" w:rsidR="00C949AE" w:rsidRPr="00C23C2F" w:rsidRDefault="00DD517C">
            <w:pPr>
              <w:pStyle w:val="TableParagraph"/>
              <w:spacing w:line="227" w:lineRule="exact"/>
              <w:ind w:left="87"/>
              <w:rPr>
                <w:rFonts w:ascii="Cambria" w:hAnsi="Cambria"/>
                <w:sz w:val="20"/>
              </w:rPr>
            </w:pPr>
            <w:r w:rsidRPr="00C23C2F">
              <w:rPr>
                <w:rFonts w:ascii="Cambria" w:hAnsi="Cambria"/>
                <w:w w:val="99"/>
                <w:sz w:val="20"/>
              </w:rPr>
              <w:t>2</w:t>
            </w:r>
          </w:p>
        </w:tc>
        <w:tc>
          <w:tcPr>
            <w:tcW w:w="538" w:type="dxa"/>
            <w:tcBorders>
              <w:bottom w:val="single" w:sz="24" w:space="0" w:color="000000"/>
            </w:tcBorders>
          </w:tcPr>
          <w:p w14:paraId="389C9B7F" w14:textId="77777777" w:rsidR="00C949AE" w:rsidRPr="00C23C2F" w:rsidRDefault="00DD517C">
            <w:pPr>
              <w:pStyle w:val="TableParagraph"/>
              <w:spacing w:line="227" w:lineRule="exact"/>
              <w:ind w:left="213"/>
              <w:rPr>
                <w:rFonts w:ascii="Cambria" w:hAnsi="Cambria"/>
                <w:sz w:val="20"/>
              </w:rPr>
            </w:pPr>
            <w:r w:rsidRPr="00C23C2F">
              <w:rPr>
                <w:rFonts w:ascii="Cambria" w:hAnsi="Cambria"/>
                <w:w w:val="99"/>
                <w:sz w:val="20"/>
              </w:rPr>
              <w:t>3</w:t>
            </w:r>
          </w:p>
        </w:tc>
        <w:tc>
          <w:tcPr>
            <w:tcW w:w="474" w:type="dxa"/>
            <w:tcBorders>
              <w:bottom w:val="single" w:sz="24" w:space="0" w:color="000000"/>
            </w:tcBorders>
          </w:tcPr>
          <w:p w14:paraId="6B06359E" w14:textId="77777777" w:rsidR="00C949AE" w:rsidRPr="00C23C2F" w:rsidRDefault="00DD517C">
            <w:pPr>
              <w:pStyle w:val="TableParagraph"/>
              <w:spacing w:line="227" w:lineRule="exact"/>
              <w:ind w:right="148"/>
              <w:jc w:val="right"/>
              <w:rPr>
                <w:rFonts w:ascii="Cambria" w:hAnsi="Cambria"/>
                <w:sz w:val="20"/>
              </w:rPr>
            </w:pPr>
            <w:r w:rsidRPr="00C23C2F">
              <w:rPr>
                <w:rFonts w:ascii="Cambria" w:hAnsi="Cambria"/>
                <w:w w:val="99"/>
                <w:sz w:val="20"/>
              </w:rPr>
              <w:t>4</w:t>
            </w:r>
          </w:p>
        </w:tc>
        <w:tc>
          <w:tcPr>
            <w:tcW w:w="692" w:type="dxa"/>
            <w:tcBorders>
              <w:bottom w:val="single" w:sz="24" w:space="0" w:color="000000"/>
            </w:tcBorders>
          </w:tcPr>
          <w:p w14:paraId="6843F079" w14:textId="77777777" w:rsidR="00C949AE" w:rsidRPr="00C23C2F" w:rsidRDefault="00DD517C">
            <w:pPr>
              <w:pStyle w:val="TableParagraph"/>
              <w:spacing w:line="227" w:lineRule="exact"/>
              <w:ind w:right="27"/>
              <w:jc w:val="center"/>
              <w:rPr>
                <w:rFonts w:ascii="Cambria" w:hAnsi="Cambria"/>
                <w:sz w:val="20"/>
              </w:rPr>
            </w:pPr>
            <w:r w:rsidRPr="00C23C2F">
              <w:rPr>
                <w:rFonts w:ascii="Cambria" w:hAnsi="Cambria"/>
                <w:w w:val="99"/>
                <w:sz w:val="20"/>
              </w:rPr>
              <w:t>5</w:t>
            </w:r>
          </w:p>
        </w:tc>
        <w:tc>
          <w:tcPr>
            <w:tcW w:w="608" w:type="dxa"/>
            <w:tcBorders>
              <w:bottom w:val="single" w:sz="24" w:space="0" w:color="000000"/>
            </w:tcBorders>
          </w:tcPr>
          <w:p w14:paraId="116D3863" w14:textId="77777777" w:rsidR="00C949AE" w:rsidRPr="00C23C2F" w:rsidRDefault="00DD517C">
            <w:pPr>
              <w:pStyle w:val="TableParagraph"/>
              <w:spacing w:line="227" w:lineRule="exact"/>
              <w:ind w:left="134"/>
              <w:rPr>
                <w:rFonts w:ascii="Cambria" w:hAnsi="Cambria"/>
                <w:sz w:val="20"/>
              </w:rPr>
            </w:pPr>
            <w:r w:rsidRPr="00C23C2F">
              <w:rPr>
                <w:rFonts w:ascii="Cambria" w:hAnsi="Cambria"/>
                <w:w w:val="99"/>
                <w:sz w:val="20"/>
              </w:rPr>
              <w:t>1</w:t>
            </w:r>
          </w:p>
        </w:tc>
        <w:tc>
          <w:tcPr>
            <w:tcW w:w="392" w:type="dxa"/>
            <w:tcBorders>
              <w:bottom w:val="single" w:sz="24" w:space="0" w:color="000000"/>
            </w:tcBorders>
          </w:tcPr>
          <w:p w14:paraId="2618ED0E" w14:textId="77777777" w:rsidR="00C949AE" w:rsidRPr="00C23C2F" w:rsidRDefault="00DD517C">
            <w:pPr>
              <w:pStyle w:val="TableParagraph"/>
              <w:spacing w:line="227" w:lineRule="exact"/>
              <w:ind w:left="64"/>
              <w:rPr>
                <w:rFonts w:ascii="Cambria" w:hAnsi="Cambria"/>
                <w:sz w:val="20"/>
              </w:rPr>
            </w:pPr>
            <w:r w:rsidRPr="00C23C2F">
              <w:rPr>
                <w:rFonts w:ascii="Cambria" w:hAnsi="Cambria"/>
                <w:w w:val="99"/>
                <w:sz w:val="20"/>
              </w:rPr>
              <w:t>2</w:t>
            </w:r>
          </w:p>
        </w:tc>
        <w:tc>
          <w:tcPr>
            <w:tcW w:w="538" w:type="dxa"/>
            <w:tcBorders>
              <w:bottom w:val="single" w:sz="24" w:space="0" w:color="000000"/>
            </w:tcBorders>
          </w:tcPr>
          <w:p w14:paraId="254B09AE" w14:textId="77777777" w:rsidR="00C949AE" w:rsidRPr="00C23C2F" w:rsidRDefault="00DD517C">
            <w:pPr>
              <w:pStyle w:val="TableParagraph"/>
              <w:spacing w:line="227" w:lineRule="exact"/>
              <w:ind w:right="5"/>
              <w:jc w:val="center"/>
              <w:rPr>
                <w:rFonts w:ascii="Cambria" w:hAnsi="Cambria"/>
                <w:sz w:val="20"/>
              </w:rPr>
            </w:pPr>
            <w:r w:rsidRPr="00C23C2F">
              <w:rPr>
                <w:rFonts w:ascii="Cambria" w:hAnsi="Cambria"/>
                <w:w w:val="99"/>
                <w:sz w:val="20"/>
              </w:rPr>
              <w:t>3</w:t>
            </w:r>
          </w:p>
        </w:tc>
        <w:tc>
          <w:tcPr>
            <w:tcW w:w="538" w:type="dxa"/>
            <w:tcBorders>
              <w:bottom w:val="single" w:sz="24" w:space="0" w:color="000000"/>
            </w:tcBorders>
          </w:tcPr>
          <w:p w14:paraId="4ABF18A6" w14:textId="77777777" w:rsidR="00C949AE" w:rsidRPr="00C23C2F" w:rsidRDefault="00DD517C">
            <w:pPr>
              <w:pStyle w:val="TableParagraph"/>
              <w:spacing w:line="227" w:lineRule="exact"/>
              <w:ind w:right="6"/>
              <w:jc w:val="center"/>
              <w:rPr>
                <w:rFonts w:ascii="Cambria" w:hAnsi="Cambria"/>
                <w:sz w:val="20"/>
              </w:rPr>
            </w:pPr>
            <w:r w:rsidRPr="00C23C2F">
              <w:rPr>
                <w:rFonts w:ascii="Cambria" w:hAnsi="Cambria"/>
                <w:w w:val="99"/>
                <w:sz w:val="20"/>
              </w:rPr>
              <w:t>4</w:t>
            </w:r>
          </w:p>
        </w:tc>
        <w:tc>
          <w:tcPr>
            <w:tcW w:w="583" w:type="dxa"/>
            <w:tcBorders>
              <w:bottom w:val="single" w:sz="24" w:space="0" w:color="000000"/>
              <w:right w:val="single" w:sz="24" w:space="0" w:color="000000"/>
            </w:tcBorders>
          </w:tcPr>
          <w:p w14:paraId="20217A3D" w14:textId="77777777" w:rsidR="00C949AE" w:rsidRPr="00C23C2F" w:rsidRDefault="00DD517C">
            <w:pPr>
              <w:pStyle w:val="TableParagraph"/>
              <w:spacing w:line="227" w:lineRule="exact"/>
              <w:ind w:right="23"/>
              <w:jc w:val="center"/>
              <w:rPr>
                <w:rFonts w:ascii="Cambria" w:hAnsi="Cambria"/>
                <w:sz w:val="20"/>
              </w:rPr>
            </w:pPr>
            <w:r w:rsidRPr="00C23C2F">
              <w:rPr>
                <w:rFonts w:ascii="Cambria" w:hAnsi="Cambria"/>
                <w:w w:val="99"/>
                <w:sz w:val="20"/>
              </w:rPr>
              <w:t>5</w:t>
            </w:r>
          </w:p>
        </w:tc>
        <w:tc>
          <w:tcPr>
            <w:tcW w:w="121" w:type="dxa"/>
            <w:tcBorders>
              <w:left w:val="single" w:sz="24" w:space="0" w:color="000000"/>
            </w:tcBorders>
          </w:tcPr>
          <w:p w14:paraId="3F5B3925" w14:textId="77777777" w:rsidR="00C949AE" w:rsidRPr="00C23C2F" w:rsidRDefault="00C949AE">
            <w:pPr>
              <w:pStyle w:val="TableParagraph"/>
              <w:rPr>
                <w:rFonts w:ascii="Cambria" w:hAnsi="Cambria"/>
                <w:sz w:val="20"/>
              </w:rPr>
            </w:pPr>
          </w:p>
        </w:tc>
      </w:tr>
    </w:tbl>
    <w:p w14:paraId="4CB23439" w14:textId="77777777" w:rsidR="00C949AE" w:rsidRPr="00C23C2F" w:rsidRDefault="00C949AE">
      <w:pPr>
        <w:rPr>
          <w:rFonts w:ascii="Cambria" w:hAnsi="Cambria"/>
          <w:sz w:val="20"/>
        </w:rPr>
        <w:sectPr w:rsidR="00C949AE" w:rsidRPr="00C23C2F">
          <w:pgSz w:w="12240" w:h="15840"/>
          <w:pgMar w:top="1360" w:right="100" w:bottom="280" w:left="0" w:header="720" w:footer="720" w:gutter="0"/>
          <w:cols w:space="720"/>
        </w:sectPr>
      </w:pPr>
    </w:p>
    <w:p w14:paraId="6B8A3DC1" w14:textId="77777777" w:rsidR="00C949AE" w:rsidRPr="00C23C2F" w:rsidRDefault="00C949AE">
      <w:pPr>
        <w:pStyle w:val="BodyText"/>
        <w:spacing w:before="9"/>
        <w:rPr>
          <w:rFonts w:ascii="Cambria" w:hAnsi="Cambria"/>
          <w:sz w:val="26"/>
        </w:rPr>
      </w:pPr>
    </w:p>
    <w:p w14:paraId="31700728" w14:textId="77777777" w:rsidR="00C949AE" w:rsidRPr="00C23C2F" w:rsidRDefault="00DD517C">
      <w:pPr>
        <w:spacing w:before="93"/>
        <w:ind w:left="1440" w:right="1175"/>
        <w:rPr>
          <w:rFonts w:ascii="Cambria" w:hAnsi="Cambria"/>
          <w:sz w:val="20"/>
        </w:rPr>
      </w:pPr>
      <w:r w:rsidRPr="00C23C2F">
        <w:rPr>
          <w:rFonts w:ascii="Cambria" w:hAnsi="Cambria"/>
          <w:sz w:val="20"/>
        </w:rPr>
        <w:t>What</w:t>
      </w:r>
      <w:r w:rsidRPr="00C23C2F">
        <w:rPr>
          <w:rFonts w:ascii="Cambria" w:hAnsi="Cambria"/>
          <w:spacing w:val="-15"/>
          <w:sz w:val="20"/>
        </w:rPr>
        <w:t xml:space="preserve"> </w:t>
      </w:r>
      <w:r w:rsidRPr="00C23C2F">
        <w:rPr>
          <w:rFonts w:ascii="Cambria" w:hAnsi="Cambria"/>
          <w:sz w:val="20"/>
        </w:rPr>
        <w:t>were</w:t>
      </w:r>
      <w:r w:rsidRPr="00C23C2F">
        <w:rPr>
          <w:rFonts w:ascii="Cambria" w:hAnsi="Cambria"/>
          <w:spacing w:val="-15"/>
          <w:sz w:val="20"/>
        </w:rPr>
        <w:t xml:space="preserve"> </w:t>
      </w:r>
      <w:r w:rsidRPr="00C23C2F">
        <w:rPr>
          <w:rFonts w:ascii="Cambria" w:hAnsi="Cambria"/>
          <w:sz w:val="20"/>
        </w:rPr>
        <w:t>the</w:t>
      </w:r>
      <w:r w:rsidRPr="00C23C2F">
        <w:rPr>
          <w:rFonts w:ascii="Cambria" w:hAnsi="Cambria"/>
          <w:spacing w:val="-13"/>
          <w:sz w:val="20"/>
        </w:rPr>
        <w:t xml:space="preserve"> </w:t>
      </w:r>
      <w:r w:rsidRPr="00C23C2F">
        <w:rPr>
          <w:rFonts w:ascii="Cambria" w:hAnsi="Cambria"/>
          <w:sz w:val="20"/>
        </w:rPr>
        <w:t>strongest</w:t>
      </w:r>
      <w:r w:rsidRPr="00C23C2F">
        <w:rPr>
          <w:rFonts w:ascii="Cambria" w:hAnsi="Cambria"/>
          <w:spacing w:val="-12"/>
          <w:sz w:val="20"/>
        </w:rPr>
        <w:t xml:space="preserve"> </w:t>
      </w:r>
      <w:r w:rsidRPr="00C23C2F">
        <w:rPr>
          <w:rFonts w:ascii="Cambria" w:hAnsi="Cambria"/>
          <w:sz w:val="20"/>
        </w:rPr>
        <w:t>aspects</w:t>
      </w:r>
      <w:r w:rsidRPr="00C23C2F">
        <w:rPr>
          <w:rFonts w:ascii="Cambria" w:hAnsi="Cambria"/>
          <w:spacing w:val="-12"/>
          <w:sz w:val="20"/>
        </w:rPr>
        <w:t xml:space="preserve"> </w:t>
      </w:r>
      <w:r w:rsidRPr="00C23C2F">
        <w:rPr>
          <w:rFonts w:ascii="Cambria" w:hAnsi="Cambria"/>
          <w:sz w:val="20"/>
        </w:rPr>
        <w:t>of</w:t>
      </w:r>
      <w:r w:rsidRPr="00C23C2F">
        <w:rPr>
          <w:rFonts w:ascii="Cambria" w:hAnsi="Cambria"/>
          <w:spacing w:val="-10"/>
          <w:sz w:val="20"/>
        </w:rPr>
        <w:t xml:space="preserve"> </w:t>
      </w:r>
      <w:r w:rsidRPr="00C23C2F">
        <w:rPr>
          <w:rFonts w:ascii="Cambria" w:hAnsi="Cambria"/>
          <w:spacing w:val="-3"/>
          <w:sz w:val="20"/>
        </w:rPr>
        <w:t>your</w:t>
      </w:r>
      <w:r w:rsidRPr="00C23C2F">
        <w:rPr>
          <w:rFonts w:ascii="Cambria" w:hAnsi="Cambria"/>
          <w:spacing w:val="-13"/>
          <w:sz w:val="20"/>
        </w:rPr>
        <w:t xml:space="preserve"> </w:t>
      </w:r>
      <w:r w:rsidRPr="00C23C2F">
        <w:rPr>
          <w:rFonts w:ascii="Cambria" w:hAnsi="Cambria"/>
          <w:sz w:val="20"/>
        </w:rPr>
        <w:t>academic</w:t>
      </w:r>
      <w:r w:rsidRPr="00C23C2F">
        <w:rPr>
          <w:rFonts w:ascii="Cambria" w:hAnsi="Cambria"/>
          <w:spacing w:val="-13"/>
          <w:sz w:val="20"/>
        </w:rPr>
        <w:t xml:space="preserve"> </w:t>
      </w:r>
      <w:r w:rsidRPr="00C23C2F">
        <w:rPr>
          <w:rFonts w:ascii="Cambria" w:hAnsi="Cambria"/>
          <w:sz w:val="20"/>
        </w:rPr>
        <w:t>program</w:t>
      </w:r>
      <w:r w:rsidRPr="00C23C2F">
        <w:rPr>
          <w:rFonts w:ascii="Cambria" w:hAnsi="Cambria"/>
          <w:spacing w:val="-10"/>
          <w:sz w:val="20"/>
        </w:rPr>
        <w:t xml:space="preserve"> </w:t>
      </w:r>
      <w:r w:rsidRPr="00C23C2F">
        <w:rPr>
          <w:rFonts w:ascii="Cambria" w:hAnsi="Cambria"/>
          <w:sz w:val="20"/>
        </w:rPr>
        <w:t>relevant</w:t>
      </w:r>
      <w:r w:rsidRPr="00C23C2F">
        <w:rPr>
          <w:rFonts w:ascii="Cambria" w:hAnsi="Cambria"/>
          <w:spacing w:val="-15"/>
          <w:sz w:val="20"/>
        </w:rPr>
        <w:t xml:space="preserve"> </w:t>
      </w:r>
      <w:r w:rsidRPr="00C23C2F">
        <w:rPr>
          <w:rFonts w:ascii="Cambria" w:hAnsi="Cambria"/>
          <w:sz w:val="20"/>
        </w:rPr>
        <w:t>to</w:t>
      </w:r>
      <w:r w:rsidRPr="00C23C2F">
        <w:rPr>
          <w:rFonts w:ascii="Cambria" w:hAnsi="Cambria"/>
          <w:spacing w:val="-13"/>
          <w:sz w:val="20"/>
        </w:rPr>
        <w:t xml:space="preserve"> </w:t>
      </w:r>
      <w:r w:rsidRPr="00C23C2F">
        <w:rPr>
          <w:rFonts w:ascii="Cambria" w:hAnsi="Cambria"/>
          <w:sz w:val="20"/>
        </w:rPr>
        <w:t>preparing</w:t>
      </w:r>
      <w:r w:rsidRPr="00C23C2F">
        <w:rPr>
          <w:rFonts w:ascii="Cambria" w:hAnsi="Cambria"/>
          <w:spacing w:val="-11"/>
          <w:sz w:val="20"/>
        </w:rPr>
        <w:t xml:space="preserve"> </w:t>
      </w:r>
      <w:r w:rsidRPr="00C23C2F">
        <w:rPr>
          <w:rFonts w:ascii="Cambria" w:hAnsi="Cambria"/>
          <w:spacing w:val="-3"/>
          <w:sz w:val="20"/>
        </w:rPr>
        <w:t>you</w:t>
      </w:r>
      <w:r w:rsidRPr="00C23C2F">
        <w:rPr>
          <w:rFonts w:ascii="Cambria" w:hAnsi="Cambria"/>
          <w:spacing w:val="-15"/>
          <w:sz w:val="20"/>
        </w:rPr>
        <w:t xml:space="preserve"> </w:t>
      </w:r>
      <w:r w:rsidRPr="00C23C2F">
        <w:rPr>
          <w:rFonts w:ascii="Cambria" w:hAnsi="Cambria"/>
          <w:sz w:val="20"/>
        </w:rPr>
        <w:t>for</w:t>
      </w:r>
      <w:r w:rsidRPr="00C23C2F">
        <w:rPr>
          <w:rFonts w:ascii="Cambria" w:hAnsi="Cambria"/>
          <w:spacing w:val="-14"/>
          <w:sz w:val="20"/>
        </w:rPr>
        <w:t xml:space="preserve"> </w:t>
      </w:r>
      <w:r w:rsidRPr="00C23C2F">
        <w:rPr>
          <w:rFonts w:ascii="Cambria" w:hAnsi="Cambria"/>
          <w:sz w:val="20"/>
        </w:rPr>
        <w:t>THIS</w:t>
      </w:r>
      <w:r w:rsidRPr="00C23C2F">
        <w:rPr>
          <w:rFonts w:ascii="Cambria" w:hAnsi="Cambria"/>
          <w:spacing w:val="-13"/>
          <w:sz w:val="20"/>
        </w:rPr>
        <w:t xml:space="preserve"> </w:t>
      </w:r>
      <w:r w:rsidRPr="00C23C2F">
        <w:rPr>
          <w:rFonts w:ascii="Cambria" w:hAnsi="Cambria"/>
          <w:sz w:val="20"/>
        </w:rPr>
        <w:t>Level</w:t>
      </w:r>
      <w:r w:rsidRPr="00C23C2F">
        <w:rPr>
          <w:rFonts w:ascii="Cambria" w:hAnsi="Cambria"/>
          <w:spacing w:val="-13"/>
          <w:sz w:val="20"/>
        </w:rPr>
        <w:t xml:space="preserve"> </w:t>
      </w:r>
      <w:r w:rsidRPr="00C23C2F">
        <w:rPr>
          <w:rFonts w:ascii="Cambria" w:hAnsi="Cambria"/>
          <w:sz w:val="20"/>
        </w:rPr>
        <w:t xml:space="preserve">II fieldwork </w:t>
      </w:r>
      <w:r w:rsidRPr="00C23C2F">
        <w:rPr>
          <w:rFonts w:ascii="Cambria" w:hAnsi="Cambria"/>
          <w:spacing w:val="-3"/>
          <w:sz w:val="20"/>
        </w:rPr>
        <w:t xml:space="preserve">experience? </w:t>
      </w:r>
      <w:r w:rsidRPr="00C23C2F">
        <w:rPr>
          <w:rFonts w:ascii="Cambria" w:hAnsi="Cambria"/>
          <w:sz w:val="20"/>
        </w:rPr>
        <w:t xml:space="preserve">Indicate </w:t>
      </w:r>
      <w:r w:rsidRPr="00C23C2F">
        <w:rPr>
          <w:rFonts w:ascii="Cambria" w:hAnsi="Cambria"/>
          <w:spacing w:val="-3"/>
          <w:sz w:val="20"/>
        </w:rPr>
        <w:t xml:space="preserve">your </w:t>
      </w:r>
      <w:r w:rsidRPr="00C23C2F">
        <w:rPr>
          <w:rFonts w:ascii="Cambria" w:hAnsi="Cambria"/>
          <w:sz w:val="20"/>
        </w:rPr>
        <w:t>top</w:t>
      </w:r>
      <w:r w:rsidRPr="00C23C2F">
        <w:rPr>
          <w:rFonts w:ascii="Cambria" w:hAnsi="Cambria"/>
          <w:spacing w:val="-9"/>
          <w:sz w:val="20"/>
        </w:rPr>
        <w:t xml:space="preserve"> </w:t>
      </w:r>
      <w:r w:rsidRPr="00C23C2F">
        <w:rPr>
          <w:rFonts w:ascii="Cambria" w:hAnsi="Cambria"/>
          <w:sz w:val="20"/>
        </w:rPr>
        <w:t>5.</w:t>
      </w:r>
    </w:p>
    <w:p w14:paraId="31CF4EB1" w14:textId="50A160F0" w:rsidR="00C949AE" w:rsidRPr="00C23C2F" w:rsidRDefault="00CF569E">
      <w:pPr>
        <w:pStyle w:val="BodyText"/>
        <w:spacing w:before="10"/>
        <w:rPr>
          <w:rFonts w:ascii="Cambria" w:hAnsi="Cambria"/>
          <w:sz w:val="13"/>
        </w:rPr>
      </w:pPr>
      <w:r w:rsidRPr="00C23C2F">
        <w:rPr>
          <w:rFonts w:ascii="Cambria" w:hAnsi="Cambria"/>
          <w:noProof/>
          <w:lang w:bidi="ar-SA"/>
        </w:rPr>
        <mc:AlternateContent>
          <mc:Choice Requires="wpg">
            <w:drawing>
              <wp:anchor distT="0" distB="0" distL="0" distR="0" simplePos="0" relativeHeight="251703296" behindDoc="1" locked="0" layoutInCell="1" allowOverlap="1" wp14:anchorId="51F8C119" wp14:editId="54C2CF8E">
                <wp:simplePos x="0" y="0"/>
                <wp:positionH relativeFrom="page">
                  <wp:posOffset>788035</wp:posOffset>
                </wp:positionH>
                <wp:positionV relativeFrom="paragraph">
                  <wp:posOffset>145415</wp:posOffset>
                </wp:positionV>
                <wp:extent cx="6490970" cy="889000"/>
                <wp:effectExtent l="0" t="0" r="0" b="0"/>
                <wp:wrapTopAndBottom/>
                <wp:docPr id="13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970" cy="889000"/>
                          <a:chOff x="1241" y="229"/>
                          <a:chExt cx="10222" cy="1400"/>
                        </a:xfrm>
                      </wpg:grpSpPr>
                      <wps:wsp>
                        <wps:cNvPr id="132" name="Rectangle 214"/>
                        <wps:cNvSpPr>
                          <a:spLocks noChangeArrowheads="1"/>
                        </wps:cNvSpPr>
                        <wps:spPr bwMode="auto">
                          <a:xfrm>
                            <a:off x="1462" y="43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213"/>
                        <wps:cNvCnPr>
                          <a:cxnSpLocks noChangeShapeType="1"/>
                        </wps:cNvCnPr>
                        <wps:spPr bwMode="auto">
                          <a:xfrm>
                            <a:off x="1271" y="229"/>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12"/>
                        <wps:cNvCnPr>
                          <a:cxnSpLocks noChangeShapeType="1"/>
                        </wps:cNvCnPr>
                        <wps:spPr bwMode="auto">
                          <a:xfrm>
                            <a:off x="1241" y="25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211"/>
                        <wps:cNvCnPr>
                          <a:cxnSpLocks noChangeShapeType="1"/>
                        </wps:cNvCnPr>
                        <wps:spPr bwMode="auto">
                          <a:xfrm>
                            <a:off x="1421" y="259"/>
                            <a:ext cx="191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210"/>
                        <wps:cNvCnPr>
                          <a:cxnSpLocks noChangeShapeType="1"/>
                        </wps:cNvCnPr>
                        <wps:spPr bwMode="auto">
                          <a:xfrm>
                            <a:off x="1421" y="379"/>
                            <a:ext cx="191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209"/>
                        <wps:cNvCnPr>
                          <a:cxnSpLocks noChangeShapeType="1"/>
                        </wps:cNvCnPr>
                        <wps:spPr bwMode="auto">
                          <a:xfrm>
                            <a:off x="3339" y="25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208"/>
                        <wps:cNvSpPr>
                          <a:spLocks noChangeArrowheads="1"/>
                        </wps:cNvSpPr>
                        <wps:spPr bwMode="auto">
                          <a:xfrm>
                            <a:off x="3469" y="43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207"/>
                        <wps:cNvCnPr>
                          <a:cxnSpLocks noChangeShapeType="1"/>
                        </wps:cNvCnPr>
                        <wps:spPr bwMode="auto">
                          <a:xfrm>
                            <a:off x="3339" y="37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6"/>
                        <wps:cNvCnPr>
                          <a:cxnSpLocks noChangeShapeType="1"/>
                        </wps:cNvCnPr>
                        <wps:spPr bwMode="auto">
                          <a:xfrm>
                            <a:off x="3519" y="259"/>
                            <a:ext cx="18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205"/>
                        <wps:cNvCnPr>
                          <a:cxnSpLocks noChangeShapeType="1"/>
                        </wps:cNvCnPr>
                        <wps:spPr bwMode="auto">
                          <a:xfrm>
                            <a:off x="3519" y="379"/>
                            <a:ext cx="18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204"/>
                        <wps:cNvCnPr>
                          <a:cxnSpLocks noChangeShapeType="1"/>
                        </wps:cNvCnPr>
                        <wps:spPr bwMode="auto">
                          <a:xfrm>
                            <a:off x="5348" y="259"/>
                            <a:ext cx="18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203"/>
                        <wps:cNvSpPr>
                          <a:spLocks noChangeArrowheads="1"/>
                        </wps:cNvSpPr>
                        <wps:spPr bwMode="auto">
                          <a:xfrm>
                            <a:off x="5475" y="437"/>
                            <a:ext cx="162"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202"/>
                        <wps:cNvCnPr>
                          <a:cxnSpLocks noChangeShapeType="1"/>
                        </wps:cNvCnPr>
                        <wps:spPr bwMode="auto">
                          <a:xfrm>
                            <a:off x="5348" y="379"/>
                            <a:ext cx="18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01"/>
                        <wps:cNvCnPr>
                          <a:cxnSpLocks noChangeShapeType="1"/>
                        </wps:cNvCnPr>
                        <wps:spPr bwMode="auto">
                          <a:xfrm>
                            <a:off x="5529" y="259"/>
                            <a:ext cx="182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200"/>
                        <wps:cNvCnPr>
                          <a:cxnSpLocks noChangeShapeType="1"/>
                        </wps:cNvCnPr>
                        <wps:spPr bwMode="auto">
                          <a:xfrm>
                            <a:off x="5529" y="379"/>
                            <a:ext cx="182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99"/>
                        <wps:cNvCnPr>
                          <a:cxnSpLocks noChangeShapeType="1"/>
                        </wps:cNvCnPr>
                        <wps:spPr bwMode="auto">
                          <a:xfrm>
                            <a:off x="7355" y="25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98"/>
                        <wps:cNvSpPr>
                          <a:spLocks noChangeArrowheads="1"/>
                        </wps:cNvSpPr>
                        <wps:spPr bwMode="auto">
                          <a:xfrm>
                            <a:off x="7484" y="43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97"/>
                        <wps:cNvCnPr>
                          <a:cxnSpLocks noChangeShapeType="1"/>
                        </wps:cNvCnPr>
                        <wps:spPr bwMode="auto">
                          <a:xfrm>
                            <a:off x="7355" y="37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96"/>
                        <wps:cNvCnPr>
                          <a:cxnSpLocks noChangeShapeType="1"/>
                        </wps:cNvCnPr>
                        <wps:spPr bwMode="auto">
                          <a:xfrm>
                            <a:off x="7535" y="259"/>
                            <a:ext cx="18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95"/>
                        <wps:cNvCnPr>
                          <a:cxnSpLocks noChangeShapeType="1"/>
                        </wps:cNvCnPr>
                        <wps:spPr bwMode="auto">
                          <a:xfrm>
                            <a:off x="7535" y="379"/>
                            <a:ext cx="18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94"/>
                        <wps:cNvCnPr>
                          <a:cxnSpLocks noChangeShapeType="1"/>
                        </wps:cNvCnPr>
                        <wps:spPr bwMode="auto">
                          <a:xfrm>
                            <a:off x="9364" y="25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93"/>
                        <wps:cNvSpPr>
                          <a:spLocks noChangeArrowheads="1"/>
                        </wps:cNvSpPr>
                        <wps:spPr bwMode="auto">
                          <a:xfrm>
                            <a:off x="9494" y="437"/>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92"/>
                        <wps:cNvCnPr>
                          <a:cxnSpLocks noChangeShapeType="1"/>
                        </wps:cNvCnPr>
                        <wps:spPr bwMode="auto">
                          <a:xfrm>
                            <a:off x="9364" y="37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91"/>
                        <wps:cNvCnPr>
                          <a:cxnSpLocks noChangeShapeType="1"/>
                        </wps:cNvCnPr>
                        <wps:spPr bwMode="auto">
                          <a:xfrm>
                            <a:off x="9544" y="259"/>
                            <a:ext cx="173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90"/>
                        <wps:cNvCnPr>
                          <a:cxnSpLocks noChangeShapeType="1"/>
                        </wps:cNvCnPr>
                        <wps:spPr bwMode="auto">
                          <a:xfrm>
                            <a:off x="9544" y="379"/>
                            <a:ext cx="173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89"/>
                        <wps:cNvCnPr>
                          <a:cxnSpLocks noChangeShapeType="1"/>
                        </wps:cNvCnPr>
                        <wps:spPr bwMode="auto">
                          <a:xfrm>
                            <a:off x="11432" y="229"/>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8"/>
                        <wps:cNvCnPr>
                          <a:cxnSpLocks noChangeShapeType="1"/>
                        </wps:cNvCnPr>
                        <wps:spPr bwMode="auto">
                          <a:xfrm>
                            <a:off x="11282" y="259"/>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87"/>
                        <wps:cNvCnPr>
                          <a:cxnSpLocks noChangeShapeType="1"/>
                        </wps:cNvCnPr>
                        <wps:spPr bwMode="auto">
                          <a:xfrm>
                            <a:off x="1271" y="409"/>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86"/>
                        <wps:cNvCnPr>
                          <a:cxnSpLocks noChangeShapeType="1"/>
                        </wps:cNvCnPr>
                        <wps:spPr bwMode="auto">
                          <a:xfrm>
                            <a:off x="11432" y="409"/>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85"/>
                        <wps:cNvSpPr>
                          <a:spLocks noChangeArrowheads="1"/>
                        </wps:cNvSpPr>
                        <wps:spPr bwMode="auto">
                          <a:xfrm>
                            <a:off x="1462" y="644"/>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84"/>
                        <wps:cNvSpPr>
                          <a:spLocks noChangeArrowheads="1"/>
                        </wps:cNvSpPr>
                        <wps:spPr bwMode="auto">
                          <a:xfrm>
                            <a:off x="3469" y="644"/>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83"/>
                        <wps:cNvSpPr>
                          <a:spLocks noChangeArrowheads="1"/>
                        </wps:cNvSpPr>
                        <wps:spPr bwMode="auto">
                          <a:xfrm>
                            <a:off x="5475" y="644"/>
                            <a:ext cx="162"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82"/>
                        <wps:cNvSpPr>
                          <a:spLocks noChangeArrowheads="1"/>
                        </wps:cNvSpPr>
                        <wps:spPr bwMode="auto">
                          <a:xfrm>
                            <a:off x="7484" y="644"/>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81"/>
                        <wps:cNvSpPr>
                          <a:spLocks noChangeArrowheads="1"/>
                        </wps:cNvSpPr>
                        <wps:spPr bwMode="auto">
                          <a:xfrm>
                            <a:off x="9494" y="644"/>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0"/>
                        <wps:cNvCnPr>
                          <a:cxnSpLocks noChangeShapeType="1"/>
                        </wps:cNvCnPr>
                        <wps:spPr bwMode="auto">
                          <a:xfrm>
                            <a:off x="1271" y="618"/>
                            <a:ext cx="0" cy="2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79"/>
                        <wps:cNvCnPr>
                          <a:cxnSpLocks noChangeShapeType="1"/>
                        </wps:cNvCnPr>
                        <wps:spPr bwMode="auto">
                          <a:xfrm>
                            <a:off x="11432" y="618"/>
                            <a:ext cx="0" cy="2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78"/>
                        <wps:cNvSpPr>
                          <a:spLocks noChangeArrowheads="1"/>
                        </wps:cNvSpPr>
                        <wps:spPr bwMode="auto">
                          <a:xfrm>
                            <a:off x="1462" y="853"/>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7"/>
                        <wps:cNvSpPr>
                          <a:spLocks noChangeArrowheads="1"/>
                        </wps:cNvSpPr>
                        <wps:spPr bwMode="auto">
                          <a:xfrm>
                            <a:off x="3469" y="853"/>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76"/>
                        <wps:cNvSpPr>
                          <a:spLocks noChangeArrowheads="1"/>
                        </wps:cNvSpPr>
                        <wps:spPr bwMode="auto">
                          <a:xfrm>
                            <a:off x="5475" y="853"/>
                            <a:ext cx="162"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5"/>
                        <wps:cNvSpPr>
                          <a:spLocks noChangeArrowheads="1"/>
                        </wps:cNvSpPr>
                        <wps:spPr bwMode="auto">
                          <a:xfrm>
                            <a:off x="7484" y="853"/>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74"/>
                        <wps:cNvSpPr>
                          <a:spLocks noChangeArrowheads="1"/>
                        </wps:cNvSpPr>
                        <wps:spPr bwMode="auto">
                          <a:xfrm>
                            <a:off x="9494" y="853"/>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73"/>
                        <wps:cNvCnPr>
                          <a:cxnSpLocks noChangeShapeType="1"/>
                        </wps:cNvCnPr>
                        <wps:spPr bwMode="auto">
                          <a:xfrm>
                            <a:off x="1271" y="824"/>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2"/>
                        <wps:cNvCnPr>
                          <a:cxnSpLocks noChangeShapeType="1"/>
                        </wps:cNvCnPr>
                        <wps:spPr bwMode="auto">
                          <a:xfrm>
                            <a:off x="11432" y="824"/>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71"/>
                        <wps:cNvSpPr>
                          <a:spLocks noChangeArrowheads="1"/>
                        </wps:cNvSpPr>
                        <wps:spPr bwMode="auto">
                          <a:xfrm>
                            <a:off x="1462" y="1059"/>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70"/>
                        <wps:cNvSpPr>
                          <a:spLocks noChangeArrowheads="1"/>
                        </wps:cNvSpPr>
                        <wps:spPr bwMode="auto">
                          <a:xfrm>
                            <a:off x="3469" y="1059"/>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69"/>
                        <wps:cNvSpPr>
                          <a:spLocks noChangeArrowheads="1"/>
                        </wps:cNvSpPr>
                        <wps:spPr bwMode="auto">
                          <a:xfrm>
                            <a:off x="5475" y="1059"/>
                            <a:ext cx="162"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68"/>
                        <wps:cNvSpPr>
                          <a:spLocks noChangeArrowheads="1"/>
                        </wps:cNvSpPr>
                        <wps:spPr bwMode="auto">
                          <a:xfrm>
                            <a:off x="7484" y="1059"/>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67"/>
                        <wps:cNvSpPr>
                          <a:spLocks noChangeArrowheads="1"/>
                        </wps:cNvSpPr>
                        <wps:spPr bwMode="auto">
                          <a:xfrm>
                            <a:off x="9494" y="1059"/>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66"/>
                        <wps:cNvCnPr>
                          <a:cxnSpLocks noChangeShapeType="1"/>
                        </wps:cNvCnPr>
                        <wps:spPr bwMode="auto">
                          <a:xfrm>
                            <a:off x="1271" y="1033"/>
                            <a:ext cx="0" cy="2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65"/>
                        <wps:cNvCnPr>
                          <a:cxnSpLocks noChangeShapeType="1"/>
                        </wps:cNvCnPr>
                        <wps:spPr bwMode="auto">
                          <a:xfrm>
                            <a:off x="11432" y="1033"/>
                            <a:ext cx="0" cy="2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64"/>
                        <wps:cNvSpPr>
                          <a:spLocks noChangeArrowheads="1"/>
                        </wps:cNvSpPr>
                        <wps:spPr bwMode="auto">
                          <a:xfrm>
                            <a:off x="1462" y="1268"/>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63"/>
                        <wps:cNvSpPr>
                          <a:spLocks noChangeArrowheads="1"/>
                        </wps:cNvSpPr>
                        <wps:spPr bwMode="auto">
                          <a:xfrm>
                            <a:off x="3469" y="1268"/>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62"/>
                        <wps:cNvSpPr>
                          <a:spLocks noChangeArrowheads="1"/>
                        </wps:cNvSpPr>
                        <wps:spPr bwMode="auto">
                          <a:xfrm>
                            <a:off x="5475" y="1268"/>
                            <a:ext cx="162"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61"/>
                        <wps:cNvSpPr>
                          <a:spLocks noChangeArrowheads="1"/>
                        </wps:cNvSpPr>
                        <wps:spPr bwMode="auto">
                          <a:xfrm>
                            <a:off x="7484" y="1268"/>
                            <a:ext cx="161" cy="16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60"/>
                        <wps:cNvCnPr>
                          <a:cxnSpLocks noChangeShapeType="1"/>
                        </wps:cNvCnPr>
                        <wps:spPr bwMode="auto">
                          <a:xfrm>
                            <a:off x="1391" y="349"/>
                            <a:ext cx="0" cy="11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59"/>
                        <wps:cNvCnPr>
                          <a:cxnSpLocks noChangeShapeType="1"/>
                        </wps:cNvCnPr>
                        <wps:spPr bwMode="auto">
                          <a:xfrm>
                            <a:off x="1271" y="1239"/>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58"/>
                        <wps:cNvCnPr>
                          <a:cxnSpLocks noChangeShapeType="1"/>
                        </wps:cNvCnPr>
                        <wps:spPr bwMode="auto">
                          <a:xfrm>
                            <a:off x="1271" y="1448"/>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57"/>
                        <wps:cNvCnPr>
                          <a:cxnSpLocks noChangeShapeType="1"/>
                        </wps:cNvCnPr>
                        <wps:spPr bwMode="auto">
                          <a:xfrm>
                            <a:off x="1241"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56"/>
                        <wps:cNvCnPr>
                          <a:cxnSpLocks noChangeShapeType="1"/>
                        </wps:cNvCnPr>
                        <wps:spPr bwMode="auto">
                          <a:xfrm>
                            <a:off x="1421" y="1598"/>
                            <a:ext cx="191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55"/>
                        <wps:cNvCnPr>
                          <a:cxnSpLocks noChangeShapeType="1"/>
                        </wps:cNvCnPr>
                        <wps:spPr bwMode="auto">
                          <a:xfrm>
                            <a:off x="1421" y="1478"/>
                            <a:ext cx="191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4"/>
                        <wps:cNvCnPr>
                          <a:cxnSpLocks noChangeShapeType="1"/>
                        </wps:cNvCnPr>
                        <wps:spPr bwMode="auto">
                          <a:xfrm>
                            <a:off x="3325" y="147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3"/>
                        <wps:cNvCnPr>
                          <a:cxnSpLocks noChangeShapeType="1"/>
                        </wps:cNvCnPr>
                        <wps:spPr bwMode="auto">
                          <a:xfrm>
                            <a:off x="3325"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52"/>
                        <wps:cNvCnPr>
                          <a:cxnSpLocks noChangeShapeType="1"/>
                        </wps:cNvCnPr>
                        <wps:spPr bwMode="auto">
                          <a:xfrm>
                            <a:off x="3505" y="1598"/>
                            <a:ext cx="18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51"/>
                        <wps:cNvCnPr>
                          <a:cxnSpLocks noChangeShapeType="1"/>
                        </wps:cNvCnPr>
                        <wps:spPr bwMode="auto">
                          <a:xfrm>
                            <a:off x="3505" y="1478"/>
                            <a:ext cx="18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50"/>
                        <wps:cNvCnPr>
                          <a:cxnSpLocks noChangeShapeType="1"/>
                        </wps:cNvCnPr>
                        <wps:spPr bwMode="auto">
                          <a:xfrm>
                            <a:off x="5334" y="147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49"/>
                        <wps:cNvCnPr>
                          <a:cxnSpLocks noChangeShapeType="1"/>
                        </wps:cNvCnPr>
                        <wps:spPr bwMode="auto">
                          <a:xfrm>
                            <a:off x="5334"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48"/>
                        <wps:cNvCnPr>
                          <a:cxnSpLocks noChangeShapeType="1"/>
                        </wps:cNvCnPr>
                        <wps:spPr bwMode="auto">
                          <a:xfrm>
                            <a:off x="5514" y="1598"/>
                            <a:ext cx="184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7"/>
                        <wps:cNvCnPr>
                          <a:cxnSpLocks noChangeShapeType="1"/>
                        </wps:cNvCnPr>
                        <wps:spPr bwMode="auto">
                          <a:xfrm>
                            <a:off x="5514" y="1478"/>
                            <a:ext cx="184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6"/>
                        <wps:cNvCnPr>
                          <a:cxnSpLocks noChangeShapeType="1"/>
                        </wps:cNvCnPr>
                        <wps:spPr bwMode="auto">
                          <a:xfrm>
                            <a:off x="7341" y="147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5"/>
                        <wps:cNvCnPr>
                          <a:cxnSpLocks noChangeShapeType="1"/>
                        </wps:cNvCnPr>
                        <wps:spPr bwMode="auto">
                          <a:xfrm>
                            <a:off x="7341"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44"/>
                        <wps:cNvCnPr>
                          <a:cxnSpLocks noChangeShapeType="1"/>
                        </wps:cNvCnPr>
                        <wps:spPr bwMode="auto">
                          <a:xfrm>
                            <a:off x="7521" y="1598"/>
                            <a:ext cx="18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43"/>
                        <wps:cNvCnPr>
                          <a:cxnSpLocks noChangeShapeType="1"/>
                        </wps:cNvCnPr>
                        <wps:spPr bwMode="auto">
                          <a:xfrm>
                            <a:off x="7521" y="1478"/>
                            <a:ext cx="184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2"/>
                        <wps:cNvCnPr>
                          <a:cxnSpLocks noChangeShapeType="1"/>
                        </wps:cNvCnPr>
                        <wps:spPr bwMode="auto">
                          <a:xfrm>
                            <a:off x="9350" y="147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1"/>
                        <wps:cNvCnPr>
                          <a:cxnSpLocks noChangeShapeType="1"/>
                        </wps:cNvCnPr>
                        <wps:spPr bwMode="auto">
                          <a:xfrm>
                            <a:off x="9350"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0"/>
                        <wps:cNvCnPr>
                          <a:cxnSpLocks noChangeShapeType="1"/>
                        </wps:cNvCnPr>
                        <wps:spPr bwMode="auto">
                          <a:xfrm>
                            <a:off x="9530" y="1598"/>
                            <a:ext cx="17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39"/>
                        <wps:cNvCnPr>
                          <a:cxnSpLocks noChangeShapeType="1"/>
                        </wps:cNvCnPr>
                        <wps:spPr bwMode="auto">
                          <a:xfrm>
                            <a:off x="9530" y="1478"/>
                            <a:ext cx="17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38"/>
                        <wps:cNvCnPr>
                          <a:cxnSpLocks noChangeShapeType="1"/>
                        </wps:cNvCnPr>
                        <wps:spPr bwMode="auto">
                          <a:xfrm>
                            <a:off x="11432" y="1239"/>
                            <a:ext cx="0" cy="20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37"/>
                        <wps:cNvCnPr>
                          <a:cxnSpLocks noChangeShapeType="1"/>
                        </wps:cNvCnPr>
                        <wps:spPr bwMode="auto">
                          <a:xfrm>
                            <a:off x="11312" y="349"/>
                            <a:ext cx="0" cy="11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36"/>
                        <wps:cNvCnPr>
                          <a:cxnSpLocks noChangeShapeType="1"/>
                        </wps:cNvCnPr>
                        <wps:spPr bwMode="auto">
                          <a:xfrm>
                            <a:off x="11432" y="1448"/>
                            <a:ext cx="0" cy="1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5"/>
                        <wps:cNvCnPr>
                          <a:cxnSpLocks noChangeShapeType="1"/>
                        </wps:cNvCnPr>
                        <wps:spPr bwMode="auto">
                          <a:xfrm>
                            <a:off x="11282" y="1598"/>
                            <a:ext cx="1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134"/>
                        <wps:cNvSpPr txBox="1">
                          <a:spLocks noChangeArrowheads="1"/>
                        </wps:cNvSpPr>
                        <wps:spPr bwMode="auto">
                          <a:xfrm>
                            <a:off x="9724" y="416"/>
                            <a:ext cx="1384"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B77FF" w14:textId="77777777" w:rsidR="00582DB6" w:rsidRDefault="00582DB6">
                              <w:pPr>
                                <w:ind w:right="133"/>
                                <w:rPr>
                                  <w:rFonts w:ascii="Arial"/>
                                  <w:sz w:val="18"/>
                                </w:rPr>
                              </w:pPr>
                              <w:r>
                                <w:rPr>
                                  <w:rFonts w:ascii="Arial"/>
                                  <w:sz w:val="18"/>
                                </w:rPr>
                                <w:t>Level I FW Peds electives</w:t>
                              </w:r>
                            </w:p>
                            <w:p w14:paraId="37D731C7" w14:textId="77777777" w:rsidR="00582DB6" w:rsidRDefault="00582DB6">
                              <w:pPr>
                                <w:ind w:right="-3"/>
                                <w:rPr>
                                  <w:rFonts w:ascii="Arial"/>
                                  <w:sz w:val="18"/>
                                </w:rPr>
                              </w:pPr>
                              <w:r>
                                <w:rPr>
                                  <w:rFonts w:ascii="Arial"/>
                                  <w:sz w:val="18"/>
                                </w:rPr>
                                <w:t xml:space="preserve">Older adult elect. Community </w:t>
                              </w:r>
                              <w:r>
                                <w:rPr>
                                  <w:rFonts w:ascii="Arial"/>
                                  <w:spacing w:val="-4"/>
                                  <w:sz w:val="18"/>
                                </w:rPr>
                                <w:t>elect.</w:t>
                              </w:r>
                            </w:p>
                          </w:txbxContent>
                        </wps:txbx>
                        <wps:bodyPr rot="0" vert="horz" wrap="square" lIns="0" tIns="0" rIns="0" bIns="0" anchor="t" anchorCtr="0" upright="1">
                          <a:noAutofit/>
                        </wps:bodyPr>
                      </wps:wsp>
                      <wps:wsp>
                        <wps:cNvPr id="130" name="Text Box 133"/>
                        <wps:cNvSpPr txBox="1">
                          <a:spLocks noChangeArrowheads="1"/>
                        </wps:cNvSpPr>
                        <wps:spPr bwMode="auto">
                          <a:xfrm>
                            <a:off x="7715" y="416"/>
                            <a:ext cx="112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012B" w14:textId="77777777" w:rsidR="00582DB6" w:rsidRDefault="00582DB6">
                              <w:pPr>
                                <w:ind w:right="-15"/>
                                <w:rPr>
                                  <w:rFonts w:ascii="Arial"/>
                                  <w:sz w:val="18"/>
                                </w:rPr>
                              </w:pPr>
                              <w:r>
                                <w:rPr>
                                  <w:rFonts w:ascii="Arial"/>
                                  <w:spacing w:val="-3"/>
                                  <w:sz w:val="18"/>
                                </w:rPr>
                                <w:t xml:space="preserve">Foundations Theory Consult/collab </w:t>
                              </w:r>
                              <w:r>
                                <w:rPr>
                                  <w:rFonts w:ascii="Arial"/>
                                  <w:sz w:val="18"/>
                                </w:rPr>
                                <w:t xml:space="preserve">Human comp. </w:t>
                              </w:r>
                              <w:r>
                                <w:rPr>
                                  <w:rFonts w:ascii="Arial"/>
                                  <w:spacing w:val="-3"/>
                                  <w:sz w:val="18"/>
                                </w:rPr>
                                <w:t>Other:</w:t>
                              </w:r>
                            </w:p>
                          </w:txbxContent>
                        </wps:txbx>
                        <wps:bodyPr rot="0" vert="horz" wrap="square" lIns="0" tIns="0" rIns="0" bIns="0" anchor="t" anchorCtr="0" upright="1">
                          <a:noAutofit/>
                        </wps:bodyPr>
                      </wps:wsp>
                      <wps:wsp>
                        <wps:cNvPr id="411" name="Text Box 132"/>
                        <wps:cNvSpPr txBox="1">
                          <a:spLocks noChangeArrowheads="1"/>
                        </wps:cNvSpPr>
                        <wps:spPr bwMode="auto">
                          <a:xfrm>
                            <a:off x="5706" y="416"/>
                            <a:ext cx="134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73BD" w14:textId="77777777" w:rsidR="00582DB6" w:rsidRDefault="00582DB6">
                              <w:pPr>
                                <w:ind w:right="-19"/>
                                <w:rPr>
                                  <w:rFonts w:ascii="Arial"/>
                                  <w:sz w:val="18"/>
                                </w:rPr>
                              </w:pPr>
                              <w:r>
                                <w:rPr>
                                  <w:rFonts w:ascii="Arial"/>
                                  <w:sz w:val="18"/>
                                </w:rPr>
                                <w:t xml:space="preserve">A &amp; K </w:t>
                              </w:r>
                              <w:r>
                                <w:rPr>
                                  <w:rFonts w:ascii="Arial"/>
                                  <w:spacing w:val="-3"/>
                                  <w:sz w:val="18"/>
                                </w:rPr>
                                <w:t xml:space="preserve">Administration </w:t>
                              </w:r>
                              <w:r>
                                <w:rPr>
                                  <w:rFonts w:ascii="Arial"/>
                                  <w:sz w:val="18"/>
                                </w:rPr>
                                <w:t xml:space="preserve">Prog design/eval Adapting Env </w:t>
                              </w:r>
                              <w:r>
                                <w:rPr>
                                  <w:rFonts w:ascii="Arial"/>
                                  <w:spacing w:val="-3"/>
                                  <w:sz w:val="18"/>
                                </w:rPr>
                                <w:t xml:space="preserve">Occupational </w:t>
                              </w:r>
                              <w:r>
                                <w:rPr>
                                  <w:rFonts w:ascii="Arial"/>
                                  <w:spacing w:val="-6"/>
                                  <w:sz w:val="18"/>
                                </w:rPr>
                                <w:t>Sci</w:t>
                              </w:r>
                            </w:p>
                          </w:txbxContent>
                        </wps:txbx>
                        <wps:bodyPr rot="0" vert="horz" wrap="square" lIns="0" tIns="0" rIns="0" bIns="0" anchor="t" anchorCtr="0" upright="1">
                          <a:noAutofit/>
                        </wps:bodyPr>
                      </wps:wsp>
                      <wps:wsp>
                        <wps:cNvPr id="412" name="Text Box 131"/>
                        <wps:cNvSpPr txBox="1">
                          <a:spLocks noChangeArrowheads="1"/>
                        </wps:cNvSpPr>
                        <wps:spPr bwMode="auto">
                          <a:xfrm>
                            <a:off x="3699" y="416"/>
                            <a:ext cx="144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122F" w14:textId="77777777" w:rsidR="00582DB6" w:rsidRDefault="00582DB6">
                              <w:pPr>
                                <w:ind w:right="7"/>
                                <w:rPr>
                                  <w:rFonts w:ascii="Arial"/>
                                  <w:sz w:val="18"/>
                                </w:rPr>
                              </w:pPr>
                              <w:r>
                                <w:rPr>
                                  <w:rFonts w:ascii="Arial"/>
                                  <w:sz w:val="18"/>
                                </w:rPr>
                                <w:t>Occ. as Life Org Neuro</w:t>
                              </w:r>
                            </w:p>
                            <w:p w14:paraId="13E353F1" w14:textId="77777777" w:rsidR="00582DB6" w:rsidRDefault="00582DB6">
                              <w:pPr>
                                <w:ind w:right="7"/>
                                <w:rPr>
                                  <w:rFonts w:ascii="Arial"/>
                                  <w:sz w:val="18"/>
                                </w:rPr>
                              </w:pPr>
                              <w:r>
                                <w:rPr>
                                  <w:rFonts w:ascii="Arial"/>
                                  <w:sz w:val="18"/>
                                </w:rPr>
                                <w:t xml:space="preserve">Research </w:t>
                              </w:r>
                              <w:r>
                                <w:rPr>
                                  <w:rFonts w:ascii="Arial"/>
                                  <w:spacing w:val="-5"/>
                                  <w:sz w:val="18"/>
                                </w:rPr>
                                <w:t xml:space="preserve">courses </w:t>
                              </w:r>
                              <w:r>
                                <w:rPr>
                                  <w:rFonts w:ascii="Arial"/>
                                  <w:spacing w:val="-3"/>
                                  <w:sz w:val="18"/>
                                </w:rPr>
                                <w:t xml:space="preserve">Evaluations </w:t>
                              </w:r>
                              <w:r>
                                <w:rPr>
                                  <w:rFonts w:ascii="Arial"/>
                                  <w:sz w:val="18"/>
                                </w:rPr>
                                <w:t>History</w:t>
                              </w:r>
                            </w:p>
                          </w:txbxContent>
                        </wps:txbx>
                        <wps:bodyPr rot="0" vert="horz" wrap="square" lIns="0" tIns="0" rIns="0" bIns="0" anchor="t" anchorCtr="0" upright="1">
                          <a:noAutofit/>
                        </wps:bodyPr>
                      </wps:wsp>
                      <wps:wsp>
                        <wps:cNvPr id="413" name="Text Box 130"/>
                        <wps:cNvSpPr txBox="1">
                          <a:spLocks noChangeArrowheads="1"/>
                        </wps:cNvSpPr>
                        <wps:spPr bwMode="auto">
                          <a:xfrm>
                            <a:off x="1692" y="416"/>
                            <a:ext cx="1424"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7BF7" w14:textId="77777777" w:rsidR="00582DB6" w:rsidRDefault="00582DB6">
                              <w:pPr>
                                <w:rPr>
                                  <w:rFonts w:ascii="Arial"/>
                                  <w:sz w:val="18"/>
                                </w:rPr>
                              </w:pPr>
                              <w:r>
                                <w:rPr>
                                  <w:rFonts w:ascii="Arial"/>
                                  <w:sz w:val="18"/>
                                </w:rPr>
                                <w:t>Informatics Pathology</w:t>
                              </w:r>
                            </w:p>
                            <w:p w14:paraId="27D26D2D" w14:textId="77777777" w:rsidR="00582DB6" w:rsidRDefault="00582DB6">
                              <w:pPr>
                                <w:rPr>
                                  <w:rFonts w:ascii="Arial"/>
                                  <w:sz w:val="18"/>
                                </w:rPr>
                              </w:pPr>
                              <w:r>
                                <w:rPr>
                                  <w:rFonts w:ascii="Arial"/>
                                  <w:spacing w:val="-3"/>
                                  <w:sz w:val="18"/>
                                </w:rPr>
                                <w:t xml:space="preserve">Env. </w:t>
                              </w:r>
                              <w:r>
                                <w:rPr>
                                  <w:rFonts w:ascii="Arial"/>
                                  <w:spacing w:val="-4"/>
                                  <w:sz w:val="18"/>
                                </w:rPr>
                                <w:t xml:space="preserve">Competence </w:t>
                              </w:r>
                              <w:r>
                                <w:rPr>
                                  <w:rFonts w:ascii="Arial"/>
                                  <w:spacing w:val="-3"/>
                                  <w:sz w:val="18"/>
                                </w:rPr>
                                <w:t xml:space="preserve">Interventions </w:t>
                              </w:r>
                              <w:r>
                                <w:rPr>
                                  <w:rFonts w:ascii="Arial"/>
                                  <w:sz w:val="18"/>
                                </w:rPr>
                                <w:t>Social Roles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F8C119" id="Group 129" o:spid="_x0000_s1069" style="position:absolute;margin-left:62.05pt;margin-top:11.45pt;width:511.1pt;height:70pt;z-index:-251613184;mso-wrap-distance-left:0;mso-wrap-distance-right:0;mso-position-horizontal-relative:page;mso-position-vertical-relative:text" coordorigin="1241,229" coordsize="1022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">
                <v:rect id="Rectangle 214" o:spid="_x0000_s1070" style="position:absolute;left:1462;top:43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" filled="f" strokeweight=".72pt"/>
                <v:line id="Line 213" o:spid="_x0000_s1071" style="position:absolute;visibility:visible;mso-wrap-style:square" from="1271,229" to="12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" strokeweight="3pt"/>
                <v:line id="Line 212" o:spid="_x0000_s1072" style="position:absolute;visibility:visible;mso-wrap-style:square" from="1241,259" to="142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" strokeweight="3pt"/>
                <v:line id="Line 211" o:spid="_x0000_s1073" style="position:absolute;visibility:visible;mso-wrap-style:square" from="1421,259" to="333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" strokeweight="3pt"/>
                <v:line id="Line 210" o:spid="_x0000_s1074" style="position:absolute;visibility:visible;mso-wrap-style:square" from="1421,379" to="333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" strokeweight="3pt"/>
                <v:line id="Line 209" o:spid="_x0000_s1075" style="position:absolute;visibility:visible;mso-wrap-style:square" from="3339,259" to="35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rect id="Rectangle 208" o:spid="_x0000_s1076" style="position:absolute;left:3469;top:43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" filled="f" strokeweight=".72pt"/>
                <v:line id="Line 207" o:spid="_x0000_s1077" style="position:absolute;visibility:visible;mso-wrap-style:square" from="3339,379" to="35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206" o:spid="_x0000_s1078" style="position:absolute;visibility:visible;mso-wrap-style:square" from="3519,259" to="534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line id="Line 205" o:spid="_x0000_s1079" style="position:absolute;visibility:visible;mso-wrap-style:square" from="3519,379" to="534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" strokeweight="3pt"/>
                <v:line id="Line 204" o:spid="_x0000_s1080" style="position:absolute;visibility:visible;mso-wrap-style:square" from="5348,259" to="552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v:rect id="Rectangle 203" o:spid="_x0000_s1081" style="position:absolute;left:5475;top:437;width:1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" filled="f" strokeweight=".72pt"/>
                <v:line id="Line 202" o:spid="_x0000_s1082" style="position:absolute;visibility:visible;mso-wrap-style:square" from="5348,379" to="552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201" o:spid="_x0000_s1083" style="position:absolute;visibility:visible;mso-wrap-style:square" from="5529,259" to="735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" strokeweight="3pt"/>
                <v:line id="Line 200" o:spid="_x0000_s1084" style="position:absolute;visibility:visible;mso-wrap-style:square" from="5529,379" to="73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LwwAAAANwAAAAPAAAAZHJzL2Rvd25yZXYueG1sRE9Ni8Iw&#10;EL0L/ocwwt401V1E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j0+i8MAAAADcAAAADwAAAAAA&#10;AAAAAAAAAAAHAgAAZHJzL2Rvd25yZXYueG1sUEsFBgAAAAADAAMAtwAAAPQCAAAAAA==&#10;" strokeweight="3pt"/>
                <v:line id="Line 199" o:spid="_x0000_s1085" style="position:absolute;visibility:visible;mso-wrap-style:square" from="7355,259" to="753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" strokeweight="3pt"/>
                <v:rect id="Rectangle 198" o:spid="_x0000_s1086" style="position:absolute;left:7484;top:43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" filled="f" strokeweight=".72pt"/>
                <v:line id="Line 197" o:spid="_x0000_s1087" style="position:absolute;visibility:visible;mso-wrap-style:square" from="7355,379" to="753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" strokeweight="3pt"/>
                <v:line id="Line 196" o:spid="_x0000_s1088" style="position:absolute;visibility:visible;mso-wrap-style:square" from="7535,259" to="93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195" o:spid="_x0000_s1089" style="position:absolute;visibility:visible;mso-wrap-style:square" from="7535,379" to="936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" strokeweight="3pt"/>
                <v:line id="Line 194" o:spid="_x0000_s1090" style="position:absolute;visibility:visible;mso-wrap-style:square" from="9364,259" to="95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rect id="Rectangle 193" o:spid="_x0000_s1091" style="position:absolute;left:9494;top:437;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" filled="f" strokeweight=".72pt"/>
                <v:line id="Line 192" o:spid="_x0000_s1092" style="position:absolute;visibility:visible;mso-wrap-style:square" from="9364,379" to="954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v:line id="Line 191" o:spid="_x0000_s1093" style="position:absolute;visibility:visible;mso-wrap-style:square" from="9544,259" to="112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pawAAAANwAAAAPAAAAZHJzL2Rvd25yZXYueG1sRE9Ni8Iw&#10;EL0L+x/CCHvTVBdF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kSqWsAAAADcAAAADwAAAAAA&#10;AAAAAAAAAAAHAgAAZHJzL2Rvd25yZXYueG1sUEsFBgAAAAADAAMAtwAAAPQCAAAAAA==&#10;" strokeweight="3pt"/>
                <v:line id="Line 190" o:spid="_x0000_s1094" style="position:absolute;visibility:visible;mso-wrap-style:square" from="9544,379" to="1128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189" o:spid="_x0000_s1095" style="position:absolute;visibility:visible;mso-wrap-style:square" from="11432,229" to="1143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" strokeweight="3pt"/>
                <v:line id="Line 188" o:spid="_x0000_s1096" style="position:absolute;visibility:visible;mso-wrap-style:square" from="11282,259" to="1146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XE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BRFBcTEAAAA3AAAAA8A&#10;AAAAAAAAAAAAAAAABwIAAGRycy9kb3ducmV2LnhtbFBLBQYAAAAAAwADALcAAAD4AgAAAAA=&#10;" strokeweight="3pt"/>
                <v:line id="Line 187" o:spid="_x0000_s1097" style="position:absolute;visibility:visible;mso-wrap-style:square" from="1271,409" to="127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" strokeweight="3pt"/>
                <v:line id="Line 186" o:spid="_x0000_s1098" style="position:absolute;visibility:visible;mso-wrap-style:square" from="11432,409" to="1143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" strokeweight="3pt"/>
                <v:rect id="Rectangle 185" o:spid="_x0000_s1099" style="position:absolute;left:1462;top:64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" filled="f" strokeweight=".72pt"/>
                <v:rect id="Rectangle 184" o:spid="_x0000_s1100" style="position:absolute;left:3469;top:64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" filled="f" strokeweight=".72pt"/>
                <v:rect id="Rectangle 183" o:spid="_x0000_s1101" style="position:absolute;left:5475;top:644;width:1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" filled="f" strokeweight=".72pt"/>
                <v:rect id="Rectangle 182" o:spid="_x0000_s1102" style="position:absolute;left:7484;top:64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" filled="f" strokeweight=".72pt"/>
                <v:rect id="Rectangle 181" o:spid="_x0000_s1103" style="position:absolute;left:9494;top:64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" filled="f" strokeweight=".72pt"/>
                <v:line id="Line 180" o:spid="_x0000_s1104" style="position:absolute;visibility:visible;mso-wrap-style:square" from="1271,618" to="12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" strokeweight="3pt"/>
                <v:line id="Line 179" o:spid="_x0000_s1105" style="position:absolute;visibility:visible;mso-wrap-style:square" from="11432,618" to="1143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" strokeweight="3pt"/>
                <v:rect id="Rectangle 178" o:spid="_x0000_s1106" style="position:absolute;left:1462;top:853;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" filled="f" strokeweight=".72pt"/>
                <v:rect id="Rectangle 177" o:spid="_x0000_s1107" style="position:absolute;left:3469;top:853;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" filled="f" strokeweight=".72pt"/>
                <v:rect id="Rectangle 176" o:spid="_x0000_s1108" style="position:absolute;left:5475;top:853;width:1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" filled="f" strokeweight=".72pt"/>
                <v:rect id="Rectangle 175" o:spid="_x0000_s1109" style="position:absolute;left:7484;top:853;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" filled="f" strokeweight=".72pt"/>
                <v:rect id="Rectangle 174" o:spid="_x0000_s1110" style="position:absolute;left:9494;top:853;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" filled="f" strokeweight=".72pt"/>
                <v:line id="Line 173" o:spid="_x0000_s1111" style="position:absolute;visibility:visible;mso-wrap-style:square" from="1271,824" to="12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" strokeweight="3pt"/>
                <v:line id="Line 172" o:spid="_x0000_s1112" style="position:absolute;visibility:visible;mso-wrap-style:square" from="11432,824" to="11432,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" strokeweight="3pt"/>
                <v:rect id="Rectangle 171" o:spid="_x0000_s1113" style="position:absolute;left:1462;top:10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" filled="f" strokeweight=".72pt"/>
                <v:rect id="Rectangle 170" o:spid="_x0000_s1114" style="position:absolute;left:3469;top:10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" filled="f" strokeweight=".72pt"/>
                <v:rect id="Rectangle 169" o:spid="_x0000_s1115" style="position:absolute;left:5475;top:1059;width:1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" filled="f" strokeweight=".72pt"/>
                <v:rect id="Rectangle 168" o:spid="_x0000_s1116" style="position:absolute;left:7484;top:10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" filled="f" strokeweight=".72pt"/>
                <v:rect id="Rectangle 167" o:spid="_x0000_s1117" style="position:absolute;left:9494;top:10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" filled="f" strokeweight=".72pt"/>
                <v:line id="Line 166" o:spid="_x0000_s1118" style="position:absolute;visibility:visible;mso-wrap-style:square" from="1271,1033" to="127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" strokeweight="3pt"/>
                <v:line id="Line 165" o:spid="_x0000_s1119" style="position:absolute;visibility:visible;mso-wrap-style:square" from="11432,1033" to="1143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" strokeweight="3pt"/>
                <v:rect id="Rectangle 164" o:spid="_x0000_s1120" style="position:absolute;left:1462;top:1268;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" filled="f" strokeweight=".72pt"/>
                <v:rect id="Rectangle 163" o:spid="_x0000_s1121" style="position:absolute;left:3469;top:1268;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" filled="f" strokeweight=".72pt"/>
                <v:rect id="Rectangle 162" o:spid="_x0000_s1122" style="position:absolute;left:5475;top:1268;width:1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" filled="f" strokeweight=".72pt"/>
                <v:rect id="Rectangle 161" o:spid="_x0000_s1123" style="position:absolute;left:7484;top:1268;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" filled="f" strokeweight=".72pt"/>
                <v:line id="Line 160" o:spid="_x0000_s1124" style="position:absolute;visibility:visible;mso-wrap-style:square" from="1391,349" to="139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" strokeweight="3pt"/>
                <v:line id="Line 159" o:spid="_x0000_s1125" style="position:absolute;visibility:visible;mso-wrap-style:square" from="1271,1239" to="127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" strokeweight="3pt"/>
                <v:line id="Line 158" o:spid="_x0000_s1126" style="position:absolute;visibility:visible;mso-wrap-style:square" from="1271,1448" to="1271,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" strokeweight="3pt"/>
                <v:line id="Line 157" o:spid="_x0000_s1127" style="position:absolute;visibility:visible;mso-wrap-style:square" from="1241,1598" to="142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" strokeweight="3pt"/>
                <v:line id="Line 156" o:spid="_x0000_s1128" style="position:absolute;visibility:visible;mso-wrap-style:square" from="1421,1598" to="333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" strokeweight="3pt"/>
                <v:line id="Line 155" o:spid="_x0000_s1129" style="position:absolute;visibility:visible;mso-wrap-style:square" from="1421,1478" to="333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" strokeweight="3pt"/>
                <v:line id="Line 154" o:spid="_x0000_s1130" style="position:absolute;visibility:visible;mso-wrap-style:square" from="3325,1478" to="35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" strokeweight="3pt"/>
                <v:line id="Line 153" o:spid="_x0000_s1131" style="position:absolute;visibility:visible;mso-wrap-style:square" from="3325,1598" to="350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" strokeweight="3pt"/>
                <v:line id="Line 152" o:spid="_x0000_s1132" style="position:absolute;visibility:visible;mso-wrap-style:square" from="3505,1598" to="534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" strokeweight="3pt"/>
                <v:line id="Line 151" o:spid="_x0000_s1133" style="position:absolute;visibility:visible;mso-wrap-style:square" from="3505,1478" to="5348,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" strokeweight="3pt"/>
                <v:line id="Line 150" o:spid="_x0000_s1134" style="position:absolute;visibility:visible;mso-wrap-style:square" from="5334,1478" to="551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" strokeweight="3pt"/>
                <v:line id="Line 149" o:spid="_x0000_s1135" style="position:absolute;visibility:visible;mso-wrap-style:square" from="5334,1598" to="551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" strokeweight="3pt"/>
                <v:line id="Line 148" o:spid="_x0000_s1136" style="position:absolute;visibility:visible;mso-wrap-style:square" from="5514,1598" to="735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" strokeweight="3pt"/>
                <v:line id="Line 147" o:spid="_x0000_s1137" style="position:absolute;visibility:visible;mso-wrap-style:square" from="5514,1478" to="735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" strokeweight="3pt"/>
                <v:line id="Line 146" o:spid="_x0000_s1138" style="position:absolute;visibility:visible;mso-wrap-style:square" from="7341,1478" to="752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" strokeweight="3pt"/>
                <v:line id="Line 145" o:spid="_x0000_s1139" style="position:absolute;visibility:visible;mso-wrap-style:square" from="7341,1598" to="752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" strokeweight="3pt"/>
                <v:line id="Line 144" o:spid="_x0000_s1140" style="position:absolute;visibility:visible;mso-wrap-style:square" from="7521,1598" to="936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" strokeweight="3pt"/>
                <v:line id="Line 143" o:spid="_x0000_s1141" style="position:absolute;visibility:visible;mso-wrap-style:square" from="7521,1478" to="936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" strokeweight="3pt"/>
                <v:line id="Line 142" o:spid="_x0000_s1142" style="position:absolute;visibility:visible;mso-wrap-style:square" from="9350,1478" to="9530,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" strokeweight="3pt"/>
                <v:line id="Line 141" o:spid="_x0000_s1143" style="position:absolute;visibility:visible;mso-wrap-style:square" from="9350,1598" to="9530,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" strokeweight="3pt"/>
                <v:line id="Line 140" o:spid="_x0000_s1144" style="position:absolute;visibility:visible;mso-wrap-style:square" from="9530,1598" to="1128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" strokeweight="3pt"/>
                <v:line id="Line 139" o:spid="_x0000_s1145" style="position:absolute;visibility:visible;mso-wrap-style:square" from="9530,1478" to="1128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" strokeweight="3pt"/>
                <v:line id="Line 138" o:spid="_x0000_s1146" style="position:absolute;visibility:visible;mso-wrap-style:square" from="11432,1239" to="1143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" strokeweight="3pt"/>
                <v:line id="Line 137" o:spid="_x0000_s1147" style="position:absolute;visibility:visible;mso-wrap-style:square" from="11312,349" to="1131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" strokeweight="3pt"/>
                <v:line id="Line 136" o:spid="_x0000_s1148" style="position:absolute;visibility:visible;mso-wrap-style:square" from="11432,1448" to="1143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" strokeweight="3pt"/>
                <v:line id="Line 135" o:spid="_x0000_s1149" style="position:absolute;visibility:visible;mso-wrap-style:square" from="11282,1598" to="1146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" strokeweight="3pt"/>
                <v:shape id="Text Box 134" o:spid="_x0000_s1150" type="#_x0000_t202" style="position:absolute;left:9724;top:416;width:1384;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B1B77FF" w14:textId="77777777" w:rsidR="00582DB6" w:rsidRDefault="00582DB6">
                        <w:pPr>
                          <w:ind w:right="133"/>
                          <w:rPr>
                            <w:rFonts w:ascii="Arial"/>
                            <w:sz w:val="18"/>
                          </w:rPr>
                        </w:pPr>
                        <w:r>
                          <w:rPr>
                            <w:rFonts w:ascii="Arial"/>
                            <w:sz w:val="18"/>
                          </w:rPr>
                          <w:t>Level I FW Peds electives</w:t>
                        </w:r>
                      </w:p>
                      <w:p w14:paraId="37D731C7" w14:textId="77777777" w:rsidR="00582DB6" w:rsidRDefault="00582DB6">
                        <w:pPr>
                          <w:ind w:right="-3"/>
                          <w:rPr>
                            <w:rFonts w:ascii="Arial"/>
                            <w:sz w:val="18"/>
                          </w:rPr>
                        </w:pPr>
                        <w:r>
                          <w:rPr>
                            <w:rFonts w:ascii="Arial"/>
                            <w:sz w:val="18"/>
                          </w:rPr>
                          <w:t xml:space="preserve">Older adult elect. Community </w:t>
                        </w:r>
                        <w:r>
                          <w:rPr>
                            <w:rFonts w:ascii="Arial"/>
                            <w:spacing w:val="-4"/>
                            <w:sz w:val="18"/>
                          </w:rPr>
                          <w:t>elect.</w:t>
                        </w:r>
                      </w:p>
                    </w:txbxContent>
                  </v:textbox>
                </v:shape>
                <v:shape id="Text Box 133" o:spid="_x0000_s1151" type="#_x0000_t202" style="position:absolute;left:7715;top:416;width:112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246012B" w14:textId="77777777" w:rsidR="00582DB6" w:rsidRDefault="00582DB6">
                        <w:pPr>
                          <w:ind w:right="-15"/>
                          <w:rPr>
                            <w:rFonts w:ascii="Arial"/>
                            <w:sz w:val="18"/>
                          </w:rPr>
                        </w:pPr>
                        <w:r>
                          <w:rPr>
                            <w:rFonts w:ascii="Arial"/>
                            <w:spacing w:val="-3"/>
                            <w:sz w:val="18"/>
                          </w:rPr>
                          <w:t xml:space="preserve">Foundations Theory Consult/collab </w:t>
                        </w:r>
                        <w:r>
                          <w:rPr>
                            <w:rFonts w:ascii="Arial"/>
                            <w:sz w:val="18"/>
                          </w:rPr>
                          <w:t xml:space="preserve">Human comp. </w:t>
                        </w:r>
                        <w:r>
                          <w:rPr>
                            <w:rFonts w:ascii="Arial"/>
                            <w:spacing w:val="-3"/>
                            <w:sz w:val="18"/>
                          </w:rPr>
                          <w:t>Other:</w:t>
                        </w:r>
                      </w:p>
                    </w:txbxContent>
                  </v:textbox>
                </v:shape>
                <v:shape id="Text Box 132" o:spid="_x0000_s1152" type="#_x0000_t202" style="position:absolute;left:5706;top:416;width:134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13673BD" w14:textId="77777777" w:rsidR="00582DB6" w:rsidRDefault="00582DB6">
                        <w:pPr>
                          <w:ind w:right="-19"/>
                          <w:rPr>
                            <w:rFonts w:ascii="Arial"/>
                            <w:sz w:val="18"/>
                          </w:rPr>
                        </w:pPr>
                        <w:r>
                          <w:rPr>
                            <w:rFonts w:ascii="Arial"/>
                            <w:sz w:val="18"/>
                          </w:rPr>
                          <w:t xml:space="preserve">A &amp; K </w:t>
                        </w:r>
                        <w:r>
                          <w:rPr>
                            <w:rFonts w:ascii="Arial"/>
                            <w:spacing w:val="-3"/>
                            <w:sz w:val="18"/>
                          </w:rPr>
                          <w:t xml:space="preserve">Administration </w:t>
                        </w:r>
                        <w:r>
                          <w:rPr>
                            <w:rFonts w:ascii="Arial"/>
                            <w:sz w:val="18"/>
                          </w:rPr>
                          <w:t xml:space="preserve">Prog design/eval Adapting Env </w:t>
                        </w:r>
                        <w:r>
                          <w:rPr>
                            <w:rFonts w:ascii="Arial"/>
                            <w:spacing w:val="-3"/>
                            <w:sz w:val="18"/>
                          </w:rPr>
                          <w:t xml:space="preserve">Occupational </w:t>
                        </w:r>
                        <w:r>
                          <w:rPr>
                            <w:rFonts w:ascii="Arial"/>
                            <w:spacing w:val="-6"/>
                            <w:sz w:val="18"/>
                          </w:rPr>
                          <w:t>Sci</w:t>
                        </w:r>
                      </w:p>
                    </w:txbxContent>
                  </v:textbox>
                </v:shape>
                <v:shape id="Text Box 131" o:spid="_x0000_s1153" type="#_x0000_t202" style="position:absolute;left:3699;top:416;width:144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12C1122F" w14:textId="77777777" w:rsidR="00582DB6" w:rsidRDefault="00582DB6">
                        <w:pPr>
                          <w:ind w:right="7"/>
                          <w:rPr>
                            <w:rFonts w:ascii="Arial"/>
                            <w:sz w:val="18"/>
                          </w:rPr>
                        </w:pPr>
                        <w:r>
                          <w:rPr>
                            <w:rFonts w:ascii="Arial"/>
                            <w:sz w:val="18"/>
                          </w:rPr>
                          <w:t>Occ. as Life Org Neuro</w:t>
                        </w:r>
                      </w:p>
                      <w:p w14:paraId="13E353F1" w14:textId="77777777" w:rsidR="00582DB6" w:rsidRDefault="00582DB6">
                        <w:pPr>
                          <w:ind w:right="7"/>
                          <w:rPr>
                            <w:rFonts w:ascii="Arial"/>
                            <w:sz w:val="18"/>
                          </w:rPr>
                        </w:pPr>
                        <w:r>
                          <w:rPr>
                            <w:rFonts w:ascii="Arial"/>
                            <w:sz w:val="18"/>
                          </w:rPr>
                          <w:t xml:space="preserve">Research </w:t>
                        </w:r>
                        <w:r>
                          <w:rPr>
                            <w:rFonts w:ascii="Arial"/>
                            <w:spacing w:val="-5"/>
                            <w:sz w:val="18"/>
                          </w:rPr>
                          <w:t xml:space="preserve">courses </w:t>
                        </w:r>
                        <w:r>
                          <w:rPr>
                            <w:rFonts w:ascii="Arial"/>
                            <w:spacing w:val="-3"/>
                            <w:sz w:val="18"/>
                          </w:rPr>
                          <w:t xml:space="preserve">Evaluations </w:t>
                        </w:r>
                        <w:r>
                          <w:rPr>
                            <w:rFonts w:ascii="Arial"/>
                            <w:sz w:val="18"/>
                          </w:rPr>
                          <w:t>History</w:t>
                        </w:r>
                      </w:p>
                    </w:txbxContent>
                  </v:textbox>
                </v:shape>
                <v:shape id="Text Box 130" o:spid="_x0000_s1154" type="#_x0000_t202" style="position:absolute;left:1692;top:416;width:142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BDA7BF7" w14:textId="77777777" w:rsidR="00582DB6" w:rsidRDefault="00582DB6">
                        <w:pPr>
                          <w:rPr>
                            <w:rFonts w:ascii="Arial"/>
                            <w:sz w:val="18"/>
                          </w:rPr>
                        </w:pPr>
                        <w:r>
                          <w:rPr>
                            <w:rFonts w:ascii="Arial"/>
                            <w:sz w:val="18"/>
                          </w:rPr>
                          <w:t>Informatics Pathology</w:t>
                        </w:r>
                      </w:p>
                      <w:p w14:paraId="27D26D2D" w14:textId="77777777" w:rsidR="00582DB6" w:rsidRDefault="00582DB6">
                        <w:pPr>
                          <w:rPr>
                            <w:rFonts w:ascii="Arial"/>
                            <w:sz w:val="18"/>
                          </w:rPr>
                        </w:pPr>
                        <w:r>
                          <w:rPr>
                            <w:rFonts w:ascii="Arial"/>
                            <w:spacing w:val="-3"/>
                            <w:sz w:val="18"/>
                          </w:rPr>
                          <w:t xml:space="preserve">Env. </w:t>
                        </w:r>
                        <w:r>
                          <w:rPr>
                            <w:rFonts w:ascii="Arial"/>
                            <w:spacing w:val="-4"/>
                            <w:sz w:val="18"/>
                          </w:rPr>
                          <w:t xml:space="preserve">Competence </w:t>
                        </w:r>
                        <w:r>
                          <w:rPr>
                            <w:rFonts w:ascii="Arial"/>
                            <w:spacing w:val="-3"/>
                            <w:sz w:val="18"/>
                          </w:rPr>
                          <w:t xml:space="preserve">Interventions </w:t>
                        </w:r>
                        <w:r>
                          <w:rPr>
                            <w:rFonts w:ascii="Arial"/>
                            <w:sz w:val="18"/>
                          </w:rPr>
                          <w:t>Social Roles</w:t>
                        </w:r>
                      </w:p>
                    </w:txbxContent>
                  </v:textbox>
                </v:shape>
                <w10:wrap type="topAndBottom" anchorx="page"/>
              </v:group>
            </w:pict>
          </mc:Fallback>
        </mc:AlternateContent>
      </w:r>
    </w:p>
    <w:p w14:paraId="790AA8E0" w14:textId="77777777" w:rsidR="00C949AE" w:rsidRPr="00C23C2F" w:rsidRDefault="00C949AE">
      <w:pPr>
        <w:pStyle w:val="BodyText"/>
        <w:spacing w:before="9"/>
        <w:rPr>
          <w:rFonts w:ascii="Cambria" w:hAnsi="Cambria"/>
          <w:sz w:val="26"/>
        </w:rPr>
      </w:pPr>
    </w:p>
    <w:p w14:paraId="28FD8BA4" w14:textId="77777777" w:rsidR="00C949AE" w:rsidRPr="00C23C2F" w:rsidRDefault="00DD517C">
      <w:pPr>
        <w:spacing w:before="93" w:line="229" w:lineRule="exact"/>
        <w:ind w:left="1440"/>
        <w:rPr>
          <w:rFonts w:ascii="Cambria" w:hAnsi="Cambria"/>
          <w:b/>
          <w:sz w:val="20"/>
        </w:rPr>
      </w:pPr>
      <w:r w:rsidRPr="00C23C2F">
        <w:rPr>
          <w:rFonts w:ascii="Cambria" w:hAnsi="Cambria"/>
          <w:sz w:val="20"/>
        </w:rPr>
        <w:t xml:space="preserve">What changes would you recommend in your academic program relative to the needs of </w:t>
      </w:r>
      <w:r w:rsidRPr="00C23C2F">
        <w:rPr>
          <w:rFonts w:ascii="Cambria" w:hAnsi="Cambria"/>
          <w:b/>
          <w:sz w:val="20"/>
          <w:u w:val="thick"/>
        </w:rPr>
        <w:t>THIS</w:t>
      </w:r>
    </w:p>
    <w:p w14:paraId="21E2EC92" w14:textId="77777777" w:rsidR="00C949AE" w:rsidRPr="00C23C2F" w:rsidRDefault="00DD517C">
      <w:pPr>
        <w:spacing w:line="229" w:lineRule="exact"/>
        <w:ind w:left="1440"/>
        <w:rPr>
          <w:rFonts w:ascii="Cambria" w:hAnsi="Cambria"/>
          <w:sz w:val="20"/>
        </w:rPr>
      </w:pPr>
      <w:r w:rsidRPr="00C23C2F">
        <w:rPr>
          <w:rFonts w:ascii="Cambria" w:hAnsi="Cambria"/>
          <w:sz w:val="20"/>
        </w:rPr>
        <w:t>Level II fieldwork experience?</w:t>
      </w:r>
    </w:p>
    <w:p w14:paraId="199A5649" w14:textId="0E2F3CBD" w:rsidR="00C949AE" w:rsidRPr="00C23C2F" w:rsidRDefault="00CF569E">
      <w:pPr>
        <w:pStyle w:val="BodyText"/>
        <w:spacing w:before="9"/>
        <w:rPr>
          <w:rFonts w:ascii="Cambria" w:hAnsi="Cambria"/>
          <w:sz w:val="22"/>
        </w:rPr>
      </w:pPr>
      <w:r w:rsidRPr="00C23C2F">
        <w:rPr>
          <w:rFonts w:ascii="Cambria" w:hAnsi="Cambria"/>
          <w:noProof/>
          <w:lang w:bidi="ar-SA"/>
        </w:rPr>
        <mc:AlternateContent>
          <mc:Choice Requires="wpg">
            <w:drawing>
              <wp:anchor distT="0" distB="0" distL="0" distR="0" simplePos="0" relativeHeight="251704320" behindDoc="1" locked="0" layoutInCell="1" allowOverlap="1" wp14:anchorId="4F14C5BB" wp14:editId="63389EC1">
                <wp:simplePos x="0" y="0"/>
                <wp:positionH relativeFrom="page">
                  <wp:posOffset>914400</wp:posOffset>
                </wp:positionH>
                <wp:positionV relativeFrom="paragraph">
                  <wp:posOffset>191770</wp:posOffset>
                </wp:positionV>
                <wp:extent cx="5466715" cy="11430"/>
                <wp:effectExtent l="0" t="0" r="0" b="0"/>
                <wp:wrapTopAndBottom/>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302"/>
                          <a:chExt cx="8609" cy="18"/>
                        </a:xfrm>
                      </wpg:grpSpPr>
                      <wps:wsp>
                        <wps:cNvPr id="127" name="Line 128"/>
                        <wps:cNvCnPr>
                          <a:cxnSpLocks noChangeShapeType="1"/>
                        </wps:cNvCnPr>
                        <wps:spPr bwMode="auto">
                          <a:xfrm>
                            <a:off x="1440" y="310"/>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14" name="Line 127"/>
                        <wps:cNvCnPr>
                          <a:cxnSpLocks noChangeShapeType="1"/>
                        </wps:cNvCnPr>
                        <wps:spPr bwMode="auto">
                          <a:xfrm>
                            <a:off x="3747" y="31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15" name="Line 126"/>
                        <wps:cNvCnPr>
                          <a:cxnSpLocks noChangeShapeType="1"/>
                        </wps:cNvCnPr>
                        <wps:spPr bwMode="auto">
                          <a:xfrm>
                            <a:off x="6053" y="31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6" name="Line 125"/>
                        <wps:cNvCnPr>
                          <a:cxnSpLocks noChangeShapeType="1"/>
                        </wps:cNvCnPr>
                        <wps:spPr bwMode="auto">
                          <a:xfrm>
                            <a:off x="8359" y="310"/>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B0CED0" id="Group 124" o:spid="_x0000_s1026" style="position:absolute;margin-left:1in;margin-top:15.1pt;width:430.45pt;height:.9pt;z-index:-251612160;mso-wrap-distance-left:0;mso-wrap-distance-right:0;mso-position-horizontal-relative:page" coordorigin="1440,302"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">
                <v:line id="Line 128" o:spid="_x0000_s1027" style="position:absolute;visibility:visible;mso-wrap-style:square" from="1440,310" to="374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" strokeweight=".31203mm"/>
                <v:line id="Line 127" o:spid="_x0000_s1028" style="position:absolute;visibility:visible;mso-wrap-style:square" from="3747,310" to="60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" strokeweight=".31203mm"/>
                <v:line id="Line 126" o:spid="_x0000_s1029" style="position:absolute;visibility:visible;mso-wrap-style:square" from="6053,310" to="835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" strokeweight=".31203mm"/>
                <v:line id="Line 125" o:spid="_x0000_s1030" style="position:absolute;visibility:visible;mso-wrap-style:square" from="8359,310" to="1004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05344" behindDoc="1" locked="0" layoutInCell="1" allowOverlap="1" wp14:anchorId="6AF2751E" wp14:editId="114D6DFB">
                <wp:simplePos x="0" y="0"/>
                <wp:positionH relativeFrom="page">
                  <wp:posOffset>914400</wp:posOffset>
                </wp:positionH>
                <wp:positionV relativeFrom="paragraph">
                  <wp:posOffset>397510</wp:posOffset>
                </wp:positionV>
                <wp:extent cx="5466715" cy="11430"/>
                <wp:effectExtent l="0" t="0" r="0" b="0"/>
                <wp:wrapTopAndBottom/>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626"/>
                          <a:chExt cx="8609" cy="18"/>
                        </a:xfrm>
                      </wpg:grpSpPr>
                      <wps:wsp>
                        <wps:cNvPr id="122" name="Line 123"/>
                        <wps:cNvCnPr>
                          <a:cxnSpLocks noChangeShapeType="1"/>
                        </wps:cNvCnPr>
                        <wps:spPr bwMode="auto">
                          <a:xfrm>
                            <a:off x="1440" y="634"/>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2"/>
                        <wps:cNvCnPr>
                          <a:cxnSpLocks noChangeShapeType="1"/>
                        </wps:cNvCnPr>
                        <wps:spPr bwMode="auto">
                          <a:xfrm>
                            <a:off x="3747" y="634"/>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1"/>
                        <wps:cNvCnPr>
                          <a:cxnSpLocks noChangeShapeType="1"/>
                        </wps:cNvCnPr>
                        <wps:spPr bwMode="auto">
                          <a:xfrm>
                            <a:off x="6053" y="634"/>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0"/>
                        <wps:cNvCnPr>
                          <a:cxnSpLocks noChangeShapeType="1"/>
                        </wps:cNvCnPr>
                        <wps:spPr bwMode="auto">
                          <a:xfrm>
                            <a:off x="8359" y="634"/>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E6FF5" id="Group 119" o:spid="_x0000_s1026" style="position:absolute;margin-left:1in;margin-top:31.3pt;width:430.45pt;height:.9pt;z-index:-251611136;mso-wrap-distance-left:0;mso-wrap-distance-right:0;mso-position-horizontal-relative:page" coordorigin="1440,626"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">
                <v:line id="Line 123" o:spid="_x0000_s1027" style="position:absolute;visibility:visible;mso-wrap-style:square" from="1440,634" to="3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" strokeweight=".31203mm"/>
                <v:line id="Line 122" o:spid="_x0000_s1028" style="position:absolute;visibility:visible;mso-wrap-style:square" from="3747,634" to="605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" strokeweight=".31203mm"/>
                <v:line id="Line 121" o:spid="_x0000_s1029" style="position:absolute;visibility:visible;mso-wrap-style:square" from="6053,634" to="83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" strokeweight=".31203mm"/>
                <v:line id="Line 120" o:spid="_x0000_s1030" style="position:absolute;visibility:visible;mso-wrap-style:square" from="8359,634" to="1004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06368" behindDoc="1" locked="0" layoutInCell="1" allowOverlap="1" wp14:anchorId="7283E619" wp14:editId="380ECC03">
                <wp:simplePos x="0" y="0"/>
                <wp:positionH relativeFrom="page">
                  <wp:posOffset>914400</wp:posOffset>
                </wp:positionH>
                <wp:positionV relativeFrom="paragraph">
                  <wp:posOffset>601345</wp:posOffset>
                </wp:positionV>
                <wp:extent cx="5469255" cy="11430"/>
                <wp:effectExtent l="0" t="0" r="0" b="0"/>
                <wp:wrapTopAndBottom/>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11430"/>
                          <a:chOff x="1440" y="947"/>
                          <a:chExt cx="8613" cy="18"/>
                        </a:xfrm>
                      </wpg:grpSpPr>
                      <wps:wsp>
                        <wps:cNvPr id="119" name="Line 118"/>
                        <wps:cNvCnPr>
                          <a:cxnSpLocks noChangeShapeType="1"/>
                        </wps:cNvCnPr>
                        <wps:spPr bwMode="auto">
                          <a:xfrm>
                            <a:off x="1440" y="956"/>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7"/>
                        <wps:cNvCnPr>
                          <a:cxnSpLocks noChangeShapeType="1"/>
                        </wps:cNvCnPr>
                        <wps:spPr bwMode="auto">
                          <a:xfrm>
                            <a:off x="3747" y="956"/>
                            <a:ext cx="6306"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F3A991" id="Group 116" o:spid="_x0000_s1026" style="position:absolute;margin-left:1in;margin-top:47.35pt;width:430.65pt;height:.9pt;z-index:-251610112;mso-wrap-distance-left:0;mso-wrap-distance-right:0;mso-position-horizontal-relative:page" coordorigin="1440,947" coordsize="8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">
                <v:line id="Line 118" o:spid="_x0000_s1027" style="position:absolute;visibility:visible;mso-wrap-style:square" from="1440,956" to="374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" strokeweight=".31203mm"/>
                <v:line id="Line 117" o:spid="_x0000_s1028" style="position:absolute;visibility:visible;mso-wrap-style:square" from="3747,956" to="1005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" strokeweight=".31203mm"/>
                <w10:wrap type="topAndBottom" anchorx="page"/>
              </v:group>
            </w:pict>
          </mc:Fallback>
        </mc:AlternateContent>
      </w:r>
    </w:p>
    <w:p w14:paraId="50ECFFAB" w14:textId="77777777" w:rsidR="00C949AE" w:rsidRPr="00C23C2F" w:rsidRDefault="00C949AE">
      <w:pPr>
        <w:pStyle w:val="BodyText"/>
        <w:spacing w:before="8"/>
        <w:rPr>
          <w:rFonts w:ascii="Cambria" w:hAnsi="Cambria"/>
          <w:sz w:val="20"/>
        </w:rPr>
      </w:pPr>
    </w:p>
    <w:p w14:paraId="2F191219" w14:textId="77777777" w:rsidR="00C949AE" w:rsidRPr="00C23C2F" w:rsidRDefault="00C949AE">
      <w:pPr>
        <w:pStyle w:val="BodyText"/>
        <w:spacing w:before="5"/>
        <w:rPr>
          <w:rFonts w:ascii="Cambria" w:hAnsi="Cambria"/>
          <w:sz w:val="20"/>
        </w:rPr>
      </w:pPr>
    </w:p>
    <w:p w14:paraId="6FD80DCA" w14:textId="77777777" w:rsidR="00C949AE" w:rsidRPr="00C23C2F" w:rsidRDefault="00C949AE">
      <w:pPr>
        <w:pStyle w:val="BodyText"/>
        <w:spacing w:before="7"/>
        <w:rPr>
          <w:rFonts w:ascii="Cambria" w:hAnsi="Cambria"/>
          <w:sz w:val="22"/>
        </w:rPr>
      </w:pPr>
    </w:p>
    <w:tbl>
      <w:tblPr>
        <w:tblW w:w="0" w:type="auto"/>
        <w:tblInd w:w="146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581"/>
        <w:gridCol w:w="631"/>
        <w:gridCol w:w="720"/>
        <w:gridCol w:w="633"/>
        <w:gridCol w:w="628"/>
        <w:gridCol w:w="631"/>
      </w:tblGrid>
      <w:tr w:rsidR="00C949AE" w:rsidRPr="00C23C2F" w14:paraId="4C2D6273" w14:textId="77777777">
        <w:trPr>
          <w:trHeight w:val="1638"/>
        </w:trPr>
        <w:tc>
          <w:tcPr>
            <w:tcW w:w="5581" w:type="dxa"/>
            <w:tcBorders>
              <w:top w:val="nil"/>
              <w:left w:val="nil"/>
            </w:tcBorders>
          </w:tcPr>
          <w:p w14:paraId="4E95EDE0" w14:textId="77777777" w:rsidR="00C949AE" w:rsidRPr="00C23C2F" w:rsidRDefault="00DD517C">
            <w:pPr>
              <w:pStyle w:val="TableParagraph"/>
              <w:ind w:left="141"/>
              <w:rPr>
                <w:rFonts w:ascii="Cambria" w:hAnsi="Cambria"/>
                <w:b/>
                <w:sz w:val="24"/>
              </w:rPr>
            </w:pPr>
            <w:r w:rsidRPr="00C23C2F">
              <w:rPr>
                <w:rFonts w:ascii="Cambria" w:hAnsi="Cambria"/>
                <w:b/>
                <w:sz w:val="24"/>
              </w:rPr>
              <w:t>SUMMARY</w:t>
            </w:r>
          </w:p>
        </w:tc>
        <w:tc>
          <w:tcPr>
            <w:tcW w:w="3243" w:type="dxa"/>
            <w:gridSpan w:val="5"/>
            <w:tcBorders>
              <w:bottom w:val="single" w:sz="6" w:space="0" w:color="000000"/>
              <w:right w:val="single" w:sz="12" w:space="0" w:color="000000"/>
            </w:tcBorders>
          </w:tcPr>
          <w:p w14:paraId="68D38F00" w14:textId="77777777" w:rsidR="00C949AE" w:rsidRPr="00C23C2F" w:rsidRDefault="00DD517C">
            <w:pPr>
              <w:pStyle w:val="TableParagraph"/>
              <w:ind w:left="553" w:right="673"/>
              <w:rPr>
                <w:rFonts w:ascii="Cambria" w:hAnsi="Cambria"/>
                <w:sz w:val="20"/>
              </w:rPr>
            </w:pPr>
            <w:r w:rsidRPr="00C23C2F">
              <w:rPr>
                <w:rFonts w:ascii="Cambria" w:hAnsi="Cambria"/>
                <w:sz w:val="20"/>
              </w:rPr>
              <w:t>1 = Strongly disagree 2 = Disagree</w:t>
            </w:r>
          </w:p>
          <w:p w14:paraId="1721F108" w14:textId="77777777" w:rsidR="00C949AE" w:rsidRPr="00C23C2F" w:rsidRDefault="00DD517C">
            <w:pPr>
              <w:pStyle w:val="TableParagraph"/>
              <w:ind w:left="553" w:right="1229"/>
              <w:rPr>
                <w:rFonts w:ascii="Cambria" w:hAnsi="Cambria"/>
                <w:sz w:val="20"/>
              </w:rPr>
            </w:pPr>
            <w:r w:rsidRPr="00C23C2F">
              <w:rPr>
                <w:rFonts w:ascii="Cambria" w:hAnsi="Cambria"/>
                <w:sz w:val="20"/>
              </w:rPr>
              <w:t>3 = No Opinion 4 = Agree</w:t>
            </w:r>
          </w:p>
          <w:p w14:paraId="0C288751" w14:textId="77777777" w:rsidR="00C949AE" w:rsidRPr="00C23C2F" w:rsidRDefault="00DD517C">
            <w:pPr>
              <w:pStyle w:val="TableParagraph"/>
              <w:ind w:left="553"/>
              <w:rPr>
                <w:rFonts w:ascii="Cambria" w:hAnsi="Cambria"/>
                <w:sz w:val="20"/>
              </w:rPr>
            </w:pPr>
            <w:r w:rsidRPr="00C23C2F">
              <w:rPr>
                <w:rFonts w:ascii="Cambria" w:hAnsi="Cambria"/>
                <w:sz w:val="20"/>
              </w:rPr>
              <w:t>5 = Strongly agree</w:t>
            </w:r>
          </w:p>
          <w:p w14:paraId="09DBE5E0" w14:textId="77777777" w:rsidR="00C949AE" w:rsidRPr="00C23C2F" w:rsidRDefault="00C949AE">
            <w:pPr>
              <w:pStyle w:val="TableParagraph"/>
              <w:spacing w:before="4"/>
              <w:rPr>
                <w:rFonts w:ascii="Cambria" w:hAnsi="Cambria"/>
              </w:rPr>
            </w:pPr>
          </w:p>
          <w:p w14:paraId="540E85BC" w14:textId="77777777" w:rsidR="00C949AE" w:rsidRPr="00C23C2F" w:rsidRDefault="00DD517C">
            <w:pPr>
              <w:pStyle w:val="TableParagraph"/>
              <w:tabs>
                <w:tab w:val="left" w:pos="943"/>
                <w:tab w:val="left" w:pos="1617"/>
                <w:tab w:val="left" w:pos="2251"/>
                <w:tab w:val="left" w:pos="2879"/>
              </w:tabs>
              <w:spacing w:before="1" w:line="210" w:lineRule="exact"/>
              <w:ind w:left="265"/>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0A4B1FAC" w14:textId="77777777">
        <w:trPr>
          <w:trHeight w:val="373"/>
        </w:trPr>
        <w:tc>
          <w:tcPr>
            <w:tcW w:w="5581" w:type="dxa"/>
            <w:tcBorders>
              <w:left w:val="single" w:sz="18" w:space="0" w:color="000000"/>
              <w:bottom w:val="single" w:sz="6" w:space="0" w:color="000000"/>
            </w:tcBorders>
          </w:tcPr>
          <w:p w14:paraId="0426B7DD" w14:textId="77777777" w:rsidR="00C949AE" w:rsidRPr="00C23C2F" w:rsidRDefault="00DD517C">
            <w:pPr>
              <w:pStyle w:val="TableParagraph"/>
              <w:spacing w:before="90"/>
              <w:ind w:left="119"/>
              <w:rPr>
                <w:rFonts w:ascii="Cambria" w:hAnsi="Cambria"/>
                <w:sz w:val="20"/>
              </w:rPr>
            </w:pPr>
            <w:r w:rsidRPr="00C23C2F">
              <w:rPr>
                <w:rFonts w:ascii="Cambria" w:hAnsi="Cambria"/>
                <w:sz w:val="20"/>
              </w:rPr>
              <w:t>Expectations of fieldwork experience were clearly defined</w:t>
            </w:r>
          </w:p>
        </w:tc>
        <w:tc>
          <w:tcPr>
            <w:tcW w:w="631" w:type="dxa"/>
            <w:tcBorders>
              <w:top w:val="single" w:sz="6" w:space="0" w:color="000000"/>
              <w:bottom w:val="single" w:sz="6" w:space="0" w:color="000000"/>
              <w:right w:val="single" w:sz="6" w:space="0" w:color="000000"/>
            </w:tcBorders>
          </w:tcPr>
          <w:p w14:paraId="5C6843D8" w14:textId="77777777" w:rsidR="00C949AE" w:rsidRPr="00C23C2F" w:rsidRDefault="00C949AE">
            <w:pPr>
              <w:pStyle w:val="TableParagraph"/>
              <w:rPr>
                <w:rFonts w:ascii="Cambria" w:hAnsi="Cambria"/>
              </w:rPr>
            </w:pPr>
          </w:p>
        </w:tc>
        <w:tc>
          <w:tcPr>
            <w:tcW w:w="720" w:type="dxa"/>
            <w:tcBorders>
              <w:top w:val="single" w:sz="6" w:space="0" w:color="000000"/>
              <w:left w:val="single" w:sz="6" w:space="0" w:color="000000"/>
              <w:bottom w:val="single" w:sz="6" w:space="0" w:color="000000"/>
              <w:right w:val="single" w:sz="6" w:space="0" w:color="000000"/>
            </w:tcBorders>
          </w:tcPr>
          <w:p w14:paraId="26FF95E7" w14:textId="77777777" w:rsidR="00C949AE" w:rsidRPr="00C23C2F" w:rsidRDefault="00C949AE">
            <w:pPr>
              <w:pStyle w:val="TableParagraph"/>
              <w:rPr>
                <w:rFonts w:ascii="Cambria" w:hAnsi="Cambria"/>
              </w:rPr>
            </w:pPr>
          </w:p>
        </w:tc>
        <w:tc>
          <w:tcPr>
            <w:tcW w:w="633" w:type="dxa"/>
            <w:tcBorders>
              <w:top w:val="single" w:sz="6" w:space="0" w:color="000000"/>
              <w:left w:val="single" w:sz="6" w:space="0" w:color="000000"/>
              <w:bottom w:val="single" w:sz="6" w:space="0" w:color="000000"/>
              <w:right w:val="single" w:sz="6" w:space="0" w:color="000000"/>
            </w:tcBorders>
          </w:tcPr>
          <w:p w14:paraId="36268FFE" w14:textId="77777777" w:rsidR="00C949AE" w:rsidRPr="00C23C2F" w:rsidRDefault="00C949AE">
            <w:pPr>
              <w:pStyle w:val="TableParagraph"/>
              <w:rPr>
                <w:rFonts w:ascii="Cambria" w:hAnsi="Cambria"/>
              </w:rPr>
            </w:pPr>
          </w:p>
        </w:tc>
        <w:tc>
          <w:tcPr>
            <w:tcW w:w="628" w:type="dxa"/>
            <w:tcBorders>
              <w:top w:val="single" w:sz="6" w:space="0" w:color="000000"/>
              <w:left w:val="single" w:sz="6" w:space="0" w:color="000000"/>
              <w:bottom w:val="single" w:sz="6" w:space="0" w:color="000000"/>
              <w:right w:val="single" w:sz="6" w:space="0" w:color="000000"/>
            </w:tcBorders>
          </w:tcPr>
          <w:p w14:paraId="006ECB49" w14:textId="77777777" w:rsidR="00C949AE" w:rsidRPr="00C23C2F" w:rsidRDefault="00C949AE">
            <w:pPr>
              <w:pStyle w:val="TableParagraph"/>
              <w:rPr>
                <w:rFonts w:ascii="Cambria" w:hAnsi="Cambria"/>
              </w:rPr>
            </w:pPr>
          </w:p>
        </w:tc>
        <w:tc>
          <w:tcPr>
            <w:tcW w:w="631" w:type="dxa"/>
            <w:tcBorders>
              <w:top w:val="single" w:sz="6" w:space="0" w:color="000000"/>
              <w:left w:val="single" w:sz="6" w:space="0" w:color="000000"/>
              <w:bottom w:val="single" w:sz="6" w:space="0" w:color="000000"/>
              <w:right w:val="single" w:sz="12" w:space="0" w:color="000000"/>
            </w:tcBorders>
          </w:tcPr>
          <w:p w14:paraId="357951FD" w14:textId="77777777" w:rsidR="00C949AE" w:rsidRPr="00C23C2F" w:rsidRDefault="00C949AE">
            <w:pPr>
              <w:pStyle w:val="TableParagraph"/>
              <w:rPr>
                <w:rFonts w:ascii="Cambria" w:hAnsi="Cambria"/>
              </w:rPr>
            </w:pPr>
          </w:p>
        </w:tc>
      </w:tr>
      <w:tr w:rsidR="00C949AE" w:rsidRPr="00C23C2F" w14:paraId="2565C4D7" w14:textId="77777777">
        <w:trPr>
          <w:trHeight w:val="374"/>
        </w:trPr>
        <w:tc>
          <w:tcPr>
            <w:tcW w:w="5581" w:type="dxa"/>
            <w:tcBorders>
              <w:top w:val="single" w:sz="6" w:space="0" w:color="000000"/>
              <w:left w:val="single" w:sz="18" w:space="0" w:color="000000"/>
              <w:bottom w:val="single" w:sz="6" w:space="0" w:color="000000"/>
            </w:tcBorders>
          </w:tcPr>
          <w:p w14:paraId="7F0AB05E" w14:textId="77777777" w:rsidR="00C949AE" w:rsidRPr="00C23C2F" w:rsidRDefault="00DD517C">
            <w:pPr>
              <w:pStyle w:val="TableParagraph"/>
              <w:spacing w:before="91"/>
              <w:ind w:left="119"/>
              <w:rPr>
                <w:rFonts w:ascii="Cambria" w:hAnsi="Cambria"/>
                <w:sz w:val="20"/>
              </w:rPr>
            </w:pPr>
            <w:r w:rsidRPr="00C23C2F">
              <w:rPr>
                <w:rFonts w:ascii="Cambria" w:hAnsi="Cambria"/>
                <w:sz w:val="20"/>
              </w:rPr>
              <w:t>Expectations were challenging but not overwhelming</w:t>
            </w:r>
          </w:p>
        </w:tc>
        <w:tc>
          <w:tcPr>
            <w:tcW w:w="631" w:type="dxa"/>
            <w:tcBorders>
              <w:top w:val="single" w:sz="6" w:space="0" w:color="000000"/>
              <w:bottom w:val="single" w:sz="6" w:space="0" w:color="000000"/>
              <w:right w:val="single" w:sz="6" w:space="0" w:color="000000"/>
            </w:tcBorders>
          </w:tcPr>
          <w:p w14:paraId="581D10C4" w14:textId="77777777" w:rsidR="00C949AE" w:rsidRPr="00C23C2F" w:rsidRDefault="00C949AE">
            <w:pPr>
              <w:pStyle w:val="TableParagraph"/>
              <w:rPr>
                <w:rFonts w:ascii="Cambria" w:hAnsi="Cambria"/>
              </w:rPr>
            </w:pPr>
          </w:p>
        </w:tc>
        <w:tc>
          <w:tcPr>
            <w:tcW w:w="720" w:type="dxa"/>
            <w:tcBorders>
              <w:top w:val="single" w:sz="6" w:space="0" w:color="000000"/>
              <w:left w:val="single" w:sz="6" w:space="0" w:color="000000"/>
              <w:bottom w:val="single" w:sz="6" w:space="0" w:color="000000"/>
              <w:right w:val="single" w:sz="6" w:space="0" w:color="000000"/>
            </w:tcBorders>
          </w:tcPr>
          <w:p w14:paraId="6E190A8A" w14:textId="77777777" w:rsidR="00C949AE" w:rsidRPr="00C23C2F" w:rsidRDefault="00C949AE">
            <w:pPr>
              <w:pStyle w:val="TableParagraph"/>
              <w:rPr>
                <w:rFonts w:ascii="Cambria" w:hAnsi="Cambria"/>
              </w:rPr>
            </w:pPr>
          </w:p>
        </w:tc>
        <w:tc>
          <w:tcPr>
            <w:tcW w:w="633" w:type="dxa"/>
            <w:tcBorders>
              <w:top w:val="single" w:sz="6" w:space="0" w:color="000000"/>
              <w:left w:val="single" w:sz="6" w:space="0" w:color="000000"/>
              <w:bottom w:val="single" w:sz="6" w:space="0" w:color="000000"/>
              <w:right w:val="single" w:sz="6" w:space="0" w:color="000000"/>
            </w:tcBorders>
          </w:tcPr>
          <w:p w14:paraId="51B63A15" w14:textId="77777777" w:rsidR="00C949AE" w:rsidRPr="00C23C2F" w:rsidRDefault="00C949AE">
            <w:pPr>
              <w:pStyle w:val="TableParagraph"/>
              <w:rPr>
                <w:rFonts w:ascii="Cambria" w:hAnsi="Cambria"/>
              </w:rPr>
            </w:pPr>
          </w:p>
        </w:tc>
        <w:tc>
          <w:tcPr>
            <w:tcW w:w="628" w:type="dxa"/>
            <w:tcBorders>
              <w:top w:val="single" w:sz="6" w:space="0" w:color="000000"/>
              <w:left w:val="single" w:sz="6" w:space="0" w:color="000000"/>
              <w:bottom w:val="single" w:sz="6" w:space="0" w:color="000000"/>
              <w:right w:val="single" w:sz="6" w:space="0" w:color="000000"/>
            </w:tcBorders>
          </w:tcPr>
          <w:p w14:paraId="56DF0B79" w14:textId="77777777" w:rsidR="00C949AE" w:rsidRPr="00C23C2F" w:rsidRDefault="00C949AE">
            <w:pPr>
              <w:pStyle w:val="TableParagraph"/>
              <w:rPr>
                <w:rFonts w:ascii="Cambria" w:hAnsi="Cambria"/>
              </w:rPr>
            </w:pPr>
          </w:p>
        </w:tc>
        <w:tc>
          <w:tcPr>
            <w:tcW w:w="631" w:type="dxa"/>
            <w:tcBorders>
              <w:top w:val="single" w:sz="6" w:space="0" w:color="000000"/>
              <w:left w:val="single" w:sz="6" w:space="0" w:color="000000"/>
              <w:bottom w:val="single" w:sz="6" w:space="0" w:color="000000"/>
              <w:right w:val="single" w:sz="12" w:space="0" w:color="000000"/>
            </w:tcBorders>
          </w:tcPr>
          <w:p w14:paraId="45C8049D" w14:textId="77777777" w:rsidR="00C949AE" w:rsidRPr="00C23C2F" w:rsidRDefault="00C949AE">
            <w:pPr>
              <w:pStyle w:val="TableParagraph"/>
              <w:rPr>
                <w:rFonts w:ascii="Cambria" w:hAnsi="Cambria"/>
              </w:rPr>
            </w:pPr>
          </w:p>
        </w:tc>
      </w:tr>
      <w:tr w:rsidR="00C949AE" w:rsidRPr="00C23C2F" w14:paraId="68E1363C" w14:textId="77777777">
        <w:trPr>
          <w:trHeight w:val="373"/>
        </w:trPr>
        <w:tc>
          <w:tcPr>
            <w:tcW w:w="5581" w:type="dxa"/>
            <w:tcBorders>
              <w:top w:val="single" w:sz="6" w:space="0" w:color="000000"/>
              <w:left w:val="single" w:sz="18" w:space="0" w:color="000000"/>
              <w:bottom w:val="single" w:sz="6" w:space="0" w:color="000000"/>
            </w:tcBorders>
          </w:tcPr>
          <w:p w14:paraId="4C3D42B9" w14:textId="77777777" w:rsidR="00C949AE" w:rsidRPr="00C23C2F" w:rsidRDefault="00DD517C">
            <w:pPr>
              <w:pStyle w:val="TableParagraph"/>
              <w:spacing w:before="93"/>
              <w:ind w:left="119"/>
              <w:rPr>
                <w:rFonts w:ascii="Cambria" w:hAnsi="Cambria"/>
                <w:sz w:val="20"/>
              </w:rPr>
            </w:pPr>
            <w:r w:rsidRPr="00C23C2F">
              <w:rPr>
                <w:rFonts w:ascii="Cambria" w:hAnsi="Cambria"/>
                <w:sz w:val="20"/>
              </w:rPr>
              <w:t>Experiences supported student's professional development</w:t>
            </w:r>
          </w:p>
        </w:tc>
        <w:tc>
          <w:tcPr>
            <w:tcW w:w="631" w:type="dxa"/>
            <w:tcBorders>
              <w:top w:val="single" w:sz="6" w:space="0" w:color="000000"/>
              <w:bottom w:val="single" w:sz="6" w:space="0" w:color="000000"/>
              <w:right w:val="single" w:sz="6" w:space="0" w:color="000000"/>
            </w:tcBorders>
          </w:tcPr>
          <w:p w14:paraId="65358C25" w14:textId="77777777" w:rsidR="00C949AE" w:rsidRPr="00C23C2F" w:rsidRDefault="00C949AE">
            <w:pPr>
              <w:pStyle w:val="TableParagraph"/>
              <w:rPr>
                <w:rFonts w:ascii="Cambria" w:hAnsi="Cambria"/>
              </w:rPr>
            </w:pPr>
          </w:p>
        </w:tc>
        <w:tc>
          <w:tcPr>
            <w:tcW w:w="720" w:type="dxa"/>
            <w:tcBorders>
              <w:top w:val="single" w:sz="6" w:space="0" w:color="000000"/>
              <w:left w:val="single" w:sz="6" w:space="0" w:color="000000"/>
              <w:bottom w:val="single" w:sz="6" w:space="0" w:color="000000"/>
              <w:right w:val="single" w:sz="6" w:space="0" w:color="000000"/>
            </w:tcBorders>
          </w:tcPr>
          <w:p w14:paraId="524E5895" w14:textId="77777777" w:rsidR="00C949AE" w:rsidRPr="00C23C2F" w:rsidRDefault="00C949AE">
            <w:pPr>
              <w:pStyle w:val="TableParagraph"/>
              <w:rPr>
                <w:rFonts w:ascii="Cambria" w:hAnsi="Cambria"/>
              </w:rPr>
            </w:pPr>
          </w:p>
        </w:tc>
        <w:tc>
          <w:tcPr>
            <w:tcW w:w="633" w:type="dxa"/>
            <w:tcBorders>
              <w:top w:val="single" w:sz="6" w:space="0" w:color="000000"/>
              <w:left w:val="single" w:sz="6" w:space="0" w:color="000000"/>
              <w:bottom w:val="single" w:sz="6" w:space="0" w:color="000000"/>
              <w:right w:val="single" w:sz="6" w:space="0" w:color="000000"/>
            </w:tcBorders>
          </w:tcPr>
          <w:p w14:paraId="22A9309C" w14:textId="77777777" w:rsidR="00C949AE" w:rsidRPr="00C23C2F" w:rsidRDefault="00C949AE">
            <w:pPr>
              <w:pStyle w:val="TableParagraph"/>
              <w:rPr>
                <w:rFonts w:ascii="Cambria" w:hAnsi="Cambria"/>
              </w:rPr>
            </w:pPr>
          </w:p>
        </w:tc>
        <w:tc>
          <w:tcPr>
            <w:tcW w:w="628" w:type="dxa"/>
            <w:tcBorders>
              <w:top w:val="single" w:sz="6" w:space="0" w:color="000000"/>
              <w:left w:val="single" w:sz="6" w:space="0" w:color="000000"/>
              <w:bottom w:val="single" w:sz="6" w:space="0" w:color="000000"/>
              <w:right w:val="single" w:sz="6" w:space="0" w:color="000000"/>
            </w:tcBorders>
          </w:tcPr>
          <w:p w14:paraId="4FBA9A67" w14:textId="77777777" w:rsidR="00C949AE" w:rsidRPr="00C23C2F" w:rsidRDefault="00C949AE">
            <w:pPr>
              <w:pStyle w:val="TableParagraph"/>
              <w:rPr>
                <w:rFonts w:ascii="Cambria" w:hAnsi="Cambria"/>
              </w:rPr>
            </w:pPr>
          </w:p>
        </w:tc>
        <w:tc>
          <w:tcPr>
            <w:tcW w:w="631" w:type="dxa"/>
            <w:tcBorders>
              <w:top w:val="single" w:sz="6" w:space="0" w:color="000000"/>
              <w:left w:val="single" w:sz="6" w:space="0" w:color="000000"/>
              <w:bottom w:val="single" w:sz="6" w:space="0" w:color="000000"/>
              <w:right w:val="single" w:sz="12" w:space="0" w:color="000000"/>
            </w:tcBorders>
          </w:tcPr>
          <w:p w14:paraId="44C23111" w14:textId="77777777" w:rsidR="00C949AE" w:rsidRPr="00C23C2F" w:rsidRDefault="00C949AE">
            <w:pPr>
              <w:pStyle w:val="TableParagraph"/>
              <w:rPr>
                <w:rFonts w:ascii="Cambria" w:hAnsi="Cambria"/>
              </w:rPr>
            </w:pPr>
          </w:p>
        </w:tc>
      </w:tr>
      <w:tr w:rsidR="00C949AE" w:rsidRPr="00C23C2F" w14:paraId="34C9A46E" w14:textId="77777777">
        <w:trPr>
          <w:trHeight w:val="375"/>
        </w:trPr>
        <w:tc>
          <w:tcPr>
            <w:tcW w:w="5581" w:type="dxa"/>
            <w:tcBorders>
              <w:top w:val="single" w:sz="6" w:space="0" w:color="000000"/>
              <w:left w:val="single" w:sz="18" w:space="0" w:color="000000"/>
            </w:tcBorders>
          </w:tcPr>
          <w:p w14:paraId="22EA8C91" w14:textId="77777777" w:rsidR="00C949AE" w:rsidRPr="00C23C2F" w:rsidRDefault="00DD517C">
            <w:pPr>
              <w:pStyle w:val="TableParagraph"/>
              <w:spacing w:before="93"/>
              <w:ind w:left="119"/>
              <w:rPr>
                <w:rFonts w:ascii="Cambria" w:hAnsi="Cambria"/>
                <w:sz w:val="20"/>
              </w:rPr>
            </w:pPr>
            <w:r w:rsidRPr="00C23C2F">
              <w:rPr>
                <w:rFonts w:ascii="Cambria" w:hAnsi="Cambria"/>
                <w:sz w:val="20"/>
              </w:rPr>
              <w:t>Experiences matched student's expectations</w:t>
            </w:r>
          </w:p>
        </w:tc>
        <w:tc>
          <w:tcPr>
            <w:tcW w:w="631" w:type="dxa"/>
            <w:tcBorders>
              <w:top w:val="single" w:sz="6" w:space="0" w:color="000000"/>
              <w:right w:val="single" w:sz="6" w:space="0" w:color="000000"/>
            </w:tcBorders>
          </w:tcPr>
          <w:p w14:paraId="1B1F5851" w14:textId="77777777" w:rsidR="00C949AE" w:rsidRPr="00C23C2F" w:rsidRDefault="00C949AE">
            <w:pPr>
              <w:pStyle w:val="TableParagraph"/>
              <w:rPr>
                <w:rFonts w:ascii="Cambria" w:hAnsi="Cambria"/>
              </w:rPr>
            </w:pPr>
          </w:p>
        </w:tc>
        <w:tc>
          <w:tcPr>
            <w:tcW w:w="720" w:type="dxa"/>
            <w:tcBorders>
              <w:top w:val="single" w:sz="6" w:space="0" w:color="000000"/>
              <w:left w:val="single" w:sz="6" w:space="0" w:color="000000"/>
              <w:right w:val="single" w:sz="6" w:space="0" w:color="000000"/>
            </w:tcBorders>
          </w:tcPr>
          <w:p w14:paraId="1C8BD366" w14:textId="77777777" w:rsidR="00C949AE" w:rsidRPr="00C23C2F" w:rsidRDefault="00C949AE">
            <w:pPr>
              <w:pStyle w:val="TableParagraph"/>
              <w:rPr>
                <w:rFonts w:ascii="Cambria" w:hAnsi="Cambria"/>
              </w:rPr>
            </w:pPr>
          </w:p>
        </w:tc>
        <w:tc>
          <w:tcPr>
            <w:tcW w:w="633" w:type="dxa"/>
            <w:tcBorders>
              <w:top w:val="single" w:sz="6" w:space="0" w:color="000000"/>
              <w:left w:val="single" w:sz="6" w:space="0" w:color="000000"/>
              <w:right w:val="single" w:sz="6" w:space="0" w:color="000000"/>
            </w:tcBorders>
          </w:tcPr>
          <w:p w14:paraId="3B39BDD5" w14:textId="77777777" w:rsidR="00C949AE" w:rsidRPr="00C23C2F" w:rsidRDefault="00C949AE">
            <w:pPr>
              <w:pStyle w:val="TableParagraph"/>
              <w:rPr>
                <w:rFonts w:ascii="Cambria" w:hAnsi="Cambria"/>
              </w:rPr>
            </w:pPr>
          </w:p>
        </w:tc>
        <w:tc>
          <w:tcPr>
            <w:tcW w:w="628" w:type="dxa"/>
            <w:tcBorders>
              <w:top w:val="single" w:sz="6" w:space="0" w:color="000000"/>
              <w:left w:val="single" w:sz="6" w:space="0" w:color="000000"/>
              <w:right w:val="single" w:sz="6" w:space="0" w:color="000000"/>
            </w:tcBorders>
          </w:tcPr>
          <w:p w14:paraId="31345CB0" w14:textId="77777777" w:rsidR="00C949AE" w:rsidRPr="00C23C2F" w:rsidRDefault="00C949AE">
            <w:pPr>
              <w:pStyle w:val="TableParagraph"/>
              <w:rPr>
                <w:rFonts w:ascii="Cambria" w:hAnsi="Cambria"/>
              </w:rPr>
            </w:pPr>
          </w:p>
        </w:tc>
        <w:tc>
          <w:tcPr>
            <w:tcW w:w="631" w:type="dxa"/>
            <w:tcBorders>
              <w:top w:val="single" w:sz="6" w:space="0" w:color="000000"/>
              <w:left w:val="single" w:sz="6" w:space="0" w:color="000000"/>
              <w:right w:val="single" w:sz="12" w:space="0" w:color="000000"/>
            </w:tcBorders>
          </w:tcPr>
          <w:p w14:paraId="40D48A47" w14:textId="77777777" w:rsidR="00C949AE" w:rsidRPr="00C23C2F" w:rsidRDefault="00C949AE">
            <w:pPr>
              <w:pStyle w:val="TableParagraph"/>
              <w:rPr>
                <w:rFonts w:ascii="Cambria" w:hAnsi="Cambria"/>
              </w:rPr>
            </w:pPr>
          </w:p>
        </w:tc>
      </w:tr>
    </w:tbl>
    <w:p w14:paraId="36B5D33F" w14:textId="77777777" w:rsidR="00C949AE" w:rsidRPr="00C23C2F" w:rsidRDefault="00C949AE">
      <w:pPr>
        <w:pStyle w:val="BodyText"/>
        <w:rPr>
          <w:rFonts w:ascii="Cambria" w:hAnsi="Cambria"/>
          <w:sz w:val="20"/>
        </w:rPr>
      </w:pPr>
    </w:p>
    <w:p w14:paraId="7875F612" w14:textId="77777777" w:rsidR="00C949AE" w:rsidRPr="00C23C2F" w:rsidRDefault="00C949AE">
      <w:pPr>
        <w:pStyle w:val="BodyText"/>
        <w:spacing w:before="7"/>
        <w:rPr>
          <w:rFonts w:ascii="Cambria" w:hAnsi="Cambria"/>
          <w:sz w:val="20"/>
        </w:rPr>
      </w:pPr>
    </w:p>
    <w:p w14:paraId="606DF6BD" w14:textId="77777777" w:rsidR="00C949AE" w:rsidRPr="00C23C2F" w:rsidRDefault="00DD517C">
      <w:pPr>
        <w:ind w:left="1440" w:right="2055"/>
        <w:rPr>
          <w:rFonts w:ascii="Cambria" w:hAnsi="Cambria"/>
          <w:sz w:val="20"/>
        </w:rPr>
      </w:pPr>
      <w:r w:rsidRPr="00C23C2F">
        <w:rPr>
          <w:rFonts w:ascii="Cambria" w:hAnsi="Cambria"/>
          <w:sz w:val="20"/>
        </w:rPr>
        <w:t>What</w:t>
      </w:r>
      <w:r w:rsidRPr="00C23C2F">
        <w:rPr>
          <w:rFonts w:ascii="Cambria" w:hAnsi="Cambria"/>
          <w:spacing w:val="-15"/>
          <w:sz w:val="20"/>
        </w:rPr>
        <w:t xml:space="preserve"> </w:t>
      </w:r>
      <w:r w:rsidRPr="00C23C2F">
        <w:rPr>
          <w:rFonts w:ascii="Cambria" w:hAnsi="Cambria"/>
          <w:spacing w:val="-3"/>
          <w:sz w:val="20"/>
        </w:rPr>
        <w:t>particular</w:t>
      </w:r>
      <w:r w:rsidRPr="00C23C2F">
        <w:rPr>
          <w:rFonts w:ascii="Cambria" w:hAnsi="Cambria"/>
          <w:spacing w:val="-11"/>
          <w:sz w:val="20"/>
        </w:rPr>
        <w:t xml:space="preserve"> </w:t>
      </w:r>
      <w:r w:rsidRPr="00C23C2F">
        <w:rPr>
          <w:rFonts w:ascii="Cambria" w:hAnsi="Cambria"/>
          <w:sz w:val="20"/>
        </w:rPr>
        <w:t>qualities</w:t>
      </w:r>
      <w:r w:rsidRPr="00C23C2F">
        <w:rPr>
          <w:rFonts w:ascii="Cambria" w:hAnsi="Cambria"/>
          <w:spacing w:val="-13"/>
          <w:sz w:val="20"/>
        </w:rPr>
        <w:t xml:space="preserve"> </w:t>
      </w:r>
      <w:r w:rsidRPr="00C23C2F">
        <w:rPr>
          <w:rFonts w:ascii="Cambria" w:hAnsi="Cambria"/>
          <w:sz w:val="20"/>
        </w:rPr>
        <w:t>or</w:t>
      </w:r>
      <w:r w:rsidRPr="00C23C2F">
        <w:rPr>
          <w:rFonts w:ascii="Cambria" w:hAnsi="Cambria"/>
          <w:spacing w:val="-11"/>
          <w:sz w:val="20"/>
        </w:rPr>
        <w:t xml:space="preserve"> </w:t>
      </w:r>
      <w:r w:rsidRPr="00C23C2F">
        <w:rPr>
          <w:rFonts w:ascii="Cambria" w:hAnsi="Cambria"/>
          <w:sz w:val="20"/>
        </w:rPr>
        <w:t>personal</w:t>
      </w:r>
      <w:r w:rsidRPr="00C23C2F">
        <w:rPr>
          <w:rFonts w:ascii="Cambria" w:hAnsi="Cambria"/>
          <w:spacing w:val="-13"/>
          <w:sz w:val="20"/>
        </w:rPr>
        <w:t xml:space="preserve"> </w:t>
      </w:r>
      <w:r w:rsidRPr="00C23C2F">
        <w:rPr>
          <w:rFonts w:ascii="Cambria" w:hAnsi="Cambria"/>
          <w:sz w:val="20"/>
        </w:rPr>
        <w:t>performance</w:t>
      </w:r>
      <w:r w:rsidRPr="00C23C2F">
        <w:rPr>
          <w:rFonts w:ascii="Cambria" w:hAnsi="Cambria"/>
          <w:spacing w:val="-14"/>
          <w:sz w:val="20"/>
        </w:rPr>
        <w:t xml:space="preserve"> </w:t>
      </w:r>
      <w:r w:rsidRPr="00C23C2F">
        <w:rPr>
          <w:rFonts w:ascii="Cambria" w:hAnsi="Cambria"/>
          <w:sz w:val="20"/>
        </w:rPr>
        <w:t>skills</w:t>
      </w:r>
      <w:r w:rsidRPr="00C23C2F">
        <w:rPr>
          <w:rFonts w:ascii="Cambria" w:hAnsi="Cambria"/>
          <w:spacing w:val="-11"/>
          <w:sz w:val="20"/>
        </w:rPr>
        <w:t xml:space="preserve"> </w:t>
      </w:r>
      <w:r w:rsidRPr="00C23C2F">
        <w:rPr>
          <w:rFonts w:ascii="Cambria" w:hAnsi="Cambria"/>
          <w:sz w:val="20"/>
        </w:rPr>
        <w:t>do</w:t>
      </w:r>
      <w:r w:rsidRPr="00C23C2F">
        <w:rPr>
          <w:rFonts w:ascii="Cambria" w:hAnsi="Cambria"/>
          <w:spacing w:val="-10"/>
          <w:sz w:val="20"/>
        </w:rPr>
        <w:t xml:space="preserve"> </w:t>
      </w:r>
      <w:r w:rsidRPr="00C23C2F">
        <w:rPr>
          <w:rFonts w:ascii="Cambria" w:hAnsi="Cambria"/>
          <w:sz w:val="20"/>
        </w:rPr>
        <w:t>you</w:t>
      </w:r>
      <w:r w:rsidRPr="00C23C2F">
        <w:rPr>
          <w:rFonts w:ascii="Cambria" w:hAnsi="Cambria"/>
          <w:spacing w:val="-13"/>
          <w:sz w:val="20"/>
        </w:rPr>
        <w:t xml:space="preserve"> </w:t>
      </w:r>
      <w:r w:rsidRPr="00C23C2F">
        <w:rPr>
          <w:rFonts w:ascii="Cambria" w:hAnsi="Cambria"/>
          <w:sz w:val="20"/>
        </w:rPr>
        <w:t>feel</w:t>
      </w:r>
      <w:r w:rsidRPr="00C23C2F">
        <w:rPr>
          <w:rFonts w:ascii="Cambria" w:hAnsi="Cambria"/>
          <w:spacing w:val="-13"/>
          <w:sz w:val="20"/>
        </w:rPr>
        <w:t xml:space="preserve"> </w:t>
      </w:r>
      <w:r w:rsidRPr="00C23C2F">
        <w:rPr>
          <w:rFonts w:ascii="Cambria" w:hAnsi="Cambria"/>
          <w:sz w:val="20"/>
        </w:rPr>
        <w:t>that</w:t>
      </w:r>
      <w:r w:rsidRPr="00C23C2F">
        <w:rPr>
          <w:rFonts w:ascii="Cambria" w:hAnsi="Cambria"/>
          <w:spacing w:val="-14"/>
          <w:sz w:val="20"/>
        </w:rPr>
        <w:t xml:space="preserve"> </w:t>
      </w:r>
      <w:r w:rsidRPr="00C23C2F">
        <w:rPr>
          <w:rFonts w:ascii="Cambria" w:hAnsi="Cambria"/>
          <w:sz w:val="20"/>
        </w:rPr>
        <w:t>a</w:t>
      </w:r>
      <w:r w:rsidRPr="00C23C2F">
        <w:rPr>
          <w:rFonts w:ascii="Cambria" w:hAnsi="Cambria"/>
          <w:spacing w:val="-13"/>
          <w:sz w:val="20"/>
        </w:rPr>
        <w:t xml:space="preserve"> </w:t>
      </w:r>
      <w:r w:rsidRPr="00C23C2F">
        <w:rPr>
          <w:rFonts w:ascii="Cambria" w:hAnsi="Cambria"/>
          <w:sz w:val="20"/>
        </w:rPr>
        <w:t>student</w:t>
      </w:r>
      <w:r w:rsidRPr="00C23C2F">
        <w:rPr>
          <w:rFonts w:ascii="Cambria" w:hAnsi="Cambria"/>
          <w:spacing w:val="-12"/>
          <w:sz w:val="20"/>
        </w:rPr>
        <w:t xml:space="preserve"> </w:t>
      </w:r>
      <w:r w:rsidRPr="00C23C2F">
        <w:rPr>
          <w:rFonts w:ascii="Cambria" w:hAnsi="Cambria"/>
          <w:sz w:val="20"/>
        </w:rPr>
        <w:t>should</w:t>
      </w:r>
      <w:r w:rsidRPr="00C23C2F">
        <w:rPr>
          <w:rFonts w:ascii="Cambria" w:hAnsi="Cambria"/>
          <w:spacing w:val="-13"/>
          <w:sz w:val="20"/>
        </w:rPr>
        <w:t xml:space="preserve"> </w:t>
      </w:r>
      <w:r w:rsidRPr="00C23C2F">
        <w:rPr>
          <w:rFonts w:ascii="Cambria" w:hAnsi="Cambria"/>
          <w:sz w:val="20"/>
        </w:rPr>
        <w:t>have</w:t>
      </w:r>
      <w:r w:rsidRPr="00C23C2F">
        <w:rPr>
          <w:rFonts w:ascii="Cambria" w:hAnsi="Cambria"/>
          <w:spacing w:val="-12"/>
          <w:sz w:val="20"/>
        </w:rPr>
        <w:t xml:space="preserve"> </w:t>
      </w:r>
      <w:r w:rsidRPr="00C23C2F">
        <w:rPr>
          <w:rFonts w:ascii="Cambria" w:hAnsi="Cambria"/>
          <w:sz w:val="20"/>
        </w:rPr>
        <w:t>to function successfully on this fieldwork</w:t>
      </w:r>
      <w:r w:rsidRPr="00C23C2F">
        <w:rPr>
          <w:rFonts w:ascii="Cambria" w:hAnsi="Cambria"/>
          <w:spacing w:val="-24"/>
          <w:sz w:val="20"/>
        </w:rPr>
        <w:t xml:space="preserve"> </w:t>
      </w:r>
      <w:r w:rsidRPr="00C23C2F">
        <w:rPr>
          <w:rFonts w:ascii="Cambria" w:hAnsi="Cambria"/>
          <w:sz w:val="20"/>
        </w:rPr>
        <w:t>placement?</w:t>
      </w:r>
    </w:p>
    <w:p w14:paraId="759FA792" w14:textId="23D9BDFC" w:rsidR="00C949AE" w:rsidRPr="00C23C2F" w:rsidRDefault="00CF569E">
      <w:pPr>
        <w:pStyle w:val="BodyText"/>
        <w:spacing w:before="9"/>
        <w:rPr>
          <w:rFonts w:ascii="Cambria" w:hAnsi="Cambria"/>
          <w:sz w:val="22"/>
        </w:rPr>
      </w:pPr>
      <w:r w:rsidRPr="00C23C2F">
        <w:rPr>
          <w:rFonts w:ascii="Cambria" w:hAnsi="Cambria"/>
          <w:noProof/>
          <w:lang w:bidi="ar-SA"/>
        </w:rPr>
        <mc:AlternateContent>
          <mc:Choice Requires="wpg">
            <w:drawing>
              <wp:anchor distT="0" distB="0" distL="0" distR="0" simplePos="0" relativeHeight="251707392" behindDoc="1" locked="0" layoutInCell="1" allowOverlap="1" wp14:anchorId="491F43FE" wp14:editId="15CE3BD3">
                <wp:simplePos x="0" y="0"/>
                <wp:positionH relativeFrom="page">
                  <wp:posOffset>914400</wp:posOffset>
                </wp:positionH>
                <wp:positionV relativeFrom="paragraph">
                  <wp:posOffset>191770</wp:posOffset>
                </wp:positionV>
                <wp:extent cx="5466715" cy="11430"/>
                <wp:effectExtent l="0" t="0" r="0" b="0"/>
                <wp:wrapTopAndBottom/>
                <wp:docPr id="1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302"/>
                          <a:chExt cx="8609" cy="18"/>
                        </a:xfrm>
                      </wpg:grpSpPr>
                      <wps:wsp>
                        <wps:cNvPr id="114" name="Line 115"/>
                        <wps:cNvCnPr>
                          <a:cxnSpLocks noChangeShapeType="1"/>
                        </wps:cNvCnPr>
                        <wps:spPr bwMode="auto">
                          <a:xfrm>
                            <a:off x="1440" y="31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4"/>
                        <wps:cNvCnPr>
                          <a:cxnSpLocks noChangeShapeType="1"/>
                        </wps:cNvCnPr>
                        <wps:spPr bwMode="auto">
                          <a:xfrm>
                            <a:off x="3747" y="31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3"/>
                        <wps:cNvCnPr>
                          <a:cxnSpLocks noChangeShapeType="1"/>
                        </wps:cNvCnPr>
                        <wps:spPr bwMode="auto">
                          <a:xfrm>
                            <a:off x="6053" y="31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2"/>
                        <wps:cNvCnPr>
                          <a:cxnSpLocks noChangeShapeType="1"/>
                        </wps:cNvCnPr>
                        <wps:spPr bwMode="auto">
                          <a:xfrm>
                            <a:off x="8359" y="311"/>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EF1DEF" id="Group 111" o:spid="_x0000_s1026" style="position:absolute;margin-left:1in;margin-top:15.1pt;width:430.45pt;height:.9pt;z-index:-251609088;mso-wrap-distance-left:0;mso-wrap-distance-right:0;mso-position-horizontal-relative:page" coordorigin="1440,302"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">
                <v:line id="Line 115" o:spid="_x0000_s1027" style="position:absolute;visibility:visible;mso-wrap-style:square" from="1440,311" to="37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" strokeweight=".31203mm"/>
                <v:line id="Line 114" o:spid="_x0000_s1028" style="position:absolute;visibility:visible;mso-wrap-style:square" from="3747,311" to="605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" strokeweight=".31203mm"/>
                <v:line id="Line 113" o:spid="_x0000_s1029" style="position:absolute;visibility:visible;mso-wrap-style:square" from="6053,311" to="835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" strokeweight=".31203mm"/>
                <v:line id="Line 112" o:spid="_x0000_s1030" style="position:absolute;visibility:visible;mso-wrap-style:square" from="8359,311" to="1004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08416" behindDoc="1" locked="0" layoutInCell="1" allowOverlap="1" wp14:anchorId="4F804B4D" wp14:editId="4C37C4B8">
                <wp:simplePos x="0" y="0"/>
                <wp:positionH relativeFrom="page">
                  <wp:posOffset>914400</wp:posOffset>
                </wp:positionH>
                <wp:positionV relativeFrom="paragraph">
                  <wp:posOffset>395605</wp:posOffset>
                </wp:positionV>
                <wp:extent cx="5467985" cy="11430"/>
                <wp:effectExtent l="0" t="0" r="0" b="0"/>
                <wp:wrapTopAndBottom/>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985" cy="11430"/>
                          <a:chOff x="1440" y="623"/>
                          <a:chExt cx="8611" cy="18"/>
                        </a:xfrm>
                      </wpg:grpSpPr>
                      <wps:wsp>
                        <wps:cNvPr id="109" name="Line 110"/>
                        <wps:cNvCnPr>
                          <a:cxnSpLocks noChangeShapeType="1"/>
                        </wps:cNvCnPr>
                        <wps:spPr bwMode="auto">
                          <a:xfrm>
                            <a:off x="1440" y="632"/>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9"/>
                        <wps:cNvCnPr>
                          <a:cxnSpLocks noChangeShapeType="1"/>
                        </wps:cNvCnPr>
                        <wps:spPr bwMode="auto">
                          <a:xfrm>
                            <a:off x="3747" y="632"/>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8"/>
                        <wps:cNvCnPr>
                          <a:cxnSpLocks noChangeShapeType="1"/>
                        </wps:cNvCnPr>
                        <wps:spPr bwMode="auto">
                          <a:xfrm>
                            <a:off x="6053" y="632"/>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7"/>
                        <wps:cNvCnPr>
                          <a:cxnSpLocks noChangeShapeType="1"/>
                        </wps:cNvCnPr>
                        <wps:spPr bwMode="auto">
                          <a:xfrm>
                            <a:off x="8359" y="632"/>
                            <a:ext cx="1692"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6A2EE7" id="Group 106" o:spid="_x0000_s1026" style="position:absolute;margin-left:1in;margin-top:31.15pt;width:430.55pt;height:.9pt;z-index:-251608064;mso-wrap-distance-left:0;mso-wrap-distance-right:0;mso-position-horizontal-relative:page" coordorigin="1440,623" coordsize="86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">
                <v:line id="Line 110" o:spid="_x0000_s1027" style="position:absolute;visibility:visible;mso-wrap-style:square" from="1440,632" to="37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" strokeweight=".31203mm"/>
                <v:line id="Line 109" o:spid="_x0000_s1028" style="position:absolute;visibility:visible;mso-wrap-style:square" from="3747,632" to="605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" strokeweight=".31203mm"/>
                <v:line id="Line 108" o:spid="_x0000_s1029" style="position:absolute;visibility:visible;mso-wrap-style:square" from="6053,632" to="835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" strokeweight=".31203mm"/>
                <v:line id="Line 107" o:spid="_x0000_s1030" style="position:absolute;visibility:visible;mso-wrap-style:square" from="8359,632" to="1005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09440" behindDoc="1" locked="0" layoutInCell="1" allowOverlap="1" wp14:anchorId="07D5B59F" wp14:editId="0F51B3AF">
                <wp:simplePos x="0" y="0"/>
                <wp:positionH relativeFrom="page">
                  <wp:posOffset>914400</wp:posOffset>
                </wp:positionH>
                <wp:positionV relativeFrom="paragraph">
                  <wp:posOffset>601345</wp:posOffset>
                </wp:positionV>
                <wp:extent cx="5469255" cy="11430"/>
                <wp:effectExtent l="0" t="0" r="0" b="0"/>
                <wp:wrapTopAndBottom/>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11430"/>
                          <a:chOff x="1440" y="947"/>
                          <a:chExt cx="8613" cy="18"/>
                        </a:xfrm>
                      </wpg:grpSpPr>
                      <wps:wsp>
                        <wps:cNvPr id="106" name="Line 105"/>
                        <wps:cNvCnPr>
                          <a:cxnSpLocks noChangeShapeType="1"/>
                        </wps:cNvCnPr>
                        <wps:spPr bwMode="auto">
                          <a:xfrm>
                            <a:off x="1440" y="956"/>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4"/>
                        <wps:cNvCnPr>
                          <a:cxnSpLocks noChangeShapeType="1"/>
                        </wps:cNvCnPr>
                        <wps:spPr bwMode="auto">
                          <a:xfrm>
                            <a:off x="3747" y="956"/>
                            <a:ext cx="6306"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4A9C9F" id="Group 103" o:spid="_x0000_s1026" style="position:absolute;margin-left:1in;margin-top:47.35pt;width:430.65pt;height:.9pt;z-index:-251607040;mso-wrap-distance-left:0;mso-wrap-distance-right:0;mso-position-horizontal-relative:page" coordorigin="1440,947" coordsize="8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">
                <v:line id="Line 105" o:spid="_x0000_s1027" style="position:absolute;visibility:visible;mso-wrap-style:square" from="1440,956" to="374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" strokeweight=".31203mm"/>
                <v:line id="Line 104" o:spid="_x0000_s1028" style="position:absolute;visibility:visible;mso-wrap-style:square" from="3747,956" to="1005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" strokeweight=".31203mm"/>
                <w10:wrap type="topAndBottom" anchorx="page"/>
              </v:group>
            </w:pict>
          </mc:Fallback>
        </mc:AlternateContent>
      </w:r>
    </w:p>
    <w:p w14:paraId="08EC6FFF" w14:textId="77777777" w:rsidR="00C949AE" w:rsidRPr="00C23C2F" w:rsidRDefault="00C949AE">
      <w:pPr>
        <w:pStyle w:val="BodyText"/>
        <w:spacing w:before="5"/>
        <w:rPr>
          <w:rFonts w:ascii="Cambria" w:hAnsi="Cambria"/>
          <w:sz w:val="20"/>
        </w:rPr>
      </w:pPr>
    </w:p>
    <w:p w14:paraId="71914919" w14:textId="77777777" w:rsidR="00C949AE" w:rsidRPr="00C23C2F" w:rsidRDefault="00C949AE">
      <w:pPr>
        <w:pStyle w:val="BodyText"/>
        <w:spacing w:before="8"/>
        <w:rPr>
          <w:rFonts w:ascii="Cambria" w:hAnsi="Cambria"/>
          <w:sz w:val="20"/>
        </w:rPr>
      </w:pPr>
    </w:p>
    <w:p w14:paraId="6DAE3E83" w14:textId="77777777" w:rsidR="00C949AE" w:rsidRPr="00C23C2F" w:rsidRDefault="00C949AE">
      <w:pPr>
        <w:pStyle w:val="BodyText"/>
        <w:spacing w:before="7"/>
        <w:rPr>
          <w:rFonts w:ascii="Cambria" w:hAnsi="Cambria"/>
          <w:sz w:val="29"/>
        </w:rPr>
      </w:pPr>
    </w:p>
    <w:p w14:paraId="50A1204C" w14:textId="77777777" w:rsidR="00C949AE" w:rsidRPr="00C23C2F" w:rsidRDefault="00DD517C">
      <w:pPr>
        <w:spacing w:before="93"/>
        <w:ind w:left="1440"/>
        <w:rPr>
          <w:rFonts w:ascii="Cambria" w:hAnsi="Cambria"/>
          <w:sz w:val="20"/>
        </w:rPr>
      </w:pPr>
      <w:r w:rsidRPr="00C23C2F">
        <w:rPr>
          <w:rFonts w:ascii="Cambria" w:hAnsi="Cambria"/>
          <w:sz w:val="20"/>
        </w:rPr>
        <w:t>What advice do you have for future students who wish to prepare for this placement?</w:t>
      </w:r>
    </w:p>
    <w:p w14:paraId="5060F56D" w14:textId="77777777" w:rsidR="00C949AE" w:rsidRPr="00C23C2F" w:rsidRDefault="00C949AE">
      <w:pPr>
        <w:pStyle w:val="BodyText"/>
        <w:spacing w:before="1"/>
        <w:rPr>
          <w:rFonts w:ascii="Cambria" w:hAnsi="Cambria"/>
          <w:sz w:val="20"/>
        </w:rPr>
      </w:pPr>
    </w:p>
    <w:p w14:paraId="32B42D11" w14:textId="77777777" w:rsidR="00C949AE" w:rsidRPr="00C23C2F" w:rsidRDefault="00DD517C" w:rsidP="0020036E">
      <w:pPr>
        <w:pStyle w:val="ListParagraph"/>
        <w:numPr>
          <w:ilvl w:val="0"/>
          <w:numId w:val="2"/>
        </w:numPr>
        <w:tabs>
          <w:tab w:val="left" w:pos="2160"/>
          <w:tab w:val="left" w:pos="2161"/>
        </w:tabs>
        <w:spacing w:before="1"/>
        <w:ind w:hanging="361"/>
        <w:rPr>
          <w:rFonts w:ascii="Cambria" w:hAnsi="Cambria"/>
          <w:sz w:val="20"/>
        </w:rPr>
      </w:pPr>
      <w:r w:rsidRPr="00C23C2F">
        <w:rPr>
          <w:rFonts w:ascii="Cambria" w:hAnsi="Cambria"/>
          <w:sz w:val="20"/>
        </w:rPr>
        <w:t>Study the following</w:t>
      </w:r>
      <w:r w:rsidRPr="00C23C2F">
        <w:rPr>
          <w:rFonts w:ascii="Cambria" w:hAnsi="Cambria"/>
          <w:spacing w:val="-21"/>
          <w:sz w:val="20"/>
        </w:rPr>
        <w:t xml:space="preserve"> </w:t>
      </w:r>
      <w:r w:rsidRPr="00C23C2F">
        <w:rPr>
          <w:rFonts w:ascii="Cambria" w:hAnsi="Cambria"/>
          <w:sz w:val="20"/>
        </w:rPr>
        <w:t>evaluations:</w:t>
      </w:r>
    </w:p>
    <w:p w14:paraId="4531B02E" w14:textId="3F6BF9E2" w:rsidR="00C949AE" w:rsidRPr="00C23C2F" w:rsidRDefault="00CF569E">
      <w:pPr>
        <w:pStyle w:val="BodyText"/>
        <w:spacing w:before="6"/>
        <w:rPr>
          <w:rFonts w:ascii="Cambria" w:hAnsi="Cambria"/>
          <w:sz w:val="22"/>
        </w:rPr>
      </w:pPr>
      <w:r w:rsidRPr="00C23C2F">
        <w:rPr>
          <w:rFonts w:ascii="Cambria" w:hAnsi="Cambria"/>
          <w:noProof/>
          <w:lang w:bidi="ar-SA"/>
        </w:rPr>
        <mc:AlternateContent>
          <mc:Choice Requires="wpg">
            <w:drawing>
              <wp:anchor distT="0" distB="0" distL="0" distR="0" simplePos="0" relativeHeight="251710464" behindDoc="1" locked="0" layoutInCell="1" allowOverlap="1" wp14:anchorId="2CA556C6" wp14:editId="5DCA92BB">
                <wp:simplePos x="0" y="0"/>
                <wp:positionH relativeFrom="page">
                  <wp:posOffset>914400</wp:posOffset>
                </wp:positionH>
                <wp:positionV relativeFrom="paragraph">
                  <wp:posOffset>189865</wp:posOffset>
                </wp:positionV>
                <wp:extent cx="5466715" cy="11430"/>
                <wp:effectExtent l="0" t="0" r="0" b="0"/>
                <wp:wrapTopAndBottom/>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299"/>
                          <a:chExt cx="8609" cy="18"/>
                        </a:xfrm>
                      </wpg:grpSpPr>
                      <wps:wsp>
                        <wps:cNvPr id="101" name="Line 102"/>
                        <wps:cNvCnPr>
                          <a:cxnSpLocks noChangeShapeType="1"/>
                        </wps:cNvCnPr>
                        <wps:spPr bwMode="auto">
                          <a:xfrm>
                            <a:off x="1440" y="30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1"/>
                        <wps:cNvCnPr>
                          <a:cxnSpLocks noChangeShapeType="1"/>
                        </wps:cNvCnPr>
                        <wps:spPr bwMode="auto">
                          <a:xfrm>
                            <a:off x="3747" y="30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0"/>
                        <wps:cNvCnPr>
                          <a:cxnSpLocks noChangeShapeType="1"/>
                        </wps:cNvCnPr>
                        <wps:spPr bwMode="auto">
                          <a:xfrm>
                            <a:off x="6053" y="30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104" name="Line 99"/>
                        <wps:cNvCnPr>
                          <a:cxnSpLocks noChangeShapeType="1"/>
                        </wps:cNvCnPr>
                        <wps:spPr bwMode="auto">
                          <a:xfrm>
                            <a:off x="8359" y="308"/>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27F2F6" id="Group 98" o:spid="_x0000_s1026" style="position:absolute;margin-left:1in;margin-top:14.95pt;width:430.45pt;height:.9pt;z-index:-251606016;mso-wrap-distance-left:0;mso-wrap-distance-right:0;mso-position-horizontal-relative:page" coordorigin="1440,299"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">
                <v:line id="Line 102" o:spid="_x0000_s1027" style="position:absolute;visibility:visible;mso-wrap-style:square" from="1440,308" to="374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" strokeweight=".31203mm"/>
                <v:line id="Line 101" o:spid="_x0000_s1028" style="position:absolute;visibility:visible;mso-wrap-style:square" from="3747,308" to="60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" strokeweight=".31203mm"/>
                <v:line id="Line 100" o:spid="_x0000_s1029" style="position:absolute;visibility:visible;mso-wrap-style:square" from="6053,308" to="83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" strokeweight=".31203mm"/>
                <v:line id="Line 99" o:spid="_x0000_s1030" style="position:absolute;visibility:visible;mso-wrap-style:square" from="8359,308" to="1004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1488" behindDoc="1" locked="0" layoutInCell="1" allowOverlap="1" wp14:anchorId="5DFEC4BE" wp14:editId="63032E17">
                <wp:simplePos x="0" y="0"/>
                <wp:positionH relativeFrom="page">
                  <wp:posOffset>914400</wp:posOffset>
                </wp:positionH>
                <wp:positionV relativeFrom="paragraph">
                  <wp:posOffset>394335</wp:posOffset>
                </wp:positionV>
                <wp:extent cx="5466715" cy="11430"/>
                <wp:effectExtent l="0" t="0" r="0" b="0"/>
                <wp:wrapTopAndBottom/>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621"/>
                          <a:chExt cx="8609" cy="18"/>
                        </a:xfrm>
                      </wpg:grpSpPr>
                      <wps:wsp>
                        <wps:cNvPr id="97" name="Line 97"/>
                        <wps:cNvCnPr>
                          <a:cxnSpLocks noChangeShapeType="1"/>
                        </wps:cNvCnPr>
                        <wps:spPr bwMode="auto">
                          <a:xfrm>
                            <a:off x="1440" y="629"/>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8" name="Line 96"/>
                        <wps:cNvCnPr>
                          <a:cxnSpLocks noChangeShapeType="1"/>
                        </wps:cNvCnPr>
                        <wps:spPr bwMode="auto">
                          <a:xfrm>
                            <a:off x="3747" y="629"/>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9" name="Line 95"/>
                        <wps:cNvCnPr>
                          <a:cxnSpLocks noChangeShapeType="1"/>
                        </wps:cNvCnPr>
                        <wps:spPr bwMode="auto">
                          <a:xfrm>
                            <a:off x="6053" y="629"/>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4" name="Line 94"/>
                        <wps:cNvCnPr>
                          <a:cxnSpLocks noChangeShapeType="1"/>
                        </wps:cNvCnPr>
                        <wps:spPr bwMode="auto">
                          <a:xfrm>
                            <a:off x="8359" y="629"/>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81AEE8" id="Group 93" o:spid="_x0000_s1026" style="position:absolute;margin-left:1in;margin-top:31.05pt;width:430.45pt;height:.9pt;z-index:-251604992;mso-wrap-distance-left:0;mso-wrap-distance-right:0;mso-position-horizontal-relative:page" coordorigin="1440,621"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">
                <v:line id="Line 97" o:spid="_x0000_s1027" style="position:absolute;visibility:visible;mso-wrap-style:square" from="1440,629" to="374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" strokeweight=".31203mm"/>
                <v:line id="Line 96" o:spid="_x0000_s1028" style="position:absolute;visibility:visible;mso-wrap-style:square" from="3747,629" to="605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" strokeweight=".31203mm"/>
                <v:line id="Line 95" o:spid="_x0000_s1029" style="position:absolute;visibility:visible;mso-wrap-style:square" from="6053,629" to="835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" strokeweight=".31203mm"/>
                <v:line id="Line 94" o:spid="_x0000_s1030" style="position:absolute;visibility:visible;mso-wrap-style:square" from="8359,629" to="1004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2512" behindDoc="1" locked="0" layoutInCell="1" allowOverlap="1" wp14:anchorId="11CE8C8F" wp14:editId="32957E54">
                <wp:simplePos x="0" y="0"/>
                <wp:positionH relativeFrom="page">
                  <wp:posOffset>914400</wp:posOffset>
                </wp:positionH>
                <wp:positionV relativeFrom="paragraph">
                  <wp:posOffset>598170</wp:posOffset>
                </wp:positionV>
                <wp:extent cx="5466715" cy="11430"/>
                <wp:effectExtent l="0" t="0" r="0" b="0"/>
                <wp:wrapTopAndBottom/>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942"/>
                          <a:chExt cx="8609" cy="18"/>
                        </a:xfrm>
                      </wpg:grpSpPr>
                      <wps:wsp>
                        <wps:cNvPr id="91" name="Line 92"/>
                        <wps:cNvCnPr>
                          <a:cxnSpLocks noChangeShapeType="1"/>
                        </wps:cNvCnPr>
                        <wps:spPr bwMode="auto">
                          <a:xfrm>
                            <a:off x="1440" y="95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2" name="Line 91"/>
                        <wps:cNvCnPr>
                          <a:cxnSpLocks noChangeShapeType="1"/>
                        </wps:cNvCnPr>
                        <wps:spPr bwMode="auto">
                          <a:xfrm>
                            <a:off x="3747" y="95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3" name="Line 90"/>
                        <wps:cNvCnPr>
                          <a:cxnSpLocks noChangeShapeType="1"/>
                        </wps:cNvCnPr>
                        <wps:spPr bwMode="auto">
                          <a:xfrm>
                            <a:off x="6053" y="95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8359" y="951"/>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00DA5" id="Group 88" o:spid="_x0000_s1026" style="position:absolute;margin-left:1in;margin-top:47.1pt;width:430.45pt;height:.9pt;z-index:-251603968;mso-wrap-distance-left:0;mso-wrap-distance-right:0;mso-position-horizontal-relative:page" coordorigin="1440,942"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">
                <v:line id="Line 92" o:spid="_x0000_s1027" style="position:absolute;visibility:visible;mso-wrap-style:square" from="1440,951" to="374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" strokeweight=".31203mm"/>
                <v:line id="Line 91" o:spid="_x0000_s1028" style="position:absolute;visibility:visible;mso-wrap-style:square" from="3747,951" to="605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" strokeweight=".31203mm"/>
                <v:line id="Line 90" o:spid="_x0000_s1029" style="position:absolute;visibility:visible;mso-wrap-style:square" from="6053,951" to="835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" strokeweight=".31203mm"/>
                <v:line id="Line 89" o:spid="_x0000_s1030" style="position:absolute;visibility:visible;mso-wrap-style:square" from="8359,951" to="1004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" strokeweight=".31203mm"/>
                <w10:wrap type="topAndBottom" anchorx="page"/>
              </v:group>
            </w:pict>
          </mc:Fallback>
        </mc:AlternateContent>
      </w:r>
    </w:p>
    <w:p w14:paraId="1E40A7BC" w14:textId="77777777" w:rsidR="00C949AE" w:rsidRPr="00C23C2F" w:rsidRDefault="00C949AE">
      <w:pPr>
        <w:pStyle w:val="BodyText"/>
        <w:spacing w:before="5"/>
        <w:rPr>
          <w:rFonts w:ascii="Cambria" w:hAnsi="Cambria"/>
          <w:sz w:val="20"/>
        </w:rPr>
      </w:pPr>
    </w:p>
    <w:p w14:paraId="316F94AA" w14:textId="77777777" w:rsidR="00C949AE" w:rsidRPr="00C23C2F" w:rsidRDefault="00C949AE">
      <w:pPr>
        <w:pStyle w:val="BodyText"/>
        <w:spacing w:before="5"/>
        <w:rPr>
          <w:rFonts w:ascii="Cambria" w:hAnsi="Cambria"/>
          <w:sz w:val="20"/>
        </w:rPr>
      </w:pPr>
    </w:p>
    <w:p w14:paraId="20A70E88" w14:textId="77777777" w:rsidR="00C949AE" w:rsidRPr="00C23C2F" w:rsidRDefault="00C949AE">
      <w:pPr>
        <w:rPr>
          <w:rFonts w:ascii="Cambria" w:hAnsi="Cambria"/>
          <w:sz w:val="20"/>
        </w:rPr>
        <w:sectPr w:rsidR="00C949AE" w:rsidRPr="00C23C2F">
          <w:pgSz w:w="12240" w:h="15840"/>
          <w:pgMar w:top="1500" w:right="100" w:bottom="280" w:left="0" w:header="720" w:footer="720" w:gutter="0"/>
          <w:cols w:space="720"/>
        </w:sectPr>
      </w:pPr>
    </w:p>
    <w:p w14:paraId="43E549E7" w14:textId="77777777" w:rsidR="00C949AE" w:rsidRPr="00C23C2F" w:rsidRDefault="00C949AE">
      <w:pPr>
        <w:pStyle w:val="BodyText"/>
        <w:spacing w:before="2"/>
        <w:rPr>
          <w:rFonts w:ascii="Cambria" w:hAnsi="Cambria"/>
          <w:sz w:val="14"/>
        </w:rPr>
      </w:pPr>
    </w:p>
    <w:p w14:paraId="4E50FC3B" w14:textId="77777777" w:rsidR="00C949AE" w:rsidRPr="00C23C2F" w:rsidRDefault="00DD517C" w:rsidP="0020036E">
      <w:pPr>
        <w:pStyle w:val="ListParagraph"/>
        <w:numPr>
          <w:ilvl w:val="0"/>
          <w:numId w:val="2"/>
        </w:numPr>
        <w:tabs>
          <w:tab w:val="left" w:pos="2160"/>
          <w:tab w:val="left" w:pos="2161"/>
        </w:tabs>
        <w:spacing w:before="99"/>
        <w:ind w:hanging="361"/>
        <w:rPr>
          <w:rFonts w:ascii="Cambria" w:hAnsi="Cambria"/>
          <w:sz w:val="20"/>
        </w:rPr>
      </w:pPr>
      <w:r w:rsidRPr="00C23C2F">
        <w:rPr>
          <w:rFonts w:ascii="Cambria" w:hAnsi="Cambria"/>
          <w:sz w:val="20"/>
        </w:rPr>
        <w:t>Study the following intervention</w:t>
      </w:r>
      <w:r w:rsidRPr="00C23C2F">
        <w:rPr>
          <w:rFonts w:ascii="Cambria" w:hAnsi="Cambria"/>
          <w:spacing w:val="-26"/>
          <w:sz w:val="20"/>
        </w:rPr>
        <w:t xml:space="preserve"> </w:t>
      </w:r>
      <w:r w:rsidRPr="00C23C2F">
        <w:rPr>
          <w:rFonts w:ascii="Cambria" w:hAnsi="Cambria"/>
          <w:sz w:val="20"/>
        </w:rPr>
        <w:t>methods:</w:t>
      </w:r>
    </w:p>
    <w:p w14:paraId="13E9510F" w14:textId="7910DA51" w:rsidR="00C949AE" w:rsidRPr="00C23C2F" w:rsidRDefault="00CF569E">
      <w:pPr>
        <w:pStyle w:val="BodyText"/>
        <w:spacing w:before="7"/>
        <w:rPr>
          <w:rFonts w:ascii="Cambria" w:hAnsi="Cambria"/>
          <w:sz w:val="22"/>
        </w:rPr>
      </w:pPr>
      <w:r w:rsidRPr="00C23C2F">
        <w:rPr>
          <w:rFonts w:ascii="Cambria" w:hAnsi="Cambria"/>
          <w:noProof/>
          <w:lang w:bidi="ar-SA"/>
        </w:rPr>
        <mc:AlternateContent>
          <mc:Choice Requires="wpg">
            <w:drawing>
              <wp:anchor distT="0" distB="0" distL="0" distR="0" simplePos="0" relativeHeight="251713536" behindDoc="1" locked="0" layoutInCell="1" allowOverlap="1" wp14:anchorId="3BF31421" wp14:editId="3E0FA3EF">
                <wp:simplePos x="0" y="0"/>
                <wp:positionH relativeFrom="page">
                  <wp:posOffset>914400</wp:posOffset>
                </wp:positionH>
                <wp:positionV relativeFrom="paragraph">
                  <wp:posOffset>190500</wp:posOffset>
                </wp:positionV>
                <wp:extent cx="5469255" cy="11430"/>
                <wp:effectExtent l="0" t="0" r="0" b="0"/>
                <wp:wrapTopAndBottom/>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11430"/>
                          <a:chOff x="1440" y="300"/>
                          <a:chExt cx="8613" cy="18"/>
                        </a:xfrm>
                      </wpg:grpSpPr>
                      <wps:wsp>
                        <wps:cNvPr id="87" name="Line 87"/>
                        <wps:cNvCnPr>
                          <a:cxnSpLocks noChangeShapeType="1"/>
                        </wps:cNvCnPr>
                        <wps:spPr bwMode="auto">
                          <a:xfrm>
                            <a:off x="1440" y="30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8" name="Line 86"/>
                        <wps:cNvCnPr>
                          <a:cxnSpLocks noChangeShapeType="1"/>
                        </wps:cNvCnPr>
                        <wps:spPr bwMode="auto">
                          <a:xfrm>
                            <a:off x="3747" y="30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9" name="Line 85"/>
                        <wps:cNvCnPr>
                          <a:cxnSpLocks noChangeShapeType="1"/>
                        </wps:cNvCnPr>
                        <wps:spPr bwMode="auto">
                          <a:xfrm>
                            <a:off x="6053" y="308"/>
                            <a:ext cx="400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ABA0C" id="Group 84" o:spid="_x0000_s1026" style="position:absolute;margin-left:1in;margin-top:15pt;width:430.65pt;height:.9pt;z-index:-251602944;mso-wrap-distance-left:0;mso-wrap-distance-right:0;mso-position-horizontal-relative:page" coordorigin="1440,300" coordsize="8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">
                <v:line id="Line 87" o:spid="_x0000_s1027" style="position:absolute;visibility:visible;mso-wrap-style:square" from="1440,308" to="374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" strokeweight=".31203mm"/>
                <v:line id="Line 86" o:spid="_x0000_s1028" style="position:absolute;visibility:visible;mso-wrap-style:square" from="3747,308" to="60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" strokeweight=".31203mm"/>
                <v:line id="Line 85" o:spid="_x0000_s1029" style="position:absolute;visibility:visible;mso-wrap-style:square" from="6053,308" to="1005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4560" behindDoc="1" locked="0" layoutInCell="1" allowOverlap="1" wp14:anchorId="77580915" wp14:editId="46219A90">
                <wp:simplePos x="0" y="0"/>
                <wp:positionH relativeFrom="page">
                  <wp:posOffset>914400</wp:posOffset>
                </wp:positionH>
                <wp:positionV relativeFrom="paragraph">
                  <wp:posOffset>394335</wp:posOffset>
                </wp:positionV>
                <wp:extent cx="5466715" cy="11430"/>
                <wp:effectExtent l="0" t="0" r="0" b="0"/>
                <wp:wrapTopAndBottom/>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621"/>
                          <a:chExt cx="8609" cy="18"/>
                        </a:xfrm>
                      </wpg:grpSpPr>
                      <wps:wsp>
                        <wps:cNvPr id="82" name="Line 83"/>
                        <wps:cNvCnPr>
                          <a:cxnSpLocks noChangeShapeType="1"/>
                        </wps:cNvCnPr>
                        <wps:spPr bwMode="auto">
                          <a:xfrm>
                            <a:off x="1440" y="630"/>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3" name="Line 82"/>
                        <wps:cNvCnPr>
                          <a:cxnSpLocks noChangeShapeType="1"/>
                        </wps:cNvCnPr>
                        <wps:spPr bwMode="auto">
                          <a:xfrm>
                            <a:off x="3747" y="63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4" name="Line 81"/>
                        <wps:cNvCnPr>
                          <a:cxnSpLocks noChangeShapeType="1"/>
                        </wps:cNvCnPr>
                        <wps:spPr bwMode="auto">
                          <a:xfrm>
                            <a:off x="6053" y="63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5" name="Line 80"/>
                        <wps:cNvCnPr>
                          <a:cxnSpLocks noChangeShapeType="1"/>
                        </wps:cNvCnPr>
                        <wps:spPr bwMode="auto">
                          <a:xfrm>
                            <a:off x="8359" y="630"/>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714BDB" id="Group 79" o:spid="_x0000_s1026" style="position:absolute;margin-left:1in;margin-top:31.05pt;width:430.45pt;height:.9pt;z-index:-251601920;mso-wrap-distance-left:0;mso-wrap-distance-right:0;mso-position-horizontal-relative:page" coordorigin="1440,621"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">
                <v:line id="Line 83" o:spid="_x0000_s1027" style="position:absolute;visibility:visible;mso-wrap-style:square" from="1440,630" to="374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" strokeweight=".31203mm"/>
                <v:line id="Line 82" o:spid="_x0000_s1028" style="position:absolute;visibility:visible;mso-wrap-style:square" from="3747,630" to="605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" strokeweight=".31203mm"/>
                <v:line id="Line 81" o:spid="_x0000_s1029" style="position:absolute;visibility:visible;mso-wrap-style:square" from="6053,630" to="835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" strokeweight=".31203mm"/>
                <v:line id="Line 80" o:spid="_x0000_s1030" style="position:absolute;visibility:visible;mso-wrap-style:square" from="8359,630" to="1004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5584" behindDoc="1" locked="0" layoutInCell="1" allowOverlap="1" wp14:anchorId="07615555" wp14:editId="0A43052E">
                <wp:simplePos x="0" y="0"/>
                <wp:positionH relativeFrom="page">
                  <wp:posOffset>914400</wp:posOffset>
                </wp:positionH>
                <wp:positionV relativeFrom="paragraph">
                  <wp:posOffset>598805</wp:posOffset>
                </wp:positionV>
                <wp:extent cx="5469255" cy="11430"/>
                <wp:effectExtent l="0" t="0" r="0" b="0"/>
                <wp:wrapTopAndBottom/>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11430"/>
                          <a:chOff x="1440" y="943"/>
                          <a:chExt cx="8613" cy="18"/>
                        </a:xfrm>
                      </wpg:grpSpPr>
                      <wps:wsp>
                        <wps:cNvPr id="79" name="Line 78"/>
                        <wps:cNvCnPr>
                          <a:cxnSpLocks noChangeShapeType="1"/>
                        </wps:cNvCnPr>
                        <wps:spPr bwMode="auto">
                          <a:xfrm>
                            <a:off x="1440" y="952"/>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80" name="Line 77"/>
                        <wps:cNvCnPr>
                          <a:cxnSpLocks noChangeShapeType="1"/>
                        </wps:cNvCnPr>
                        <wps:spPr bwMode="auto">
                          <a:xfrm>
                            <a:off x="3747" y="952"/>
                            <a:ext cx="6306"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C8F4B1" id="Group 76" o:spid="_x0000_s1026" style="position:absolute;margin-left:1in;margin-top:47.15pt;width:430.65pt;height:.9pt;z-index:-251600896;mso-wrap-distance-left:0;mso-wrap-distance-right:0;mso-position-horizontal-relative:page" coordorigin="1440,943" coordsize="8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">
                <v:line id="Line 78" o:spid="_x0000_s1027" style="position:absolute;visibility:visible;mso-wrap-style:square" from="1440,952" to="374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" strokeweight=".31203mm"/>
                <v:line id="Line 77" o:spid="_x0000_s1028" style="position:absolute;visibility:visible;mso-wrap-style:square" from="3747,952" to="1005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" strokeweight=".31203mm"/>
                <w10:wrap type="topAndBottom" anchorx="page"/>
              </v:group>
            </w:pict>
          </mc:Fallback>
        </mc:AlternateContent>
      </w:r>
    </w:p>
    <w:p w14:paraId="78D755F5" w14:textId="77777777" w:rsidR="00C949AE" w:rsidRPr="00C23C2F" w:rsidRDefault="00C949AE">
      <w:pPr>
        <w:pStyle w:val="BodyText"/>
        <w:spacing w:before="5"/>
        <w:rPr>
          <w:rFonts w:ascii="Cambria" w:hAnsi="Cambria"/>
          <w:sz w:val="20"/>
        </w:rPr>
      </w:pPr>
    </w:p>
    <w:p w14:paraId="780989F7" w14:textId="77777777" w:rsidR="00C949AE" w:rsidRPr="00C23C2F" w:rsidRDefault="00C949AE">
      <w:pPr>
        <w:pStyle w:val="BodyText"/>
        <w:spacing w:before="5"/>
        <w:rPr>
          <w:rFonts w:ascii="Cambria" w:hAnsi="Cambria"/>
          <w:sz w:val="20"/>
        </w:rPr>
      </w:pPr>
    </w:p>
    <w:p w14:paraId="20FED393" w14:textId="77777777" w:rsidR="00C949AE" w:rsidRPr="00C23C2F" w:rsidRDefault="00C949AE">
      <w:pPr>
        <w:pStyle w:val="BodyText"/>
        <w:spacing w:before="3"/>
        <w:rPr>
          <w:rFonts w:ascii="Cambria" w:hAnsi="Cambria"/>
          <w:sz w:val="9"/>
        </w:rPr>
      </w:pPr>
    </w:p>
    <w:p w14:paraId="6B077834" w14:textId="77777777" w:rsidR="00C949AE" w:rsidRPr="00C23C2F" w:rsidRDefault="00DD517C" w:rsidP="0020036E">
      <w:pPr>
        <w:pStyle w:val="ListParagraph"/>
        <w:numPr>
          <w:ilvl w:val="0"/>
          <w:numId w:val="2"/>
        </w:numPr>
        <w:tabs>
          <w:tab w:val="left" w:pos="2160"/>
          <w:tab w:val="left" w:pos="2161"/>
        </w:tabs>
        <w:spacing w:before="99"/>
        <w:ind w:hanging="361"/>
        <w:rPr>
          <w:rFonts w:ascii="Cambria" w:hAnsi="Cambria"/>
          <w:sz w:val="20"/>
        </w:rPr>
      </w:pPr>
      <w:r w:rsidRPr="00C23C2F">
        <w:rPr>
          <w:rFonts w:ascii="Cambria" w:hAnsi="Cambria"/>
          <w:sz w:val="20"/>
        </w:rPr>
        <w:t>Read up on the following in</w:t>
      </w:r>
      <w:r w:rsidRPr="00C23C2F">
        <w:rPr>
          <w:rFonts w:ascii="Cambria" w:hAnsi="Cambria"/>
          <w:spacing w:val="-28"/>
          <w:sz w:val="20"/>
        </w:rPr>
        <w:t xml:space="preserve"> </w:t>
      </w:r>
      <w:r w:rsidRPr="00C23C2F">
        <w:rPr>
          <w:rFonts w:ascii="Cambria" w:hAnsi="Cambria"/>
          <w:sz w:val="20"/>
        </w:rPr>
        <w:t>advance:</w:t>
      </w:r>
    </w:p>
    <w:p w14:paraId="189B5FE0" w14:textId="77777777" w:rsidR="00C949AE" w:rsidRPr="00C23C2F" w:rsidRDefault="00C949AE">
      <w:pPr>
        <w:pStyle w:val="BodyText"/>
        <w:rPr>
          <w:rFonts w:ascii="Cambria" w:hAnsi="Cambria"/>
          <w:sz w:val="20"/>
        </w:rPr>
      </w:pPr>
    </w:p>
    <w:p w14:paraId="1BB9C6F4" w14:textId="02F35052" w:rsidR="00C949AE" w:rsidRPr="00C23C2F" w:rsidRDefault="00CF569E">
      <w:pPr>
        <w:pStyle w:val="BodyText"/>
        <w:spacing w:before="5"/>
        <w:rPr>
          <w:rFonts w:ascii="Cambria" w:hAnsi="Cambria"/>
          <w:sz w:val="22"/>
        </w:rPr>
      </w:pPr>
      <w:r w:rsidRPr="00C23C2F">
        <w:rPr>
          <w:rFonts w:ascii="Cambria" w:hAnsi="Cambria"/>
          <w:noProof/>
          <w:lang w:bidi="ar-SA"/>
        </w:rPr>
        <mc:AlternateContent>
          <mc:Choice Requires="wpg">
            <w:drawing>
              <wp:anchor distT="0" distB="0" distL="0" distR="0" simplePos="0" relativeHeight="251716608" behindDoc="1" locked="0" layoutInCell="1" allowOverlap="1" wp14:anchorId="3C13442B" wp14:editId="2837E25A">
                <wp:simplePos x="0" y="0"/>
                <wp:positionH relativeFrom="page">
                  <wp:posOffset>914400</wp:posOffset>
                </wp:positionH>
                <wp:positionV relativeFrom="paragraph">
                  <wp:posOffset>188595</wp:posOffset>
                </wp:positionV>
                <wp:extent cx="5466715" cy="11430"/>
                <wp:effectExtent l="0" t="0" r="0" b="0"/>
                <wp:wrapTopAndBottom/>
                <wp:docPr id="7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1430"/>
                          <a:chOff x="1440" y="297"/>
                          <a:chExt cx="8609" cy="18"/>
                        </a:xfrm>
                      </wpg:grpSpPr>
                      <wps:wsp>
                        <wps:cNvPr id="74" name="Line 75"/>
                        <wps:cNvCnPr>
                          <a:cxnSpLocks noChangeShapeType="1"/>
                        </wps:cNvCnPr>
                        <wps:spPr bwMode="auto">
                          <a:xfrm>
                            <a:off x="1440" y="306"/>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5" name="Line 74"/>
                        <wps:cNvCnPr>
                          <a:cxnSpLocks noChangeShapeType="1"/>
                        </wps:cNvCnPr>
                        <wps:spPr bwMode="auto">
                          <a:xfrm>
                            <a:off x="3747" y="306"/>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6" name="Line 73"/>
                        <wps:cNvCnPr>
                          <a:cxnSpLocks noChangeShapeType="1"/>
                        </wps:cNvCnPr>
                        <wps:spPr bwMode="auto">
                          <a:xfrm>
                            <a:off x="6053" y="306"/>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7" name="Line 72"/>
                        <wps:cNvCnPr>
                          <a:cxnSpLocks noChangeShapeType="1"/>
                        </wps:cNvCnPr>
                        <wps:spPr bwMode="auto">
                          <a:xfrm>
                            <a:off x="8359" y="306"/>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742345" id="Group 71" o:spid="_x0000_s1026" style="position:absolute;margin-left:1in;margin-top:14.85pt;width:430.45pt;height:.9pt;z-index:-251599872;mso-wrap-distance-left:0;mso-wrap-distance-right:0;mso-position-horizontal-relative:page" coordorigin="1440,297" coordsize="86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">
                <v:line id="Line 75" o:spid="_x0000_s1027" style="position:absolute;visibility:visible;mso-wrap-style:square" from="1440,306" to="374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" strokeweight=".31203mm"/>
                <v:line id="Line 74" o:spid="_x0000_s1028" style="position:absolute;visibility:visible;mso-wrap-style:square" from="3747,306" to="605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" strokeweight=".31203mm"/>
                <v:line id="Line 73" o:spid="_x0000_s1029" style="position:absolute;visibility:visible;mso-wrap-style:square" from="6053,306" to="835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" strokeweight=".31203mm"/>
                <v:line id="Line 72" o:spid="_x0000_s1030" style="position:absolute;visibility:visible;mso-wrap-style:square" from="8359,306" to="1004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7632" behindDoc="1" locked="0" layoutInCell="1" allowOverlap="1" wp14:anchorId="4A2AF87E" wp14:editId="4D8B99BC">
                <wp:simplePos x="0" y="0"/>
                <wp:positionH relativeFrom="page">
                  <wp:posOffset>914400</wp:posOffset>
                </wp:positionH>
                <wp:positionV relativeFrom="paragraph">
                  <wp:posOffset>393065</wp:posOffset>
                </wp:positionV>
                <wp:extent cx="5467350" cy="11430"/>
                <wp:effectExtent l="0" t="0" r="0" b="0"/>
                <wp:wrapTopAndBottom/>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11430"/>
                          <a:chOff x="1440" y="619"/>
                          <a:chExt cx="8610" cy="18"/>
                        </a:xfrm>
                      </wpg:grpSpPr>
                      <wps:wsp>
                        <wps:cNvPr id="69" name="Line 70"/>
                        <wps:cNvCnPr>
                          <a:cxnSpLocks noChangeShapeType="1"/>
                        </wps:cNvCnPr>
                        <wps:spPr bwMode="auto">
                          <a:xfrm>
                            <a:off x="1440" y="62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0" name="Line 69"/>
                        <wps:cNvCnPr>
                          <a:cxnSpLocks noChangeShapeType="1"/>
                        </wps:cNvCnPr>
                        <wps:spPr bwMode="auto">
                          <a:xfrm>
                            <a:off x="3747" y="62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1" name="Line 68"/>
                        <wps:cNvCnPr>
                          <a:cxnSpLocks noChangeShapeType="1"/>
                        </wps:cNvCnPr>
                        <wps:spPr bwMode="auto">
                          <a:xfrm>
                            <a:off x="6053" y="62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72" name="Line 67"/>
                        <wps:cNvCnPr>
                          <a:cxnSpLocks noChangeShapeType="1"/>
                        </wps:cNvCnPr>
                        <wps:spPr bwMode="auto">
                          <a:xfrm>
                            <a:off x="8360" y="628"/>
                            <a:ext cx="169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53EEB" id="Group 66" o:spid="_x0000_s1026" style="position:absolute;margin-left:1in;margin-top:30.95pt;width:430.5pt;height:.9pt;z-index:-251598848;mso-wrap-distance-left:0;mso-wrap-distance-right:0;mso-position-horizontal-relative:page" coordorigin="1440,619" coordsize="86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">
                <v:line id="Line 70" o:spid="_x0000_s1027" style="position:absolute;visibility:visible;mso-wrap-style:square" from="1440,628" to="374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" strokeweight=".31203mm"/>
                <v:line id="Line 69" o:spid="_x0000_s1028" style="position:absolute;visibility:visible;mso-wrap-style:square" from="3747,628" to="60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" strokeweight=".31203mm"/>
                <v:line id="Line 68" o:spid="_x0000_s1029" style="position:absolute;visibility:visible;mso-wrap-style:square" from="6053,628" to="835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" strokeweight=".31203mm"/>
                <v:line id="Line 67" o:spid="_x0000_s1030" style="position:absolute;visibility:visible;mso-wrap-style:square" from="8360,628" to="1005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18656" behindDoc="1" locked="0" layoutInCell="1" allowOverlap="1" wp14:anchorId="6D8BCF90" wp14:editId="351D5661">
                <wp:simplePos x="0" y="0"/>
                <wp:positionH relativeFrom="page">
                  <wp:posOffset>914400</wp:posOffset>
                </wp:positionH>
                <wp:positionV relativeFrom="paragraph">
                  <wp:posOffset>598805</wp:posOffset>
                </wp:positionV>
                <wp:extent cx="5469255" cy="11430"/>
                <wp:effectExtent l="0" t="0" r="0" b="0"/>
                <wp:wrapTopAndBottom/>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11430"/>
                          <a:chOff x="1440" y="943"/>
                          <a:chExt cx="8613" cy="18"/>
                        </a:xfrm>
                      </wpg:grpSpPr>
                      <wps:wsp>
                        <wps:cNvPr id="66" name="Line 65"/>
                        <wps:cNvCnPr>
                          <a:cxnSpLocks noChangeShapeType="1"/>
                        </wps:cNvCnPr>
                        <wps:spPr bwMode="auto">
                          <a:xfrm>
                            <a:off x="1440" y="952"/>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7" name="Line 64"/>
                        <wps:cNvCnPr>
                          <a:cxnSpLocks noChangeShapeType="1"/>
                        </wps:cNvCnPr>
                        <wps:spPr bwMode="auto">
                          <a:xfrm>
                            <a:off x="3747" y="952"/>
                            <a:ext cx="6306"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1C0B96" id="Group 63" o:spid="_x0000_s1026" style="position:absolute;margin-left:1in;margin-top:47.15pt;width:430.65pt;height:.9pt;z-index:-251597824;mso-wrap-distance-left:0;mso-wrap-distance-right:0;mso-position-horizontal-relative:page" coordorigin="1440,943" coordsize="8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">
                <v:line id="Line 65" o:spid="_x0000_s1027" style="position:absolute;visibility:visible;mso-wrap-style:square" from="1440,952" to="374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" strokeweight=".31203mm"/>
                <v:line id="Line 64" o:spid="_x0000_s1028" style="position:absolute;visibility:visible;mso-wrap-style:square" from="3747,952" to="1005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" strokeweight=".31203mm"/>
                <w10:wrap type="topAndBottom" anchorx="page"/>
              </v:group>
            </w:pict>
          </mc:Fallback>
        </mc:AlternateContent>
      </w:r>
    </w:p>
    <w:p w14:paraId="4112496B" w14:textId="77777777" w:rsidR="00C949AE" w:rsidRPr="00C23C2F" w:rsidRDefault="00C949AE">
      <w:pPr>
        <w:pStyle w:val="BodyText"/>
        <w:spacing w:before="5"/>
        <w:rPr>
          <w:rFonts w:ascii="Cambria" w:hAnsi="Cambria"/>
          <w:sz w:val="20"/>
        </w:rPr>
      </w:pPr>
    </w:p>
    <w:p w14:paraId="75977259" w14:textId="77777777" w:rsidR="00C949AE" w:rsidRPr="00C23C2F" w:rsidRDefault="00C949AE">
      <w:pPr>
        <w:pStyle w:val="BodyText"/>
        <w:spacing w:before="8"/>
        <w:rPr>
          <w:rFonts w:ascii="Cambria" w:hAnsi="Cambria"/>
          <w:sz w:val="20"/>
        </w:rPr>
      </w:pPr>
    </w:p>
    <w:p w14:paraId="4E0AB06D" w14:textId="77777777" w:rsidR="00C949AE" w:rsidRPr="00C23C2F" w:rsidRDefault="00C949AE">
      <w:pPr>
        <w:pStyle w:val="BodyText"/>
        <w:spacing w:before="7"/>
        <w:rPr>
          <w:rFonts w:ascii="Cambria" w:hAnsi="Cambria"/>
          <w:sz w:val="29"/>
        </w:rPr>
      </w:pPr>
    </w:p>
    <w:p w14:paraId="0B1F1540" w14:textId="77777777" w:rsidR="00C949AE" w:rsidRPr="00C23C2F" w:rsidRDefault="00DD517C">
      <w:pPr>
        <w:spacing w:before="93"/>
        <w:ind w:left="1440"/>
        <w:rPr>
          <w:rFonts w:ascii="Cambria" w:hAnsi="Cambria"/>
          <w:sz w:val="20"/>
        </w:rPr>
      </w:pPr>
      <w:r w:rsidRPr="00C23C2F">
        <w:rPr>
          <w:rFonts w:ascii="Cambria" w:hAnsi="Cambria"/>
          <w:sz w:val="20"/>
        </w:rPr>
        <w:t>Overall, what changes would you recommend in this Level II fieldwork experience?</w:t>
      </w:r>
    </w:p>
    <w:p w14:paraId="427EEEF3" w14:textId="182B1C73" w:rsidR="00C949AE" w:rsidRPr="00C23C2F" w:rsidRDefault="00CF569E">
      <w:pPr>
        <w:pStyle w:val="BodyText"/>
        <w:spacing w:before="8"/>
        <w:rPr>
          <w:rFonts w:ascii="Cambria" w:hAnsi="Cambria"/>
          <w:sz w:val="22"/>
        </w:rPr>
      </w:pPr>
      <w:r w:rsidRPr="00C23C2F">
        <w:rPr>
          <w:rFonts w:ascii="Cambria" w:hAnsi="Cambria"/>
          <w:noProof/>
          <w:lang w:bidi="ar-SA"/>
        </w:rPr>
        <mc:AlternateContent>
          <mc:Choice Requires="wpg">
            <w:drawing>
              <wp:anchor distT="0" distB="0" distL="0" distR="0" simplePos="0" relativeHeight="251719680" behindDoc="1" locked="0" layoutInCell="1" allowOverlap="1" wp14:anchorId="27A6C6B1" wp14:editId="122E6025">
                <wp:simplePos x="0" y="0"/>
                <wp:positionH relativeFrom="page">
                  <wp:posOffset>914400</wp:posOffset>
                </wp:positionH>
                <wp:positionV relativeFrom="paragraph">
                  <wp:posOffset>191135</wp:posOffset>
                </wp:positionV>
                <wp:extent cx="5857240" cy="11430"/>
                <wp:effectExtent l="0" t="0" r="0" b="0"/>
                <wp:wrapTopAndBottom/>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301"/>
                          <a:chExt cx="9224" cy="18"/>
                        </a:xfrm>
                      </wpg:grpSpPr>
                      <wps:wsp>
                        <wps:cNvPr id="61" name="Line 62"/>
                        <wps:cNvCnPr>
                          <a:cxnSpLocks noChangeShapeType="1"/>
                        </wps:cNvCnPr>
                        <wps:spPr bwMode="auto">
                          <a:xfrm>
                            <a:off x="1440" y="310"/>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2" name="Line 61"/>
                        <wps:cNvCnPr>
                          <a:cxnSpLocks noChangeShapeType="1"/>
                        </wps:cNvCnPr>
                        <wps:spPr bwMode="auto">
                          <a:xfrm>
                            <a:off x="3747" y="31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3" name="Line 60"/>
                        <wps:cNvCnPr>
                          <a:cxnSpLocks noChangeShapeType="1"/>
                        </wps:cNvCnPr>
                        <wps:spPr bwMode="auto">
                          <a:xfrm>
                            <a:off x="6053" y="310"/>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34" name="Line 59"/>
                        <wps:cNvCnPr>
                          <a:cxnSpLocks noChangeShapeType="1"/>
                        </wps:cNvCnPr>
                        <wps:spPr bwMode="auto">
                          <a:xfrm>
                            <a:off x="8359" y="310"/>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828EAE" id="Group 58" o:spid="_x0000_s1026" style="position:absolute;margin-left:1in;margin-top:15.05pt;width:461.2pt;height:.9pt;z-index:-251596800;mso-wrap-distance-left:0;mso-wrap-distance-right:0;mso-position-horizontal-relative:page" coordorigin="1440,301"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">
                <v:line id="Line 62" o:spid="_x0000_s1027" style="position:absolute;visibility:visible;mso-wrap-style:square" from="1440,310" to="374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" strokeweight=".31203mm"/>
                <v:line id="Line 61" o:spid="_x0000_s1028" style="position:absolute;visibility:visible;mso-wrap-style:square" from="3747,310" to="60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" strokeweight=".31203mm"/>
                <v:line id="Line 60" o:spid="_x0000_s1029" style="position:absolute;visibility:visible;mso-wrap-style:square" from="6053,310" to="835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" strokeweight=".31203mm"/>
                <v:line id="Line 59" o:spid="_x0000_s1030" style="position:absolute;visibility:visible;mso-wrap-style:square" from="8359,310" to="1066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0704" behindDoc="1" locked="0" layoutInCell="1" allowOverlap="1" wp14:anchorId="4421460C" wp14:editId="094CBD46">
                <wp:simplePos x="0" y="0"/>
                <wp:positionH relativeFrom="page">
                  <wp:posOffset>914400</wp:posOffset>
                </wp:positionH>
                <wp:positionV relativeFrom="paragraph">
                  <wp:posOffset>394970</wp:posOffset>
                </wp:positionV>
                <wp:extent cx="5857875" cy="11430"/>
                <wp:effectExtent l="0" t="0" r="0" b="0"/>
                <wp:wrapTopAndBottom/>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1430"/>
                          <a:chOff x="1440" y="622"/>
                          <a:chExt cx="9225" cy="18"/>
                        </a:xfrm>
                      </wpg:grpSpPr>
                      <wps:wsp>
                        <wps:cNvPr id="56" name="Line 57"/>
                        <wps:cNvCnPr>
                          <a:cxnSpLocks noChangeShapeType="1"/>
                        </wps:cNvCnPr>
                        <wps:spPr bwMode="auto">
                          <a:xfrm>
                            <a:off x="1440" y="63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7" name="Line 56"/>
                        <wps:cNvCnPr>
                          <a:cxnSpLocks noChangeShapeType="1"/>
                        </wps:cNvCnPr>
                        <wps:spPr bwMode="auto">
                          <a:xfrm>
                            <a:off x="3747" y="63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8" name="Line 55"/>
                        <wps:cNvCnPr>
                          <a:cxnSpLocks noChangeShapeType="1"/>
                        </wps:cNvCnPr>
                        <wps:spPr bwMode="auto">
                          <a:xfrm>
                            <a:off x="6053" y="63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9" name="Line 54"/>
                        <wps:cNvCnPr>
                          <a:cxnSpLocks noChangeShapeType="1"/>
                        </wps:cNvCnPr>
                        <wps:spPr bwMode="auto">
                          <a:xfrm>
                            <a:off x="8360" y="63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23BA55" id="Group 53" o:spid="_x0000_s1026" style="position:absolute;margin-left:1in;margin-top:31.1pt;width:461.25pt;height:.9pt;z-index:-251595776;mso-wrap-distance-left:0;mso-wrap-distance-right:0;mso-position-horizontal-relative:page" coordorigin="1440,622" coordsize="9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">
                <v:line id="Line 57" o:spid="_x0000_s1027" style="position:absolute;visibility:visible;mso-wrap-style:square" from="1440,631" to="37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" strokeweight=".31203mm"/>
                <v:line id="Line 56" o:spid="_x0000_s1028" style="position:absolute;visibility:visible;mso-wrap-style:square" from="3747,631" to="605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" strokeweight=".31203mm"/>
                <v:line id="Line 55" o:spid="_x0000_s1029" style="position:absolute;visibility:visible;mso-wrap-style:square" from="6053,631" to="83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" strokeweight=".31203mm"/>
                <v:line id="Line 54" o:spid="_x0000_s1030" style="position:absolute;visibility:visible;mso-wrap-style:square" from="8360,631" to="1066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1728" behindDoc="1" locked="0" layoutInCell="1" allowOverlap="1" wp14:anchorId="4B891AB7" wp14:editId="79C456A5">
                <wp:simplePos x="0" y="0"/>
                <wp:positionH relativeFrom="page">
                  <wp:posOffset>914400</wp:posOffset>
                </wp:positionH>
                <wp:positionV relativeFrom="paragraph">
                  <wp:posOffset>600710</wp:posOffset>
                </wp:positionV>
                <wp:extent cx="5857240" cy="11430"/>
                <wp:effectExtent l="0" t="0" r="0" b="0"/>
                <wp:wrapTopAndBottom/>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946"/>
                          <a:chExt cx="9224" cy="18"/>
                        </a:xfrm>
                      </wpg:grpSpPr>
                      <wps:wsp>
                        <wps:cNvPr id="51" name="Line 52"/>
                        <wps:cNvCnPr>
                          <a:cxnSpLocks noChangeShapeType="1"/>
                        </wps:cNvCnPr>
                        <wps:spPr bwMode="auto">
                          <a:xfrm>
                            <a:off x="1440" y="955"/>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2" name="Line 51"/>
                        <wps:cNvCnPr>
                          <a:cxnSpLocks noChangeShapeType="1"/>
                        </wps:cNvCnPr>
                        <wps:spPr bwMode="auto">
                          <a:xfrm>
                            <a:off x="3747" y="955"/>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3" name="Line 50"/>
                        <wps:cNvCnPr>
                          <a:cxnSpLocks noChangeShapeType="1"/>
                        </wps:cNvCnPr>
                        <wps:spPr bwMode="auto">
                          <a:xfrm>
                            <a:off x="6053" y="955"/>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54" name="Line 49"/>
                        <wps:cNvCnPr>
                          <a:cxnSpLocks noChangeShapeType="1"/>
                        </wps:cNvCnPr>
                        <wps:spPr bwMode="auto">
                          <a:xfrm>
                            <a:off x="8359" y="955"/>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9E87CD" id="Group 48" o:spid="_x0000_s1026" style="position:absolute;margin-left:1in;margin-top:47.3pt;width:461.2pt;height:.9pt;z-index:-251594752;mso-wrap-distance-left:0;mso-wrap-distance-right:0;mso-position-horizontal-relative:page" coordorigin="1440,946"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">
                <v:line id="Line 52" o:spid="_x0000_s1027" style="position:absolute;visibility:visible;mso-wrap-style:square" from="1440,955" to="374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" strokeweight=".31203mm"/>
                <v:line id="Line 51" o:spid="_x0000_s1028" style="position:absolute;visibility:visible;mso-wrap-style:square" from="3747,955" to="605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" strokeweight=".31203mm"/>
                <v:line id="Line 50" o:spid="_x0000_s1029" style="position:absolute;visibility:visible;mso-wrap-style:square" from="6053,955" to="835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" strokeweight=".31203mm"/>
                <v:line id="Line 49" o:spid="_x0000_s1030" style="position:absolute;visibility:visible;mso-wrap-style:square" from="8359,955" to="1066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2752" behindDoc="1" locked="0" layoutInCell="1" allowOverlap="1" wp14:anchorId="65D2CEF2" wp14:editId="3E1193BD">
                <wp:simplePos x="0" y="0"/>
                <wp:positionH relativeFrom="page">
                  <wp:posOffset>914400</wp:posOffset>
                </wp:positionH>
                <wp:positionV relativeFrom="paragraph">
                  <wp:posOffset>805180</wp:posOffset>
                </wp:positionV>
                <wp:extent cx="5857240" cy="11430"/>
                <wp:effectExtent l="0" t="0" r="0" b="0"/>
                <wp:wrapTopAndBottom/>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1268"/>
                          <a:chExt cx="9224" cy="18"/>
                        </a:xfrm>
                      </wpg:grpSpPr>
                      <wps:wsp>
                        <wps:cNvPr id="46" name="Line 47"/>
                        <wps:cNvCnPr>
                          <a:cxnSpLocks noChangeShapeType="1"/>
                        </wps:cNvCnPr>
                        <wps:spPr bwMode="auto">
                          <a:xfrm>
                            <a:off x="1440" y="1277"/>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7" name="Line 46"/>
                        <wps:cNvCnPr>
                          <a:cxnSpLocks noChangeShapeType="1"/>
                        </wps:cNvCnPr>
                        <wps:spPr bwMode="auto">
                          <a:xfrm>
                            <a:off x="3747" y="1277"/>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8" name="Line 45"/>
                        <wps:cNvCnPr>
                          <a:cxnSpLocks noChangeShapeType="1"/>
                        </wps:cNvCnPr>
                        <wps:spPr bwMode="auto">
                          <a:xfrm>
                            <a:off x="6053" y="1277"/>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9" name="Line 44"/>
                        <wps:cNvCnPr>
                          <a:cxnSpLocks noChangeShapeType="1"/>
                        </wps:cNvCnPr>
                        <wps:spPr bwMode="auto">
                          <a:xfrm>
                            <a:off x="8359" y="1277"/>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656D06" id="Group 43" o:spid="_x0000_s1026" style="position:absolute;margin-left:1in;margin-top:63.4pt;width:461.2pt;height:.9pt;z-index:-251593728;mso-wrap-distance-left:0;mso-wrap-distance-right:0;mso-position-horizontal-relative:page" coordorigin="1440,1268"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">
                <v:line id="Line 47" o:spid="_x0000_s1027" style="position:absolute;visibility:visible;mso-wrap-style:square" from="1440,1277" to="3745,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" strokeweight=".31203mm"/>
                <v:line id="Line 46" o:spid="_x0000_s1028" style="position:absolute;visibility:visible;mso-wrap-style:square" from="3747,1277" to="60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" strokeweight=".31203mm"/>
                <v:line id="Line 45" o:spid="_x0000_s1029" style="position:absolute;visibility:visible;mso-wrap-style:square" from="6053,1277" to="835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" strokeweight=".31203mm"/>
                <v:line id="Line 44" o:spid="_x0000_s1030" style="position:absolute;visibility:visible;mso-wrap-style:square" from="8359,1277" to="10664,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3776" behindDoc="1" locked="0" layoutInCell="1" allowOverlap="1" wp14:anchorId="635A0C67" wp14:editId="305772D7">
                <wp:simplePos x="0" y="0"/>
                <wp:positionH relativeFrom="page">
                  <wp:posOffset>914400</wp:posOffset>
                </wp:positionH>
                <wp:positionV relativeFrom="paragraph">
                  <wp:posOffset>1009650</wp:posOffset>
                </wp:positionV>
                <wp:extent cx="5857875" cy="11430"/>
                <wp:effectExtent l="0" t="0" r="0" b="0"/>
                <wp:wrapTopAndBottom/>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1430"/>
                          <a:chOff x="1440" y="1590"/>
                          <a:chExt cx="9225" cy="18"/>
                        </a:xfrm>
                      </wpg:grpSpPr>
                      <wps:wsp>
                        <wps:cNvPr id="41" name="Line 42"/>
                        <wps:cNvCnPr>
                          <a:cxnSpLocks noChangeShapeType="1"/>
                        </wps:cNvCnPr>
                        <wps:spPr bwMode="auto">
                          <a:xfrm>
                            <a:off x="1440" y="159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2" name="Line 41"/>
                        <wps:cNvCnPr>
                          <a:cxnSpLocks noChangeShapeType="1"/>
                        </wps:cNvCnPr>
                        <wps:spPr bwMode="auto">
                          <a:xfrm>
                            <a:off x="3747" y="159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3" name="Line 40"/>
                        <wps:cNvCnPr>
                          <a:cxnSpLocks noChangeShapeType="1"/>
                        </wps:cNvCnPr>
                        <wps:spPr bwMode="auto">
                          <a:xfrm>
                            <a:off x="6053" y="1598"/>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4" name="Line 39"/>
                        <wps:cNvCnPr>
                          <a:cxnSpLocks noChangeShapeType="1"/>
                        </wps:cNvCnPr>
                        <wps:spPr bwMode="auto">
                          <a:xfrm>
                            <a:off x="8361" y="1598"/>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93BCCE" id="Group 38" o:spid="_x0000_s1026" style="position:absolute;margin-left:1in;margin-top:79.5pt;width:461.25pt;height:.9pt;z-index:-251592704;mso-wrap-distance-left:0;mso-wrap-distance-right:0;mso-position-horizontal-relative:page" coordorigin="1440,1590" coordsize="9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">
                <v:line id="Line 42" o:spid="_x0000_s1027" style="position:absolute;visibility:visible;mso-wrap-style:square" from="1440,1598" to="374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" strokeweight=".31203mm"/>
                <v:line id="Line 41" o:spid="_x0000_s1028" style="position:absolute;visibility:visible;mso-wrap-style:square" from="3747,1598" to="605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" strokeweight=".31203mm"/>
                <v:line id="Line 40" o:spid="_x0000_s1029" style="position:absolute;visibility:visible;mso-wrap-style:square" from="6053,1598" to="835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" strokeweight=".31203mm"/>
                <v:line id="Line 39" o:spid="_x0000_s1030" style="position:absolute;visibility:visible;mso-wrap-style:square" from="8361,1598" to="1066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" strokeweight=".31203mm"/>
                <w10:wrap type="topAndBottom" anchorx="page"/>
              </v:group>
            </w:pict>
          </mc:Fallback>
        </mc:AlternateContent>
      </w:r>
    </w:p>
    <w:p w14:paraId="1AA1AAAF" w14:textId="77777777" w:rsidR="00C949AE" w:rsidRPr="00C23C2F" w:rsidRDefault="00C949AE">
      <w:pPr>
        <w:pStyle w:val="BodyText"/>
        <w:spacing w:before="5"/>
        <w:rPr>
          <w:rFonts w:ascii="Cambria" w:hAnsi="Cambria"/>
          <w:sz w:val="20"/>
        </w:rPr>
      </w:pPr>
    </w:p>
    <w:p w14:paraId="471DBD36" w14:textId="77777777" w:rsidR="00C949AE" w:rsidRPr="00C23C2F" w:rsidRDefault="00C949AE">
      <w:pPr>
        <w:pStyle w:val="BodyText"/>
        <w:spacing w:before="8"/>
        <w:rPr>
          <w:rFonts w:ascii="Cambria" w:hAnsi="Cambria"/>
          <w:sz w:val="20"/>
        </w:rPr>
      </w:pPr>
    </w:p>
    <w:p w14:paraId="5AF09EF3" w14:textId="77777777" w:rsidR="00C949AE" w:rsidRPr="00C23C2F" w:rsidRDefault="00C949AE">
      <w:pPr>
        <w:pStyle w:val="BodyText"/>
        <w:spacing w:before="5"/>
        <w:rPr>
          <w:rFonts w:ascii="Cambria" w:hAnsi="Cambria"/>
          <w:sz w:val="20"/>
        </w:rPr>
      </w:pPr>
    </w:p>
    <w:p w14:paraId="5C0EC46A" w14:textId="77777777" w:rsidR="00C949AE" w:rsidRPr="00C23C2F" w:rsidRDefault="00C949AE">
      <w:pPr>
        <w:pStyle w:val="BodyText"/>
        <w:spacing w:before="5"/>
        <w:rPr>
          <w:rFonts w:ascii="Cambria" w:hAnsi="Cambria"/>
          <w:sz w:val="20"/>
        </w:rPr>
      </w:pPr>
    </w:p>
    <w:p w14:paraId="3D92052D" w14:textId="77777777" w:rsidR="00C949AE" w:rsidRPr="00C23C2F" w:rsidRDefault="00C949AE">
      <w:pPr>
        <w:pStyle w:val="BodyText"/>
        <w:rPr>
          <w:rFonts w:ascii="Cambria" w:hAnsi="Cambria"/>
          <w:sz w:val="20"/>
        </w:rPr>
      </w:pPr>
    </w:p>
    <w:p w14:paraId="25DD740E" w14:textId="77777777" w:rsidR="00C949AE" w:rsidRPr="00C23C2F" w:rsidRDefault="00C949AE">
      <w:pPr>
        <w:pStyle w:val="BodyText"/>
        <w:rPr>
          <w:rFonts w:ascii="Cambria" w:hAnsi="Cambria"/>
          <w:sz w:val="20"/>
        </w:rPr>
      </w:pPr>
    </w:p>
    <w:p w14:paraId="3BB9F55C" w14:textId="77777777" w:rsidR="00C949AE" w:rsidRPr="00C23C2F" w:rsidRDefault="00C949AE">
      <w:pPr>
        <w:pStyle w:val="BodyText"/>
        <w:spacing w:before="8"/>
        <w:rPr>
          <w:rFonts w:ascii="Cambria" w:hAnsi="Cambria"/>
          <w:sz w:val="17"/>
        </w:rPr>
      </w:pPr>
    </w:p>
    <w:p w14:paraId="68068DB5" w14:textId="77777777" w:rsidR="00C949AE" w:rsidRPr="00C23C2F" w:rsidRDefault="00DD517C">
      <w:pPr>
        <w:spacing w:before="93"/>
        <w:ind w:left="1440" w:right="1175"/>
        <w:rPr>
          <w:rFonts w:ascii="Cambria" w:hAnsi="Cambria"/>
          <w:sz w:val="20"/>
        </w:rPr>
      </w:pPr>
      <w:r w:rsidRPr="00C23C2F">
        <w:rPr>
          <w:rFonts w:ascii="Cambria" w:hAnsi="Cambria"/>
          <w:sz w:val="20"/>
        </w:rPr>
        <w:t>Please</w:t>
      </w:r>
      <w:r w:rsidRPr="00C23C2F">
        <w:rPr>
          <w:rFonts w:ascii="Cambria" w:hAnsi="Cambria"/>
          <w:spacing w:val="-17"/>
          <w:sz w:val="20"/>
        </w:rPr>
        <w:t xml:space="preserve"> </w:t>
      </w:r>
      <w:r w:rsidRPr="00C23C2F">
        <w:rPr>
          <w:rFonts w:ascii="Cambria" w:hAnsi="Cambria"/>
          <w:sz w:val="20"/>
        </w:rPr>
        <w:t>feel</w:t>
      </w:r>
      <w:r w:rsidRPr="00C23C2F">
        <w:rPr>
          <w:rFonts w:ascii="Cambria" w:hAnsi="Cambria"/>
          <w:spacing w:val="-17"/>
          <w:sz w:val="20"/>
        </w:rPr>
        <w:t xml:space="preserve"> </w:t>
      </w:r>
      <w:r w:rsidRPr="00C23C2F">
        <w:rPr>
          <w:rFonts w:ascii="Cambria" w:hAnsi="Cambria"/>
          <w:sz w:val="20"/>
        </w:rPr>
        <w:t>free</w:t>
      </w:r>
      <w:r w:rsidRPr="00C23C2F">
        <w:rPr>
          <w:rFonts w:ascii="Cambria" w:hAnsi="Cambria"/>
          <w:spacing w:val="-16"/>
          <w:sz w:val="20"/>
        </w:rPr>
        <w:t xml:space="preserve"> </w:t>
      </w:r>
      <w:r w:rsidRPr="00C23C2F">
        <w:rPr>
          <w:rFonts w:ascii="Cambria" w:hAnsi="Cambria"/>
          <w:sz w:val="20"/>
        </w:rPr>
        <w:t>to</w:t>
      </w:r>
      <w:r w:rsidRPr="00C23C2F">
        <w:rPr>
          <w:rFonts w:ascii="Cambria" w:hAnsi="Cambria"/>
          <w:spacing w:val="-15"/>
          <w:sz w:val="20"/>
        </w:rPr>
        <w:t xml:space="preserve"> </w:t>
      </w:r>
      <w:r w:rsidRPr="00C23C2F">
        <w:rPr>
          <w:rFonts w:ascii="Cambria" w:hAnsi="Cambria"/>
          <w:sz w:val="20"/>
        </w:rPr>
        <w:t>add</w:t>
      </w:r>
      <w:r w:rsidRPr="00C23C2F">
        <w:rPr>
          <w:rFonts w:ascii="Cambria" w:hAnsi="Cambria"/>
          <w:spacing w:val="-14"/>
          <w:sz w:val="20"/>
        </w:rPr>
        <w:t xml:space="preserve"> </w:t>
      </w:r>
      <w:r w:rsidRPr="00C23C2F">
        <w:rPr>
          <w:rFonts w:ascii="Cambria" w:hAnsi="Cambria"/>
          <w:sz w:val="20"/>
        </w:rPr>
        <w:t>any</w:t>
      </w:r>
      <w:r w:rsidRPr="00C23C2F">
        <w:rPr>
          <w:rFonts w:ascii="Cambria" w:hAnsi="Cambria"/>
          <w:spacing w:val="-19"/>
          <w:sz w:val="20"/>
        </w:rPr>
        <w:t xml:space="preserve"> </w:t>
      </w:r>
      <w:r w:rsidRPr="00C23C2F">
        <w:rPr>
          <w:rFonts w:ascii="Cambria" w:hAnsi="Cambria"/>
          <w:sz w:val="20"/>
        </w:rPr>
        <w:t>further</w:t>
      </w:r>
      <w:r w:rsidRPr="00C23C2F">
        <w:rPr>
          <w:rFonts w:ascii="Cambria" w:hAnsi="Cambria"/>
          <w:spacing w:val="-15"/>
          <w:sz w:val="20"/>
        </w:rPr>
        <w:t xml:space="preserve"> </w:t>
      </w:r>
      <w:r w:rsidRPr="00C23C2F">
        <w:rPr>
          <w:rFonts w:ascii="Cambria" w:hAnsi="Cambria"/>
          <w:sz w:val="20"/>
        </w:rPr>
        <w:t>comments,</w:t>
      </w:r>
      <w:r w:rsidRPr="00C23C2F">
        <w:rPr>
          <w:rFonts w:ascii="Cambria" w:hAnsi="Cambria"/>
          <w:spacing w:val="-14"/>
          <w:sz w:val="20"/>
        </w:rPr>
        <w:t xml:space="preserve"> </w:t>
      </w:r>
      <w:r w:rsidRPr="00C23C2F">
        <w:rPr>
          <w:rFonts w:ascii="Cambria" w:hAnsi="Cambria"/>
          <w:sz w:val="20"/>
        </w:rPr>
        <w:t>descriptions,</w:t>
      </w:r>
      <w:r w:rsidRPr="00C23C2F">
        <w:rPr>
          <w:rFonts w:ascii="Cambria" w:hAnsi="Cambria"/>
          <w:spacing w:val="-14"/>
          <w:sz w:val="20"/>
        </w:rPr>
        <w:t xml:space="preserve"> </w:t>
      </w:r>
      <w:r w:rsidRPr="00C23C2F">
        <w:rPr>
          <w:rFonts w:ascii="Cambria" w:hAnsi="Cambria"/>
          <w:sz w:val="20"/>
        </w:rPr>
        <w:t>or</w:t>
      </w:r>
      <w:r w:rsidRPr="00C23C2F">
        <w:rPr>
          <w:rFonts w:ascii="Cambria" w:hAnsi="Cambria"/>
          <w:spacing w:val="-16"/>
          <w:sz w:val="20"/>
        </w:rPr>
        <w:t xml:space="preserve"> </w:t>
      </w:r>
      <w:r w:rsidRPr="00C23C2F">
        <w:rPr>
          <w:rFonts w:ascii="Cambria" w:hAnsi="Cambria"/>
          <w:sz w:val="20"/>
        </w:rPr>
        <w:t>information</w:t>
      </w:r>
      <w:r w:rsidRPr="00C23C2F">
        <w:rPr>
          <w:rFonts w:ascii="Cambria" w:hAnsi="Cambria"/>
          <w:spacing w:val="-16"/>
          <w:sz w:val="20"/>
        </w:rPr>
        <w:t xml:space="preserve"> </w:t>
      </w:r>
      <w:r w:rsidRPr="00C23C2F">
        <w:rPr>
          <w:rFonts w:ascii="Cambria" w:hAnsi="Cambria"/>
          <w:sz w:val="20"/>
        </w:rPr>
        <w:t>concerning</w:t>
      </w:r>
      <w:r w:rsidRPr="00C23C2F">
        <w:rPr>
          <w:rFonts w:ascii="Cambria" w:hAnsi="Cambria"/>
          <w:spacing w:val="-13"/>
          <w:sz w:val="20"/>
        </w:rPr>
        <w:t xml:space="preserve"> </w:t>
      </w:r>
      <w:r w:rsidRPr="00C23C2F">
        <w:rPr>
          <w:rFonts w:ascii="Cambria" w:hAnsi="Cambria"/>
          <w:spacing w:val="-3"/>
          <w:sz w:val="20"/>
        </w:rPr>
        <w:t>your</w:t>
      </w:r>
      <w:r w:rsidRPr="00C23C2F">
        <w:rPr>
          <w:rFonts w:ascii="Cambria" w:hAnsi="Cambria"/>
          <w:spacing w:val="-15"/>
          <w:sz w:val="20"/>
        </w:rPr>
        <w:t xml:space="preserve"> </w:t>
      </w:r>
      <w:r w:rsidRPr="00C23C2F">
        <w:rPr>
          <w:rFonts w:ascii="Cambria" w:hAnsi="Cambria"/>
          <w:sz w:val="20"/>
        </w:rPr>
        <w:t>fieldwork</w:t>
      </w:r>
      <w:r w:rsidRPr="00C23C2F">
        <w:rPr>
          <w:rFonts w:ascii="Cambria" w:hAnsi="Cambria"/>
          <w:spacing w:val="-13"/>
          <w:sz w:val="20"/>
        </w:rPr>
        <w:t xml:space="preserve"> </w:t>
      </w:r>
      <w:r w:rsidRPr="00C23C2F">
        <w:rPr>
          <w:rFonts w:ascii="Cambria" w:hAnsi="Cambria"/>
          <w:sz w:val="20"/>
        </w:rPr>
        <w:t>at</w:t>
      </w:r>
      <w:r w:rsidRPr="00C23C2F">
        <w:rPr>
          <w:rFonts w:ascii="Cambria" w:hAnsi="Cambria"/>
          <w:spacing w:val="-14"/>
          <w:sz w:val="20"/>
        </w:rPr>
        <w:t xml:space="preserve"> </w:t>
      </w:r>
      <w:r w:rsidRPr="00C23C2F">
        <w:rPr>
          <w:rFonts w:ascii="Cambria" w:hAnsi="Cambria"/>
          <w:sz w:val="20"/>
        </w:rPr>
        <w:t>this center.</w:t>
      </w:r>
    </w:p>
    <w:p w14:paraId="5E7736F0" w14:textId="6F76EC97" w:rsidR="00C949AE" w:rsidRPr="00C23C2F" w:rsidRDefault="00CF569E">
      <w:pPr>
        <w:pStyle w:val="BodyText"/>
        <w:spacing w:before="9"/>
        <w:rPr>
          <w:rFonts w:ascii="Cambria" w:hAnsi="Cambria"/>
          <w:sz w:val="22"/>
        </w:rPr>
      </w:pPr>
      <w:r w:rsidRPr="00C23C2F">
        <w:rPr>
          <w:rFonts w:ascii="Cambria" w:hAnsi="Cambria"/>
          <w:noProof/>
          <w:lang w:bidi="ar-SA"/>
        </w:rPr>
        <mc:AlternateContent>
          <mc:Choice Requires="wpg">
            <w:drawing>
              <wp:anchor distT="0" distB="0" distL="0" distR="0" simplePos="0" relativeHeight="251724800" behindDoc="1" locked="0" layoutInCell="1" allowOverlap="1" wp14:anchorId="109ABA3D" wp14:editId="7F4E0731">
                <wp:simplePos x="0" y="0"/>
                <wp:positionH relativeFrom="page">
                  <wp:posOffset>914400</wp:posOffset>
                </wp:positionH>
                <wp:positionV relativeFrom="paragraph">
                  <wp:posOffset>191770</wp:posOffset>
                </wp:positionV>
                <wp:extent cx="5857240" cy="11430"/>
                <wp:effectExtent l="0" t="0" r="0" b="0"/>
                <wp:wrapTopAndBottom/>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302"/>
                          <a:chExt cx="9224" cy="18"/>
                        </a:xfrm>
                      </wpg:grpSpPr>
                      <wps:wsp>
                        <wps:cNvPr id="36" name="Line 37"/>
                        <wps:cNvCnPr>
                          <a:cxnSpLocks noChangeShapeType="1"/>
                        </wps:cNvCnPr>
                        <wps:spPr bwMode="auto">
                          <a:xfrm>
                            <a:off x="1440" y="31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a:off x="3747" y="31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a:off x="6053" y="311"/>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8359" y="311"/>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D0F2A1" id="Group 33" o:spid="_x0000_s1026" style="position:absolute;margin-left:1in;margin-top:15.1pt;width:461.2pt;height:.9pt;z-index:-251591680;mso-wrap-distance-left:0;mso-wrap-distance-right:0;mso-position-horizontal-relative:page" coordorigin="1440,302"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">
                <v:line id="Line 37" o:spid="_x0000_s1027" style="position:absolute;visibility:visible;mso-wrap-style:square" from="1440,311" to="37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" strokeweight=".31203mm"/>
                <v:line id="Line 36" o:spid="_x0000_s1028" style="position:absolute;visibility:visible;mso-wrap-style:square" from="3747,311" to="605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" strokeweight=".31203mm"/>
                <v:line id="Line 35" o:spid="_x0000_s1029" style="position:absolute;visibility:visible;mso-wrap-style:square" from="6053,311" to="835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" strokeweight=".31203mm"/>
                <v:line id="Line 34" o:spid="_x0000_s1030" style="position:absolute;visibility:visible;mso-wrap-style:square" from="8359,311" to="1066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5824" behindDoc="1" locked="0" layoutInCell="1" allowOverlap="1" wp14:anchorId="1AE78271" wp14:editId="7D41FCF5">
                <wp:simplePos x="0" y="0"/>
                <wp:positionH relativeFrom="page">
                  <wp:posOffset>914400</wp:posOffset>
                </wp:positionH>
                <wp:positionV relativeFrom="paragraph">
                  <wp:posOffset>396240</wp:posOffset>
                </wp:positionV>
                <wp:extent cx="5857240" cy="11430"/>
                <wp:effectExtent l="0" t="0" r="0" b="0"/>
                <wp:wrapTopAndBottom/>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624"/>
                          <a:chExt cx="9224" cy="18"/>
                        </a:xfrm>
                      </wpg:grpSpPr>
                      <wps:wsp>
                        <wps:cNvPr id="416" name="Line 32"/>
                        <wps:cNvCnPr>
                          <a:cxnSpLocks noChangeShapeType="1"/>
                        </wps:cNvCnPr>
                        <wps:spPr bwMode="auto">
                          <a:xfrm>
                            <a:off x="1440" y="632"/>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17" name="Line 31"/>
                        <wps:cNvCnPr>
                          <a:cxnSpLocks noChangeShapeType="1"/>
                        </wps:cNvCnPr>
                        <wps:spPr bwMode="auto">
                          <a:xfrm>
                            <a:off x="3747" y="632"/>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
                        <wps:cNvCnPr>
                          <a:cxnSpLocks noChangeShapeType="1"/>
                        </wps:cNvCnPr>
                        <wps:spPr bwMode="auto">
                          <a:xfrm>
                            <a:off x="6053" y="632"/>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19" name="Line 29"/>
                        <wps:cNvCnPr>
                          <a:cxnSpLocks noChangeShapeType="1"/>
                        </wps:cNvCnPr>
                        <wps:spPr bwMode="auto">
                          <a:xfrm>
                            <a:off x="8359" y="632"/>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D2FEDF" id="Group 28" o:spid="_x0000_s1026" style="position:absolute;margin-left:1in;margin-top:31.2pt;width:461.2pt;height:.9pt;z-index:-251590656;mso-wrap-distance-left:0;mso-wrap-distance-right:0;mso-position-horizontal-relative:page" coordorigin="1440,624"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">
                <v:line id="Line 32" o:spid="_x0000_s1027" style="position:absolute;visibility:visible;mso-wrap-style:square" from="1440,632" to="37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" strokeweight=".31203mm"/>
                <v:line id="Line 31" o:spid="_x0000_s1028" style="position:absolute;visibility:visible;mso-wrap-style:square" from="3747,632" to="605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" strokeweight=".31203mm"/>
                <v:line id="Line 30" o:spid="_x0000_s1029" style="position:absolute;visibility:visible;mso-wrap-style:square" from="6053,632" to="835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" strokeweight=".31203mm"/>
                <v:line id="Line 29" o:spid="_x0000_s1030" style="position:absolute;visibility:visible;mso-wrap-style:square" from="8359,632" to="1066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6848" behindDoc="1" locked="0" layoutInCell="1" allowOverlap="1" wp14:anchorId="3E83D915" wp14:editId="7D1CE81A">
                <wp:simplePos x="0" y="0"/>
                <wp:positionH relativeFrom="page">
                  <wp:posOffset>914400</wp:posOffset>
                </wp:positionH>
                <wp:positionV relativeFrom="paragraph">
                  <wp:posOffset>600075</wp:posOffset>
                </wp:positionV>
                <wp:extent cx="5857240" cy="11430"/>
                <wp:effectExtent l="0" t="0" r="0" b="0"/>
                <wp:wrapTopAndBottom/>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945"/>
                          <a:chExt cx="9224" cy="18"/>
                        </a:xfrm>
                      </wpg:grpSpPr>
                      <wps:wsp>
                        <wps:cNvPr id="421" name="Line 27"/>
                        <wps:cNvCnPr>
                          <a:cxnSpLocks noChangeShapeType="1"/>
                        </wps:cNvCnPr>
                        <wps:spPr bwMode="auto">
                          <a:xfrm>
                            <a:off x="1440" y="954"/>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22" name="Line 26"/>
                        <wps:cNvCnPr>
                          <a:cxnSpLocks noChangeShapeType="1"/>
                        </wps:cNvCnPr>
                        <wps:spPr bwMode="auto">
                          <a:xfrm>
                            <a:off x="3747" y="954"/>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23" name="Line 25"/>
                        <wps:cNvCnPr>
                          <a:cxnSpLocks noChangeShapeType="1"/>
                        </wps:cNvCnPr>
                        <wps:spPr bwMode="auto">
                          <a:xfrm>
                            <a:off x="6053" y="954"/>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424" name="Line 24"/>
                        <wps:cNvCnPr>
                          <a:cxnSpLocks noChangeShapeType="1"/>
                        </wps:cNvCnPr>
                        <wps:spPr bwMode="auto">
                          <a:xfrm>
                            <a:off x="8359" y="954"/>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CA76C3" id="Group 23" o:spid="_x0000_s1026" style="position:absolute;margin-left:1in;margin-top:47.25pt;width:461.2pt;height:.9pt;z-index:-251589632;mso-wrap-distance-left:0;mso-wrap-distance-right:0;mso-position-horizontal-relative:page" coordorigin="1440,945"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">
                <v:line id="Line 27" o:spid="_x0000_s1027" style="position:absolute;visibility:visible;mso-wrap-style:square" from="1440,954" to="374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" strokeweight=".31203mm"/>
                <v:line id="Line 26" o:spid="_x0000_s1028" style="position:absolute;visibility:visible;mso-wrap-style:square" from="3747,954" to="605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" strokeweight=".31203mm"/>
                <v:line id="Line 25" o:spid="_x0000_s1029" style="position:absolute;visibility:visible;mso-wrap-style:square" from="6053,954" to="83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" strokeweight=".31203mm"/>
                <v:line id="Line 24" o:spid="_x0000_s1030" style="position:absolute;visibility:visible;mso-wrap-style:square" from="8359,954" to="1066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7872" behindDoc="1" locked="0" layoutInCell="1" allowOverlap="1" wp14:anchorId="632BBEA9" wp14:editId="067E7A44">
                <wp:simplePos x="0" y="0"/>
                <wp:positionH relativeFrom="page">
                  <wp:posOffset>914400</wp:posOffset>
                </wp:positionH>
                <wp:positionV relativeFrom="paragraph">
                  <wp:posOffset>804545</wp:posOffset>
                </wp:positionV>
                <wp:extent cx="5857240" cy="11430"/>
                <wp:effectExtent l="0" t="0" r="0" b="0"/>
                <wp:wrapTopAndBottom/>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1430"/>
                          <a:chOff x="1440" y="1267"/>
                          <a:chExt cx="9224" cy="18"/>
                        </a:xfrm>
                      </wpg:grpSpPr>
                      <wps:wsp>
                        <wps:cNvPr id="426" name="Line 22"/>
                        <wps:cNvCnPr>
                          <a:cxnSpLocks noChangeShapeType="1"/>
                        </wps:cNvCnPr>
                        <wps:spPr bwMode="auto">
                          <a:xfrm>
                            <a:off x="1440" y="1276"/>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
                        <wps:cNvCnPr>
                          <a:cxnSpLocks noChangeShapeType="1"/>
                        </wps:cNvCnPr>
                        <wps:spPr bwMode="auto">
                          <a:xfrm>
                            <a:off x="3747" y="1276"/>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16" name="Line 20"/>
                        <wps:cNvCnPr>
                          <a:cxnSpLocks noChangeShapeType="1"/>
                        </wps:cNvCnPr>
                        <wps:spPr bwMode="auto">
                          <a:xfrm>
                            <a:off x="6053" y="1276"/>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17" name="Line 19"/>
                        <wps:cNvCnPr>
                          <a:cxnSpLocks noChangeShapeType="1"/>
                        </wps:cNvCnPr>
                        <wps:spPr bwMode="auto">
                          <a:xfrm>
                            <a:off x="8359" y="1276"/>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EB3C9" id="Group 18" o:spid="_x0000_s1026" style="position:absolute;margin-left:1in;margin-top:63.35pt;width:461.2pt;height:.9pt;z-index:-251588608;mso-wrap-distance-left:0;mso-wrap-distance-right:0;mso-position-horizontal-relative:page" coordorigin="1440,1267" coordsize="9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">
                <v:line id="Line 22" o:spid="_x0000_s1027" style="position:absolute;visibility:visible;mso-wrap-style:square" from="1440,1276" to="3745,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" strokeweight=".31203mm"/>
                <v:line id="Line 21" o:spid="_x0000_s1028" style="position:absolute;visibility:visible;mso-wrap-style:square" from="3747,1276" to="6051,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" strokeweight=".31203mm"/>
                <v:line id="Line 20" o:spid="_x0000_s1029" style="position:absolute;visibility:visible;mso-wrap-style:square" from="6053,1276" to="835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" strokeweight=".31203mm"/>
                <v:line id="Line 19" o:spid="_x0000_s1030" style="position:absolute;visibility:visible;mso-wrap-style:square" from="8359,1276" to="10663,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" strokeweight=".31203mm"/>
                <w10:wrap type="topAndBottom" anchorx="page"/>
              </v:group>
            </w:pict>
          </mc:Fallback>
        </mc:AlternateContent>
      </w:r>
      <w:r w:rsidRPr="00C23C2F">
        <w:rPr>
          <w:rFonts w:ascii="Cambria" w:hAnsi="Cambria"/>
          <w:noProof/>
          <w:lang w:bidi="ar-SA"/>
        </w:rPr>
        <mc:AlternateContent>
          <mc:Choice Requires="wpg">
            <w:drawing>
              <wp:anchor distT="0" distB="0" distL="0" distR="0" simplePos="0" relativeHeight="251728896" behindDoc="1" locked="0" layoutInCell="1" allowOverlap="1" wp14:anchorId="203E56E7" wp14:editId="5945320F">
                <wp:simplePos x="0" y="0"/>
                <wp:positionH relativeFrom="page">
                  <wp:posOffset>914400</wp:posOffset>
                </wp:positionH>
                <wp:positionV relativeFrom="paragraph">
                  <wp:posOffset>1008380</wp:posOffset>
                </wp:positionV>
                <wp:extent cx="5857875" cy="11430"/>
                <wp:effectExtent l="0" t="0" r="0" b="0"/>
                <wp:wrapTopAndBottom/>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1430"/>
                          <a:chOff x="1440" y="1588"/>
                          <a:chExt cx="9225" cy="18"/>
                        </a:xfrm>
                      </wpg:grpSpPr>
                      <wps:wsp>
                        <wps:cNvPr id="619" name="Line 17"/>
                        <wps:cNvCnPr>
                          <a:cxnSpLocks noChangeShapeType="1"/>
                        </wps:cNvCnPr>
                        <wps:spPr bwMode="auto">
                          <a:xfrm>
                            <a:off x="1440" y="1597"/>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20" name="Line 16"/>
                        <wps:cNvCnPr>
                          <a:cxnSpLocks noChangeShapeType="1"/>
                        </wps:cNvCnPr>
                        <wps:spPr bwMode="auto">
                          <a:xfrm>
                            <a:off x="3747" y="1597"/>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a:cxnSpLocks noChangeShapeType="1"/>
                        </wps:cNvCnPr>
                        <wps:spPr bwMode="auto">
                          <a:xfrm>
                            <a:off x="6053" y="1597"/>
                            <a:ext cx="2305"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s:wsp>
                        <wps:cNvPr id="622" name="Line 14"/>
                        <wps:cNvCnPr>
                          <a:cxnSpLocks noChangeShapeType="1"/>
                        </wps:cNvCnPr>
                        <wps:spPr bwMode="auto">
                          <a:xfrm>
                            <a:off x="8361" y="1597"/>
                            <a:ext cx="2304"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532D5B" id="Group 13" o:spid="_x0000_s1026" style="position:absolute;margin-left:1in;margin-top:79.4pt;width:461.25pt;height:.9pt;z-index:-251587584;mso-wrap-distance-left:0;mso-wrap-distance-right:0;mso-position-horizontal-relative:page" coordorigin="1440,1588" coordsize="9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">
                <v:line id="Line 17" o:spid="_x0000_s1027" style="position:absolute;visibility:visible;mso-wrap-style:square" from="1440,1597" to="3745,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" strokeweight=".31203mm"/>
                <v:line id="Line 16" o:spid="_x0000_s1028" style="position:absolute;visibility:visible;mso-wrap-style:square" from="3747,1597" to="605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" strokeweight=".31203mm"/>
                <v:line id="Line 15" o:spid="_x0000_s1029" style="position:absolute;visibility:visible;mso-wrap-style:square" from="6053,1597" to="8358,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" strokeweight=".31203mm"/>
                <v:line id="Line 14" o:spid="_x0000_s1030" style="position:absolute;visibility:visible;mso-wrap-style:square" from="8361,1597" to="10665,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" strokeweight=".31203mm"/>
                <w10:wrap type="topAndBottom" anchorx="page"/>
              </v:group>
            </w:pict>
          </mc:Fallback>
        </mc:AlternateContent>
      </w:r>
    </w:p>
    <w:p w14:paraId="1E837B64" w14:textId="77777777" w:rsidR="00C949AE" w:rsidRPr="00C23C2F" w:rsidRDefault="00C949AE">
      <w:pPr>
        <w:pStyle w:val="BodyText"/>
        <w:spacing w:before="5"/>
        <w:rPr>
          <w:rFonts w:ascii="Cambria" w:hAnsi="Cambria"/>
          <w:sz w:val="20"/>
        </w:rPr>
      </w:pPr>
    </w:p>
    <w:p w14:paraId="35217BE1" w14:textId="77777777" w:rsidR="00C949AE" w:rsidRPr="00C23C2F" w:rsidRDefault="00C949AE">
      <w:pPr>
        <w:pStyle w:val="BodyText"/>
        <w:spacing w:before="5"/>
        <w:rPr>
          <w:rFonts w:ascii="Cambria" w:hAnsi="Cambria"/>
          <w:sz w:val="20"/>
        </w:rPr>
      </w:pPr>
    </w:p>
    <w:p w14:paraId="609A2454" w14:textId="77777777" w:rsidR="00C949AE" w:rsidRPr="00C23C2F" w:rsidRDefault="00C949AE">
      <w:pPr>
        <w:pStyle w:val="BodyText"/>
        <w:spacing w:before="5"/>
        <w:rPr>
          <w:rFonts w:ascii="Cambria" w:hAnsi="Cambria"/>
          <w:sz w:val="20"/>
        </w:rPr>
      </w:pPr>
    </w:p>
    <w:p w14:paraId="14709032" w14:textId="77777777" w:rsidR="00C949AE" w:rsidRPr="00C23C2F" w:rsidRDefault="00C949AE">
      <w:pPr>
        <w:pStyle w:val="BodyText"/>
        <w:spacing w:before="5"/>
        <w:rPr>
          <w:rFonts w:ascii="Cambria" w:hAnsi="Cambria"/>
          <w:sz w:val="20"/>
        </w:rPr>
      </w:pPr>
    </w:p>
    <w:p w14:paraId="3D58944C" w14:textId="77777777" w:rsidR="00C949AE" w:rsidRPr="00C23C2F" w:rsidRDefault="00C949AE">
      <w:pPr>
        <w:rPr>
          <w:rFonts w:ascii="Cambria" w:hAnsi="Cambria"/>
          <w:sz w:val="20"/>
        </w:rPr>
        <w:sectPr w:rsidR="00C949AE" w:rsidRPr="00C23C2F">
          <w:pgSz w:w="12240" w:h="15840"/>
          <w:pgMar w:top="1500" w:right="100" w:bottom="280" w:left="0" w:header="720" w:footer="720" w:gutter="0"/>
          <w:cols w:space="720"/>
        </w:sectPr>
      </w:pPr>
    </w:p>
    <w:p w14:paraId="0A3E020D" w14:textId="08A5567A" w:rsidR="00C949AE" w:rsidRPr="00C23C2F" w:rsidRDefault="00CF569E">
      <w:pPr>
        <w:pStyle w:val="BodyText"/>
        <w:spacing w:line="20" w:lineRule="exact"/>
        <w:ind w:left="8538"/>
        <w:rPr>
          <w:rFonts w:ascii="Cambria" w:hAnsi="Cambria"/>
          <w:sz w:val="2"/>
        </w:rPr>
      </w:pPr>
      <w:r w:rsidRPr="00C23C2F">
        <w:rPr>
          <w:rFonts w:ascii="Cambria" w:hAnsi="Cambria"/>
          <w:noProof/>
          <w:sz w:val="2"/>
          <w:lang w:bidi="ar-SA"/>
        </w:rPr>
        <w:lastRenderedPageBreak/>
        <mc:AlternateContent>
          <mc:Choice Requires="wpg">
            <w:drawing>
              <wp:inline distT="0" distB="0" distL="0" distR="0" wp14:anchorId="129898EA" wp14:editId="45311FFF">
                <wp:extent cx="1390650" cy="9525"/>
                <wp:effectExtent l="0" t="9525" r="0" b="0"/>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9525"/>
                          <a:chOff x="0" y="0"/>
                          <a:chExt cx="2190" cy="15"/>
                        </a:xfrm>
                      </wpg:grpSpPr>
                      <wps:wsp>
                        <wps:cNvPr id="624" name="Rectangle 12"/>
                        <wps:cNvSpPr>
                          <a:spLocks noChangeArrowheads="1"/>
                        </wps:cNvSpPr>
                        <wps:spPr bwMode="auto">
                          <a:xfrm>
                            <a:off x="0" y="0"/>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11"/>
                        <wps:cNvCnPr>
                          <a:cxnSpLocks noChangeShapeType="1"/>
                        </wps:cNvCnPr>
                        <wps:spPr bwMode="auto">
                          <a:xfrm>
                            <a:off x="29" y="7"/>
                            <a:ext cx="21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6" name="Rectangle 10"/>
                        <wps:cNvSpPr>
                          <a:spLocks noChangeArrowheads="1"/>
                        </wps:cNvSpPr>
                        <wps:spPr bwMode="auto">
                          <a:xfrm>
                            <a:off x="2160" y="0"/>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FB609B" id="Group 9" o:spid="_x0000_s1026" style="width:109.5pt;height:.75pt;mso-position-horizontal-relative:char;mso-position-vertical-relative:line"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">
                <v:rect id="Rectangle 12" o:spid="_x0000_s1027" style="position:absolute;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11" o:spid="_x0000_s1028" style="position:absolute;visibility:visible;mso-wrap-style:square" from="29,7" to="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0" o:spid="_x0000_s1029" style="position:absolute;left:216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w10:anchorlock/>
              </v:group>
            </w:pict>
          </mc:Fallback>
        </mc:AlternateContent>
      </w:r>
    </w:p>
    <w:tbl>
      <w:tblPr>
        <w:tblW w:w="0" w:type="auto"/>
        <w:tblInd w:w="146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113"/>
        <w:gridCol w:w="449"/>
        <w:gridCol w:w="451"/>
        <w:gridCol w:w="449"/>
        <w:gridCol w:w="452"/>
        <w:gridCol w:w="360"/>
      </w:tblGrid>
      <w:tr w:rsidR="00C949AE" w:rsidRPr="00C23C2F" w14:paraId="6F57EC82" w14:textId="77777777">
        <w:trPr>
          <w:trHeight w:val="1504"/>
        </w:trPr>
        <w:tc>
          <w:tcPr>
            <w:tcW w:w="7113" w:type="dxa"/>
            <w:tcBorders>
              <w:top w:val="nil"/>
              <w:left w:val="nil"/>
            </w:tcBorders>
          </w:tcPr>
          <w:p w14:paraId="07E1696B" w14:textId="77777777" w:rsidR="00C949AE" w:rsidRPr="00C23C2F" w:rsidRDefault="00DD517C">
            <w:pPr>
              <w:pStyle w:val="TableParagraph"/>
              <w:spacing w:before="1"/>
              <w:ind w:left="127" w:right="61"/>
              <w:rPr>
                <w:rFonts w:ascii="Cambria" w:hAnsi="Cambria"/>
                <w:sz w:val="20"/>
              </w:rPr>
            </w:pPr>
            <w:r w:rsidRPr="00C23C2F">
              <w:rPr>
                <w:rFonts w:ascii="Cambria" w:hAnsi="Cambria"/>
                <w:sz w:val="20"/>
              </w:rPr>
              <w:t xml:space="preserve">Indicate the number that seems </w:t>
            </w:r>
            <w:r w:rsidRPr="00C23C2F">
              <w:rPr>
                <w:rFonts w:ascii="Cambria" w:hAnsi="Cambria"/>
                <w:spacing w:val="-3"/>
                <w:sz w:val="20"/>
              </w:rPr>
              <w:t xml:space="preserve">descriptive </w:t>
            </w:r>
            <w:r w:rsidRPr="00C23C2F">
              <w:rPr>
                <w:rFonts w:ascii="Cambria" w:hAnsi="Cambria"/>
                <w:sz w:val="20"/>
              </w:rPr>
              <w:t xml:space="preserve">of each fieldwork educator. Please make a copy of this page for each </w:t>
            </w:r>
            <w:r w:rsidRPr="00C23C2F">
              <w:rPr>
                <w:rFonts w:ascii="Cambria" w:hAnsi="Cambria"/>
                <w:spacing w:val="-3"/>
                <w:sz w:val="20"/>
              </w:rPr>
              <w:t>individual.</w:t>
            </w:r>
          </w:p>
          <w:p w14:paraId="6D95E64A" w14:textId="77777777" w:rsidR="00C949AE" w:rsidRPr="00C23C2F" w:rsidRDefault="00C949AE">
            <w:pPr>
              <w:pStyle w:val="TableParagraph"/>
              <w:spacing w:before="11"/>
              <w:rPr>
                <w:rFonts w:ascii="Cambria" w:hAnsi="Cambria"/>
                <w:sz w:val="19"/>
              </w:rPr>
            </w:pPr>
          </w:p>
          <w:p w14:paraId="2AB09C78" w14:textId="77777777" w:rsidR="00C949AE" w:rsidRPr="00C23C2F" w:rsidRDefault="00DD517C">
            <w:pPr>
              <w:pStyle w:val="TableParagraph"/>
              <w:ind w:left="127"/>
              <w:rPr>
                <w:rFonts w:ascii="Cambria" w:hAnsi="Cambria"/>
                <w:b/>
                <w:sz w:val="20"/>
              </w:rPr>
            </w:pPr>
            <w:r w:rsidRPr="00C23C2F">
              <w:rPr>
                <w:rFonts w:ascii="Cambria" w:hAnsi="Cambria"/>
                <w:b/>
                <w:sz w:val="20"/>
              </w:rPr>
              <w:t>FIELDWORK EDUCATOR</w:t>
            </w:r>
          </w:p>
          <w:p w14:paraId="546F7D89" w14:textId="77777777" w:rsidR="00C949AE" w:rsidRPr="00C23C2F" w:rsidRDefault="00DD517C">
            <w:pPr>
              <w:pStyle w:val="TableParagraph"/>
              <w:tabs>
                <w:tab w:val="left" w:pos="4644"/>
              </w:tabs>
              <w:spacing w:before="1"/>
              <w:ind w:left="127"/>
              <w:rPr>
                <w:rFonts w:ascii="Cambria" w:hAnsi="Cambria"/>
                <w:b/>
                <w:sz w:val="20"/>
              </w:rPr>
            </w:pPr>
            <w:r w:rsidRPr="00C23C2F">
              <w:rPr>
                <w:rFonts w:ascii="Cambria" w:hAnsi="Cambria"/>
                <w:b/>
                <w:spacing w:val="-3"/>
                <w:sz w:val="20"/>
              </w:rPr>
              <w:t>NAME:</w:t>
            </w:r>
            <w:r w:rsidRPr="00C23C2F">
              <w:rPr>
                <w:rFonts w:ascii="Cambria" w:hAnsi="Cambria"/>
                <w:b/>
                <w:sz w:val="20"/>
                <w:u w:val="single"/>
              </w:rPr>
              <w:t xml:space="preserve"> </w:t>
            </w:r>
            <w:r w:rsidRPr="00C23C2F">
              <w:rPr>
                <w:rFonts w:ascii="Cambria" w:hAnsi="Cambria"/>
                <w:b/>
                <w:sz w:val="20"/>
                <w:u w:val="single"/>
              </w:rPr>
              <w:tab/>
            </w:r>
          </w:p>
          <w:p w14:paraId="542FD7B8" w14:textId="77777777" w:rsidR="00C949AE" w:rsidRPr="00C23C2F" w:rsidRDefault="00DD517C">
            <w:pPr>
              <w:pStyle w:val="TableParagraph"/>
              <w:tabs>
                <w:tab w:val="left" w:pos="6132"/>
              </w:tabs>
              <w:ind w:left="127"/>
              <w:rPr>
                <w:rFonts w:ascii="Cambria" w:hAnsi="Cambria"/>
                <w:b/>
                <w:sz w:val="20"/>
              </w:rPr>
            </w:pPr>
            <w:r w:rsidRPr="00C23C2F">
              <w:rPr>
                <w:rFonts w:ascii="Cambria" w:hAnsi="Cambria"/>
                <w:b/>
                <w:sz w:val="20"/>
              </w:rPr>
              <w:t>FIELDWORK</w:t>
            </w:r>
            <w:r w:rsidRPr="00C23C2F">
              <w:rPr>
                <w:rFonts w:ascii="Cambria" w:hAnsi="Cambria"/>
                <w:b/>
                <w:spacing w:val="-23"/>
                <w:sz w:val="20"/>
              </w:rPr>
              <w:t xml:space="preserve"> </w:t>
            </w:r>
            <w:r w:rsidRPr="00C23C2F">
              <w:rPr>
                <w:rFonts w:ascii="Cambria" w:hAnsi="Cambria"/>
                <w:b/>
                <w:sz w:val="20"/>
              </w:rPr>
              <w:t>EDUCATOR</w:t>
            </w:r>
            <w:r w:rsidRPr="00C23C2F">
              <w:rPr>
                <w:rFonts w:ascii="Cambria" w:hAnsi="Cambria"/>
                <w:b/>
                <w:spacing w:val="-23"/>
                <w:sz w:val="20"/>
              </w:rPr>
              <w:t xml:space="preserve"> </w:t>
            </w:r>
            <w:r w:rsidRPr="00C23C2F">
              <w:rPr>
                <w:rFonts w:ascii="Cambria" w:hAnsi="Cambria"/>
                <w:b/>
                <w:sz w:val="20"/>
              </w:rPr>
              <w:t>YEARS</w:t>
            </w:r>
            <w:r w:rsidRPr="00C23C2F">
              <w:rPr>
                <w:rFonts w:ascii="Cambria" w:hAnsi="Cambria"/>
                <w:b/>
                <w:spacing w:val="-24"/>
                <w:sz w:val="20"/>
              </w:rPr>
              <w:t xml:space="preserve"> </w:t>
            </w:r>
            <w:r w:rsidRPr="00C23C2F">
              <w:rPr>
                <w:rFonts w:ascii="Cambria" w:hAnsi="Cambria"/>
                <w:b/>
                <w:sz w:val="20"/>
              </w:rPr>
              <w:t>OF</w:t>
            </w:r>
            <w:r w:rsidRPr="00C23C2F">
              <w:rPr>
                <w:rFonts w:ascii="Cambria" w:hAnsi="Cambria"/>
                <w:b/>
                <w:spacing w:val="-23"/>
                <w:sz w:val="20"/>
              </w:rPr>
              <w:t xml:space="preserve"> </w:t>
            </w:r>
            <w:r w:rsidRPr="00C23C2F">
              <w:rPr>
                <w:rFonts w:ascii="Cambria" w:hAnsi="Cambria"/>
                <w:b/>
                <w:sz w:val="20"/>
              </w:rPr>
              <w:t>EXPERIENCE:</w:t>
            </w:r>
            <w:r w:rsidRPr="00C23C2F">
              <w:rPr>
                <w:rFonts w:ascii="Cambria" w:hAnsi="Cambria"/>
                <w:b/>
                <w:spacing w:val="-2"/>
                <w:sz w:val="20"/>
              </w:rPr>
              <w:t xml:space="preserve"> </w:t>
            </w:r>
            <w:r w:rsidRPr="00C23C2F">
              <w:rPr>
                <w:rFonts w:ascii="Cambria" w:hAnsi="Cambria"/>
                <w:b/>
                <w:w w:val="99"/>
                <w:sz w:val="20"/>
                <w:u w:val="single"/>
              </w:rPr>
              <w:t xml:space="preserve"> </w:t>
            </w:r>
            <w:r w:rsidRPr="00C23C2F">
              <w:rPr>
                <w:rFonts w:ascii="Cambria" w:hAnsi="Cambria"/>
                <w:b/>
                <w:sz w:val="20"/>
                <w:u w:val="single"/>
              </w:rPr>
              <w:tab/>
            </w:r>
          </w:p>
        </w:tc>
        <w:tc>
          <w:tcPr>
            <w:tcW w:w="2161" w:type="dxa"/>
            <w:gridSpan w:val="5"/>
            <w:tcBorders>
              <w:top w:val="single" w:sz="6" w:space="0" w:color="000000"/>
              <w:bottom w:val="single" w:sz="6" w:space="0" w:color="000000"/>
            </w:tcBorders>
          </w:tcPr>
          <w:p w14:paraId="4A739DB6" w14:textId="77777777" w:rsidR="00C949AE" w:rsidRPr="00C23C2F" w:rsidRDefault="00DD517C">
            <w:pPr>
              <w:pStyle w:val="TableParagraph"/>
              <w:spacing w:before="1"/>
              <w:ind w:left="411" w:right="156"/>
              <w:rPr>
                <w:rFonts w:ascii="Cambria" w:hAnsi="Cambria"/>
                <w:sz w:val="16"/>
              </w:rPr>
            </w:pPr>
            <w:r w:rsidRPr="00C23C2F">
              <w:rPr>
                <w:rFonts w:ascii="Cambria" w:hAnsi="Cambria"/>
                <w:sz w:val="16"/>
              </w:rPr>
              <w:t>1 = Strongly Disagree 2 = Disagree</w:t>
            </w:r>
          </w:p>
          <w:p w14:paraId="50763039" w14:textId="77777777" w:rsidR="00C949AE" w:rsidRPr="00C23C2F" w:rsidRDefault="00DD517C">
            <w:pPr>
              <w:pStyle w:val="TableParagraph"/>
              <w:spacing w:before="2"/>
              <w:ind w:left="411" w:right="614"/>
              <w:rPr>
                <w:rFonts w:ascii="Cambria" w:hAnsi="Cambria"/>
                <w:sz w:val="16"/>
              </w:rPr>
            </w:pPr>
            <w:r w:rsidRPr="00C23C2F">
              <w:rPr>
                <w:rFonts w:ascii="Cambria" w:hAnsi="Cambria"/>
                <w:sz w:val="16"/>
              </w:rPr>
              <w:t>3 = No opinion 4 = Agree</w:t>
            </w:r>
          </w:p>
          <w:p w14:paraId="6124E421" w14:textId="77777777" w:rsidR="00C949AE" w:rsidRPr="00C23C2F" w:rsidRDefault="00DD517C">
            <w:pPr>
              <w:pStyle w:val="TableParagraph"/>
              <w:spacing w:line="183" w:lineRule="exact"/>
              <w:ind w:left="411"/>
              <w:rPr>
                <w:rFonts w:ascii="Cambria" w:hAnsi="Cambria"/>
                <w:sz w:val="16"/>
              </w:rPr>
            </w:pPr>
            <w:r w:rsidRPr="00C23C2F">
              <w:rPr>
                <w:rFonts w:ascii="Cambria" w:hAnsi="Cambria"/>
                <w:sz w:val="16"/>
              </w:rPr>
              <w:t>5 = Strongly agree</w:t>
            </w:r>
          </w:p>
          <w:p w14:paraId="5F50B5A1" w14:textId="77777777" w:rsidR="00C949AE" w:rsidRPr="00C23C2F" w:rsidRDefault="00C949AE">
            <w:pPr>
              <w:pStyle w:val="TableParagraph"/>
              <w:spacing w:before="1"/>
              <w:rPr>
                <w:rFonts w:ascii="Cambria" w:hAnsi="Cambria"/>
                <w:sz w:val="14"/>
              </w:rPr>
            </w:pPr>
          </w:p>
          <w:p w14:paraId="3654D40E" w14:textId="77777777" w:rsidR="00C949AE" w:rsidRPr="00C23C2F" w:rsidRDefault="00DD517C">
            <w:pPr>
              <w:pStyle w:val="TableParagraph"/>
              <w:tabs>
                <w:tab w:val="left" w:pos="560"/>
                <w:tab w:val="left" w:pos="1011"/>
                <w:tab w:val="left" w:pos="1461"/>
                <w:tab w:val="left" w:pos="1912"/>
              </w:tabs>
              <w:ind w:left="111"/>
              <w:rPr>
                <w:rFonts w:ascii="Cambria" w:hAnsi="Cambria"/>
                <w:sz w:val="20"/>
              </w:rPr>
            </w:pPr>
            <w:r w:rsidRPr="00C23C2F">
              <w:rPr>
                <w:rFonts w:ascii="Cambria" w:hAnsi="Cambria"/>
                <w:sz w:val="20"/>
              </w:rPr>
              <w:t>1</w:t>
            </w:r>
            <w:r w:rsidRPr="00C23C2F">
              <w:rPr>
                <w:rFonts w:ascii="Cambria" w:hAnsi="Cambria"/>
                <w:sz w:val="20"/>
              </w:rPr>
              <w:tab/>
              <w:t>2</w:t>
            </w:r>
            <w:r w:rsidRPr="00C23C2F">
              <w:rPr>
                <w:rFonts w:ascii="Cambria" w:hAnsi="Cambria"/>
                <w:sz w:val="20"/>
              </w:rPr>
              <w:tab/>
              <w:t>3</w:t>
            </w:r>
            <w:r w:rsidRPr="00C23C2F">
              <w:rPr>
                <w:rFonts w:ascii="Cambria" w:hAnsi="Cambria"/>
                <w:sz w:val="20"/>
              </w:rPr>
              <w:tab/>
              <w:t>4</w:t>
            </w:r>
            <w:r w:rsidRPr="00C23C2F">
              <w:rPr>
                <w:rFonts w:ascii="Cambria" w:hAnsi="Cambria"/>
                <w:sz w:val="20"/>
              </w:rPr>
              <w:tab/>
              <w:t>5</w:t>
            </w:r>
          </w:p>
        </w:tc>
      </w:tr>
      <w:tr w:rsidR="00C949AE" w:rsidRPr="00C23C2F" w14:paraId="13BDF072" w14:textId="77777777">
        <w:trPr>
          <w:trHeight w:val="373"/>
        </w:trPr>
        <w:tc>
          <w:tcPr>
            <w:tcW w:w="7113" w:type="dxa"/>
            <w:tcBorders>
              <w:left w:val="double" w:sz="2" w:space="0" w:color="000000"/>
              <w:bottom w:val="single" w:sz="6" w:space="0" w:color="000000"/>
            </w:tcBorders>
          </w:tcPr>
          <w:p w14:paraId="1B1925C0" w14:textId="77777777" w:rsidR="00C949AE" w:rsidRPr="00C23C2F" w:rsidRDefault="00DD517C">
            <w:pPr>
              <w:pStyle w:val="TableParagraph"/>
              <w:spacing w:before="90"/>
              <w:ind w:left="104"/>
              <w:rPr>
                <w:rFonts w:ascii="Cambria" w:hAnsi="Cambria"/>
                <w:sz w:val="20"/>
              </w:rPr>
            </w:pPr>
            <w:r w:rsidRPr="00C23C2F">
              <w:rPr>
                <w:rFonts w:ascii="Cambria" w:hAnsi="Cambria"/>
                <w:sz w:val="20"/>
              </w:rPr>
              <w:t>Provided ongoing positive feedback in a timely manner</w:t>
            </w:r>
          </w:p>
        </w:tc>
        <w:tc>
          <w:tcPr>
            <w:tcW w:w="449" w:type="dxa"/>
            <w:tcBorders>
              <w:top w:val="single" w:sz="6" w:space="0" w:color="000000"/>
              <w:bottom w:val="single" w:sz="6" w:space="0" w:color="000000"/>
              <w:right w:val="single" w:sz="6" w:space="0" w:color="000000"/>
            </w:tcBorders>
          </w:tcPr>
          <w:p w14:paraId="2EC9E73B"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12B889EB"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4C8FBAC9"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40FD969F"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B88374A" w14:textId="77777777" w:rsidR="00C949AE" w:rsidRPr="00C23C2F" w:rsidRDefault="00C949AE">
            <w:pPr>
              <w:pStyle w:val="TableParagraph"/>
              <w:rPr>
                <w:rFonts w:ascii="Cambria" w:hAnsi="Cambria"/>
                <w:sz w:val="20"/>
              </w:rPr>
            </w:pPr>
          </w:p>
        </w:tc>
      </w:tr>
      <w:tr w:rsidR="00C949AE" w:rsidRPr="00C23C2F" w14:paraId="0AA1089D" w14:textId="77777777">
        <w:trPr>
          <w:trHeight w:val="373"/>
        </w:trPr>
        <w:tc>
          <w:tcPr>
            <w:tcW w:w="7113" w:type="dxa"/>
            <w:tcBorders>
              <w:top w:val="single" w:sz="6" w:space="0" w:color="000000"/>
              <w:left w:val="double" w:sz="2" w:space="0" w:color="000000"/>
              <w:bottom w:val="single" w:sz="6" w:space="0" w:color="000000"/>
            </w:tcBorders>
          </w:tcPr>
          <w:p w14:paraId="78BE01BA" w14:textId="77777777" w:rsidR="00C949AE" w:rsidRPr="00C23C2F" w:rsidRDefault="00DD517C">
            <w:pPr>
              <w:pStyle w:val="TableParagraph"/>
              <w:spacing w:before="93"/>
              <w:ind w:left="104"/>
              <w:rPr>
                <w:rFonts w:ascii="Cambria" w:hAnsi="Cambria"/>
                <w:sz w:val="20"/>
              </w:rPr>
            </w:pPr>
            <w:r w:rsidRPr="00C23C2F">
              <w:rPr>
                <w:rFonts w:ascii="Cambria" w:hAnsi="Cambria"/>
                <w:sz w:val="20"/>
              </w:rPr>
              <w:t>Provided ongoing constructive feedback in a timely manner</w:t>
            </w:r>
          </w:p>
        </w:tc>
        <w:tc>
          <w:tcPr>
            <w:tcW w:w="449" w:type="dxa"/>
            <w:tcBorders>
              <w:top w:val="single" w:sz="6" w:space="0" w:color="000000"/>
              <w:bottom w:val="single" w:sz="6" w:space="0" w:color="000000"/>
              <w:right w:val="single" w:sz="6" w:space="0" w:color="000000"/>
            </w:tcBorders>
          </w:tcPr>
          <w:p w14:paraId="2C55453E"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5E4E1AFC"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756E2FFA"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1F338262"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161DA71F" w14:textId="77777777" w:rsidR="00C949AE" w:rsidRPr="00C23C2F" w:rsidRDefault="00C949AE">
            <w:pPr>
              <w:pStyle w:val="TableParagraph"/>
              <w:rPr>
                <w:rFonts w:ascii="Cambria" w:hAnsi="Cambria"/>
                <w:sz w:val="20"/>
              </w:rPr>
            </w:pPr>
          </w:p>
        </w:tc>
      </w:tr>
      <w:tr w:rsidR="00C949AE" w:rsidRPr="00C23C2F" w14:paraId="1BC7B6EA" w14:textId="77777777">
        <w:trPr>
          <w:trHeight w:val="373"/>
        </w:trPr>
        <w:tc>
          <w:tcPr>
            <w:tcW w:w="7113" w:type="dxa"/>
            <w:tcBorders>
              <w:top w:val="single" w:sz="6" w:space="0" w:color="000000"/>
              <w:left w:val="double" w:sz="2" w:space="0" w:color="000000"/>
              <w:bottom w:val="single" w:sz="6" w:space="0" w:color="000000"/>
            </w:tcBorders>
          </w:tcPr>
          <w:p w14:paraId="5ED412ED" w14:textId="77777777" w:rsidR="00C949AE" w:rsidRPr="00C23C2F" w:rsidRDefault="00DD517C">
            <w:pPr>
              <w:pStyle w:val="TableParagraph"/>
              <w:spacing w:before="93"/>
              <w:ind w:left="104"/>
              <w:rPr>
                <w:rFonts w:ascii="Cambria" w:hAnsi="Cambria"/>
                <w:sz w:val="20"/>
              </w:rPr>
            </w:pPr>
            <w:r w:rsidRPr="00C23C2F">
              <w:rPr>
                <w:rFonts w:ascii="Cambria" w:hAnsi="Cambria"/>
                <w:sz w:val="20"/>
              </w:rPr>
              <w:t>Reviewed written work in a timely manner</w:t>
            </w:r>
          </w:p>
        </w:tc>
        <w:tc>
          <w:tcPr>
            <w:tcW w:w="449" w:type="dxa"/>
            <w:tcBorders>
              <w:top w:val="single" w:sz="6" w:space="0" w:color="000000"/>
              <w:bottom w:val="single" w:sz="6" w:space="0" w:color="000000"/>
              <w:right w:val="single" w:sz="6" w:space="0" w:color="000000"/>
            </w:tcBorders>
          </w:tcPr>
          <w:p w14:paraId="08E6E82A"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1D655379"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534015FC"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5C9833E5"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60BBFBE" w14:textId="77777777" w:rsidR="00C949AE" w:rsidRPr="00C23C2F" w:rsidRDefault="00C949AE">
            <w:pPr>
              <w:pStyle w:val="TableParagraph"/>
              <w:rPr>
                <w:rFonts w:ascii="Cambria" w:hAnsi="Cambria"/>
                <w:sz w:val="20"/>
              </w:rPr>
            </w:pPr>
          </w:p>
        </w:tc>
      </w:tr>
      <w:tr w:rsidR="00C949AE" w:rsidRPr="00C23C2F" w14:paraId="30CCC089" w14:textId="77777777">
        <w:trPr>
          <w:trHeight w:val="376"/>
        </w:trPr>
        <w:tc>
          <w:tcPr>
            <w:tcW w:w="7113" w:type="dxa"/>
            <w:tcBorders>
              <w:top w:val="single" w:sz="6" w:space="0" w:color="000000"/>
              <w:left w:val="double" w:sz="2" w:space="0" w:color="000000"/>
              <w:bottom w:val="single" w:sz="6" w:space="0" w:color="000000"/>
            </w:tcBorders>
          </w:tcPr>
          <w:p w14:paraId="57C0EF25" w14:textId="77777777" w:rsidR="00C949AE" w:rsidRPr="00C23C2F" w:rsidRDefault="00DD517C">
            <w:pPr>
              <w:pStyle w:val="TableParagraph"/>
              <w:spacing w:before="93"/>
              <w:ind w:left="104"/>
              <w:rPr>
                <w:rFonts w:ascii="Cambria" w:hAnsi="Cambria"/>
                <w:sz w:val="20"/>
              </w:rPr>
            </w:pPr>
            <w:r w:rsidRPr="00C23C2F">
              <w:rPr>
                <w:rFonts w:ascii="Cambria" w:hAnsi="Cambria"/>
                <w:sz w:val="20"/>
              </w:rPr>
              <w:t>Made specific suggestions to student to improve performance</w:t>
            </w:r>
          </w:p>
        </w:tc>
        <w:tc>
          <w:tcPr>
            <w:tcW w:w="449" w:type="dxa"/>
            <w:tcBorders>
              <w:top w:val="single" w:sz="6" w:space="0" w:color="000000"/>
              <w:bottom w:val="single" w:sz="6" w:space="0" w:color="000000"/>
              <w:right w:val="single" w:sz="6" w:space="0" w:color="000000"/>
            </w:tcBorders>
          </w:tcPr>
          <w:p w14:paraId="1FA34ADD"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567BD3C1"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7777A4A"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6D9B474A"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790ADCFD" w14:textId="77777777" w:rsidR="00C949AE" w:rsidRPr="00C23C2F" w:rsidRDefault="00C949AE">
            <w:pPr>
              <w:pStyle w:val="TableParagraph"/>
              <w:rPr>
                <w:rFonts w:ascii="Cambria" w:hAnsi="Cambria"/>
                <w:sz w:val="20"/>
              </w:rPr>
            </w:pPr>
          </w:p>
        </w:tc>
      </w:tr>
      <w:tr w:rsidR="00C949AE" w:rsidRPr="00C23C2F" w14:paraId="4DC5C708" w14:textId="77777777">
        <w:trPr>
          <w:trHeight w:val="373"/>
        </w:trPr>
        <w:tc>
          <w:tcPr>
            <w:tcW w:w="7113" w:type="dxa"/>
            <w:tcBorders>
              <w:top w:val="single" w:sz="6" w:space="0" w:color="000000"/>
              <w:left w:val="double" w:sz="2" w:space="0" w:color="000000"/>
              <w:bottom w:val="single" w:sz="6" w:space="0" w:color="000000"/>
            </w:tcBorders>
          </w:tcPr>
          <w:p w14:paraId="3A030D87" w14:textId="77777777" w:rsidR="00C949AE" w:rsidRPr="00C23C2F" w:rsidRDefault="00DD517C">
            <w:pPr>
              <w:pStyle w:val="TableParagraph"/>
              <w:spacing w:before="90"/>
              <w:ind w:left="104"/>
              <w:rPr>
                <w:rFonts w:ascii="Cambria" w:hAnsi="Cambria"/>
                <w:sz w:val="20"/>
              </w:rPr>
            </w:pPr>
            <w:r w:rsidRPr="00C23C2F">
              <w:rPr>
                <w:rFonts w:ascii="Cambria" w:hAnsi="Cambria"/>
                <w:sz w:val="20"/>
              </w:rPr>
              <w:t>Provided clear performance expectations</w:t>
            </w:r>
          </w:p>
        </w:tc>
        <w:tc>
          <w:tcPr>
            <w:tcW w:w="449" w:type="dxa"/>
            <w:tcBorders>
              <w:top w:val="single" w:sz="6" w:space="0" w:color="000000"/>
              <w:bottom w:val="single" w:sz="6" w:space="0" w:color="000000"/>
              <w:right w:val="single" w:sz="6" w:space="0" w:color="000000"/>
            </w:tcBorders>
          </w:tcPr>
          <w:p w14:paraId="222AD201"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5FC741A9"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7A2ECD4D"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70870C2A"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07EA9794" w14:textId="77777777" w:rsidR="00C949AE" w:rsidRPr="00C23C2F" w:rsidRDefault="00C949AE">
            <w:pPr>
              <w:pStyle w:val="TableParagraph"/>
              <w:rPr>
                <w:rFonts w:ascii="Cambria" w:hAnsi="Cambria"/>
                <w:sz w:val="20"/>
              </w:rPr>
            </w:pPr>
          </w:p>
        </w:tc>
      </w:tr>
      <w:tr w:rsidR="00C949AE" w:rsidRPr="00C23C2F" w14:paraId="0611057F" w14:textId="77777777">
        <w:trPr>
          <w:trHeight w:val="374"/>
        </w:trPr>
        <w:tc>
          <w:tcPr>
            <w:tcW w:w="7113" w:type="dxa"/>
            <w:tcBorders>
              <w:top w:val="single" w:sz="6" w:space="0" w:color="000000"/>
              <w:left w:val="double" w:sz="2" w:space="0" w:color="000000"/>
              <w:bottom w:val="single" w:sz="6" w:space="0" w:color="000000"/>
            </w:tcBorders>
          </w:tcPr>
          <w:p w14:paraId="37715593" w14:textId="77777777" w:rsidR="00C949AE" w:rsidRPr="00C23C2F" w:rsidRDefault="00DD517C">
            <w:pPr>
              <w:pStyle w:val="TableParagraph"/>
              <w:spacing w:before="91"/>
              <w:ind w:left="104"/>
              <w:rPr>
                <w:rFonts w:ascii="Cambria" w:hAnsi="Cambria"/>
                <w:sz w:val="20"/>
              </w:rPr>
            </w:pPr>
            <w:r w:rsidRPr="00C23C2F">
              <w:rPr>
                <w:rFonts w:ascii="Cambria" w:hAnsi="Cambria"/>
                <w:sz w:val="20"/>
              </w:rPr>
              <w:t>Sequenced learning experiences to grade progression</w:t>
            </w:r>
          </w:p>
        </w:tc>
        <w:tc>
          <w:tcPr>
            <w:tcW w:w="449" w:type="dxa"/>
            <w:tcBorders>
              <w:top w:val="single" w:sz="6" w:space="0" w:color="000000"/>
              <w:bottom w:val="single" w:sz="6" w:space="0" w:color="000000"/>
              <w:right w:val="single" w:sz="6" w:space="0" w:color="000000"/>
            </w:tcBorders>
          </w:tcPr>
          <w:p w14:paraId="11ECAFD0"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40217602"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5EB91473"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7D5264ED"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CF6E08A" w14:textId="77777777" w:rsidR="00C949AE" w:rsidRPr="00C23C2F" w:rsidRDefault="00C949AE">
            <w:pPr>
              <w:pStyle w:val="TableParagraph"/>
              <w:rPr>
                <w:rFonts w:ascii="Cambria" w:hAnsi="Cambria"/>
                <w:sz w:val="20"/>
              </w:rPr>
            </w:pPr>
          </w:p>
        </w:tc>
      </w:tr>
      <w:tr w:rsidR="00C949AE" w:rsidRPr="00C23C2F" w14:paraId="74892F88" w14:textId="77777777">
        <w:trPr>
          <w:trHeight w:val="373"/>
        </w:trPr>
        <w:tc>
          <w:tcPr>
            <w:tcW w:w="7113" w:type="dxa"/>
            <w:tcBorders>
              <w:top w:val="single" w:sz="6" w:space="0" w:color="000000"/>
              <w:left w:val="double" w:sz="2" w:space="0" w:color="000000"/>
              <w:bottom w:val="single" w:sz="6" w:space="0" w:color="000000"/>
            </w:tcBorders>
          </w:tcPr>
          <w:p w14:paraId="560C9A2C" w14:textId="77777777" w:rsidR="00C949AE" w:rsidRPr="00C23C2F" w:rsidRDefault="00DD517C">
            <w:pPr>
              <w:pStyle w:val="TableParagraph"/>
              <w:spacing w:before="90"/>
              <w:ind w:left="104"/>
              <w:rPr>
                <w:rFonts w:ascii="Cambria" w:hAnsi="Cambria"/>
                <w:sz w:val="20"/>
              </w:rPr>
            </w:pPr>
            <w:r w:rsidRPr="00C23C2F">
              <w:rPr>
                <w:rFonts w:ascii="Cambria" w:hAnsi="Cambria"/>
                <w:sz w:val="20"/>
              </w:rPr>
              <w:t>Used a variety of instructional strategies</w:t>
            </w:r>
          </w:p>
        </w:tc>
        <w:tc>
          <w:tcPr>
            <w:tcW w:w="449" w:type="dxa"/>
            <w:tcBorders>
              <w:top w:val="single" w:sz="6" w:space="0" w:color="000000"/>
              <w:bottom w:val="single" w:sz="6" w:space="0" w:color="000000"/>
              <w:right w:val="single" w:sz="6" w:space="0" w:color="000000"/>
            </w:tcBorders>
          </w:tcPr>
          <w:p w14:paraId="3C837D4D"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1B6ABB5B"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8A2575D"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36FE8BAA"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E40BC6B" w14:textId="77777777" w:rsidR="00C949AE" w:rsidRPr="00C23C2F" w:rsidRDefault="00C949AE">
            <w:pPr>
              <w:pStyle w:val="TableParagraph"/>
              <w:rPr>
                <w:rFonts w:ascii="Cambria" w:hAnsi="Cambria"/>
                <w:sz w:val="20"/>
              </w:rPr>
            </w:pPr>
          </w:p>
        </w:tc>
      </w:tr>
      <w:tr w:rsidR="00C949AE" w:rsidRPr="00C23C2F" w14:paraId="2FF72729" w14:textId="77777777">
        <w:trPr>
          <w:trHeight w:val="373"/>
        </w:trPr>
        <w:tc>
          <w:tcPr>
            <w:tcW w:w="7113" w:type="dxa"/>
            <w:tcBorders>
              <w:top w:val="single" w:sz="6" w:space="0" w:color="000000"/>
              <w:left w:val="double" w:sz="2" w:space="0" w:color="000000"/>
              <w:bottom w:val="single" w:sz="6" w:space="0" w:color="000000"/>
            </w:tcBorders>
          </w:tcPr>
          <w:p w14:paraId="4DF16C5E" w14:textId="77777777" w:rsidR="00C949AE" w:rsidRPr="00C23C2F" w:rsidRDefault="00DD517C">
            <w:pPr>
              <w:pStyle w:val="TableParagraph"/>
              <w:spacing w:before="90"/>
              <w:ind w:left="104"/>
              <w:rPr>
                <w:rFonts w:ascii="Cambria" w:hAnsi="Cambria"/>
                <w:sz w:val="20"/>
              </w:rPr>
            </w:pPr>
            <w:r w:rsidRPr="00C23C2F">
              <w:rPr>
                <w:rFonts w:ascii="Cambria" w:hAnsi="Cambria"/>
                <w:sz w:val="20"/>
              </w:rPr>
              <w:t>Taught knowledge and skills to facilitate learning and challenge student</w:t>
            </w:r>
          </w:p>
        </w:tc>
        <w:tc>
          <w:tcPr>
            <w:tcW w:w="449" w:type="dxa"/>
            <w:tcBorders>
              <w:top w:val="single" w:sz="6" w:space="0" w:color="000000"/>
              <w:bottom w:val="single" w:sz="6" w:space="0" w:color="000000"/>
              <w:right w:val="single" w:sz="6" w:space="0" w:color="000000"/>
            </w:tcBorders>
          </w:tcPr>
          <w:p w14:paraId="41D724A5"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75A5A741"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F0E563B"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140F0BC0"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20427109" w14:textId="77777777" w:rsidR="00C949AE" w:rsidRPr="00C23C2F" w:rsidRDefault="00C949AE">
            <w:pPr>
              <w:pStyle w:val="TableParagraph"/>
              <w:rPr>
                <w:rFonts w:ascii="Cambria" w:hAnsi="Cambria"/>
                <w:sz w:val="20"/>
              </w:rPr>
            </w:pPr>
          </w:p>
        </w:tc>
      </w:tr>
      <w:tr w:rsidR="00C949AE" w:rsidRPr="00C23C2F" w14:paraId="7FE97482" w14:textId="77777777">
        <w:trPr>
          <w:trHeight w:val="373"/>
        </w:trPr>
        <w:tc>
          <w:tcPr>
            <w:tcW w:w="7113" w:type="dxa"/>
            <w:tcBorders>
              <w:top w:val="single" w:sz="6" w:space="0" w:color="000000"/>
              <w:left w:val="double" w:sz="2" w:space="0" w:color="000000"/>
              <w:bottom w:val="single" w:sz="6" w:space="0" w:color="000000"/>
            </w:tcBorders>
          </w:tcPr>
          <w:p w14:paraId="37A60EE9" w14:textId="77777777" w:rsidR="00C949AE" w:rsidRPr="00C23C2F" w:rsidRDefault="00DD517C">
            <w:pPr>
              <w:pStyle w:val="TableParagraph"/>
              <w:spacing w:before="90"/>
              <w:ind w:left="104"/>
              <w:rPr>
                <w:rFonts w:ascii="Cambria" w:hAnsi="Cambria"/>
                <w:sz w:val="20"/>
              </w:rPr>
            </w:pPr>
            <w:r w:rsidRPr="00C23C2F">
              <w:rPr>
                <w:rFonts w:ascii="Cambria" w:hAnsi="Cambria"/>
                <w:sz w:val="20"/>
              </w:rPr>
              <w:t>Identified resources to promote student development</w:t>
            </w:r>
          </w:p>
        </w:tc>
        <w:tc>
          <w:tcPr>
            <w:tcW w:w="449" w:type="dxa"/>
            <w:tcBorders>
              <w:top w:val="single" w:sz="6" w:space="0" w:color="000000"/>
              <w:bottom w:val="single" w:sz="6" w:space="0" w:color="000000"/>
              <w:right w:val="single" w:sz="6" w:space="0" w:color="000000"/>
            </w:tcBorders>
          </w:tcPr>
          <w:p w14:paraId="7896D144"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4CE708A0"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5642C3C1"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5A5CB6F3"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31E38170" w14:textId="77777777" w:rsidR="00C949AE" w:rsidRPr="00C23C2F" w:rsidRDefault="00C949AE">
            <w:pPr>
              <w:pStyle w:val="TableParagraph"/>
              <w:rPr>
                <w:rFonts w:ascii="Cambria" w:hAnsi="Cambria"/>
                <w:sz w:val="20"/>
              </w:rPr>
            </w:pPr>
          </w:p>
        </w:tc>
      </w:tr>
      <w:tr w:rsidR="00C949AE" w:rsidRPr="00C23C2F" w14:paraId="775843B0" w14:textId="77777777">
        <w:trPr>
          <w:trHeight w:val="373"/>
        </w:trPr>
        <w:tc>
          <w:tcPr>
            <w:tcW w:w="7113" w:type="dxa"/>
            <w:tcBorders>
              <w:top w:val="single" w:sz="6" w:space="0" w:color="000000"/>
              <w:left w:val="double" w:sz="2" w:space="0" w:color="000000"/>
              <w:bottom w:val="single" w:sz="6" w:space="0" w:color="000000"/>
              <w:right w:val="double" w:sz="2" w:space="0" w:color="000000"/>
            </w:tcBorders>
          </w:tcPr>
          <w:p w14:paraId="3A27A2BA" w14:textId="77777777" w:rsidR="00C949AE" w:rsidRPr="00C23C2F" w:rsidRDefault="00DD517C">
            <w:pPr>
              <w:pStyle w:val="TableParagraph"/>
              <w:spacing w:before="90"/>
              <w:ind w:left="104"/>
              <w:rPr>
                <w:rFonts w:ascii="Cambria" w:hAnsi="Cambria"/>
                <w:sz w:val="20"/>
              </w:rPr>
            </w:pPr>
            <w:r w:rsidRPr="00C23C2F">
              <w:rPr>
                <w:rFonts w:ascii="Cambria" w:hAnsi="Cambria"/>
                <w:sz w:val="20"/>
              </w:rPr>
              <w:t>Presented clear explanations</w:t>
            </w:r>
          </w:p>
        </w:tc>
        <w:tc>
          <w:tcPr>
            <w:tcW w:w="449" w:type="dxa"/>
            <w:tcBorders>
              <w:top w:val="single" w:sz="6" w:space="0" w:color="000000"/>
              <w:left w:val="double" w:sz="2" w:space="0" w:color="000000"/>
              <w:bottom w:val="single" w:sz="6" w:space="0" w:color="000000"/>
              <w:right w:val="single" w:sz="6" w:space="0" w:color="000000"/>
            </w:tcBorders>
          </w:tcPr>
          <w:p w14:paraId="1D9A8B05"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4CD4034D"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7C8F7B8F"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27840DF1"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1017AD19" w14:textId="77777777" w:rsidR="00C949AE" w:rsidRPr="00C23C2F" w:rsidRDefault="00C949AE">
            <w:pPr>
              <w:pStyle w:val="TableParagraph"/>
              <w:rPr>
                <w:rFonts w:ascii="Cambria" w:hAnsi="Cambria"/>
                <w:sz w:val="20"/>
              </w:rPr>
            </w:pPr>
          </w:p>
        </w:tc>
      </w:tr>
      <w:tr w:rsidR="00C949AE" w:rsidRPr="00C23C2F" w14:paraId="10FD96DD" w14:textId="77777777">
        <w:trPr>
          <w:trHeight w:val="373"/>
        </w:trPr>
        <w:tc>
          <w:tcPr>
            <w:tcW w:w="7113" w:type="dxa"/>
            <w:tcBorders>
              <w:top w:val="single" w:sz="6" w:space="0" w:color="000000"/>
              <w:left w:val="double" w:sz="2" w:space="0" w:color="000000"/>
              <w:bottom w:val="single" w:sz="6" w:space="0" w:color="000000"/>
              <w:right w:val="double" w:sz="2" w:space="0" w:color="000000"/>
            </w:tcBorders>
          </w:tcPr>
          <w:p w14:paraId="1029AC34" w14:textId="77777777" w:rsidR="00C949AE" w:rsidRPr="00C23C2F" w:rsidRDefault="00DD517C">
            <w:pPr>
              <w:pStyle w:val="TableParagraph"/>
              <w:spacing w:before="90"/>
              <w:ind w:left="104"/>
              <w:rPr>
                <w:rFonts w:ascii="Cambria" w:hAnsi="Cambria"/>
                <w:sz w:val="20"/>
              </w:rPr>
            </w:pPr>
            <w:r w:rsidRPr="00C23C2F">
              <w:rPr>
                <w:rFonts w:ascii="Cambria" w:hAnsi="Cambria"/>
                <w:sz w:val="20"/>
              </w:rPr>
              <w:t>Facilitated student’s clinical reasoning</w:t>
            </w:r>
          </w:p>
        </w:tc>
        <w:tc>
          <w:tcPr>
            <w:tcW w:w="449" w:type="dxa"/>
            <w:tcBorders>
              <w:top w:val="single" w:sz="6" w:space="0" w:color="000000"/>
              <w:left w:val="double" w:sz="2" w:space="0" w:color="000000"/>
              <w:bottom w:val="single" w:sz="6" w:space="0" w:color="000000"/>
              <w:right w:val="single" w:sz="6" w:space="0" w:color="000000"/>
            </w:tcBorders>
          </w:tcPr>
          <w:p w14:paraId="29C004B5"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468167F9"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D7E9B96"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2D23CB6B"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13FA083" w14:textId="77777777" w:rsidR="00C949AE" w:rsidRPr="00C23C2F" w:rsidRDefault="00C949AE">
            <w:pPr>
              <w:pStyle w:val="TableParagraph"/>
              <w:rPr>
                <w:rFonts w:ascii="Cambria" w:hAnsi="Cambria"/>
                <w:sz w:val="20"/>
              </w:rPr>
            </w:pPr>
          </w:p>
        </w:tc>
      </w:tr>
      <w:tr w:rsidR="00C949AE" w:rsidRPr="00C23C2F" w14:paraId="73F8AB1E" w14:textId="77777777">
        <w:trPr>
          <w:trHeight w:val="373"/>
        </w:trPr>
        <w:tc>
          <w:tcPr>
            <w:tcW w:w="7113" w:type="dxa"/>
            <w:tcBorders>
              <w:top w:val="single" w:sz="6" w:space="0" w:color="000000"/>
              <w:left w:val="double" w:sz="2" w:space="0" w:color="000000"/>
              <w:bottom w:val="single" w:sz="6" w:space="0" w:color="000000"/>
              <w:right w:val="double" w:sz="2" w:space="0" w:color="000000"/>
            </w:tcBorders>
          </w:tcPr>
          <w:p w14:paraId="6B914485" w14:textId="77777777" w:rsidR="00C949AE" w:rsidRPr="00C23C2F" w:rsidRDefault="00DD517C">
            <w:pPr>
              <w:pStyle w:val="TableParagraph"/>
              <w:spacing w:before="90"/>
              <w:ind w:left="104"/>
              <w:rPr>
                <w:rFonts w:ascii="Cambria" w:hAnsi="Cambria"/>
                <w:sz w:val="20"/>
              </w:rPr>
            </w:pPr>
            <w:r w:rsidRPr="00C23C2F">
              <w:rPr>
                <w:rFonts w:ascii="Cambria" w:hAnsi="Cambria"/>
                <w:sz w:val="20"/>
              </w:rPr>
              <w:t>Used a variety of supervisory approaches to facilitate student performance</w:t>
            </w:r>
          </w:p>
        </w:tc>
        <w:tc>
          <w:tcPr>
            <w:tcW w:w="449" w:type="dxa"/>
            <w:tcBorders>
              <w:top w:val="single" w:sz="6" w:space="0" w:color="000000"/>
              <w:left w:val="double" w:sz="2" w:space="0" w:color="000000"/>
              <w:bottom w:val="single" w:sz="6" w:space="0" w:color="000000"/>
              <w:right w:val="single" w:sz="6" w:space="0" w:color="000000"/>
            </w:tcBorders>
          </w:tcPr>
          <w:p w14:paraId="3EFE90E9"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470A1861"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95623FE"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28AFB08D"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7714CC90" w14:textId="77777777" w:rsidR="00C949AE" w:rsidRPr="00C23C2F" w:rsidRDefault="00C949AE">
            <w:pPr>
              <w:pStyle w:val="TableParagraph"/>
              <w:rPr>
                <w:rFonts w:ascii="Cambria" w:hAnsi="Cambria"/>
                <w:sz w:val="20"/>
              </w:rPr>
            </w:pPr>
          </w:p>
        </w:tc>
      </w:tr>
      <w:tr w:rsidR="00C949AE" w:rsidRPr="00C23C2F" w14:paraId="28E1C4D5" w14:textId="77777777">
        <w:trPr>
          <w:trHeight w:val="373"/>
        </w:trPr>
        <w:tc>
          <w:tcPr>
            <w:tcW w:w="7113" w:type="dxa"/>
            <w:tcBorders>
              <w:top w:val="single" w:sz="6" w:space="0" w:color="000000"/>
              <w:left w:val="double" w:sz="2" w:space="0" w:color="000000"/>
              <w:bottom w:val="single" w:sz="6" w:space="0" w:color="000000"/>
            </w:tcBorders>
          </w:tcPr>
          <w:p w14:paraId="25C99303" w14:textId="77777777" w:rsidR="00C949AE" w:rsidRPr="00C23C2F" w:rsidRDefault="00DD517C">
            <w:pPr>
              <w:pStyle w:val="TableParagraph"/>
              <w:spacing w:before="90"/>
              <w:ind w:left="104"/>
              <w:rPr>
                <w:rFonts w:ascii="Cambria" w:hAnsi="Cambria"/>
                <w:sz w:val="20"/>
              </w:rPr>
            </w:pPr>
            <w:r w:rsidRPr="00C23C2F">
              <w:rPr>
                <w:rFonts w:ascii="Cambria" w:hAnsi="Cambria"/>
                <w:sz w:val="20"/>
              </w:rPr>
              <w:t>Elicited and responded to student feedback and concerns</w:t>
            </w:r>
          </w:p>
        </w:tc>
        <w:tc>
          <w:tcPr>
            <w:tcW w:w="449" w:type="dxa"/>
            <w:tcBorders>
              <w:top w:val="single" w:sz="6" w:space="0" w:color="000000"/>
              <w:bottom w:val="single" w:sz="6" w:space="0" w:color="000000"/>
              <w:right w:val="single" w:sz="6" w:space="0" w:color="000000"/>
            </w:tcBorders>
          </w:tcPr>
          <w:p w14:paraId="4119B055"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118E8958"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2437ADFE"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071AA585"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244C944B" w14:textId="77777777" w:rsidR="00C949AE" w:rsidRPr="00C23C2F" w:rsidRDefault="00C949AE">
            <w:pPr>
              <w:pStyle w:val="TableParagraph"/>
              <w:rPr>
                <w:rFonts w:ascii="Cambria" w:hAnsi="Cambria"/>
                <w:sz w:val="20"/>
              </w:rPr>
            </w:pPr>
          </w:p>
        </w:tc>
      </w:tr>
      <w:tr w:rsidR="00C949AE" w:rsidRPr="00C23C2F" w14:paraId="62E3520C" w14:textId="77777777">
        <w:trPr>
          <w:trHeight w:val="374"/>
        </w:trPr>
        <w:tc>
          <w:tcPr>
            <w:tcW w:w="7113" w:type="dxa"/>
            <w:tcBorders>
              <w:top w:val="single" w:sz="6" w:space="0" w:color="000000"/>
              <w:left w:val="double" w:sz="2" w:space="0" w:color="000000"/>
              <w:bottom w:val="single" w:sz="6" w:space="0" w:color="000000"/>
            </w:tcBorders>
          </w:tcPr>
          <w:p w14:paraId="7848F312" w14:textId="77777777" w:rsidR="00C949AE" w:rsidRPr="00C23C2F" w:rsidRDefault="00DD517C">
            <w:pPr>
              <w:pStyle w:val="TableParagraph"/>
              <w:spacing w:before="93"/>
              <w:ind w:left="104"/>
              <w:rPr>
                <w:rFonts w:ascii="Cambria" w:hAnsi="Cambria"/>
                <w:sz w:val="20"/>
              </w:rPr>
            </w:pPr>
            <w:r w:rsidRPr="00C23C2F">
              <w:rPr>
                <w:rFonts w:ascii="Cambria" w:hAnsi="Cambria"/>
                <w:sz w:val="20"/>
              </w:rPr>
              <w:t>Adjusted responsibilities to facilitate student's growth</w:t>
            </w:r>
          </w:p>
        </w:tc>
        <w:tc>
          <w:tcPr>
            <w:tcW w:w="449" w:type="dxa"/>
            <w:tcBorders>
              <w:top w:val="single" w:sz="6" w:space="0" w:color="000000"/>
              <w:bottom w:val="single" w:sz="6" w:space="0" w:color="000000"/>
              <w:right w:val="single" w:sz="6" w:space="0" w:color="000000"/>
            </w:tcBorders>
          </w:tcPr>
          <w:p w14:paraId="21A1F59F"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5D58A6CF"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2D042912"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13A85129"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3B3E5F85" w14:textId="77777777" w:rsidR="00C949AE" w:rsidRPr="00C23C2F" w:rsidRDefault="00C949AE">
            <w:pPr>
              <w:pStyle w:val="TableParagraph"/>
              <w:rPr>
                <w:rFonts w:ascii="Cambria" w:hAnsi="Cambria"/>
                <w:sz w:val="20"/>
              </w:rPr>
            </w:pPr>
          </w:p>
        </w:tc>
      </w:tr>
      <w:tr w:rsidR="00C949AE" w:rsidRPr="00C23C2F" w14:paraId="1068D49E" w14:textId="77777777">
        <w:trPr>
          <w:trHeight w:val="373"/>
        </w:trPr>
        <w:tc>
          <w:tcPr>
            <w:tcW w:w="7113" w:type="dxa"/>
            <w:tcBorders>
              <w:top w:val="single" w:sz="6" w:space="0" w:color="000000"/>
              <w:left w:val="double" w:sz="2" w:space="0" w:color="000000"/>
              <w:bottom w:val="single" w:sz="6" w:space="0" w:color="000000"/>
            </w:tcBorders>
          </w:tcPr>
          <w:p w14:paraId="45CF834E" w14:textId="77777777" w:rsidR="00C949AE" w:rsidRPr="00C23C2F" w:rsidRDefault="00DD517C">
            <w:pPr>
              <w:pStyle w:val="TableParagraph"/>
              <w:spacing w:before="93"/>
              <w:ind w:left="104"/>
              <w:rPr>
                <w:rFonts w:ascii="Cambria" w:hAnsi="Cambria"/>
                <w:sz w:val="20"/>
              </w:rPr>
            </w:pPr>
            <w:r w:rsidRPr="00C23C2F">
              <w:rPr>
                <w:rFonts w:ascii="Cambria" w:hAnsi="Cambria"/>
                <w:sz w:val="20"/>
              </w:rPr>
              <w:t>Supervision changed as fieldwork progressed</w:t>
            </w:r>
          </w:p>
        </w:tc>
        <w:tc>
          <w:tcPr>
            <w:tcW w:w="449" w:type="dxa"/>
            <w:tcBorders>
              <w:top w:val="single" w:sz="6" w:space="0" w:color="000000"/>
              <w:bottom w:val="single" w:sz="6" w:space="0" w:color="000000"/>
              <w:right w:val="single" w:sz="6" w:space="0" w:color="000000"/>
            </w:tcBorders>
          </w:tcPr>
          <w:p w14:paraId="44ED2539"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58B9C609"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69EF284D"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16E9F46E"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2852ED5D" w14:textId="77777777" w:rsidR="00C949AE" w:rsidRPr="00C23C2F" w:rsidRDefault="00C949AE">
            <w:pPr>
              <w:pStyle w:val="TableParagraph"/>
              <w:rPr>
                <w:rFonts w:ascii="Cambria" w:hAnsi="Cambria"/>
                <w:sz w:val="20"/>
              </w:rPr>
            </w:pPr>
          </w:p>
        </w:tc>
      </w:tr>
      <w:tr w:rsidR="00C949AE" w:rsidRPr="00C23C2F" w14:paraId="2C06D3E9" w14:textId="77777777">
        <w:trPr>
          <w:trHeight w:val="376"/>
        </w:trPr>
        <w:tc>
          <w:tcPr>
            <w:tcW w:w="7113" w:type="dxa"/>
            <w:tcBorders>
              <w:top w:val="single" w:sz="6" w:space="0" w:color="000000"/>
              <w:left w:val="double" w:sz="2" w:space="0" w:color="000000"/>
              <w:bottom w:val="single" w:sz="6" w:space="0" w:color="000000"/>
            </w:tcBorders>
          </w:tcPr>
          <w:p w14:paraId="20B15DFC" w14:textId="77777777" w:rsidR="00C949AE" w:rsidRPr="00C23C2F" w:rsidRDefault="00DD517C">
            <w:pPr>
              <w:pStyle w:val="TableParagraph"/>
              <w:spacing w:before="93"/>
              <w:ind w:left="104"/>
              <w:rPr>
                <w:rFonts w:ascii="Cambria" w:hAnsi="Cambria"/>
                <w:sz w:val="20"/>
              </w:rPr>
            </w:pPr>
            <w:r w:rsidRPr="00C23C2F">
              <w:rPr>
                <w:rFonts w:ascii="Cambria" w:hAnsi="Cambria"/>
                <w:sz w:val="20"/>
              </w:rPr>
              <w:t>Provided a positive role model of professional behavior in practice</w:t>
            </w:r>
          </w:p>
        </w:tc>
        <w:tc>
          <w:tcPr>
            <w:tcW w:w="449" w:type="dxa"/>
            <w:tcBorders>
              <w:top w:val="single" w:sz="6" w:space="0" w:color="000000"/>
              <w:bottom w:val="single" w:sz="6" w:space="0" w:color="000000"/>
              <w:right w:val="single" w:sz="6" w:space="0" w:color="000000"/>
            </w:tcBorders>
          </w:tcPr>
          <w:p w14:paraId="4F6F42F2"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7A6812CE"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05A66153"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5AF063A0"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32ACCFC" w14:textId="77777777" w:rsidR="00C949AE" w:rsidRPr="00C23C2F" w:rsidRDefault="00C949AE">
            <w:pPr>
              <w:pStyle w:val="TableParagraph"/>
              <w:rPr>
                <w:rFonts w:ascii="Cambria" w:hAnsi="Cambria"/>
                <w:sz w:val="20"/>
              </w:rPr>
            </w:pPr>
          </w:p>
        </w:tc>
      </w:tr>
      <w:tr w:rsidR="00C949AE" w:rsidRPr="00C23C2F" w14:paraId="50267832" w14:textId="77777777">
        <w:trPr>
          <w:trHeight w:val="373"/>
        </w:trPr>
        <w:tc>
          <w:tcPr>
            <w:tcW w:w="7113" w:type="dxa"/>
            <w:tcBorders>
              <w:top w:val="single" w:sz="6" w:space="0" w:color="000000"/>
              <w:left w:val="double" w:sz="2" w:space="0" w:color="000000"/>
              <w:bottom w:val="single" w:sz="6" w:space="0" w:color="000000"/>
            </w:tcBorders>
          </w:tcPr>
          <w:p w14:paraId="1CFC6EDC" w14:textId="77777777" w:rsidR="00C949AE" w:rsidRPr="00C23C2F" w:rsidRDefault="00DD517C">
            <w:pPr>
              <w:pStyle w:val="TableParagraph"/>
              <w:spacing w:before="90"/>
              <w:ind w:left="104"/>
              <w:rPr>
                <w:rFonts w:ascii="Cambria" w:hAnsi="Cambria"/>
                <w:sz w:val="20"/>
              </w:rPr>
            </w:pPr>
            <w:r w:rsidRPr="00C23C2F">
              <w:rPr>
                <w:rFonts w:ascii="Cambria" w:hAnsi="Cambria"/>
                <w:sz w:val="20"/>
              </w:rPr>
              <w:t>Modeled and encouraged occupation-based practice</w:t>
            </w:r>
          </w:p>
        </w:tc>
        <w:tc>
          <w:tcPr>
            <w:tcW w:w="449" w:type="dxa"/>
            <w:tcBorders>
              <w:top w:val="single" w:sz="6" w:space="0" w:color="000000"/>
              <w:bottom w:val="single" w:sz="6" w:space="0" w:color="000000"/>
              <w:right w:val="single" w:sz="6" w:space="0" w:color="000000"/>
            </w:tcBorders>
          </w:tcPr>
          <w:p w14:paraId="1B359FE7"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73441A4F"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16B24E26"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516CCE9C"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563F2976" w14:textId="77777777" w:rsidR="00C949AE" w:rsidRPr="00C23C2F" w:rsidRDefault="00C949AE">
            <w:pPr>
              <w:pStyle w:val="TableParagraph"/>
              <w:rPr>
                <w:rFonts w:ascii="Cambria" w:hAnsi="Cambria"/>
                <w:sz w:val="20"/>
              </w:rPr>
            </w:pPr>
          </w:p>
        </w:tc>
      </w:tr>
      <w:tr w:rsidR="00C949AE" w:rsidRPr="00C23C2F" w14:paraId="33A570DC" w14:textId="77777777">
        <w:trPr>
          <w:trHeight w:val="373"/>
        </w:trPr>
        <w:tc>
          <w:tcPr>
            <w:tcW w:w="7113" w:type="dxa"/>
            <w:tcBorders>
              <w:top w:val="single" w:sz="6" w:space="0" w:color="000000"/>
              <w:left w:val="double" w:sz="2" w:space="0" w:color="000000"/>
              <w:bottom w:val="single" w:sz="6" w:space="0" w:color="000000"/>
            </w:tcBorders>
          </w:tcPr>
          <w:p w14:paraId="6EDDF851" w14:textId="77777777" w:rsidR="00C949AE" w:rsidRPr="00C23C2F" w:rsidRDefault="00DD517C">
            <w:pPr>
              <w:pStyle w:val="TableParagraph"/>
              <w:spacing w:before="90"/>
              <w:ind w:left="104"/>
              <w:rPr>
                <w:rFonts w:ascii="Cambria" w:hAnsi="Cambria"/>
                <w:sz w:val="20"/>
              </w:rPr>
            </w:pPr>
            <w:r w:rsidRPr="00C23C2F">
              <w:rPr>
                <w:rFonts w:ascii="Cambria" w:hAnsi="Cambria"/>
                <w:sz w:val="20"/>
              </w:rPr>
              <w:t>Modeled and encouraged client-centered practice</w:t>
            </w:r>
          </w:p>
        </w:tc>
        <w:tc>
          <w:tcPr>
            <w:tcW w:w="449" w:type="dxa"/>
            <w:tcBorders>
              <w:top w:val="single" w:sz="6" w:space="0" w:color="000000"/>
              <w:bottom w:val="single" w:sz="6" w:space="0" w:color="000000"/>
              <w:right w:val="single" w:sz="6" w:space="0" w:color="000000"/>
            </w:tcBorders>
          </w:tcPr>
          <w:p w14:paraId="548C39AE"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bottom w:val="single" w:sz="6" w:space="0" w:color="000000"/>
              <w:right w:val="single" w:sz="6" w:space="0" w:color="000000"/>
            </w:tcBorders>
          </w:tcPr>
          <w:p w14:paraId="228DA49A"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bottom w:val="single" w:sz="6" w:space="0" w:color="000000"/>
              <w:right w:val="single" w:sz="6" w:space="0" w:color="000000"/>
            </w:tcBorders>
          </w:tcPr>
          <w:p w14:paraId="2EF05A00"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bottom w:val="single" w:sz="6" w:space="0" w:color="000000"/>
              <w:right w:val="single" w:sz="6" w:space="0" w:color="000000"/>
            </w:tcBorders>
          </w:tcPr>
          <w:p w14:paraId="55B9725D"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bottom w:val="single" w:sz="6" w:space="0" w:color="000000"/>
            </w:tcBorders>
          </w:tcPr>
          <w:p w14:paraId="466534BF" w14:textId="77777777" w:rsidR="00C949AE" w:rsidRPr="00C23C2F" w:rsidRDefault="00C949AE">
            <w:pPr>
              <w:pStyle w:val="TableParagraph"/>
              <w:rPr>
                <w:rFonts w:ascii="Cambria" w:hAnsi="Cambria"/>
                <w:sz w:val="20"/>
              </w:rPr>
            </w:pPr>
          </w:p>
        </w:tc>
      </w:tr>
      <w:tr w:rsidR="00C949AE" w:rsidRPr="00C23C2F" w14:paraId="3A7E5E2B" w14:textId="77777777">
        <w:trPr>
          <w:trHeight w:val="373"/>
        </w:trPr>
        <w:tc>
          <w:tcPr>
            <w:tcW w:w="7113" w:type="dxa"/>
            <w:tcBorders>
              <w:top w:val="single" w:sz="6" w:space="0" w:color="000000"/>
              <w:left w:val="double" w:sz="2" w:space="0" w:color="000000"/>
            </w:tcBorders>
          </w:tcPr>
          <w:p w14:paraId="6CE769DB" w14:textId="77777777" w:rsidR="00C949AE" w:rsidRPr="00C23C2F" w:rsidRDefault="00DD517C">
            <w:pPr>
              <w:pStyle w:val="TableParagraph"/>
              <w:spacing w:before="90"/>
              <w:ind w:left="104"/>
              <w:rPr>
                <w:rFonts w:ascii="Cambria" w:hAnsi="Cambria"/>
                <w:sz w:val="20"/>
              </w:rPr>
            </w:pPr>
            <w:r w:rsidRPr="00C23C2F">
              <w:rPr>
                <w:rFonts w:ascii="Cambria" w:hAnsi="Cambria"/>
                <w:sz w:val="20"/>
              </w:rPr>
              <w:t>Modeled and encouraged evidence-based practice</w:t>
            </w:r>
          </w:p>
        </w:tc>
        <w:tc>
          <w:tcPr>
            <w:tcW w:w="449" w:type="dxa"/>
            <w:tcBorders>
              <w:top w:val="single" w:sz="6" w:space="0" w:color="000000"/>
              <w:right w:val="single" w:sz="6" w:space="0" w:color="000000"/>
            </w:tcBorders>
          </w:tcPr>
          <w:p w14:paraId="04D4F0C5" w14:textId="77777777" w:rsidR="00C949AE" w:rsidRPr="00C23C2F" w:rsidRDefault="00C949AE">
            <w:pPr>
              <w:pStyle w:val="TableParagraph"/>
              <w:rPr>
                <w:rFonts w:ascii="Cambria" w:hAnsi="Cambria"/>
                <w:sz w:val="20"/>
              </w:rPr>
            </w:pPr>
          </w:p>
        </w:tc>
        <w:tc>
          <w:tcPr>
            <w:tcW w:w="451" w:type="dxa"/>
            <w:tcBorders>
              <w:top w:val="single" w:sz="6" w:space="0" w:color="000000"/>
              <w:left w:val="single" w:sz="6" w:space="0" w:color="000000"/>
              <w:right w:val="single" w:sz="6" w:space="0" w:color="000000"/>
            </w:tcBorders>
          </w:tcPr>
          <w:p w14:paraId="782572EE" w14:textId="77777777" w:rsidR="00C949AE" w:rsidRPr="00C23C2F" w:rsidRDefault="00C949AE">
            <w:pPr>
              <w:pStyle w:val="TableParagraph"/>
              <w:rPr>
                <w:rFonts w:ascii="Cambria" w:hAnsi="Cambria"/>
                <w:sz w:val="20"/>
              </w:rPr>
            </w:pPr>
          </w:p>
        </w:tc>
        <w:tc>
          <w:tcPr>
            <w:tcW w:w="449" w:type="dxa"/>
            <w:tcBorders>
              <w:top w:val="single" w:sz="6" w:space="0" w:color="000000"/>
              <w:left w:val="single" w:sz="6" w:space="0" w:color="000000"/>
              <w:right w:val="single" w:sz="6" w:space="0" w:color="000000"/>
            </w:tcBorders>
          </w:tcPr>
          <w:p w14:paraId="4FB70B99" w14:textId="77777777" w:rsidR="00C949AE" w:rsidRPr="00C23C2F" w:rsidRDefault="00C949AE">
            <w:pPr>
              <w:pStyle w:val="TableParagraph"/>
              <w:rPr>
                <w:rFonts w:ascii="Cambria" w:hAnsi="Cambria"/>
                <w:sz w:val="20"/>
              </w:rPr>
            </w:pPr>
          </w:p>
        </w:tc>
        <w:tc>
          <w:tcPr>
            <w:tcW w:w="452" w:type="dxa"/>
            <w:tcBorders>
              <w:top w:val="single" w:sz="6" w:space="0" w:color="000000"/>
              <w:left w:val="single" w:sz="6" w:space="0" w:color="000000"/>
              <w:right w:val="single" w:sz="6" w:space="0" w:color="000000"/>
            </w:tcBorders>
          </w:tcPr>
          <w:p w14:paraId="3C44BF3A" w14:textId="77777777" w:rsidR="00C949AE" w:rsidRPr="00C23C2F" w:rsidRDefault="00C949AE">
            <w:pPr>
              <w:pStyle w:val="TableParagraph"/>
              <w:rPr>
                <w:rFonts w:ascii="Cambria" w:hAnsi="Cambria"/>
                <w:sz w:val="20"/>
              </w:rPr>
            </w:pPr>
          </w:p>
        </w:tc>
        <w:tc>
          <w:tcPr>
            <w:tcW w:w="360" w:type="dxa"/>
            <w:tcBorders>
              <w:top w:val="single" w:sz="6" w:space="0" w:color="000000"/>
              <w:left w:val="single" w:sz="6" w:space="0" w:color="000000"/>
            </w:tcBorders>
          </w:tcPr>
          <w:p w14:paraId="3468FB53" w14:textId="77777777" w:rsidR="00C949AE" w:rsidRPr="00C23C2F" w:rsidRDefault="00C949AE">
            <w:pPr>
              <w:pStyle w:val="TableParagraph"/>
              <w:rPr>
                <w:rFonts w:ascii="Cambria" w:hAnsi="Cambria"/>
                <w:sz w:val="20"/>
              </w:rPr>
            </w:pPr>
          </w:p>
        </w:tc>
      </w:tr>
    </w:tbl>
    <w:p w14:paraId="1CEF683F" w14:textId="77777777" w:rsidR="00C949AE" w:rsidRPr="00C23C2F" w:rsidRDefault="00DD517C">
      <w:pPr>
        <w:spacing w:before="18"/>
        <w:ind w:left="1440"/>
        <w:rPr>
          <w:rFonts w:ascii="Cambria" w:hAnsi="Cambria"/>
          <w:sz w:val="20"/>
        </w:rPr>
      </w:pPr>
      <w:r w:rsidRPr="00C23C2F">
        <w:rPr>
          <w:rFonts w:ascii="Cambria" w:hAnsi="Cambria"/>
          <w:sz w:val="20"/>
        </w:rPr>
        <w:t>Frequency of meetings/types of meetings with supervisor (value/frequency):</w:t>
      </w:r>
    </w:p>
    <w:p w14:paraId="277EFD73" w14:textId="30520D69" w:rsidR="00C949AE" w:rsidRPr="00C23C2F" w:rsidRDefault="00CF569E">
      <w:pPr>
        <w:pStyle w:val="BodyText"/>
        <w:spacing w:before="1"/>
        <w:rPr>
          <w:rFonts w:ascii="Cambria" w:hAnsi="Cambria"/>
          <w:sz w:val="29"/>
        </w:rPr>
      </w:pPr>
      <w:r w:rsidRPr="00C23C2F">
        <w:rPr>
          <w:rFonts w:ascii="Cambria" w:hAnsi="Cambria"/>
          <w:noProof/>
          <w:lang w:bidi="ar-SA"/>
        </w:rPr>
        <mc:AlternateContent>
          <mc:Choice Requires="wps">
            <w:drawing>
              <wp:anchor distT="0" distB="0" distL="0" distR="0" simplePos="0" relativeHeight="251729920" behindDoc="1" locked="0" layoutInCell="1" allowOverlap="1" wp14:anchorId="3BC43C4A" wp14:editId="7EA2382D">
                <wp:simplePos x="0" y="0"/>
                <wp:positionH relativeFrom="page">
                  <wp:posOffset>1371600</wp:posOffset>
                </wp:positionH>
                <wp:positionV relativeFrom="paragraph">
                  <wp:posOffset>242570</wp:posOffset>
                </wp:positionV>
                <wp:extent cx="5427980" cy="1270"/>
                <wp:effectExtent l="0" t="0" r="0" b="0"/>
                <wp:wrapTopAndBottom/>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980" cy="1270"/>
                        </a:xfrm>
                        <a:custGeom>
                          <a:avLst/>
                          <a:gdLst>
                            <a:gd name="T0" fmla="+- 0 2160 2160"/>
                            <a:gd name="T1" fmla="*/ T0 w 8548"/>
                            <a:gd name="T2" fmla="+- 0 10708 2160"/>
                            <a:gd name="T3" fmla="*/ T2 w 8548"/>
                          </a:gdLst>
                          <a:ahLst/>
                          <a:cxnLst>
                            <a:cxn ang="0">
                              <a:pos x="T1" y="0"/>
                            </a:cxn>
                            <a:cxn ang="0">
                              <a:pos x="T3" y="0"/>
                            </a:cxn>
                          </a:cxnLst>
                          <a:rect l="0" t="0" r="r" b="b"/>
                          <a:pathLst>
                            <a:path w="8548">
                              <a:moveTo>
                                <a:pt x="0" y="0"/>
                              </a:moveTo>
                              <a:lnTo>
                                <a:pt x="854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B62E1" id="Freeform 8" o:spid="_x0000_s1026" style="position:absolute;margin-left:108pt;margin-top:19.1pt;width:427.4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" path="m,l8548,e" filled="f" strokeweight=".26669mm">
                <v:path arrowok="t" o:connecttype="custom" o:connectlocs="0,0;542798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30944" behindDoc="1" locked="0" layoutInCell="1" allowOverlap="1" wp14:anchorId="7249BA53" wp14:editId="61373AE0">
                <wp:simplePos x="0" y="0"/>
                <wp:positionH relativeFrom="page">
                  <wp:posOffset>1371600</wp:posOffset>
                </wp:positionH>
                <wp:positionV relativeFrom="paragraph">
                  <wp:posOffset>506095</wp:posOffset>
                </wp:positionV>
                <wp:extent cx="542798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980" cy="1270"/>
                        </a:xfrm>
                        <a:custGeom>
                          <a:avLst/>
                          <a:gdLst>
                            <a:gd name="T0" fmla="+- 0 2160 2160"/>
                            <a:gd name="T1" fmla="*/ T0 w 8548"/>
                            <a:gd name="T2" fmla="+- 0 10708 2160"/>
                            <a:gd name="T3" fmla="*/ T2 w 8548"/>
                          </a:gdLst>
                          <a:ahLst/>
                          <a:cxnLst>
                            <a:cxn ang="0">
                              <a:pos x="T1" y="0"/>
                            </a:cxn>
                            <a:cxn ang="0">
                              <a:pos x="T3" y="0"/>
                            </a:cxn>
                          </a:cxnLst>
                          <a:rect l="0" t="0" r="r" b="b"/>
                          <a:pathLst>
                            <a:path w="8548">
                              <a:moveTo>
                                <a:pt x="0" y="0"/>
                              </a:moveTo>
                              <a:lnTo>
                                <a:pt x="854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24245" id="Freeform 7" o:spid="_x0000_s1026" style="position:absolute;margin-left:108pt;margin-top:39.85pt;width:427.4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" path="m,l8548,e" filled="f" strokeweight=".26669mm">
                <v:path arrowok="t" o:connecttype="custom" o:connectlocs="0,0;542798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31968" behindDoc="1" locked="0" layoutInCell="1" allowOverlap="1" wp14:anchorId="117DF206" wp14:editId="489200F9">
                <wp:simplePos x="0" y="0"/>
                <wp:positionH relativeFrom="page">
                  <wp:posOffset>1371600</wp:posOffset>
                </wp:positionH>
                <wp:positionV relativeFrom="paragraph">
                  <wp:posOffset>768350</wp:posOffset>
                </wp:positionV>
                <wp:extent cx="5429250"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0" cy="1270"/>
                        </a:xfrm>
                        <a:custGeom>
                          <a:avLst/>
                          <a:gdLst>
                            <a:gd name="T0" fmla="+- 0 2160 2160"/>
                            <a:gd name="T1" fmla="*/ T0 w 8550"/>
                            <a:gd name="T2" fmla="+- 0 10710 2160"/>
                            <a:gd name="T3" fmla="*/ T2 w 8550"/>
                          </a:gdLst>
                          <a:ahLst/>
                          <a:cxnLst>
                            <a:cxn ang="0">
                              <a:pos x="T1" y="0"/>
                            </a:cxn>
                            <a:cxn ang="0">
                              <a:pos x="T3" y="0"/>
                            </a:cxn>
                          </a:cxnLst>
                          <a:rect l="0" t="0" r="r" b="b"/>
                          <a:pathLst>
                            <a:path w="8550">
                              <a:moveTo>
                                <a:pt x="0" y="0"/>
                              </a:moveTo>
                              <a:lnTo>
                                <a:pt x="855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CA8DC" id="Freeform 6" o:spid="_x0000_s1026" style="position:absolute;margin-left:108pt;margin-top:60.5pt;width:427.5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" path="m,l8550,e" filled="f" strokeweight=".26669mm">
                <v:path arrowok="t" o:connecttype="custom" o:connectlocs="0,0;542925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32992" behindDoc="1" locked="0" layoutInCell="1" allowOverlap="1" wp14:anchorId="27BA8B00" wp14:editId="75D90324">
                <wp:simplePos x="0" y="0"/>
                <wp:positionH relativeFrom="page">
                  <wp:posOffset>1371600</wp:posOffset>
                </wp:positionH>
                <wp:positionV relativeFrom="paragraph">
                  <wp:posOffset>1032510</wp:posOffset>
                </wp:positionV>
                <wp:extent cx="5428615" cy="1270"/>
                <wp:effectExtent l="0" t="0" r="0" b="0"/>
                <wp:wrapTopAndBottom/>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8615" cy="1270"/>
                        </a:xfrm>
                        <a:custGeom>
                          <a:avLst/>
                          <a:gdLst>
                            <a:gd name="T0" fmla="+- 0 2160 2160"/>
                            <a:gd name="T1" fmla="*/ T0 w 8549"/>
                            <a:gd name="T2" fmla="+- 0 10709 2160"/>
                            <a:gd name="T3" fmla="*/ T2 w 8549"/>
                          </a:gdLst>
                          <a:ahLst/>
                          <a:cxnLst>
                            <a:cxn ang="0">
                              <a:pos x="T1" y="0"/>
                            </a:cxn>
                            <a:cxn ang="0">
                              <a:pos x="T3" y="0"/>
                            </a:cxn>
                          </a:cxnLst>
                          <a:rect l="0" t="0" r="r" b="b"/>
                          <a:pathLst>
                            <a:path w="8549">
                              <a:moveTo>
                                <a:pt x="0" y="0"/>
                              </a:moveTo>
                              <a:lnTo>
                                <a:pt x="854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91480" id="Freeform 5" o:spid="_x0000_s1026" style="position:absolute;margin-left:108pt;margin-top:81.3pt;width:427.4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" path="m,l8549,e" filled="f" strokeweight=".26669mm">
                <v:path arrowok="t" o:connecttype="custom" o:connectlocs="0,0;5428615,0" o:connectangles="0,0"/>
                <w10:wrap type="topAndBottom" anchorx="page"/>
              </v:shape>
            </w:pict>
          </mc:Fallback>
        </mc:AlternateContent>
      </w:r>
    </w:p>
    <w:p w14:paraId="4DCDDFF8" w14:textId="77777777" w:rsidR="00C949AE" w:rsidRPr="00C23C2F" w:rsidRDefault="00C949AE">
      <w:pPr>
        <w:pStyle w:val="BodyText"/>
        <w:spacing w:before="9"/>
        <w:rPr>
          <w:rFonts w:ascii="Cambria" w:hAnsi="Cambria"/>
        </w:rPr>
      </w:pPr>
    </w:p>
    <w:p w14:paraId="6E1619F6" w14:textId="77777777" w:rsidR="00C949AE" w:rsidRPr="00C23C2F" w:rsidRDefault="00C949AE">
      <w:pPr>
        <w:pStyle w:val="BodyText"/>
        <w:spacing w:before="7"/>
        <w:rPr>
          <w:rFonts w:ascii="Cambria" w:hAnsi="Cambria"/>
        </w:rPr>
      </w:pPr>
    </w:p>
    <w:p w14:paraId="60EEEFA5" w14:textId="77777777" w:rsidR="00C949AE" w:rsidRPr="00C23C2F" w:rsidRDefault="00C949AE">
      <w:pPr>
        <w:pStyle w:val="BodyText"/>
        <w:spacing w:before="9"/>
        <w:rPr>
          <w:rFonts w:ascii="Cambria" w:hAnsi="Cambria"/>
        </w:rPr>
      </w:pPr>
    </w:p>
    <w:p w14:paraId="496C81C1" w14:textId="77777777" w:rsidR="00C949AE" w:rsidRPr="00C23C2F" w:rsidRDefault="00DD517C">
      <w:pPr>
        <w:tabs>
          <w:tab w:val="left" w:pos="9564"/>
        </w:tabs>
        <w:spacing w:before="109"/>
        <w:ind w:left="152"/>
        <w:jc w:val="center"/>
        <w:rPr>
          <w:rFonts w:ascii="Cambria" w:hAnsi="Cambria"/>
          <w:sz w:val="20"/>
        </w:rPr>
      </w:pPr>
      <w:r w:rsidRPr="00C23C2F">
        <w:rPr>
          <w:rFonts w:ascii="Cambria" w:hAnsi="Cambria"/>
          <w:sz w:val="20"/>
        </w:rPr>
        <w:t>General</w:t>
      </w:r>
      <w:r w:rsidRPr="00C23C2F">
        <w:rPr>
          <w:rFonts w:ascii="Cambria" w:hAnsi="Cambria"/>
          <w:spacing w:val="-26"/>
          <w:sz w:val="20"/>
        </w:rPr>
        <w:t xml:space="preserve"> </w:t>
      </w:r>
      <w:r w:rsidRPr="00C23C2F">
        <w:rPr>
          <w:rFonts w:ascii="Cambria" w:hAnsi="Cambria"/>
          <w:sz w:val="20"/>
        </w:rPr>
        <w:t>comments</w:t>
      </w:r>
      <w:r w:rsidRPr="00C23C2F">
        <w:rPr>
          <w:rFonts w:ascii="Cambria" w:hAnsi="Cambria"/>
          <w:spacing w:val="-23"/>
          <w:sz w:val="20"/>
        </w:rPr>
        <w:t xml:space="preserve"> </w:t>
      </w:r>
      <w:r w:rsidRPr="00C23C2F">
        <w:rPr>
          <w:rFonts w:ascii="Cambria" w:hAnsi="Cambria"/>
          <w:sz w:val="20"/>
        </w:rPr>
        <w:t>on</w:t>
      </w:r>
      <w:r w:rsidRPr="00C23C2F">
        <w:rPr>
          <w:rFonts w:ascii="Cambria" w:hAnsi="Cambria"/>
          <w:spacing w:val="-25"/>
          <w:sz w:val="20"/>
        </w:rPr>
        <w:t xml:space="preserve"> </w:t>
      </w:r>
      <w:r w:rsidRPr="00C23C2F">
        <w:rPr>
          <w:rFonts w:ascii="Cambria" w:hAnsi="Cambria"/>
          <w:sz w:val="20"/>
        </w:rPr>
        <w:t>supervision:</w:t>
      </w:r>
      <w:r w:rsidRPr="00C23C2F">
        <w:rPr>
          <w:rFonts w:ascii="Cambria" w:hAnsi="Cambria"/>
          <w:spacing w:val="1"/>
          <w:sz w:val="20"/>
        </w:rPr>
        <w:t xml:space="preserve"> </w:t>
      </w:r>
      <w:r w:rsidRPr="00C23C2F">
        <w:rPr>
          <w:rFonts w:ascii="Cambria" w:hAnsi="Cambria"/>
          <w:w w:val="99"/>
          <w:sz w:val="20"/>
          <w:u w:val="single"/>
        </w:rPr>
        <w:t xml:space="preserve"> </w:t>
      </w:r>
      <w:r w:rsidRPr="00C23C2F">
        <w:rPr>
          <w:rFonts w:ascii="Cambria" w:hAnsi="Cambria"/>
          <w:sz w:val="20"/>
          <w:u w:val="single"/>
        </w:rPr>
        <w:tab/>
      </w:r>
    </w:p>
    <w:p w14:paraId="62BAA9C5" w14:textId="616F73B9" w:rsidR="00C949AE" w:rsidRPr="00C23C2F" w:rsidRDefault="00CF569E">
      <w:pPr>
        <w:pStyle w:val="BodyText"/>
        <w:spacing w:before="7"/>
        <w:rPr>
          <w:rFonts w:ascii="Cambria" w:hAnsi="Cambria"/>
        </w:rPr>
      </w:pPr>
      <w:r w:rsidRPr="00C23C2F">
        <w:rPr>
          <w:rFonts w:ascii="Cambria" w:hAnsi="Cambria"/>
          <w:noProof/>
          <w:lang w:bidi="ar-SA"/>
        </w:rPr>
        <mc:AlternateContent>
          <mc:Choice Requires="wps">
            <w:drawing>
              <wp:anchor distT="0" distB="0" distL="0" distR="0" simplePos="0" relativeHeight="251734016" behindDoc="1" locked="0" layoutInCell="1" allowOverlap="1" wp14:anchorId="3A734908" wp14:editId="79843EF0">
                <wp:simplePos x="0" y="0"/>
                <wp:positionH relativeFrom="page">
                  <wp:posOffset>1371600</wp:posOffset>
                </wp:positionH>
                <wp:positionV relativeFrom="paragraph">
                  <wp:posOffset>239395</wp:posOffset>
                </wp:positionV>
                <wp:extent cx="548767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670" cy="1270"/>
                        </a:xfrm>
                        <a:custGeom>
                          <a:avLst/>
                          <a:gdLst>
                            <a:gd name="T0" fmla="+- 0 2160 2160"/>
                            <a:gd name="T1" fmla="*/ T0 w 8642"/>
                            <a:gd name="T2" fmla="+- 0 10802 2160"/>
                            <a:gd name="T3" fmla="*/ T2 w 8642"/>
                          </a:gdLst>
                          <a:ahLst/>
                          <a:cxnLst>
                            <a:cxn ang="0">
                              <a:pos x="T1" y="0"/>
                            </a:cxn>
                            <a:cxn ang="0">
                              <a:pos x="T3" y="0"/>
                            </a:cxn>
                          </a:cxnLst>
                          <a:rect l="0" t="0" r="r" b="b"/>
                          <a:pathLst>
                            <a:path w="8642">
                              <a:moveTo>
                                <a:pt x="0" y="0"/>
                              </a:moveTo>
                              <a:lnTo>
                                <a:pt x="864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F1D24" id="Freeform 4" o:spid="_x0000_s1026" style="position:absolute;margin-left:108pt;margin-top:18.85pt;width:432.1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" path="m,l8642,e" filled="f" strokeweight=".84pt">
                <v:path arrowok="t" o:connecttype="custom" o:connectlocs="0,0;548767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35040" behindDoc="1" locked="0" layoutInCell="1" allowOverlap="1" wp14:anchorId="73C57D10" wp14:editId="2FDE9C24">
                <wp:simplePos x="0" y="0"/>
                <wp:positionH relativeFrom="page">
                  <wp:posOffset>1371600</wp:posOffset>
                </wp:positionH>
                <wp:positionV relativeFrom="paragraph">
                  <wp:posOffset>501650</wp:posOffset>
                </wp:positionV>
                <wp:extent cx="548767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670" cy="1270"/>
                        </a:xfrm>
                        <a:custGeom>
                          <a:avLst/>
                          <a:gdLst>
                            <a:gd name="T0" fmla="+- 0 2160 2160"/>
                            <a:gd name="T1" fmla="*/ T0 w 8642"/>
                            <a:gd name="T2" fmla="+- 0 10802 2160"/>
                            <a:gd name="T3" fmla="*/ T2 w 8642"/>
                          </a:gdLst>
                          <a:ahLst/>
                          <a:cxnLst>
                            <a:cxn ang="0">
                              <a:pos x="T1" y="0"/>
                            </a:cxn>
                            <a:cxn ang="0">
                              <a:pos x="T3" y="0"/>
                            </a:cxn>
                          </a:cxnLst>
                          <a:rect l="0" t="0" r="r" b="b"/>
                          <a:pathLst>
                            <a:path w="8642">
                              <a:moveTo>
                                <a:pt x="0" y="0"/>
                              </a:moveTo>
                              <a:lnTo>
                                <a:pt x="864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30027" id="Freeform 3" o:spid="_x0000_s1026" style="position:absolute;margin-left:108pt;margin-top:39.5pt;width:432.1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" path="m,l8642,e" filled="f" strokeweight=".84pt">
                <v:path arrowok="t" o:connecttype="custom" o:connectlocs="0,0;5487670,0" o:connectangles="0,0"/>
                <w10:wrap type="topAndBottom" anchorx="page"/>
              </v:shape>
            </w:pict>
          </mc:Fallback>
        </mc:AlternateContent>
      </w:r>
      <w:r w:rsidRPr="00C23C2F">
        <w:rPr>
          <w:rFonts w:ascii="Cambria" w:hAnsi="Cambria"/>
          <w:noProof/>
          <w:lang w:bidi="ar-SA"/>
        </w:rPr>
        <mc:AlternateContent>
          <mc:Choice Requires="wps">
            <w:drawing>
              <wp:anchor distT="0" distB="0" distL="0" distR="0" simplePos="0" relativeHeight="251736064" behindDoc="1" locked="0" layoutInCell="1" allowOverlap="1" wp14:anchorId="7A5BC1C0" wp14:editId="2E462161">
                <wp:simplePos x="0" y="0"/>
                <wp:positionH relativeFrom="page">
                  <wp:posOffset>1371600</wp:posOffset>
                </wp:positionH>
                <wp:positionV relativeFrom="paragraph">
                  <wp:posOffset>765175</wp:posOffset>
                </wp:positionV>
                <wp:extent cx="548767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670" cy="1270"/>
                        </a:xfrm>
                        <a:custGeom>
                          <a:avLst/>
                          <a:gdLst>
                            <a:gd name="T0" fmla="+- 0 2160 2160"/>
                            <a:gd name="T1" fmla="*/ T0 w 8642"/>
                            <a:gd name="T2" fmla="+- 0 10802 2160"/>
                            <a:gd name="T3" fmla="*/ T2 w 8642"/>
                          </a:gdLst>
                          <a:ahLst/>
                          <a:cxnLst>
                            <a:cxn ang="0">
                              <a:pos x="T1" y="0"/>
                            </a:cxn>
                            <a:cxn ang="0">
                              <a:pos x="T3" y="0"/>
                            </a:cxn>
                          </a:cxnLst>
                          <a:rect l="0" t="0" r="r" b="b"/>
                          <a:pathLst>
                            <a:path w="8642">
                              <a:moveTo>
                                <a:pt x="0" y="0"/>
                              </a:moveTo>
                              <a:lnTo>
                                <a:pt x="864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DE247" id="Freeform 2" o:spid="_x0000_s1026" style="position:absolute;margin-left:108pt;margin-top:60.25pt;width:432.1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" path="m,l8642,e" filled="f" strokeweight=".84pt">
                <v:path arrowok="t" o:connecttype="custom" o:connectlocs="0,0;5487670,0" o:connectangles="0,0"/>
                <w10:wrap type="topAndBottom" anchorx="page"/>
              </v:shape>
            </w:pict>
          </mc:Fallback>
        </mc:AlternateContent>
      </w:r>
    </w:p>
    <w:p w14:paraId="2E0FD08C" w14:textId="77777777" w:rsidR="00C949AE" w:rsidRPr="00C23C2F" w:rsidRDefault="00C949AE">
      <w:pPr>
        <w:pStyle w:val="BodyText"/>
        <w:spacing w:before="4"/>
        <w:rPr>
          <w:rFonts w:ascii="Cambria" w:hAnsi="Cambria"/>
        </w:rPr>
      </w:pPr>
    </w:p>
    <w:p w14:paraId="2FC04681" w14:textId="77777777" w:rsidR="00C949AE" w:rsidRPr="00C23C2F" w:rsidRDefault="00C949AE">
      <w:pPr>
        <w:pStyle w:val="BodyText"/>
        <w:spacing w:before="7"/>
        <w:rPr>
          <w:rFonts w:ascii="Cambria" w:hAnsi="Cambria"/>
        </w:rPr>
      </w:pPr>
    </w:p>
    <w:p w14:paraId="7E5D8CD0" w14:textId="77777777" w:rsidR="00C949AE" w:rsidRPr="00C23C2F" w:rsidRDefault="00DD517C" w:rsidP="00DD517C">
      <w:pPr>
        <w:spacing w:before="113"/>
        <w:ind w:left="1440"/>
        <w:rPr>
          <w:rFonts w:ascii="Cambria" w:hAnsi="Cambria"/>
          <w:sz w:val="14"/>
        </w:rPr>
        <w:sectPr w:rsidR="00C949AE" w:rsidRPr="00C23C2F">
          <w:pgSz w:w="12240" w:h="15840"/>
          <w:pgMar w:top="1440" w:right="100" w:bottom="280" w:left="0" w:header="720" w:footer="720" w:gutter="0"/>
          <w:cols w:space="720"/>
        </w:sectPr>
      </w:pPr>
      <w:r w:rsidRPr="00C23C2F">
        <w:rPr>
          <w:rFonts w:ascii="Cambria" w:hAnsi="Cambria"/>
          <w:sz w:val="14"/>
        </w:rPr>
        <w:t>AOTA SEFWE Task Force, June 2000</w:t>
      </w:r>
    </w:p>
    <w:p w14:paraId="77D9FD99" w14:textId="723B1525" w:rsidR="00950DE6" w:rsidRDefault="00950DE6" w:rsidP="00950DE6">
      <w:pPr>
        <w:spacing w:before="141"/>
        <w:ind w:right="125"/>
        <w:jc w:val="right"/>
        <w:rPr>
          <w:sz w:val="40"/>
        </w:rPr>
      </w:pPr>
      <w:r>
        <w:rPr>
          <w:noProof/>
          <w:lang w:bidi="ar-SA"/>
        </w:rPr>
        <w:lastRenderedPageBreak/>
        <mc:AlternateContent>
          <mc:Choice Requires="wpg">
            <w:drawing>
              <wp:anchor distT="0" distB="0" distL="114300" distR="114300" simplePos="0" relativeHeight="251784192" behindDoc="0" locked="0" layoutInCell="1" allowOverlap="1" wp14:anchorId="5329C703" wp14:editId="37DE9D08">
                <wp:simplePos x="0" y="0"/>
                <wp:positionH relativeFrom="page">
                  <wp:posOffset>1738630</wp:posOffset>
                </wp:positionH>
                <wp:positionV relativeFrom="paragraph">
                  <wp:posOffset>5715</wp:posOffset>
                </wp:positionV>
                <wp:extent cx="873125" cy="454025"/>
                <wp:effectExtent l="0" t="5715" r="762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454025"/>
                          <a:chOff x="2738" y="9"/>
                          <a:chExt cx="1375" cy="715"/>
                        </a:xfrm>
                      </wpg:grpSpPr>
                      <pic:pic xmlns:pic="http://schemas.openxmlformats.org/drawingml/2006/picture">
                        <pic:nvPicPr>
                          <pic:cNvPr id="635"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38" y="8"/>
                            <a:ext cx="1337"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Line 5"/>
                        <wps:cNvCnPr>
                          <a:cxnSpLocks noChangeShapeType="1"/>
                        </wps:cNvCnPr>
                        <wps:spPr bwMode="auto">
                          <a:xfrm>
                            <a:off x="4106" y="288"/>
                            <a:ext cx="0" cy="168"/>
                          </a:xfrm>
                          <a:prstGeom prst="line">
                            <a:avLst/>
                          </a:prstGeom>
                          <a:noFill/>
                          <a:ln w="8900">
                            <a:solidFill>
                              <a:srgbClr val="3B3B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B1A891" id="Group 634" o:spid="_x0000_s1026" style="position:absolute;margin-left:136.9pt;margin-top:.45pt;width:68.75pt;height:35.75pt;z-index:251784192;mso-position-horizontal-relative:page" coordorigin="2738,9" coordsize="137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738;top:8;width:133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">
                  <v:imagedata r:id="rId46" o:title=""/>
                </v:shape>
                <v:line id="Line 5" o:spid="_x0000_s1028" style="position:absolute;visibility:visible;mso-wrap-style:square" from="4106,288" to="410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" strokecolor="#3b3b3b" strokeweight=".24722mm"/>
                <w10:wrap anchorx="page"/>
              </v:group>
            </w:pict>
          </mc:Fallback>
        </mc:AlternateContent>
      </w:r>
      <w:r>
        <w:rPr>
          <w:noProof/>
          <w:lang w:bidi="ar-SA"/>
        </w:rPr>
        <w:drawing>
          <wp:anchor distT="0" distB="0" distL="0" distR="0" simplePos="0" relativeHeight="251785216" behindDoc="0" locked="0" layoutInCell="1" allowOverlap="1" wp14:anchorId="3B0C009C" wp14:editId="5680345E">
            <wp:simplePos x="0" y="0"/>
            <wp:positionH relativeFrom="page">
              <wp:posOffset>2666940</wp:posOffset>
            </wp:positionH>
            <wp:positionV relativeFrom="paragraph">
              <wp:posOffset>182713</wp:posOffset>
            </wp:positionV>
            <wp:extent cx="537147" cy="137214"/>
            <wp:effectExtent l="0" t="0" r="0" b="0"/>
            <wp:wrapNone/>
            <wp:docPr id="4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7" cstate="print"/>
                    <a:stretch>
                      <a:fillRect/>
                    </a:stretch>
                  </pic:blipFill>
                  <pic:spPr>
                    <a:xfrm>
                      <a:off x="0" y="0"/>
                      <a:ext cx="537147" cy="137214"/>
                    </a:xfrm>
                    <a:prstGeom prst="rect">
                      <a:avLst/>
                    </a:prstGeom>
                  </pic:spPr>
                </pic:pic>
              </a:graphicData>
            </a:graphic>
          </wp:anchor>
        </w:drawing>
      </w:r>
      <w:r>
        <w:rPr>
          <w:noProof/>
          <w:lang w:bidi="ar-SA"/>
        </w:rPr>
        <mc:AlternateContent>
          <mc:Choice Requires="wpg">
            <w:drawing>
              <wp:anchor distT="0" distB="0" distL="114300" distR="114300" simplePos="0" relativeHeight="251786240" behindDoc="0" locked="0" layoutInCell="1" allowOverlap="1" wp14:anchorId="04C49B74" wp14:editId="06265F16">
                <wp:simplePos x="0" y="0"/>
                <wp:positionH relativeFrom="page">
                  <wp:posOffset>457200</wp:posOffset>
                </wp:positionH>
                <wp:positionV relativeFrom="paragraph">
                  <wp:posOffset>1270</wp:posOffset>
                </wp:positionV>
                <wp:extent cx="1237615" cy="458470"/>
                <wp:effectExtent l="0" t="1270" r="635" b="6985"/>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458470"/>
                          <a:chOff x="720" y="2"/>
                          <a:chExt cx="1949" cy="722"/>
                        </a:xfrm>
                      </wpg:grpSpPr>
                      <wps:wsp>
                        <wps:cNvPr id="627" name="Freeform 7"/>
                        <wps:cNvSpPr>
                          <a:spLocks/>
                        </wps:cNvSpPr>
                        <wps:spPr bwMode="auto">
                          <a:xfrm>
                            <a:off x="1868" y="200"/>
                            <a:ext cx="213" cy="523"/>
                          </a:xfrm>
                          <a:custGeom>
                            <a:avLst/>
                            <a:gdLst>
                              <a:gd name="T0" fmla="+- 0 2080 1868"/>
                              <a:gd name="T1" fmla="*/ T0 w 213"/>
                              <a:gd name="T2" fmla="+- 0 723 201"/>
                              <a:gd name="T3" fmla="*/ 723 h 523"/>
                              <a:gd name="T4" fmla="+- 0 1868 1868"/>
                              <a:gd name="T5" fmla="*/ T4 w 213"/>
                              <a:gd name="T6" fmla="+- 0 723 201"/>
                              <a:gd name="T7" fmla="*/ 723 h 523"/>
                              <a:gd name="T8" fmla="+- 0 2080 1868"/>
                              <a:gd name="T9" fmla="*/ T8 w 213"/>
                              <a:gd name="T10" fmla="+- 0 201 201"/>
                              <a:gd name="T11" fmla="*/ 201 h 523"/>
                              <a:gd name="T12" fmla="+- 0 2080 1868"/>
                              <a:gd name="T13" fmla="*/ T12 w 213"/>
                              <a:gd name="T14" fmla="+- 0 723 201"/>
                              <a:gd name="T15" fmla="*/ 723 h 523"/>
                            </a:gdLst>
                            <a:ahLst/>
                            <a:cxnLst>
                              <a:cxn ang="0">
                                <a:pos x="T1" y="T3"/>
                              </a:cxn>
                              <a:cxn ang="0">
                                <a:pos x="T5" y="T7"/>
                              </a:cxn>
                              <a:cxn ang="0">
                                <a:pos x="T9" y="T11"/>
                              </a:cxn>
                              <a:cxn ang="0">
                                <a:pos x="T13" y="T15"/>
                              </a:cxn>
                            </a:cxnLst>
                            <a:rect l="0" t="0" r="r" b="b"/>
                            <a:pathLst>
                              <a:path w="213" h="523">
                                <a:moveTo>
                                  <a:pt x="212" y="522"/>
                                </a:moveTo>
                                <a:lnTo>
                                  <a:pt x="0" y="522"/>
                                </a:lnTo>
                                <a:lnTo>
                                  <a:pt x="212" y="0"/>
                                </a:lnTo>
                                <a:lnTo>
                                  <a:pt x="212" y="522"/>
                                </a:lnTo>
                                <a:close/>
                              </a:path>
                            </a:pathLst>
                          </a:custGeom>
                          <a:solidFill>
                            <a:srgbClr val="71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8"/>
                        <wps:cNvSpPr>
                          <a:spLocks/>
                        </wps:cNvSpPr>
                        <wps:spPr bwMode="auto">
                          <a:xfrm>
                            <a:off x="1654" y="9"/>
                            <a:ext cx="510" cy="714"/>
                          </a:xfrm>
                          <a:custGeom>
                            <a:avLst/>
                            <a:gdLst>
                              <a:gd name="T0" fmla="+- 0 1868 1655"/>
                              <a:gd name="T1" fmla="*/ T0 w 510"/>
                              <a:gd name="T2" fmla="+- 0 723 9"/>
                              <a:gd name="T3" fmla="*/ 723 h 714"/>
                              <a:gd name="T4" fmla="+- 0 1868 1655"/>
                              <a:gd name="T5" fmla="*/ T4 w 510"/>
                              <a:gd name="T6" fmla="+- 0 201 9"/>
                              <a:gd name="T7" fmla="*/ 201 h 714"/>
                              <a:gd name="T8" fmla="+- 0 1655 1655"/>
                              <a:gd name="T9" fmla="*/ T8 w 510"/>
                              <a:gd name="T10" fmla="+- 0 201 9"/>
                              <a:gd name="T11" fmla="*/ 201 h 714"/>
                              <a:gd name="T12" fmla="+- 0 1655 1655"/>
                              <a:gd name="T13" fmla="*/ T12 w 510"/>
                              <a:gd name="T14" fmla="+- 0 9 9"/>
                              <a:gd name="T15" fmla="*/ 9 h 714"/>
                              <a:gd name="T16" fmla="+- 0 2164 1655"/>
                              <a:gd name="T17" fmla="*/ T16 w 510"/>
                              <a:gd name="T18" fmla="+- 0 9 9"/>
                              <a:gd name="T19" fmla="*/ 9 h 714"/>
                              <a:gd name="T20" fmla="+- 0 2080 1655"/>
                              <a:gd name="T21" fmla="*/ T20 w 510"/>
                              <a:gd name="T22" fmla="+- 0 201 9"/>
                              <a:gd name="T23" fmla="*/ 201 h 714"/>
                              <a:gd name="T24" fmla="+- 0 1868 1655"/>
                              <a:gd name="T25" fmla="*/ T24 w 510"/>
                              <a:gd name="T26" fmla="+- 0 201 9"/>
                              <a:gd name="T27" fmla="*/ 201 h 714"/>
                              <a:gd name="T28" fmla="+- 0 2080 1655"/>
                              <a:gd name="T29" fmla="*/ T28 w 510"/>
                              <a:gd name="T30" fmla="+- 0 202 9"/>
                              <a:gd name="T31" fmla="*/ 202 h 714"/>
                              <a:gd name="T32" fmla="+- 0 1868 1655"/>
                              <a:gd name="T33" fmla="*/ T32 w 510"/>
                              <a:gd name="T34" fmla="+- 0 723 9"/>
                              <a:gd name="T35" fmla="*/ 72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714">
                                <a:moveTo>
                                  <a:pt x="213" y="714"/>
                                </a:moveTo>
                                <a:lnTo>
                                  <a:pt x="213" y="192"/>
                                </a:lnTo>
                                <a:lnTo>
                                  <a:pt x="0" y="192"/>
                                </a:lnTo>
                                <a:lnTo>
                                  <a:pt x="0" y="0"/>
                                </a:lnTo>
                                <a:lnTo>
                                  <a:pt x="509" y="0"/>
                                </a:lnTo>
                                <a:lnTo>
                                  <a:pt x="425" y="192"/>
                                </a:lnTo>
                                <a:lnTo>
                                  <a:pt x="213" y="192"/>
                                </a:lnTo>
                                <a:lnTo>
                                  <a:pt x="425" y="193"/>
                                </a:lnTo>
                                <a:lnTo>
                                  <a:pt x="213" y="714"/>
                                </a:lnTo>
                                <a:close/>
                              </a:path>
                            </a:pathLst>
                          </a:custGeom>
                          <a:solidFill>
                            <a:srgbClr val="562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AutoShape 9"/>
                        <wps:cNvSpPr>
                          <a:spLocks/>
                        </wps:cNvSpPr>
                        <wps:spPr bwMode="auto">
                          <a:xfrm>
                            <a:off x="2080" y="9"/>
                            <a:ext cx="588" cy="714"/>
                          </a:xfrm>
                          <a:custGeom>
                            <a:avLst/>
                            <a:gdLst>
                              <a:gd name="T0" fmla="+- 0 2562 2080"/>
                              <a:gd name="T1" fmla="*/ T0 w 588"/>
                              <a:gd name="T2" fmla="+- 0 443 9"/>
                              <a:gd name="T3" fmla="*/ 443 h 714"/>
                              <a:gd name="T4" fmla="+- 0 2365 2080"/>
                              <a:gd name="T5" fmla="*/ T4 w 588"/>
                              <a:gd name="T6" fmla="+- 0 443 9"/>
                              <a:gd name="T7" fmla="*/ 443 h 714"/>
                              <a:gd name="T8" fmla="+- 0 2274 2080"/>
                              <a:gd name="T9" fmla="*/ T8 w 588"/>
                              <a:gd name="T10" fmla="+- 0 201 9"/>
                              <a:gd name="T11" fmla="*/ 201 h 714"/>
                              <a:gd name="T12" fmla="+- 0 2275 2080"/>
                              <a:gd name="T13" fmla="*/ T12 w 588"/>
                              <a:gd name="T14" fmla="+- 0 9 9"/>
                              <a:gd name="T15" fmla="*/ 9 h 714"/>
                              <a:gd name="T16" fmla="+- 0 2397 2080"/>
                              <a:gd name="T17" fmla="*/ T16 w 588"/>
                              <a:gd name="T18" fmla="+- 0 9 9"/>
                              <a:gd name="T19" fmla="*/ 9 h 714"/>
                              <a:gd name="T20" fmla="+- 0 2562 2080"/>
                              <a:gd name="T21" fmla="*/ T20 w 588"/>
                              <a:gd name="T22" fmla="+- 0 443 9"/>
                              <a:gd name="T23" fmla="*/ 443 h 714"/>
                              <a:gd name="T24" fmla="+- 0 2080 2080"/>
                              <a:gd name="T25" fmla="*/ T24 w 588"/>
                              <a:gd name="T26" fmla="+- 0 723 9"/>
                              <a:gd name="T27" fmla="*/ 723 h 714"/>
                              <a:gd name="T28" fmla="+- 0 2080 2080"/>
                              <a:gd name="T29" fmla="*/ T28 w 588"/>
                              <a:gd name="T30" fmla="+- 0 201 9"/>
                              <a:gd name="T31" fmla="*/ 201 h 714"/>
                              <a:gd name="T32" fmla="+- 0 2274 2080"/>
                              <a:gd name="T33" fmla="*/ T32 w 588"/>
                              <a:gd name="T34" fmla="+- 0 201 9"/>
                              <a:gd name="T35" fmla="*/ 201 h 714"/>
                              <a:gd name="T36" fmla="+- 0 2180 2080"/>
                              <a:gd name="T37" fmla="*/ T36 w 588"/>
                              <a:gd name="T38" fmla="+- 0 443 9"/>
                              <a:gd name="T39" fmla="*/ 443 h 714"/>
                              <a:gd name="T40" fmla="+- 0 2562 2080"/>
                              <a:gd name="T41" fmla="*/ T40 w 588"/>
                              <a:gd name="T42" fmla="+- 0 443 9"/>
                              <a:gd name="T43" fmla="*/ 443 h 714"/>
                              <a:gd name="T44" fmla="+- 0 2619 2080"/>
                              <a:gd name="T45" fmla="*/ T44 w 588"/>
                              <a:gd name="T46" fmla="+- 0 593 9"/>
                              <a:gd name="T47" fmla="*/ 593 h 714"/>
                              <a:gd name="T48" fmla="+- 0 2132 2080"/>
                              <a:gd name="T49" fmla="*/ T48 w 588"/>
                              <a:gd name="T50" fmla="+- 0 593 9"/>
                              <a:gd name="T51" fmla="*/ 593 h 714"/>
                              <a:gd name="T52" fmla="+- 0 2080 2080"/>
                              <a:gd name="T53" fmla="*/ T52 w 588"/>
                              <a:gd name="T54" fmla="+- 0 723 9"/>
                              <a:gd name="T55" fmla="*/ 723 h 714"/>
                              <a:gd name="T56" fmla="+- 0 2668 2080"/>
                              <a:gd name="T57" fmla="*/ T56 w 588"/>
                              <a:gd name="T58" fmla="+- 0 723 9"/>
                              <a:gd name="T59" fmla="*/ 723 h 714"/>
                              <a:gd name="T60" fmla="+- 0 2472 2080"/>
                              <a:gd name="T61" fmla="*/ T60 w 588"/>
                              <a:gd name="T62" fmla="+- 0 723 9"/>
                              <a:gd name="T63" fmla="*/ 723 h 714"/>
                              <a:gd name="T64" fmla="+- 0 2421 2080"/>
                              <a:gd name="T65" fmla="*/ T64 w 588"/>
                              <a:gd name="T66" fmla="+- 0 593 9"/>
                              <a:gd name="T67" fmla="*/ 593 h 714"/>
                              <a:gd name="T68" fmla="+- 0 2619 2080"/>
                              <a:gd name="T69" fmla="*/ T68 w 588"/>
                              <a:gd name="T70" fmla="+- 0 593 9"/>
                              <a:gd name="T71" fmla="*/ 593 h 714"/>
                              <a:gd name="T72" fmla="+- 0 2668 2080"/>
                              <a:gd name="T73" fmla="*/ T72 w 588"/>
                              <a:gd name="T74" fmla="+- 0 723 9"/>
                              <a:gd name="T75" fmla="*/ 72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8" h="714">
                                <a:moveTo>
                                  <a:pt x="482" y="434"/>
                                </a:moveTo>
                                <a:lnTo>
                                  <a:pt x="285" y="434"/>
                                </a:lnTo>
                                <a:lnTo>
                                  <a:pt x="194" y="192"/>
                                </a:lnTo>
                                <a:lnTo>
                                  <a:pt x="195" y="0"/>
                                </a:lnTo>
                                <a:lnTo>
                                  <a:pt x="317" y="0"/>
                                </a:lnTo>
                                <a:lnTo>
                                  <a:pt x="482" y="434"/>
                                </a:lnTo>
                                <a:close/>
                                <a:moveTo>
                                  <a:pt x="0" y="714"/>
                                </a:moveTo>
                                <a:lnTo>
                                  <a:pt x="0" y="192"/>
                                </a:lnTo>
                                <a:lnTo>
                                  <a:pt x="194" y="192"/>
                                </a:lnTo>
                                <a:lnTo>
                                  <a:pt x="100" y="434"/>
                                </a:lnTo>
                                <a:lnTo>
                                  <a:pt x="482" y="434"/>
                                </a:lnTo>
                                <a:lnTo>
                                  <a:pt x="539" y="584"/>
                                </a:lnTo>
                                <a:lnTo>
                                  <a:pt x="52" y="584"/>
                                </a:lnTo>
                                <a:lnTo>
                                  <a:pt x="0" y="714"/>
                                </a:lnTo>
                                <a:close/>
                                <a:moveTo>
                                  <a:pt x="588" y="714"/>
                                </a:moveTo>
                                <a:lnTo>
                                  <a:pt x="392" y="714"/>
                                </a:lnTo>
                                <a:lnTo>
                                  <a:pt x="341" y="584"/>
                                </a:lnTo>
                                <a:lnTo>
                                  <a:pt x="539" y="584"/>
                                </a:lnTo>
                                <a:lnTo>
                                  <a:pt x="588" y="714"/>
                                </a:lnTo>
                                <a:close/>
                              </a:path>
                            </a:pathLst>
                          </a:custGeom>
                          <a:solidFill>
                            <a:srgbClr val="46B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10"/>
                        <wps:cNvSpPr>
                          <a:spLocks/>
                        </wps:cNvSpPr>
                        <wps:spPr bwMode="auto">
                          <a:xfrm>
                            <a:off x="2080" y="9"/>
                            <a:ext cx="195" cy="192"/>
                          </a:xfrm>
                          <a:custGeom>
                            <a:avLst/>
                            <a:gdLst>
                              <a:gd name="T0" fmla="+- 0 2274 2080"/>
                              <a:gd name="T1" fmla="*/ T0 w 195"/>
                              <a:gd name="T2" fmla="+- 0 201 9"/>
                              <a:gd name="T3" fmla="*/ 201 h 192"/>
                              <a:gd name="T4" fmla="+- 0 2080 2080"/>
                              <a:gd name="T5" fmla="*/ T4 w 195"/>
                              <a:gd name="T6" fmla="+- 0 201 9"/>
                              <a:gd name="T7" fmla="*/ 201 h 192"/>
                              <a:gd name="T8" fmla="+- 0 2164 2080"/>
                              <a:gd name="T9" fmla="*/ T8 w 195"/>
                              <a:gd name="T10" fmla="+- 0 9 9"/>
                              <a:gd name="T11" fmla="*/ 9 h 192"/>
                              <a:gd name="T12" fmla="+- 0 2275 2080"/>
                              <a:gd name="T13" fmla="*/ T12 w 195"/>
                              <a:gd name="T14" fmla="+- 0 9 9"/>
                              <a:gd name="T15" fmla="*/ 9 h 192"/>
                              <a:gd name="T16" fmla="+- 0 2274 2080"/>
                              <a:gd name="T17" fmla="*/ T16 w 195"/>
                              <a:gd name="T18" fmla="+- 0 201 9"/>
                              <a:gd name="T19" fmla="*/ 201 h 192"/>
                            </a:gdLst>
                            <a:ahLst/>
                            <a:cxnLst>
                              <a:cxn ang="0">
                                <a:pos x="T1" y="T3"/>
                              </a:cxn>
                              <a:cxn ang="0">
                                <a:pos x="T5" y="T7"/>
                              </a:cxn>
                              <a:cxn ang="0">
                                <a:pos x="T9" y="T11"/>
                              </a:cxn>
                              <a:cxn ang="0">
                                <a:pos x="T13" y="T15"/>
                              </a:cxn>
                              <a:cxn ang="0">
                                <a:pos x="T17" y="T19"/>
                              </a:cxn>
                            </a:cxnLst>
                            <a:rect l="0" t="0" r="r" b="b"/>
                            <a:pathLst>
                              <a:path w="195" h="192">
                                <a:moveTo>
                                  <a:pt x="194" y="192"/>
                                </a:moveTo>
                                <a:lnTo>
                                  <a:pt x="0" y="192"/>
                                </a:lnTo>
                                <a:lnTo>
                                  <a:pt x="84" y="0"/>
                                </a:lnTo>
                                <a:lnTo>
                                  <a:pt x="195" y="0"/>
                                </a:lnTo>
                                <a:lnTo>
                                  <a:pt x="194" y="192"/>
                                </a:lnTo>
                                <a:close/>
                              </a:path>
                            </a:pathLst>
                          </a:custGeom>
                          <a:solidFill>
                            <a:srgbClr val="71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1"/>
                        <wps:cNvSpPr>
                          <a:spLocks/>
                        </wps:cNvSpPr>
                        <wps:spPr bwMode="auto">
                          <a:xfrm>
                            <a:off x="1175" y="104"/>
                            <a:ext cx="327" cy="618"/>
                          </a:xfrm>
                          <a:custGeom>
                            <a:avLst/>
                            <a:gdLst>
                              <a:gd name="T0" fmla="+- 0 1499 1176"/>
                              <a:gd name="T1" fmla="*/ T0 w 327"/>
                              <a:gd name="T2" fmla="+- 0 722 105"/>
                              <a:gd name="T3" fmla="*/ 722 h 618"/>
                              <a:gd name="T4" fmla="+- 0 1372 1176"/>
                              <a:gd name="T5" fmla="*/ T4 w 327"/>
                              <a:gd name="T6" fmla="+- 0 703 105"/>
                              <a:gd name="T7" fmla="*/ 703 h 618"/>
                              <a:gd name="T8" fmla="+- 0 1245 1176"/>
                              <a:gd name="T9" fmla="*/ T8 w 327"/>
                              <a:gd name="T10" fmla="+- 0 606 105"/>
                              <a:gd name="T11" fmla="*/ 606 h 618"/>
                              <a:gd name="T12" fmla="+- 0 1236 1176"/>
                              <a:gd name="T13" fmla="*/ T12 w 327"/>
                              <a:gd name="T14" fmla="+- 0 594 105"/>
                              <a:gd name="T15" fmla="*/ 594 h 618"/>
                              <a:gd name="T16" fmla="+- 0 1231 1176"/>
                              <a:gd name="T17" fmla="*/ T16 w 327"/>
                              <a:gd name="T18" fmla="+- 0 587 105"/>
                              <a:gd name="T19" fmla="*/ 587 h 618"/>
                              <a:gd name="T20" fmla="+- 0 1228 1176"/>
                              <a:gd name="T21" fmla="*/ T20 w 327"/>
                              <a:gd name="T22" fmla="+- 0 581 105"/>
                              <a:gd name="T23" fmla="*/ 581 h 618"/>
                              <a:gd name="T24" fmla="+- 0 1225 1176"/>
                              <a:gd name="T25" fmla="*/ T24 w 327"/>
                              <a:gd name="T26" fmla="+- 0 576 105"/>
                              <a:gd name="T27" fmla="*/ 576 h 618"/>
                              <a:gd name="T28" fmla="+- 0 1220 1176"/>
                              <a:gd name="T29" fmla="*/ T28 w 327"/>
                              <a:gd name="T30" fmla="+- 0 567 105"/>
                              <a:gd name="T31" fmla="*/ 567 h 618"/>
                              <a:gd name="T32" fmla="+- 0 1216 1176"/>
                              <a:gd name="T33" fmla="*/ T32 w 327"/>
                              <a:gd name="T34" fmla="+- 0 558 105"/>
                              <a:gd name="T35" fmla="*/ 558 h 618"/>
                              <a:gd name="T36" fmla="+- 0 1212 1176"/>
                              <a:gd name="T37" fmla="*/ T36 w 327"/>
                              <a:gd name="T38" fmla="+- 0 551 105"/>
                              <a:gd name="T39" fmla="*/ 551 h 618"/>
                              <a:gd name="T40" fmla="+- 0 1210 1176"/>
                              <a:gd name="T41" fmla="*/ T40 w 327"/>
                              <a:gd name="T42" fmla="+- 0 546 105"/>
                              <a:gd name="T43" fmla="*/ 546 h 618"/>
                              <a:gd name="T44" fmla="+- 0 1205 1176"/>
                              <a:gd name="T45" fmla="*/ T44 w 327"/>
                              <a:gd name="T46" fmla="+- 0 535 105"/>
                              <a:gd name="T47" fmla="*/ 535 h 618"/>
                              <a:gd name="T48" fmla="+- 0 1201 1176"/>
                              <a:gd name="T49" fmla="*/ T48 w 327"/>
                              <a:gd name="T50" fmla="+- 0 526 105"/>
                              <a:gd name="T51" fmla="*/ 526 h 618"/>
                              <a:gd name="T52" fmla="+- 0 1199 1176"/>
                              <a:gd name="T53" fmla="*/ T52 w 327"/>
                              <a:gd name="T54" fmla="+- 0 520 105"/>
                              <a:gd name="T55" fmla="*/ 520 h 618"/>
                              <a:gd name="T56" fmla="+- 0 1196 1176"/>
                              <a:gd name="T57" fmla="*/ T56 w 327"/>
                              <a:gd name="T58" fmla="+- 0 510 105"/>
                              <a:gd name="T59" fmla="*/ 510 h 618"/>
                              <a:gd name="T60" fmla="+- 0 1193 1176"/>
                              <a:gd name="T61" fmla="*/ T60 w 327"/>
                              <a:gd name="T62" fmla="+- 0 500 105"/>
                              <a:gd name="T63" fmla="*/ 500 h 618"/>
                              <a:gd name="T64" fmla="+- 0 1190 1176"/>
                              <a:gd name="T65" fmla="*/ T64 w 327"/>
                              <a:gd name="T66" fmla="+- 0 489 105"/>
                              <a:gd name="T67" fmla="*/ 489 h 618"/>
                              <a:gd name="T68" fmla="+- 0 1188 1176"/>
                              <a:gd name="T69" fmla="*/ T68 w 327"/>
                              <a:gd name="T70" fmla="+- 0 483 105"/>
                              <a:gd name="T71" fmla="*/ 483 h 618"/>
                              <a:gd name="T72" fmla="+- 0 1186 1176"/>
                              <a:gd name="T73" fmla="*/ T72 w 327"/>
                              <a:gd name="T74" fmla="+- 0 473 105"/>
                              <a:gd name="T75" fmla="*/ 473 h 618"/>
                              <a:gd name="T76" fmla="+- 0 1185 1176"/>
                              <a:gd name="T77" fmla="*/ T76 w 327"/>
                              <a:gd name="T78" fmla="+- 0 469 105"/>
                              <a:gd name="T79" fmla="*/ 469 h 618"/>
                              <a:gd name="T80" fmla="+- 0 1183 1176"/>
                              <a:gd name="T81" fmla="*/ T80 w 327"/>
                              <a:gd name="T82" fmla="+- 0 461 105"/>
                              <a:gd name="T83" fmla="*/ 461 h 618"/>
                              <a:gd name="T84" fmla="+- 0 1182 1176"/>
                              <a:gd name="T85" fmla="*/ T84 w 327"/>
                              <a:gd name="T86" fmla="+- 0 451 105"/>
                              <a:gd name="T87" fmla="*/ 451 h 618"/>
                              <a:gd name="T88" fmla="+- 0 1180 1176"/>
                              <a:gd name="T89" fmla="*/ T88 w 327"/>
                              <a:gd name="T90" fmla="+- 0 438 105"/>
                              <a:gd name="T91" fmla="*/ 438 h 618"/>
                              <a:gd name="T92" fmla="+- 0 1179 1176"/>
                              <a:gd name="T93" fmla="*/ T92 w 327"/>
                              <a:gd name="T94" fmla="+- 0 429 105"/>
                              <a:gd name="T95" fmla="*/ 429 h 618"/>
                              <a:gd name="T96" fmla="+- 0 1178 1176"/>
                              <a:gd name="T97" fmla="*/ T96 w 327"/>
                              <a:gd name="T98" fmla="+- 0 419 105"/>
                              <a:gd name="T99" fmla="*/ 419 h 618"/>
                              <a:gd name="T100" fmla="+- 0 1177 1176"/>
                              <a:gd name="T101" fmla="*/ T100 w 327"/>
                              <a:gd name="T102" fmla="+- 0 413 105"/>
                              <a:gd name="T103" fmla="*/ 413 h 618"/>
                              <a:gd name="T104" fmla="+- 0 1177 1176"/>
                              <a:gd name="T105" fmla="*/ T104 w 327"/>
                              <a:gd name="T106" fmla="+- 0 405 105"/>
                              <a:gd name="T107" fmla="*/ 405 h 618"/>
                              <a:gd name="T108" fmla="+- 0 1176 1176"/>
                              <a:gd name="T109" fmla="*/ T108 w 327"/>
                              <a:gd name="T110" fmla="+- 0 397 105"/>
                              <a:gd name="T111" fmla="*/ 397 h 618"/>
                              <a:gd name="T112" fmla="+- 0 1176 1176"/>
                              <a:gd name="T113" fmla="*/ T112 w 327"/>
                              <a:gd name="T114" fmla="+- 0 387 105"/>
                              <a:gd name="T115" fmla="*/ 387 h 618"/>
                              <a:gd name="T116" fmla="+- 0 1176 1176"/>
                              <a:gd name="T117" fmla="*/ T116 w 327"/>
                              <a:gd name="T118" fmla="+- 0 342 105"/>
                              <a:gd name="T119" fmla="*/ 342 h 618"/>
                              <a:gd name="T120" fmla="+- 0 1177 1176"/>
                              <a:gd name="T121" fmla="*/ T120 w 327"/>
                              <a:gd name="T122" fmla="+- 0 332 105"/>
                              <a:gd name="T123" fmla="*/ 332 h 618"/>
                              <a:gd name="T124" fmla="+- 0 1177 1176"/>
                              <a:gd name="T125" fmla="*/ T124 w 327"/>
                              <a:gd name="T126" fmla="+- 0 325 105"/>
                              <a:gd name="T127" fmla="*/ 325 h 618"/>
                              <a:gd name="T128" fmla="+- 0 1178 1176"/>
                              <a:gd name="T129" fmla="*/ T128 w 327"/>
                              <a:gd name="T130" fmla="+- 0 317 105"/>
                              <a:gd name="T131" fmla="*/ 317 h 618"/>
                              <a:gd name="T132" fmla="+- 0 1179 1176"/>
                              <a:gd name="T133" fmla="*/ T132 w 327"/>
                              <a:gd name="T134" fmla="+- 0 302 105"/>
                              <a:gd name="T135" fmla="*/ 302 h 618"/>
                              <a:gd name="T136" fmla="+- 0 1180 1176"/>
                              <a:gd name="T137" fmla="*/ T136 w 327"/>
                              <a:gd name="T138" fmla="+- 0 293 105"/>
                              <a:gd name="T139" fmla="*/ 293 h 618"/>
                              <a:gd name="T140" fmla="+- 0 1183 1176"/>
                              <a:gd name="T141" fmla="*/ T140 w 327"/>
                              <a:gd name="T142" fmla="+- 0 278 105"/>
                              <a:gd name="T143" fmla="*/ 278 h 618"/>
                              <a:gd name="T144" fmla="+- 0 1184 1176"/>
                              <a:gd name="T145" fmla="*/ T144 w 327"/>
                              <a:gd name="T146" fmla="+- 0 268 105"/>
                              <a:gd name="T147" fmla="*/ 268 h 618"/>
                              <a:gd name="T148" fmla="+- 0 1187 1176"/>
                              <a:gd name="T149" fmla="*/ T148 w 327"/>
                              <a:gd name="T150" fmla="+- 0 253 105"/>
                              <a:gd name="T151" fmla="*/ 253 h 618"/>
                              <a:gd name="T152" fmla="+- 0 1191 1176"/>
                              <a:gd name="T153" fmla="*/ T152 w 327"/>
                              <a:gd name="T154" fmla="+- 0 241 105"/>
                              <a:gd name="T155" fmla="*/ 241 h 618"/>
                              <a:gd name="T156" fmla="+- 0 1193 1176"/>
                              <a:gd name="T157" fmla="*/ T156 w 327"/>
                              <a:gd name="T158" fmla="+- 0 234 105"/>
                              <a:gd name="T159" fmla="*/ 234 h 618"/>
                              <a:gd name="T160" fmla="+- 0 1198 1176"/>
                              <a:gd name="T161" fmla="*/ T160 w 327"/>
                              <a:gd name="T162" fmla="+- 0 216 105"/>
                              <a:gd name="T163" fmla="*/ 216 h 618"/>
                              <a:gd name="T164" fmla="+- 0 1202 1176"/>
                              <a:gd name="T165" fmla="*/ T164 w 327"/>
                              <a:gd name="T166" fmla="+- 0 205 105"/>
                              <a:gd name="T167" fmla="*/ 205 h 618"/>
                              <a:gd name="T168" fmla="+- 0 1207 1176"/>
                              <a:gd name="T169" fmla="*/ T168 w 327"/>
                              <a:gd name="T170" fmla="+- 0 194 105"/>
                              <a:gd name="T171" fmla="*/ 194 h 618"/>
                              <a:gd name="T172" fmla="+- 0 1210 1176"/>
                              <a:gd name="T173" fmla="*/ T172 w 327"/>
                              <a:gd name="T174" fmla="+- 0 188 105"/>
                              <a:gd name="T175" fmla="*/ 188 h 618"/>
                              <a:gd name="T176" fmla="+- 0 1212 1176"/>
                              <a:gd name="T177" fmla="*/ T176 w 327"/>
                              <a:gd name="T178" fmla="+- 0 182 105"/>
                              <a:gd name="T179" fmla="*/ 182 h 618"/>
                              <a:gd name="T180" fmla="+- 0 1215 1176"/>
                              <a:gd name="T181" fmla="*/ T180 w 327"/>
                              <a:gd name="T182" fmla="+- 0 176 105"/>
                              <a:gd name="T183" fmla="*/ 176 h 618"/>
                              <a:gd name="T184" fmla="+- 0 1218 1176"/>
                              <a:gd name="T185" fmla="*/ T184 w 327"/>
                              <a:gd name="T186" fmla="+- 0 171 105"/>
                              <a:gd name="T187" fmla="*/ 171 h 618"/>
                              <a:gd name="T188" fmla="+- 0 1222 1176"/>
                              <a:gd name="T189" fmla="*/ T188 w 327"/>
                              <a:gd name="T190" fmla="+- 0 163 105"/>
                              <a:gd name="T191" fmla="*/ 163 h 618"/>
                              <a:gd name="T192" fmla="+- 0 1232 1176"/>
                              <a:gd name="T193" fmla="*/ T192 w 327"/>
                              <a:gd name="T194" fmla="+- 0 147 105"/>
                              <a:gd name="T195" fmla="*/ 147 h 618"/>
                              <a:gd name="T196" fmla="+- 0 1235 1176"/>
                              <a:gd name="T197" fmla="*/ T196 w 327"/>
                              <a:gd name="T198" fmla="+- 0 142 105"/>
                              <a:gd name="T199" fmla="*/ 142 h 618"/>
                              <a:gd name="T200" fmla="+- 0 1238 1176"/>
                              <a:gd name="T201" fmla="*/ T200 w 327"/>
                              <a:gd name="T202" fmla="+- 0 137 105"/>
                              <a:gd name="T203" fmla="*/ 137 h 618"/>
                              <a:gd name="T204" fmla="+- 0 1242 1176"/>
                              <a:gd name="T205" fmla="*/ T204 w 327"/>
                              <a:gd name="T206" fmla="+- 0 131 105"/>
                              <a:gd name="T207" fmla="*/ 131 h 618"/>
                              <a:gd name="T208" fmla="+- 0 1246 1176"/>
                              <a:gd name="T209" fmla="*/ T208 w 327"/>
                              <a:gd name="T210" fmla="+- 0 127 105"/>
                              <a:gd name="T211" fmla="*/ 127 h 618"/>
                              <a:gd name="T212" fmla="+- 0 1249 1176"/>
                              <a:gd name="T213" fmla="*/ T212 w 327"/>
                              <a:gd name="T214" fmla="+- 0 122 105"/>
                              <a:gd name="T215" fmla="*/ 122 h 618"/>
                              <a:gd name="T216" fmla="+- 0 1254 1176"/>
                              <a:gd name="T217" fmla="*/ T216 w 327"/>
                              <a:gd name="T218" fmla="+- 0 116 105"/>
                              <a:gd name="T219" fmla="*/ 116 h 618"/>
                              <a:gd name="T220" fmla="+- 0 1257 1176"/>
                              <a:gd name="T221" fmla="*/ T220 w 327"/>
                              <a:gd name="T222" fmla="+- 0 113 105"/>
                              <a:gd name="T223" fmla="*/ 113 h 618"/>
                              <a:gd name="T224" fmla="+- 0 1264 1176"/>
                              <a:gd name="T225" fmla="*/ T224 w 327"/>
                              <a:gd name="T226" fmla="+- 0 105 105"/>
                              <a:gd name="T227" fmla="*/ 105 h 618"/>
                              <a:gd name="T228" fmla="+- 0 1409 1176"/>
                              <a:gd name="T229" fmla="*/ T228 w 327"/>
                              <a:gd name="T230" fmla="+- 0 483 105"/>
                              <a:gd name="T231" fmla="*/ 483 h 618"/>
                              <a:gd name="T232" fmla="+- 0 1412 1176"/>
                              <a:gd name="T233" fmla="*/ T232 w 327"/>
                              <a:gd name="T234" fmla="+- 0 490 105"/>
                              <a:gd name="T235" fmla="*/ 490 h 618"/>
                              <a:gd name="T236" fmla="+- 0 1500 1176"/>
                              <a:gd name="T237" fmla="*/ T236 w 327"/>
                              <a:gd name="T238" fmla="+- 0 718 105"/>
                              <a:gd name="T239" fmla="*/ 71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7" h="618">
                                <a:moveTo>
                                  <a:pt x="326" y="617"/>
                                </a:moveTo>
                                <a:lnTo>
                                  <a:pt x="323" y="617"/>
                                </a:lnTo>
                                <a:lnTo>
                                  <a:pt x="276" y="616"/>
                                </a:lnTo>
                                <a:lnTo>
                                  <a:pt x="196" y="598"/>
                                </a:lnTo>
                                <a:lnTo>
                                  <a:pt x="117" y="554"/>
                                </a:lnTo>
                                <a:lnTo>
                                  <a:pt x="69" y="501"/>
                                </a:lnTo>
                                <a:lnTo>
                                  <a:pt x="62" y="491"/>
                                </a:lnTo>
                                <a:lnTo>
                                  <a:pt x="60" y="489"/>
                                </a:lnTo>
                                <a:lnTo>
                                  <a:pt x="58" y="485"/>
                                </a:lnTo>
                                <a:lnTo>
                                  <a:pt x="55" y="482"/>
                                </a:lnTo>
                                <a:lnTo>
                                  <a:pt x="54" y="480"/>
                                </a:lnTo>
                                <a:lnTo>
                                  <a:pt x="52" y="476"/>
                                </a:lnTo>
                                <a:lnTo>
                                  <a:pt x="50" y="473"/>
                                </a:lnTo>
                                <a:lnTo>
                                  <a:pt x="49" y="471"/>
                                </a:lnTo>
                                <a:lnTo>
                                  <a:pt x="47" y="467"/>
                                </a:lnTo>
                                <a:lnTo>
                                  <a:pt x="44" y="462"/>
                                </a:lnTo>
                                <a:lnTo>
                                  <a:pt x="41" y="455"/>
                                </a:lnTo>
                                <a:lnTo>
                                  <a:pt x="40" y="453"/>
                                </a:lnTo>
                                <a:lnTo>
                                  <a:pt x="38" y="450"/>
                                </a:lnTo>
                                <a:lnTo>
                                  <a:pt x="36" y="446"/>
                                </a:lnTo>
                                <a:lnTo>
                                  <a:pt x="35" y="444"/>
                                </a:lnTo>
                                <a:lnTo>
                                  <a:pt x="34" y="441"/>
                                </a:lnTo>
                                <a:lnTo>
                                  <a:pt x="30" y="433"/>
                                </a:lnTo>
                                <a:lnTo>
                                  <a:pt x="29" y="430"/>
                                </a:lnTo>
                                <a:lnTo>
                                  <a:pt x="28" y="427"/>
                                </a:lnTo>
                                <a:lnTo>
                                  <a:pt x="25" y="421"/>
                                </a:lnTo>
                                <a:lnTo>
                                  <a:pt x="25" y="418"/>
                                </a:lnTo>
                                <a:lnTo>
                                  <a:pt x="23" y="415"/>
                                </a:lnTo>
                                <a:lnTo>
                                  <a:pt x="22" y="412"/>
                                </a:lnTo>
                                <a:lnTo>
                                  <a:pt x="20" y="405"/>
                                </a:lnTo>
                                <a:lnTo>
                                  <a:pt x="19" y="402"/>
                                </a:lnTo>
                                <a:lnTo>
                                  <a:pt x="17" y="395"/>
                                </a:lnTo>
                                <a:lnTo>
                                  <a:pt x="16" y="391"/>
                                </a:lnTo>
                                <a:lnTo>
                                  <a:pt x="14" y="384"/>
                                </a:lnTo>
                                <a:lnTo>
                                  <a:pt x="13" y="381"/>
                                </a:lnTo>
                                <a:lnTo>
                                  <a:pt x="12" y="378"/>
                                </a:lnTo>
                                <a:lnTo>
                                  <a:pt x="11" y="372"/>
                                </a:lnTo>
                                <a:lnTo>
                                  <a:pt x="10" y="368"/>
                                </a:lnTo>
                                <a:lnTo>
                                  <a:pt x="9" y="366"/>
                                </a:lnTo>
                                <a:lnTo>
                                  <a:pt x="9" y="364"/>
                                </a:lnTo>
                                <a:lnTo>
                                  <a:pt x="8" y="360"/>
                                </a:lnTo>
                                <a:lnTo>
                                  <a:pt x="7" y="356"/>
                                </a:lnTo>
                                <a:lnTo>
                                  <a:pt x="7" y="350"/>
                                </a:lnTo>
                                <a:lnTo>
                                  <a:pt x="6" y="346"/>
                                </a:lnTo>
                                <a:lnTo>
                                  <a:pt x="5" y="338"/>
                                </a:lnTo>
                                <a:lnTo>
                                  <a:pt x="4" y="333"/>
                                </a:lnTo>
                                <a:lnTo>
                                  <a:pt x="3" y="328"/>
                                </a:lnTo>
                                <a:lnTo>
                                  <a:pt x="3" y="324"/>
                                </a:lnTo>
                                <a:lnTo>
                                  <a:pt x="2" y="319"/>
                                </a:lnTo>
                                <a:lnTo>
                                  <a:pt x="2" y="314"/>
                                </a:lnTo>
                                <a:lnTo>
                                  <a:pt x="2" y="311"/>
                                </a:lnTo>
                                <a:lnTo>
                                  <a:pt x="1" y="308"/>
                                </a:lnTo>
                                <a:lnTo>
                                  <a:pt x="1" y="304"/>
                                </a:lnTo>
                                <a:lnTo>
                                  <a:pt x="1" y="300"/>
                                </a:lnTo>
                                <a:lnTo>
                                  <a:pt x="1" y="297"/>
                                </a:lnTo>
                                <a:lnTo>
                                  <a:pt x="0" y="292"/>
                                </a:lnTo>
                                <a:lnTo>
                                  <a:pt x="0" y="287"/>
                                </a:lnTo>
                                <a:lnTo>
                                  <a:pt x="0" y="282"/>
                                </a:lnTo>
                                <a:lnTo>
                                  <a:pt x="0" y="241"/>
                                </a:lnTo>
                                <a:lnTo>
                                  <a:pt x="0" y="237"/>
                                </a:lnTo>
                                <a:lnTo>
                                  <a:pt x="0" y="230"/>
                                </a:lnTo>
                                <a:lnTo>
                                  <a:pt x="1" y="227"/>
                                </a:lnTo>
                                <a:lnTo>
                                  <a:pt x="1" y="223"/>
                                </a:lnTo>
                                <a:lnTo>
                                  <a:pt x="1" y="220"/>
                                </a:lnTo>
                                <a:lnTo>
                                  <a:pt x="1" y="216"/>
                                </a:lnTo>
                                <a:lnTo>
                                  <a:pt x="2" y="212"/>
                                </a:lnTo>
                                <a:lnTo>
                                  <a:pt x="3" y="201"/>
                                </a:lnTo>
                                <a:lnTo>
                                  <a:pt x="3" y="197"/>
                                </a:lnTo>
                                <a:lnTo>
                                  <a:pt x="4" y="193"/>
                                </a:lnTo>
                                <a:lnTo>
                                  <a:pt x="4" y="188"/>
                                </a:lnTo>
                                <a:lnTo>
                                  <a:pt x="6" y="177"/>
                                </a:lnTo>
                                <a:lnTo>
                                  <a:pt x="7" y="173"/>
                                </a:lnTo>
                                <a:lnTo>
                                  <a:pt x="8" y="168"/>
                                </a:lnTo>
                                <a:lnTo>
                                  <a:pt x="8" y="163"/>
                                </a:lnTo>
                                <a:lnTo>
                                  <a:pt x="11" y="153"/>
                                </a:lnTo>
                                <a:lnTo>
                                  <a:pt x="11" y="148"/>
                                </a:lnTo>
                                <a:lnTo>
                                  <a:pt x="13" y="143"/>
                                </a:lnTo>
                                <a:lnTo>
                                  <a:pt x="15" y="136"/>
                                </a:lnTo>
                                <a:lnTo>
                                  <a:pt x="16" y="133"/>
                                </a:lnTo>
                                <a:lnTo>
                                  <a:pt x="17" y="129"/>
                                </a:lnTo>
                                <a:lnTo>
                                  <a:pt x="21" y="115"/>
                                </a:lnTo>
                                <a:lnTo>
                                  <a:pt x="22" y="111"/>
                                </a:lnTo>
                                <a:lnTo>
                                  <a:pt x="24" y="107"/>
                                </a:lnTo>
                                <a:lnTo>
                                  <a:pt x="26" y="100"/>
                                </a:lnTo>
                                <a:lnTo>
                                  <a:pt x="28" y="96"/>
                                </a:lnTo>
                                <a:lnTo>
                                  <a:pt x="31" y="89"/>
                                </a:lnTo>
                                <a:lnTo>
                                  <a:pt x="32" y="86"/>
                                </a:lnTo>
                                <a:lnTo>
                                  <a:pt x="34" y="83"/>
                                </a:lnTo>
                                <a:lnTo>
                                  <a:pt x="35" y="80"/>
                                </a:lnTo>
                                <a:lnTo>
                                  <a:pt x="36" y="77"/>
                                </a:lnTo>
                                <a:lnTo>
                                  <a:pt x="38" y="74"/>
                                </a:lnTo>
                                <a:lnTo>
                                  <a:pt x="39" y="71"/>
                                </a:lnTo>
                                <a:lnTo>
                                  <a:pt x="40" y="69"/>
                                </a:lnTo>
                                <a:lnTo>
                                  <a:pt x="42" y="66"/>
                                </a:lnTo>
                                <a:lnTo>
                                  <a:pt x="43" y="63"/>
                                </a:lnTo>
                                <a:lnTo>
                                  <a:pt x="46" y="58"/>
                                </a:lnTo>
                                <a:lnTo>
                                  <a:pt x="51" y="49"/>
                                </a:lnTo>
                                <a:lnTo>
                                  <a:pt x="56" y="42"/>
                                </a:lnTo>
                                <a:lnTo>
                                  <a:pt x="58" y="39"/>
                                </a:lnTo>
                                <a:lnTo>
                                  <a:pt x="59" y="37"/>
                                </a:lnTo>
                                <a:lnTo>
                                  <a:pt x="61" y="34"/>
                                </a:lnTo>
                                <a:lnTo>
                                  <a:pt x="62" y="32"/>
                                </a:lnTo>
                                <a:lnTo>
                                  <a:pt x="64" y="29"/>
                                </a:lnTo>
                                <a:lnTo>
                                  <a:pt x="66" y="26"/>
                                </a:lnTo>
                                <a:lnTo>
                                  <a:pt x="68" y="24"/>
                                </a:lnTo>
                                <a:lnTo>
                                  <a:pt x="70" y="22"/>
                                </a:lnTo>
                                <a:lnTo>
                                  <a:pt x="72" y="19"/>
                                </a:lnTo>
                                <a:lnTo>
                                  <a:pt x="73" y="17"/>
                                </a:lnTo>
                                <a:lnTo>
                                  <a:pt x="76" y="14"/>
                                </a:lnTo>
                                <a:lnTo>
                                  <a:pt x="78" y="11"/>
                                </a:lnTo>
                                <a:lnTo>
                                  <a:pt x="80" y="9"/>
                                </a:lnTo>
                                <a:lnTo>
                                  <a:pt x="81" y="8"/>
                                </a:lnTo>
                                <a:lnTo>
                                  <a:pt x="83" y="5"/>
                                </a:lnTo>
                                <a:lnTo>
                                  <a:pt x="88" y="0"/>
                                </a:lnTo>
                                <a:lnTo>
                                  <a:pt x="91" y="6"/>
                                </a:lnTo>
                                <a:lnTo>
                                  <a:pt x="233" y="378"/>
                                </a:lnTo>
                                <a:lnTo>
                                  <a:pt x="235" y="383"/>
                                </a:lnTo>
                                <a:lnTo>
                                  <a:pt x="236" y="385"/>
                                </a:lnTo>
                                <a:lnTo>
                                  <a:pt x="251" y="426"/>
                                </a:lnTo>
                                <a:lnTo>
                                  <a:pt x="324" y="613"/>
                                </a:lnTo>
                                <a:lnTo>
                                  <a:pt x="326" y="617"/>
                                </a:lnTo>
                                <a:close/>
                              </a:path>
                            </a:pathLst>
                          </a:custGeom>
                          <a:solidFill>
                            <a:srgbClr val="F05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AutoShape 12"/>
                        <wps:cNvSpPr>
                          <a:spLocks/>
                        </wps:cNvSpPr>
                        <wps:spPr bwMode="auto">
                          <a:xfrm>
                            <a:off x="1264" y="2"/>
                            <a:ext cx="605" cy="722"/>
                          </a:xfrm>
                          <a:custGeom>
                            <a:avLst/>
                            <a:gdLst>
                              <a:gd name="T0" fmla="+- 0 1264 1264"/>
                              <a:gd name="T1" fmla="*/ T0 w 605"/>
                              <a:gd name="T2" fmla="+- 0 105 2"/>
                              <a:gd name="T3" fmla="*/ 105 h 722"/>
                              <a:gd name="T4" fmla="+- 0 1384 1264"/>
                              <a:gd name="T5" fmla="*/ T4 w 605"/>
                              <a:gd name="T6" fmla="+- 0 30 2"/>
                              <a:gd name="T7" fmla="*/ 30 h 722"/>
                              <a:gd name="T8" fmla="+- 0 1532 1264"/>
                              <a:gd name="T9" fmla="*/ T8 w 605"/>
                              <a:gd name="T10" fmla="+- 0 2 2"/>
                              <a:gd name="T11" fmla="*/ 2 h 722"/>
                              <a:gd name="T12" fmla="+- 0 1594 1264"/>
                              <a:gd name="T13" fmla="*/ T12 w 605"/>
                              <a:gd name="T14" fmla="+- 0 3 2"/>
                              <a:gd name="T15" fmla="*/ 3 h 722"/>
                              <a:gd name="T16" fmla="+- 0 1655 1264"/>
                              <a:gd name="T17" fmla="*/ T16 w 605"/>
                              <a:gd name="T18" fmla="+- 0 9 2"/>
                              <a:gd name="T19" fmla="*/ 9 h 722"/>
                              <a:gd name="T20" fmla="+- 0 1546 1264"/>
                              <a:gd name="T21" fmla="*/ T20 w 605"/>
                              <a:gd name="T22" fmla="+- 0 156 2"/>
                              <a:gd name="T23" fmla="*/ 156 h 722"/>
                              <a:gd name="T24" fmla="+- 0 1481 1264"/>
                              <a:gd name="T25" fmla="*/ T24 w 605"/>
                              <a:gd name="T26" fmla="+- 0 168 2"/>
                              <a:gd name="T27" fmla="*/ 168 h 722"/>
                              <a:gd name="T28" fmla="+- 0 1433 1264"/>
                              <a:gd name="T29" fmla="*/ T28 w 605"/>
                              <a:gd name="T30" fmla="+- 0 205 2"/>
                              <a:gd name="T31" fmla="*/ 205 h 722"/>
                              <a:gd name="T32" fmla="+- 0 1403 1264"/>
                              <a:gd name="T33" fmla="*/ T32 w 605"/>
                              <a:gd name="T34" fmla="+- 0 273 2"/>
                              <a:gd name="T35" fmla="*/ 273 h 722"/>
                              <a:gd name="T36" fmla="+- 0 1393 1264"/>
                              <a:gd name="T37" fmla="*/ T36 w 605"/>
                              <a:gd name="T38" fmla="+- 0 380 2"/>
                              <a:gd name="T39" fmla="*/ 380 h 722"/>
                              <a:gd name="T40" fmla="+- 0 1398 1264"/>
                              <a:gd name="T41" fmla="*/ T40 w 605"/>
                              <a:gd name="T42" fmla="+- 0 436 2"/>
                              <a:gd name="T43" fmla="*/ 436 h 722"/>
                              <a:gd name="T44" fmla="+- 0 1408 1264"/>
                              <a:gd name="T45" fmla="*/ T44 w 605"/>
                              <a:gd name="T46" fmla="+- 0 479 2"/>
                              <a:gd name="T47" fmla="*/ 479 h 722"/>
                              <a:gd name="T48" fmla="+- 0 1546 1264"/>
                              <a:gd name="T49" fmla="*/ T48 w 605"/>
                              <a:gd name="T50" fmla="+- 0 580 2"/>
                              <a:gd name="T51" fmla="*/ 580 h 722"/>
                              <a:gd name="T52" fmla="+- 0 1611 1264"/>
                              <a:gd name="T53" fmla="*/ T52 w 605"/>
                              <a:gd name="T54" fmla="+- 0 568 2"/>
                              <a:gd name="T55" fmla="*/ 568 h 722"/>
                              <a:gd name="T56" fmla="+- 0 1659 1264"/>
                              <a:gd name="T57" fmla="*/ T56 w 605"/>
                              <a:gd name="T58" fmla="+- 0 531 2"/>
                              <a:gd name="T59" fmla="*/ 531 h 722"/>
                              <a:gd name="T60" fmla="+- 0 1687 1264"/>
                              <a:gd name="T61" fmla="*/ T60 w 605"/>
                              <a:gd name="T62" fmla="+- 0 470 2"/>
                              <a:gd name="T63" fmla="*/ 470 h 722"/>
                              <a:gd name="T64" fmla="+- 0 1699 1264"/>
                              <a:gd name="T65" fmla="*/ T64 w 605"/>
                              <a:gd name="T66" fmla="+- 0 370 2"/>
                              <a:gd name="T67" fmla="*/ 370 h 722"/>
                              <a:gd name="T68" fmla="+- 0 1695 1264"/>
                              <a:gd name="T69" fmla="*/ T68 w 605"/>
                              <a:gd name="T70" fmla="+- 0 307 2"/>
                              <a:gd name="T71" fmla="*/ 307 h 722"/>
                              <a:gd name="T72" fmla="+- 0 1684 1264"/>
                              <a:gd name="T73" fmla="*/ T72 w 605"/>
                              <a:gd name="T74" fmla="+- 0 256 2"/>
                              <a:gd name="T75" fmla="*/ 256 h 722"/>
                              <a:gd name="T76" fmla="+- 0 1673 1264"/>
                              <a:gd name="T77" fmla="*/ T76 w 605"/>
                              <a:gd name="T78" fmla="+- 0 228 2"/>
                              <a:gd name="T79" fmla="*/ 228 h 722"/>
                              <a:gd name="T80" fmla="+- 0 1663 1264"/>
                              <a:gd name="T81" fmla="*/ T80 w 605"/>
                              <a:gd name="T82" fmla="+- 0 212 2"/>
                              <a:gd name="T83" fmla="*/ 212 h 722"/>
                              <a:gd name="T84" fmla="+- 0 1635 1264"/>
                              <a:gd name="T85" fmla="*/ T84 w 605"/>
                              <a:gd name="T86" fmla="+- 0 184 2"/>
                              <a:gd name="T87" fmla="*/ 184 h 722"/>
                              <a:gd name="T88" fmla="+- 0 1579 1264"/>
                              <a:gd name="T89" fmla="*/ T88 w 605"/>
                              <a:gd name="T90" fmla="+- 0 159 2"/>
                              <a:gd name="T91" fmla="*/ 159 h 722"/>
                              <a:gd name="T92" fmla="+- 0 1655 1264"/>
                              <a:gd name="T93" fmla="*/ T92 w 605"/>
                              <a:gd name="T94" fmla="+- 0 156 2"/>
                              <a:gd name="T95" fmla="*/ 156 h 722"/>
                              <a:gd name="T96" fmla="+- 0 1868 1264"/>
                              <a:gd name="T97" fmla="*/ T96 w 605"/>
                              <a:gd name="T98" fmla="+- 0 202 2"/>
                              <a:gd name="T99" fmla="*/ 202 h 722"/>
                              <a:gd name="T100" fmla="+- 0 1868 1264"/>
                              <a:gd name="T101" fmla="*/ T100 w 605"/>
                              <a:gd name="T102" fmla="+- 0 562 2"/>
                              <a:gd name="T103" fmla="*/ 562 h 722"/>
                              <a:gd name="T104" fmla="+- 0 1856 1264"/>
                              <a:gd name="T105" fmla="*/ T104 w 605"/>
                              <a:gd name="T106" fmla="+- 0 580 2"/>
                              <a:gd name="T107" fmla="*/ 580 h 722"/>
                              <a:gd name="T108" fmla="+- 0 1655 1264"/>
                              <a:gd name="T109" fmla="*/ T108 w 605"/>
                              <a:gd name="T110" fmla="+- 0 202 2"/>
                              <a:gd name="T111" fmla="*/ 202 h 722"/>
                              <a:gd name="T112" fmla="+- 0 1868 1264"/>
                              <a:gd name="T113" fmla="*/ T112 w 605"/>
                              <a:gd name="T114" fmla="+- 0 202 2"/>
                              <a:gd name="T115" fmla="*/ 202 h 722"/>
                              <a:gd name="T116" fmla="+- 0 1409 1264"/>
                              <a:gd name="T117" fmla="*/ T116 w 605"/>
                              <a:gd name="T118" fmla="+- 0 482 2"/>
                              <a:gd name="T119" fmla="*/ 482 h 722"/>
                              <a:gd name="T120" fmla="+- 0 1408 1264"/>
                              <a:gd name="T121" fmla="*/ T120 w 605"/>
                              <a:gd name="T122" fmla="+- 0 480 2"/>
                              <a:gd name="T123" fmla="*/ 480 h 722"/>
                              <a:gd name="T124" fmla="+- 0 1409 1264"/>
                              <a:gd name="T125" fmla="*/ T124 w 605"/>
                              <a:gd name="T126" fmla="+- 0 483 2"/>
                              <a:gd name="T127" fmla="*/ 483 h 722"/>
                              <a:gd name="T128" fmla="+- 0 1534 1264"/>
                              <a:gd name="T129" fmla="*/ T128 w 605"/>
                              <a:gd name="T130" fmla="+- 0 723 2"/>
                              <a:gd name="T131" fmla="*/ 723 h 722"/>
                              <a:gd name="T132" fmla="+- 0 1502 1264"/>
                              <a:gd name="T133" fmla="*/ T132 w 605"/>
                              <a:gd name="T134" fmla="+- 0 722 2"/>
                              <a:gd name="T135" fmla="*/ 722 h 722"/>
                              <a:gd name="T136" fmla="+- 0 1427 1264"/>
                              <a:gd name="T137" fmla="*/ T136 w 605"/>
                              <a:gd name="T138" fmla="+- 0 531 2"/>
                              <a:gd name="T139" fmla="*/ 531 h 722"/>
                              <a:gd name="T140" fmla="+- 0 1415 1264"/>
                              <a:gd name="T141" fmla="*/ T140 w 605"/>
                              <a:gd name="T142" fmla="+- 0 498 2"/>
                              <a:gd name="T143" fmla="*/ 498 h 722"/>
                              <a:gd name="T144" fmla="+- 0 1424 1264"/>
                              <a:gd name="T145" fmla="*/ T144 w 605"/>
                              <a:gd name="T146" fmla="+- 0 516 2"/>
                              <a:gd name="T147" fmla="*/ 516 h 722"/>
                              <a:gd name="T148" fmla="+- 0 1434 1264"/>
                              <a:gd name="T149" fmla="*/ T148 w 605"/>
                              <a:gd name="T150" fmla="+- 0 530 2"/>
                              <a:gd name="T151" fmla="*/ 530 h 722"/>
                              <a:gd name="T152" fmla="+- 0 1483 1264"/>
                              <a:gd name="T153" fmla="*/ T152 w 605"/>
                              <a:gd name="T154" fmla="+- 0 568 2"/>
                              <a:gd name="T155" fmla="*/ 568 h 722"/>
                              <a:gd name="T156" fmla="+- 0 1546 1264"/>
                              <a:gd name="T157" fmla="*/ T156 w 605"/>
                              <a:gd name="T158" fmla="+- 0 580 2"/>
                              <a:gd name="T159" fmla="*/ 580 h 722"/>
                              <a:gd name="T160" fmla="+- 0 1842 1264"/>
                              <a:gd name="T161" fmla="*/ T160 w 605"/>
                              <a:gd name="T162" fmla="+- 0 601 2"/>
                              <a:gd name="T163" fmla="*/ 601 h 722"/>
                              <a:gd name="T164" fmla="+- 0 1781 1264"/>
                              <a:gd name="T165" fmla="*/ T164 w 605"/>
                              <a:gd name="T166" fmla="+- 0 656 2"/>
                              <a:gd name="T167" fmla="*/ 656 h 722"/>
                              <a:gd name="T168" fmla="+- 0 1701 1264"/>
                              <a:gd name="T169" fmla="*/ T168 w 605"/>
                              <a:gd name="T170" fmla="+- 0 699 2"/>
                              <a:gd name="T171" fmla="*/ 699 h 722"/>
                              <a:gd name="T172" fmla="+- 0 1603 1264"/>
                              <a:gd name="T173" fmla="*/ T172 w 605"/>
                              <a:gd name="T174" fmla="+- 0 721 2"/>
                              <a:gd name="T175" fmla="*/ 72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5" h="722">
                                <a:moveTo>
                                  <a:pt x="144" y="477"/>
                                </a:moveTo>
                                <a:lnTo>
                                  <a:pt x="0" y="103"/>
                                </a:lnTo>
                                <a:lnTo>
                                  <a:pt x="56" y="59"/>
                                </a:lnTo>
                                <a:lnTo>
                                  <a:pt x="120" y="28"/>
                                </a:lnTo>
                                <a:lnTo>
                                  <a:pt x="192" y="8"/>
                                </a:lnTo>
                                <a:lnTo>
                                  <a:pt x="268" y="0"/>
                                </a:lnTo>
                                <a:lnTo>
                                  <a:pt x="299" y="0"/>
                                </a:lnTo>
                                <a:lnTo>
                                  <a:pt x="330" y="1"/>
                                </a:lnTo>
                                <a:lnTo>
                                  <a:pt x="362" y="4"/>
                                </a:lnTo>
                                <a:lnTo>
                                  <a:pt x="391" y="7"/>
                                </a:lnTo>
                                <a:lnTo>
                                  <a:pt x="391" y="154"/>
                                </a:lnTo>
                                <a:lnTo>
                                  <a:pt x="282" y="154"/>
                                </a:lnTo>
                                <a:lnTo>
                                  <a:pt x="247" y="157"/>
                                </a:lnTo>
                                <a:lnTo>
                                  <a:pt x="217" y="166"/>
                                </a:lnTo>
                                <a:lnTo>
                                  <a:pt x="191" y="181"/>
                                </a:lnTo>
                                <a:lnTo>
                                  <a:pt x="169" y="203"/>
                                </a:lnTo>
                                <a:lnTo>
                                  <a:pt x="152" y="232"/>
                                </a:lnTo>
                                <a:lnTo>
                                  <a:pt x="139" y="271"/>
                                </a:lnTo>
                                <a:lnTo>
                                  <a:pt x="132" y="320"/>
                                </a:lnTo>
                                <a:lnTo>
                                  <a:pt x="129" y="378"/>
                                </a:lnTo>
                                <a:lnTo>
                                  <a:pt x="131" y="409"/>
                                </a:lnTo>
                                <a:lnTo>
                                  <a:pt x="134" y="434"/>
                                </a:lnTo>
                                <a:lnTo>
                                  <a:pt x="138" y="456"/>
                                </a:lnTo>
                                <a:lnTo>
                                  <a:pt x="144" y="477"/>
                                </a:lnTo>
                                <a:close/>
                                <a:moveTo>
                                  <a:pt x="592" y="578"/>
                                </a:moveTo>
                                <a:lnTo>
                                  <a:pt x="282" y="578"/>
                                </a:lnTo>
                                <a:lnTo>
                                  <a:pt x="317" y="575"/>
                                </a:lnTo>
                                <a:lnTo>
                                  <a:pt x="347" y="566"/>
                                </a:lnTo>
                                <a:lnTo>
                                  <a:pt x="373" y="551"/>
                                </a:lnTo>
                                <a:lnTo>
                                  <a:pt x="395" y="529"/>
                                </a:lnTo>
                                <a:lnTo>
                                  <a:pt x="411" y="502"/>
                                </a:lnTo>
                                <a:lnTo>
                                  <a:pt x="423" y="468"/>
                                </a:lnTo>
                                <a:lnTo>
                                  <a:pt x="430" y="424"/>
                                </a:lnTo>
                                <a:lnTo>
                                  <a:pt x="435" y="368"/>
                                </a:lnTo>
                                <a:lnTo>
                                  <a:pt x="434" y="335"/>
                                </a:lnTo>
                                <a:lnTo>
                                  <a:pt x="431" y="305"/>
                                </a:lnTo>
                                <a:lnTo>
                                  <a:pt x="426" y="278"/>
                                </a:lnTo>
                                <a:lnTo>
                                  <a:pt x="420" y="254"/>
                                </a:lnTo>
                                <a:lnTo>
                                  <a:pt x="412" y="233"/>
                                </a:lnTo>
                                <a:lnTo>
                                  <a:pt x="409" y="226"/>
                                </a:lnTo>
                                <a:lnTo>
                                  <a:pt x="404" y="218"/>
                                </a:lnTo>
                                <a:lnTo>
                                  <a:pt x="399" y="210"/>
                                </a:lnTo>
                                <a:lnTo>
                                  <a:pt x="394" y="204"/>
                                </a:lnTo>
                                <a:lnTo>
                                  <a:pt x="371" y="182"/>
                                </a:lnTo>
                                <a:lnTo>
                                  <a:pt x="345" y="166"/>
                                </a:lnTo>
                                <a:lnTo>
                                  <a:pt x="315" y="157"/>
                                </a:lnTo>
                                <a:lnTo>
                                  <a:pt x="282" y="154"/>
                                </a:lnTo>
                                <a:lnTo>
                                  <a:pt x="391" y="154"/>
                                </a:lnTo>
                                <a:lnTo>
                                  <a:pt x="391" y="200"/>
                                </a:lnTo>
                                <a:lnTo>
                                  <a:pt x="604" y="200"/>
                                </a:lnTo>
                                <a:lnTo>
                                  <a:pt x="604" y="558"/>
                                </a:lnTo>
                                <a:lnTo>
                                  <a:pt x="604" y="560"/>
                                </a:lnTo>
                                <a:lnTo>
                                  <a:pt x="603" y="562"/>
                                </a:lnTo>
                                <a:lnTo>
                                  <a:pt x="592" y="578"/>
                                </a:lnTo>
                                <a:close/>
                                <a:moveTo>
                                  <a:pt x="604" y="200"/>
                                </a:moveTo>
                                <a:lnTo>
                                  <a:pt x="391" y="200"/>
                                </a:lnTo>
                                <a:lnTo>
                                  <a:pt x="604" y="199"/>
                                </a:lnTo>
                                <a:lnTo>
                                  <a:pt x="604" y="200"/>
                                </a:lnTo>
                                <a:close/>
                                <a:moveTo>
                                  <a:pt x="145" y="481"/>
                                </a:moveTo>
                                <a:lnTo>
                                  <a:pt x="145" y="480"/>
                                </a:lnTo>
                                <a:lnTo>
                                  <a:pt x="145" y="479"/>
                                </a:lnTo>
                                <a:lnTo>
                                  <a:pt x="144" y="478"/>
                                </a:lnTo>
                                <a:lnTo>
                                  <a:pt x="144" y="477"/>
                                </a:lnTo>
                                <a:lnTo>
                                  <a:pt x="145" y="481"/>
                                </a:lnTo>
                                <a:close/>
                                <a:moveTo>
                                  <a:pt x="282" y="722"/>
                                </a:moveTo>
                                <a:lnTo>
                                  <a:pt x="270" y="721"/>
                                </a:lnTo>
                                <a:lnTo>
                                  <a:pt x="246" y="720"/>
                                </a:lnTo>
                                <a:lnTo>
                                  <a:pt x="238" y="720"/>
                                </a:lnTo>
                                <a:lnTo>
                                  <a:pt x="236" y="716"/>
                                </a:lnTo>
                                <a:lnTo>
                                  <a:pt x="163" y="529"/>
                                </a:lnTo>
                                <a:lnTo>
                                  <a:pt x="148" y="488"/>
                                </a:lnTo>
                                <a:lnTo>
                                  <a:pt x="151" y="496"/>
                                </a:lnTo>
                                <a:lnTo>
                                  <a:pt x="155" y="505"/>
                                </a:lnTo>
                                <a:lnTo>
                                  <a:pt x="160" y="514"/>
                                </a:lnTo>
                                <a:lnTo>
                                  <a:pt x="165" y="521"/>
                                </a:lnTo>
                                <a:lnTo>
                                  <a:pt x="170" y="528"/>
                                </a:lnTo>
                                <a:lnTo>
                                  <a:pt x="193" y="550"/>
                                </a:lnTo>
                                <a:lnTo>
                                  <a:pt x="219" y="566"/>
                                </a:lnTo>
                                <a:lnTo>
                                  <a:pt x="249" y="575"/>
                                </a:lnTo>
                                <a:lnTo>
                                  <a:pt x="282" y="578"/>
                                </a:lnTo>
                                <a:lnTo>
                                  <a:pt x="592" y="578"/>
                                </a:lnTo>
                                <a:lnTo>
                                  <a:pt x="578" y="599"/>
                                </a:lnTo>
                                <a:lnTo>
                                  <a:pt x="550" y="629"/>
                                </a:lnTo>
                                <a:lnTo>
                                  <a:pt x="517" y="654"/>
                                </a:lnTo>
                                <a:lnTo>
                                  <a:pt x="479" y="677"/>
                                </a:lnTo>
                                <a:lnTo>
                                  <a:pt x="437" y="697"/>
                                </a:lnTo>
                                <a:lnTo>
                                  <a:pt x="390" y="711"/>
                                </a:lnTo>
                                <a:lnTo>
                                  <a:pt x="339" y="719"/>
                                </a:lnTo>
                                <a:lnTo>
                                  <a:pt x="282" y="722"/>
                                </a:lnTo>
                                <a:close/>
                              </a:path>
                            </a:pathLst>
                          </a:custGeom>
                          <a:solidFill>
                            <a:srgbClr val="EC39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13"/>
                        <wps:cNvSpPr>
                          <a:spLocks/>
                        </wps:cNvSpPr>
                        <wps:spPr bwMode="auto">
                          <a:xfrm>
                            <a:off x="720" y="9"/>
                            <a:ext cx="780" cy="713"/>
                          </a:xfrm>
                          <a:custGeom>
                            <a:avLst/>
                            <a:gdLst>
                              <a:gd name="T0" fmla="+- 0 989 720"/>
                              <a:gd name="T1" fmla="*/ T0 w 780"/>
                              <a:gd name="T2" fmla="+- 0 9 9"/>
                              <a:gd name="T3" fmla="*/ 9 h 713"/>
                              <a:gd name="T4" fmla="+- 0 1259 720"/>
                              <a:gd name="T5" fmla="*/ T4 w 780"/>
                              <a:gd name="T6" fmla="+- 0 110 9"/>
                              <a:gd name="T7" fmla="*/ 110 h 713"/>
                              <a:gd name="T8" fmla="+- 0 1254 720"/>
                              <a:gd name="T9" fmla="*/ T8 w 780"/>
                              <a:gd name="T10" fmla="+- 0 116 9"/>
                              <a:gd name="T11" fmla="*/ 116 h 713"/>
                              <a:gd name="T12" fmla="+- 0 1248 720"/>
                              <a:gd name="T13" fmla="*/ T12 w 780"/>
                              <a:gd name="T14" fmla="+- 0 124 9"/>
                              <a:gd name="T15" fmla="*/ 124 h 713"/>
                              <a:gd name="T16" fmla="+- 0 1242 720"/>
                              <a:gd name="T17" fmla="*/ T16 w 780"/>
                              <a:gd name="T18" fmla="+- 0 131 9"/>
                              <a:gd name="T19" fmla="*/ 131 h 713"/>
                              <a:gd name="T20" fmla="+- 0 1237 720"/>
                              <a:gd name="T21" fmla="*/ T20 w 780"/>
                              <a:gd name="T22" fmla="+- 0 139 9"/>
                              <a:gd name="T23" fmla="*/ 139 h 713"/>
                              <a:gd name="T24" fmla="+- 0 1232 720"/>
                              <a:gd name="T25" fmla="*/ T24 w 780"/>
                              <a:gd name="T26" fmla="+- 0 147 9"/>
                              <a:gd name="T27" fmla="*/ 147 h 713"/>
                              <a:gd name="T28" fmla="+- 0 1219 720"/>
                              <a:gd name="T29" fmla="*/ T28 w 780"/>
                              <a:gd name="T30" fmla="+- 0 168 9"/>
                              <a:gd name="T31" fmla="*/ 168 h 713"/>
                              <a:gd name="T32" fmla="+- 0 1215 720"/>
                              <a:gd name="T33" fmla="*/ T32 w 780"/>
                              <a:gd name="T34" fmla="+- 0 176 9"/>
                              <a:gd name="T35" fmla="*/ 176 h 713"/>
                              <a:gd name="T36" fmla="+- 0 1211 720"/>
                              <a:gd name="T37" fmla="*/ T36 w 780"/>
                              <a:gd name="T38" fmla="+- 0 185 9"/>
                              <a:gd name="T39" fmla="*/ 185 h 713"/>
                              <a:gd name="T40" fmla="+- 0 1207 720"/>
                              <a:gd name="T41" fmla="*/ T40 w 780"/>
                              <a:gd name="T42" fmla="+- 0 194 9"/>
                              <a:gd name="T43" fmla="*/ 194 h 713"/>
                              <a:gd name="T44" fmla="+- 0 1019 720"/>
                              <a:gd name="T45" fmla="*/ T44 w 780"/>
                              <a:gd name="T46" fmla="+- 0 443 9"/>
                              <a:gd name="T47" fmla="*/ 443 h 713"/>
                              <a:gd name="T48" fmla="+- 0 1183 720"/>
                              <a:gd name="T49" fmla="*/ T48 w 780"/>
                              <a:gd name="T50" fmla="+- 0 455 9"/>
                              <a:gd name="T51" fmla="*/ 455 h 713"/>
                              <a:gd name="T52" fmla="+- 0 1185 720"/>
                              <a:gd name="T53" fmla="*/ T52 w 780"/>
                              <a:gd name="T54" fmla="+- 0 469 9"/>
                              <a:gd name="T55" fmla="*/ 469 h 713"/>
                              <a:gd name="T56" fmla="+- 0 1187 720"/>
                              <a:gd name="T57" fmla="*/ T56 w 780"/>
                              <a:gd name="T58" fmla="+- 0 477 9"/>
                              <a:gd name="T59" fmla="*/ 477 h 713"/>
                              <a:gd name="T60" fmla="+- 0 1190 720"/>
                              <a:gd name="T61" fmla="*/ T60 w 780"/>
                              <a:gd name="T62" fmla="+- 0 489 9"/>
                              <a:gd name="T63" fmla="*/ 489 h 713"/>
                              <a:gd name="T64" fmla="+- 0 1195 720"/>
                              <a:gd name="T65" fmla="*/ T64 w 780"/>
                              <a:gd name="T66" fmla="+- 0 507 9"/>
                              <a:gd name="T67" fmla="*/ 507 h 713"/>
                              <a:gd name="T68" fmla="+- 0 1199 720"/>
                              <a:gd name="T69" fmla="*/ T68 w 780"/>
                              <a:gd name="T70" fmla="+- 0 520 9"/>
                              <a:gd name="T71" fmla="*/ 520 h 713"/>
                              <a:gd name="T72" fmla="+- 0 1204 720"/>
                              <a:gd name="T73" fmla="*/ T72 w 780"/>
                              <a:gd name="T74" fmla="+- 0 532 9"/>
                              <a:gd name="T75" fmla="*/ 532 h 713"/>
                              <a:gd name="T76" fmla="+- 0 1210 720"/>
                              <a:gd name="T77" fmla="*/ T76 w 780"/>
                              <a:gd name="T78" fmla="+- 0 546 9"/>
                              <a:gd name="T79" fmla="*/ 546 h 713"/>
                              <a:gd name="T80" fmla="+- 0 1214 720"/>
                              <a:gd name="T81" fmla="*/ T80 w 780"/>
                              <a:gd name="T82" fmla="+- 0 555 9"/>
                              <a:gd name="T83" fmla="*/ 555 h 713"/>
                              <a:gd name="T84" fmla="+- 0 1220 720"/>
                              <a:gd name="T85" fmla="*/ T84 w 780"/>
                              <a:gd name="T86" fmla="+- 0 567 9"/>
                              <a:gd name="T87" fmla="*/ 567 h 713"/>
                              <a:gd name="T88" fmla="+- 0 1226 720"/>
                              <a:gd name="T89" fmla="*/ T88 w 780"/>
                              <a:gd name="T90" fmla="+- 0 578 9"/>
                              <a:gd name="T91" fmla="*/ 578 h 713"/>
                              <a:gd name="T92" fmla="+- 0 1231 720"/>
                              <a:gd name="T93" fmla="*/ T92 w 780"/>
                              <a:gd name="T94" fmla="+- 0 587 9"/>
                              <a:gd name="T95" fmla="*/ 587 h 713"/>
                              <a:gd name="T96" fmla="+- 0 1235 720"/>
                              <a:gd name="T97" fmla="*/ T96 w 780"/>
                              <a:gd name="T98" fmla="+- 0 592 9"/>
                              <a:gd name="T99" fmla="*/ 592 h 713"/>
                              <a:gd name="T100" fmla="+- 0 907 720"/>
                              <a:gd name="T101" fmla="*/ T100 w 780"/>
                              <a:gd name="T102" fmla="+- 0 722 9"/>
                              <a:gd name="T103" fmla="*/ 722 h 713"/>
                              <a:gd name="T104" fmla="+- 0 1204 720"/>
                              <a:gd name="T105" fmla="*/ T104 w 780"/>
                              <a:gd name="T106" fmla="+- 0 201 9"/>
                              <a:gd name="T107" fmla="*/ 201 h 713"/>
                              <a:gd name="T108" fmla="+- 0 1200 720"/>
                              <a:gd name="T109" fmla="*/ T108 w 780"/>
                              <a:gd name="T110" fmla="+- 0 212 9"/>
                              <a:gd name="T111" fmla="*/ 212 h 713"/>
                              <a:gd name="T112" fmla="+- 0 1193 720"/>
                              <a:gd name="T113" fmla="*/ T112 w 780"/>
                              <a:gd name="T114" fmla="+- 0 234 9"/>
                              <a:gd name="T115" fmla="*/ 234 h 713"/>
                              <a:gd name="T116" fmla="+- 0 1189 720"/>
                              <a:gd name="T117" fmla="*/ T116 w 780"/>
                              <a:gd name="T118" fmla="+- 0 248 9"/>
                              <a:gd name="T119" fmla="*/ 248 h 713"/>
                              <a:gd name="T120" fmla="+- 0 1184 720"/>
                              <a:gd name="T121" fmla="*/ T120 w 780"/>
                              <a:gd name="T122" fmla="+- 0 268 9"/>
                              <a:gd name="T123" fmla="*/ 268 h 713"/>
                              <a:gd name="T124" fmla="+- 0 1182 720"/>
                              <a:gd name="T125" fmla="*/ T124 w 780"/>
                              <a:gd name="T126" fmla="+- 0 282 9"/>
                              <a:gd name="T127" fmla="*/ 282 h 713"/>
                              <a:gd name="T128" fmla="+- 0 1179 720"/>
                              <a:gd name="T129" fmla="*/ T128 w 780"/>
                              <a:gd name="T130" fmla="+- 0 302 9"/>
                              <a:gd name="T131" fmla="*/ 302 h 713"/>
                              <a:gd name="T132" fmla="+- 0 1177 720"/>
                              <a:gd name="T133" fmla="*/ T132 w 780"/>
                              <a:gd name="T134" fmla="+- 0 321 9"/>
                              <a:gd name="T135" fmla="*/ 321 h 713"/>
                              <a:gd name="T136" fmla="+- 0 1177 720"/>
                              <a:gd name="T137" fmla="*/ T136 w 780"/>
                              <a:gd name="T138" fmla="+- 0 332 9"/>
                              <a:gd name="T139" fmla="*/ 332 h 713"/>
                              <a:gd name="T140" fmla="+- 0 1176 720"/>
                              <a:gd name="T141" fmla="*/ T140 w 780"/>
                              <a:gd name="T142" fmla="+- 0 346 9"/>
                              <a:gd name="T143" fmla="*/ 346 h 713"/>
                              <a:gd name="T144" fmla="+- 0 1176 720"/>
                              <a:gd name="T145" fmla="*/ T144 w 780"/>
                              <a:gd name="T146" fmla="+- 0 397 9"/>
                              <a:gd name="T147" fmla="*/ 397 h 713"/>
                              <a:gd name="T148" fmla="+- 0 1177 720"/>
                              <a:gd name="T149" fmla="*/ T148 w 780"/>
                              <a:gd name="T150" fmla="+- 0 409 9"/>
                              <a:gd name="T151" fmla="*/ 409 h 713"/>
                              <a:gd name="T152" fmla="+- 0 1178 720"/>
                              <a:gd name="T153" fmla="*/ T152 w 780"/>
                              <a:gd name="T154" fmla="+- 0 419 9"/>
                              <a:gd name="T155" fmla="*/ 419 h 713"/>
                              <a:gd name="T156" fmla="+- 0 1179 720"/>
                              <a:gd name="T157" fmla="*/ T156 w 780"/>
                              <a:gd name="T158" fmla="+- 0 433 9"/>
                              <a:gd name="T159" fmla="*/ 433 h 713"/>
                              <a:gd name="T160" fmla="+- 0 1499 720"/>
                              <a:gd name="T161" fmla="*/ T160 w 780"/>
                              <a:gd name="T162" fmla="+- 0 722 9"/>
                              <a:gd name="T163" fmla="*/ 722 h 713"/>
                              <a:gd name="T164" fmla="+- 0 1235 720"/>
                              <a:gd name="T165" fmla="*/ T164 w 780"/>
                              <a:gd name="T166" fmla="+- 0 594 9"/>
                              <a:gd name="T167" fmla="*/ 594 h 713"/>
                              <a:gd name="T168" fmla="+- 0 1245 720"/>
                              <a:gd name="T169" fmla="*/ T168 w 780"/>
                              <a:gd name="T170" fmla="+- 0 606 9"/>
                              <a:gd name="T171" fmla="*/ 606 h 713"/>
                              <a:gd name="T172" fmla="+- 0 1329 720"/>
                              <a:gd name="T173" fmla="*/ T172 w 780"/>
                              <a:gd name="T174" fmla="+- 0 683 9"/>
                              <a:gd name="T175" fmla="*/ 683 h 713"/>
                              <a:gd name="T176" fmla="+- 0 1452 720"/>
                              <a:gd name="T177" fmla="*/ T176 w 780"/>
                              <a:gd name="T178" fmla="+- 0 721 9"/>
                              <a:gd name="T179" fmla="*/ 721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0" h="713">
                                <a:moveTo>
                                  <a:pt x="187" y="713"/>
                                </a:moveTo>
                                <a:lnTo>
                                  <a:pt x="0" y="713"/>
                                </a:lnTo>
                                <a:lnTo>
                                  <a:pt x="269" y="0"/>
                                </a:lnTo>
                                <a:lnTo>
                                  <a:pt x="503" y="0"/>
                                </a:lnTo>
                                <a:lnTo>
                                  <a:pt x="544" y="96"/>
                                </a:lnTo>
                                <a:lnTo>
                                  <a:pt x="539" y="101"/>
                                </a:lnTo>
                                <a:lnTo>
                                  <a:pt x="537" y="104"/>
                                </a:lnTo>
                                <a:lnTo>
                                  <a:pt x="536" y="105"/>
                                </a:lnTo>
                                <a:lnTo>
                                  <a:pt x="534" y="107"/>
                                </a:lnTo>
                                <a:lnTo>
                                  <a:pt x="532" y="110"/>
                                </a:lnTo>
                                <a:lnTo>
                                  <a:pt x="529" y="113"/>
                                </a:lnTo>
                                <a:lnTo>
                                  <a:pt x="528" y="115"/>
                                </a:lnTo>
                                <a:lnTo>
                                  <a:pt x="526" y="118"/>
                                </a:lnTo>
                                <a:lnTo>
                                  <a:pt x="524" y="120"/>
                                </a:lnTo>
                                <a:lnTo>
                                  <a:pt x="522" y="122"/>
                                </a:lnTo>
                                <a:lnTo>
                                  <a:pt x="520" y="125"/>
                                </a:lnTo>
                                <a:lnTo>
                                  <a:pt x="518" y="128"/>
                                </a:lnTo>
                                <a:lnTo>
                                  <a:pt x="517" y="130"/>
                                </a:lnTo>
                                <a:lnTo>
                                  <a:pt x="515" y="133"/>
                                </a:lnTo>
                                <a:lnTo>
                                  <a:pt x="514" y="135"/>
                                </a:lnTo>
                                <a:lnTo>
                                  <a:pt x="512" y="138"/>
                                </a:lnTo>
                                <a:lnTo>
                                  <a:pt x="507" y="145"/>
                                </a:lnTo>
                                <a:lnTo>
                                  <a:pt x="502" y="154"/>
                                </a:lnTo>
                                <a:lnTo>
                                  <a:pt x="499" y="159"/>
                                </a:lnTo>
                                <a:lnTo>
                                  <a:pt x="498" y="162"/>
                                </a:lnTo>
                                <a:lnTo>
                                  <a:pt x="496" y="165"/>
                                </a:lnTo>
                                <a:lnTo>
                                  <a:pt x="495" y="167"/>
                                </a:lnTo>
                                <a:lnTo>
                                  <a:pt x="494" y="170"/>
                                </a:lnTo>
                                <a:lnTo>
                                  <a:pt x="492" y="173"/>
                                </a:lnTo>
                                <a:lnTo>
                                  <a:pt x="491" y="176"/>
                                </a:lnTo>
                                <a:lnTo>
                                  <a:pt x="490" y="179"/>
                                </a:lnTo>
                                <a:lnTo>
                                  <a:pt x="488" y="182"/>
                                </a:lnTo>
                                <a:lnTo>
                                  <a:pt x="487" y="185"/>
                                </a:lnTo>
                                <a:lnTo>
                                  <a:pt x="484" y="192"/>
                                </a:lnTo>
                                <a:lnTo>
                                  <a:pt x="386" y="192"/>
                                </a:lnTo>
                                <a:lnTo>
                                  <a:pt x="299" y="434"/>
                                </a:lnTo>
                                <a:lnTo>
                                  <a:pt x="461" y="434"/>
                                </a:lnTo>
                                <a:lnTo>
                                  <a:pt x="462" y="442"/>
                                </a:lnTo>
                                <a:lnTo>
                                  <a:pt x="463" y="446"/>
                                </a:lnTo>
                                <a:lnTo>
                                  <a:pt x="463" y="452"/>
                                </a:lnTo>
                                <a:lnTo>
                                  <a:pt x="464" y="456"/>
                                </a:lnTo>
                                <a:lnTo>
                                  <a:pt x="465" y="460"/>
                                </a:lnTo>
                                <a:lnTo>
                                  <a:pt x="465" y="462"/>
                                </a:lnTo>
                                <a:lnTo>
                                  <a:pt x="466" y="464"/>
                                </a:lnTo>
                                <a:lnTo>
                                  <a:pt x="467" y="468"/>
                                </a:lnTo>
                                <a:lnTo>
                                  <a:pt x="468" y="474"/>
                                </a:lnTo>
                                <a:lnTo>
                                  <a:pt x="469" y="477"/>
                                </a:lnTo>
                                <a:lnTo>
                                  <a:pt x="470" y="480"/>
                                </a:lnTo>
                                <a:lnTo>
                                  <a:pt x="472" y="487"/>
                                </a:lnTo>
                                <a:lnTo>
                                  <a:pt x="473" y="491"/>
                                </a:lnTo>
                                <a:lnTo>
                                  <a:pt x="475" y="498"/>
                                </a:lnTo>
                                <a:lnTo>
                                  <a:pt x="476" y="501"/>
                                </a:lnTo>
                                <a:lnTo>
                                  <a:pt x="478" y="508"/>
                                </a:lnTo>
                                <a:lnTo>
                                  <a:pt x="479" y="511"/>
                                </a:lnTo>
                                <a:lnTo>
                                  <a:pt x="481" y="514"/>
                                </a:lnTo>
                                <a:lnTo>
                                  <a:pt x="481" y="517"/>
                                </a:lnTo>
                                <a:lnTo>
                                  <a:pt x="484" y="523"/>
                                </a:lnTo>
                                <a:lnTo>
                                  <a:pt x="485" y="526"/>
                                </a:lnTo>
                                <a:lnTo>
                                  <a:pt x="486" y="529"/>
                                </a:lnTo>
                                <a:lnTo>
                                  <a:pt x="490" y="537"/>
                                </a:lnTo>
                                <a:lnTo>
                                  <a:pt x="491" y="540"/>
                                </a:lnTo>
                                <a:lnTo>
                                  <a:pt x="492" y="542"/>
                                </a:lnTo>
                                <a:lnTo>
                                  <a:pt x="494" y="546"/>
                                </a:lnTo>
                                <a:lnTo>
                                  <a:pt x="496" y="549"/>
                                </a:lnTo>
                                <a:lnTo>
                                  <a:pt x="497" y="551"/>
                                </a:lnTo>
                                <a:lnTo>
                                  <a:pt x="500" y="558"/>
                                </a:lnTo>
                                <a:lnTo>
                                  <a:pt x="503" y="563"/>
                                </a:lnTo>
                                <a:lnTo>
                                  <a:pt x="505" y="567"/>
                                </a:lnTo>
                                <a:lnTo>
                                  <a:pt x="506" y="569"/>
                                </a:lnTo>
                                <a:lnTo>
                                  <a:pt x="508" y="572"/>
                                </a:lnTo>
                                <a:lnTo>
                                  <a:pt x="510" y="576"/>
                                </a:lnTo>
                                <a:lnTo>
                                  <a:pt x="511" y="578"/>
                                </a:lnTo>
                                <a:lnTo>
                                  <a:pt x="514" y="581"/>
                                </a:lnTo>
                                <a:lnTo>
                                  <a:pt x="515" y="582"/>
                                </a:lnTo>
                                <a:lnTo>
                                  <a:pt x="515" y="583"/>
                                </a:lnTo>
                                <a:lnTo>
                                  <a:pt x="516" y="585"/>
                                </a:lnTo>
                                <a:lnTo>
                                  <a:pt x="235" y="585"/>
                                </a:lnTo>
                                <a:lnTo>
                                  <a:pt x="187" y="713"/>
                                </a:lnTo>
                                <a:close/>
                                <a:moveTo>
                                  <a:pt x="461" y="434"/>
                                </a:moveTo>
                                <a:lnTo>
                                  <a:pt x="386" y="192"/>
                                </a:lnTo>
                                <a:lnTo>
                                  <a:pt x="484" y="192"/>
                                </a:lnTo>
                                <a:lnTo>
                                  <a:pt x="482" y="196"/>
                                </a:lnTo>
                                <a:lnTo>
                                  <a:pt x="480" y="203"/>
                                </a:lnTo>
                                <a:lnTo>
                                  <a:pt x="478" y="207"/>
                                </a:lnTo>
                                <a:lnTo>
                                  <a:pt x="477" y="211"/>
                                </a:lnTo>
                                <a:lnTo>
                                  <a:pt x="473" y="225"/>
                                </a:lnTo>
                                <a:lnTo>
                                  <a:pt x="472" y="229"/>
                                </a:lnTo>
                                <a:lnTo>
                                  <a:pt x="471" y="232"/>
                                </a:lnTo>
                                <a:lnTo>
                                  <a:pt x="469" y="239"/>
                                </a:lnTo>
                                <a:lnTo>
                                  <a:pt x="467" y="244"/>
                                </a:lnTo>
                                <a:lnTo>
                                  <a:pt x="467" y="249"/>
                                </a:lnTo>
                                <a:lnTo>
                                  <a:pt x="464" y="259"/>
                                </a:lnTo>
                                <a:lnTo>
                                  <a:pt x="464" y="264"/>
                                </a:lnTo>
                                <a:lnTo>
                                  <a:pt x="463" y="269"/>
                                </a:lnTo>
                                <a:lnTo>
                                  <a:pt x="462" y="273"/>
                                </a:lnTo>
                                <a:lnTo>
                                  <a:pt x="460" y="284"/>
                                </a:lnTo>
                                <a:lnTo>
                                  <a:pt x="460" y="289"/>
                                </a:lnTo>
                                <a:lnTo>
                                  <a:pt x="459" y="293"/>
                                </a:lnTo>
                                <a:lnTo>
                                  <a:pt x="459" y="297"/>
                                </a:lnTo>
                                <a:lnTo>
                                  <a:pt x="458" y="308"/>
                                </a:lnTo>
                                <a:lnTo>
                                  <a:pt x="457" y="312"/>
                                </a:lnTo>
                                <a:lnTo>
                                  <a:pt x="457" y="316"/>
                                </a:lnTo>
                                <a:lnTo>
                                  <a:pt x="457" y="319"/>
                                </a:lnTo>
                                <a:lnTo>
                                  <a:pt x="457" y="323"/>
                                </a:lnTo>
                                <a:lnTo>
                                  <a:pt x="456" y="326"/>
                                </a:lnTo>
                                <a:lnTo>
                                  <a:pt x="456" y="333"/>
                                </a:lnTo>
                                <a:lnTo>
                                  <a:pt x="456" y="337"/>
                                </a:lnTo>
                                <a:lnTo>
                                  <a:pt x="456" y="378"/>
                                </a:lnTo>
                                <a:lnTo>
                                  <a:pt x="456" y="383"/>
                                </a:lnTo>
                                <a:lnTo>
                                  <a:pt x="456" y="388"/>
                                </a:lnTo>
                                <a:lnTo>
                                  <a:pt x="457" y="393"/>
                                </a:lnTo>
                                <a:lnTo>
                                  <a:pt x="457" y="396"/>
                                </a:lnTo>
                                <a:lnTo>
                                  <a:pt x="457" y="400"/>
                                </a:lnTo>
                                <a:lnTo>
                                  <a:pt x="457" y="404"/>
                                </a:lnTo>
                                <a:lnTo>
                                  <a:pt x="458" y="407"/>
                                </a:lnTo>
                                <a:lnTo>
                                  <a:pt x="458" y="410"/>
                                </a:lnTo>
                                <a:lnTo>
                                  <a:pt x="458" y="415"/>
                                </a:lnTo>
                                <a:lnTo>
                                  <a:pt x="459" y="420"/>
                                </a:lnTo>
                                <a:lnTo>
                                  <a:pt x="459" y="424"/>
                                </a:lnTo>
                                <a:lnTo>
                                  <a:pt x="460" y="429"/>
                                </a:lnTo>
                                <a:lnTo>
                                  <a:pt x="461" y="434"/>
                                </a:lnTo>
                                <a:close/>
                                <a:moveTo>
                                  <a:pt x="779" y="713"/>
                                </a:moveTo>
                                <a:lnTo>
                                  <a:pt x="562" y="713"/>
                                </a:lnTo>
                                <a:lnTo>
                                  <a:pt x="557" y="699"/>
                                </a:lnTo>
                                <a:lnTo>
                                  <a:pt x="515" y="585"/>
                                </a:lnTo>
                                <a:lnTo>
                                  <a:pt x="516" y="585"/>
                                </a:lnTo>
                                <a:lnTo>
                                  <a:pt x="518" y="587"/>
                                </a:lnTo>
                                <a:lnTo>
                                  <a:pt x="525" y="597"/>
                                </a:lnTo>
                                <a:lnTo>
                                  <a:pt x="545" y="621"/>
                                </a:lnTo>
                                <a:lnTo>
                                  <a:pt x="573" y="650"/>
                                </a:lnTo>
                                <a:lnTo>
                                  <a:pt x="609" y="674"/>
                                </a:lnTo>
                                <a:lnTo>
                                  <a:pt x="652" y="694"/>
                                </a:lnTo>
                                <a:lnTo>
                                  <a:pt x="691" y="706"/>
                                </a:lnTo>
                                <a:lnTo>
                                  <a:pt x="732" y="712"/>
                                </a:lnTo>
                                <a:lnTo>
                                  <a:pt x="779" y="713"/>
                                </a:lnTo>
                                <a:close/>
                              </a:path>
                            </a:pathLst>
                          </a:custGeom>
                          <a:solidFill>
                            <a:srgbClr val="F5B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A1C93B" id="Group 623" o:spid="_x0000_s1026" style="position:absolute;margin-left:36pt;margin-top:.1pt;width:97.45pt;height:36.1pt;z-index:251786240;mso-position-horizontal-relative:page" coordorigin="720,2" coordsize="194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">
                <v:shape id="Freeform 7" o:spid="_x0000_s1027" style="position:absolute;left:1868;top:200;width:213;height:523;visibility:visible;mso-wrap-style:square;v-text-anchor:top" coordsize="2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" path="m212,522l,522,212,r,522xe" fillcolor="#714b78" stroked="f">
                  <v:path arrowok="t" o:connecttype="custom" o:connectlocs="212,723;0,723;212,201;212,723" o:connectangles="0,0,0,0"/>
                </v:shape>
                <v:shape id="Freeform 8" o:spid="_x0000_s1028" style="position:absolute;left:1654;top:9;width:510;height:714;visibility:visible;mso-wrap-style:square;v-text-anchor:top" coordsize="5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" path="m213,714r,-522l,192,,,509,,425,192r-212,l425,193,213,714xe" fillcolor="#56205f" stroked="f">
                  <v:path arrowok="t" o:connecttype="custom" o:connectlocs="213,723;213,201;0,201;0,9;509,9;425,201;213,201;425,202;213,723" o:connectangles="0,0,0,0,0,0,0,0,0"/>
                </v:shape>
                <v:shape id="AutoShape 9" o:spid="_x0000_s1029" style="position:absolute;left:2080;top:9;width:588;height:714;visibility:visible;mso-wrap-style:square;v-text-anchor:top" coordsize="58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" path="m482,434r-197,l194,192,195,,317,,482,434xm,714l,192r194,l100,434r382,l539,584r-487,l,714xm588,714r-196,l341,584r198,l588,714xe" fillcolor="#46be92" stroked="f">
                  <v:path arrowok="t" o:connecttype="custom" o:connectlocs="482,443;285,443;194,201;195,9;317,9;482,443;0,723;0,201;194,201;100,443;482,443;539,593;52,593;0,723;588,723;392,723;341,593;539,593;588,723" o:connectangles="0,0,0,0,0,0,0,0,0,0,0,0,0,0,0,0,0,0,0"/>
                </v:shape>
                <v:shape id="Freeform 10" o:spid="_x0000_s1030" style="position:absolute;left:2080;top:9;width:195;height:192;visibility:visible;mso-wrap-style:square;v-text-anchor:top" coordsize="19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" path="m194,192l,192,84,,195,r-1,192xe" fillcolor="#714b78" stroked="f">
                  <v:path arrowok="t" o:connecttype="custom" o:connectlocs="194,201;0,201;84,9;195,9;194,201" o:connectangles="0,0,0,0,0"/>
                </v:shape>
                <v:shape id="Freeform 11" o:spid="_x0000_s1031" style="position:absolute;left:1175;top:104;width:327;height:618;visibility:visible;mso-wrap-style:square;v-text-anchor:top" coordsize="3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" path="m326,617r-3,l276,616,196,598,117,554,69,501,62,491r-2,-2l58,485r-3,-3l54,480r-2,-4l50,473r-1,-2l47,467r-3,-5l41,455r-1,-2l38,450r-2,-4l35,444r-1,-3l30,433r-1,-3l28,427r-3,-6l25,418r-2,-3l22,412r-2,-7l19,402r-2,-7l16,391r-2,-7l13,381r-1,-3l11,372r-1,-4l9,366r,-2l8,360,7,356r,-6l6,346,5,338,4,333,3,328r,-4l2,319r,-5l2,311,1,308r,-4l1,300r,-3l,292r,-5l,282,,241r,-4l,230r1,-3l1,223r,-3l1,216r1,-4l3,201r,-4l4,193r,-5l6,177r1,-4l8,168r,-5l11,153r,-5l13,143r2,-7l16,133r1,-4l21,115r1,-4l24,107r2,-7l28,96r3,-7l32,86r2,-3l35,80r1,-3l38,74r1,-3l40,69r2,-3l43,63r3,-5l51,49r5,-7l58,39r1,-2l61,34r1,-2l64,29r2,-3l68,24r2,-2l72,19r1,-2l76,14r2,-3l80,9,81,8,83,5,88,r3,6l233,378r2,5l236,385r15,41l324,613r2,4xe" fillcolor="#f05c1c" stroked="f">
                  <v:path arrowok="t" o:connecttype="custom" o:connectlocs="323,722;196,703;69,606;60,594;55,587;52,581;49,576;44,567;40,558;36,551;34,546;29,535;25,526;23,520;20,510;17,500;14,489;12,483;10,473;9,469;7,461;6,451;4,438;3,429;2,419;1,413;1,405;0,397;0,387;0,342;1,332;1,325;2,317;3,302;4,293;7,278;8,268;11,253;15,241;17,234;22,216;26,205;31,194;34,188;36,182;39,176;42,171;46,163;56,147;59,142;62,137;66,131;70,127;73,122;78,116;81,113;88,105;233,483;236,490;324,718" o:connectangles="0,0,0,0,0,0,0,0,0,0,0,0,0,0,0,0,0,0,0,0,0,0,0,0,0,0,0,0,0,0,0,0,0,0,0,0,0,0,0,0,0,0,0,0,0,0,0,0,0,0,0,0,0,0,0,0,0,0,0,0"/>
                </v:shape>
                <v:shape id="AutoShape 12" o:spid="_x0000_s1032" style="position:absolute;left:1264;top:2;width:605;height:722;visibility:visible;mso-wrap-style:square;v-text-anchor:top" coordsize="60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" path="m144,477l,103,56,59,120,28,192,8,268,r31,l330,1r32,3l391,7r,147l282,154r-35,3l217,166r-26,15l169,203r-17,29l139,271r-7,49l129,378r2,31l134,434r4,22l144,477xm592,578r-310,l317,575r30,-9l373,551r22,-22l411,502r12,-34l430,424r5,-56l434,335r-3,-30l426,278r-6,-24l412,233r-3,-7l404,218r-5,-8l394,204,371,182,345,166r-30,-9l282,154r109,l391,200r213,l604,558r,2l603,562r-11,16xm604,200r-213,l604,199r,1xm145,481r,-1l145,479r-1,-1l144,477r1,4xm282,722r-12,-1l246,720r-8,l236,716,163,529,148,488r3,8l155,505r5,9l165,521r5,7l193,550r26,16l249,575r33,3l592,578r-14,21l550,629r-33,25l479,677r-42,20l390,711r-51,8l282,722xe" fillcolor="#ec392d" stroked="f">
                  <v:path arrowok="t" o:connecttype="custom" o:connectlocs="0,105;120,30;268,2;330,3;391,9;282,156;217,168;169,205;139,273;129,380;134,436;144,479;282,580;347,568;395,531;423,470;435,370;431,307;420,256;409,228;399,212;371,184;315,159;391,156;604,202;604,562;592,580;391,202;604,202;145,482;144,480;145,483;270,723;238,722;163,531;151,498;160,516;170,530;219,568;282,580;578,601;517,656;437,699;339,721" o:connectangles="0,0,0,0,0,0,0,0,0,0,0,0,0,0,0,0,0,0,0,0,0,0,0,0,0,0,0,0,0,0,0,0,0,0,0,0,0,0,0,0,0,0,0,0"/>
                </v:shape>
                <v:shape id="AutoShape 13" o:spid="_x0000_s1033" style="position:absolute;left:720;top:9;width:780;height:713;visibility:visible;mso-wrap-style:square;v-text-anchor:top" coordsize="7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" path="m187,713l,713,269,,503,r41,96l539,101r-2,3l536,105r-2,2l532,110r-3,3l528,115r-2,3l524,120r-2,2l520,125r-2,3l517,130r-2,3l514,135r-2,3l507,145r-5,9l499,159r-1,3l496,165r-1,2l494,170r-2,3l491,176r-1,3l488,182r-1,3l484,192r-98,l299,434r162,l462,442r1,4l463,452r1,4l465,460r,2l466,464r1,4l468,474r1,3l470,480r2,7l473,491r2,7l476,501r2,7l479,511r2,3l481,517r3,6l485,526r1,3l490,537r1,3l492,542r2,4l496,549r1,2l500,558r3,5l505,567r1,2l508,572r2,4l511,578r3,3l515,582r,1l516,585r-281,l187,713xm461,434l386,192r98,l482,196r-2,7l478,207r-1,4l473,225r-1,4l471,232r-2,7l467,244r,5l464,259r,5l463,269r-1,4l460,284r,5l459,293r,4l458,308r-1,4l457,316r,3l457,323r-1,3l456,333r,4l456,378r,5l456,388r1,5l457,396r,4l457,404r1,3l458,410r,5l459,420r,4l460,429r1,5xm779,713r-217,l557,699,515,585r1,l518,587r7,10l545,621r28,29l609,674r43,20l691,706r41,6l779,713xe" fillcolor="#f5ba30" stroked="f">
                  <v:path arrowok="t" o:connecttype="custom" o:connectlocs="269,9;539,110;534,116;528,124;522,131;517,139;512,147;499,168;495,176;491,185;487,194;299,443;463,455;465,469;467,477;470,489;475,507;479,520;484,532;490,546;494,555;500,567;506,578;511,587;515,592;187,722;484,201;480,212;473,234;469,248;464,268;462,282;459,302;457,321;457,332;456,346;456,397;457,409;458,419;459,433;779,722;515,594;525,606;609,683;732,721" o:connectangles="0,0,0,0,0,0,0,0,0,0,0,0,0,0,0,0,0,0,0,0,0,0,0,0,0,0,0,0,0,0,0,0,0,0,0,0,0,0,0,0,0,0,0,0,0"/>
                </v:shape>
                <w10:wrap anchorx="page"/>
              </v:group>
            </w:pict>
          </mc:Fallback>
        </mc:AlternateContent>
      </w:r>
      <w:r>
        <w:rPr>
          <w:color w:val="767070"/>
          <w:sz w:val="40"/>
        </w:rPr>
        <w:t>aota.org</w:t>
      </w:r>
    </w:p>
    <w:p w14:paraId="00E2DCC8" w14:textId="77777777" w:rsidR="00950DE6" w:rsidRDefault="00950DE6" w:rsidP="00950DE6">
      <w:pPr>
        <w:pStyle w:val="BodyText"/>
        <w:rPr>
          <w:sz w:val="20"/>
        </w:rPr>
      </w:pPr>
    </w:p>
    <w:p w14:paraId="1A3CA46C" w14:textId="77777777" w:rsidR="00950DE6" w:rsidRDefault="00950DE6" w:rsidP="00950DE6">
      <w:pPr>
        <w:pStyle w:val="BodyText"/>
        <w:rPr>
          <w:sz w:val="20"/>
        </w:rPr>
      </w:pPr>
    </w:p>
    <w:p w14:paraId="237C8CD1" w14:textId="7712E492" w:rsidR="00950DE6" w:rsidRDefault="00950DE6" w:rsidP="00950DE6">
      <w:pPr>
        <w:pStyle w:val="BodyText"/>
        <w:spacing w:before="3"/>
        <w:rPr>
          <w:sz w:val="10"/>
        </w:rPr>
      </w:pPr>
      <w:r>
        <w:rPr>
          <w:noProof/>
          <w:sz w:val="21"/>
          <w:lang w:bidi="ar-SA"/>
        </w:rPr>
        <mc:AlternateContent>
          <mc:Choice Requires="wps">
            <w:drawing>
              <wp:anchor distT="0" distB="0" distL="0" distR="0" simplePos="0" relativeHeight="251783168" behindDoc="1" locked="0" layoutInCell="1" allowOverlap="1" wp14:anchorId="058C710F" wp14:editId="68D9655F">
                <wp:simplePos x="0" y="0"/>
                <wp:positionH relativeFrom="page">
                  <wp:posOffset>416560</wp:posOffset>
                </wp:positionH>
                <wp:positionV relativeFrom="paragraph">
                  <wp:posOffset>103505</wp:posOffset>
                </wp:positionV>
                <wp:extent cx="6880225" cy="1270"/>
                <wp:effectExtent l="6985" t="5715" r="8890" b="12065"/>
                <wp:wrapTopAndBottom/>
                <wp:docPr id="618" name="Freeform: 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1270"/>
                        </a:xfrm>
                        <a:custGeom>
                          <a:avLst/>
                          <a:gdLst>
                            <a:gd name="T0" fmla="+- 0 656 656"/>
                            <a:gd name="T1" fmla="*/ T0 w 10835"/>
                            <a:gd name="T2" fmla="+- 0 11491 656"/>
                            <a:gd name="T3" fmla="*/ T2 w 10835"/>
                          </a:gdLst>
                          <a:ahLst/>
                          <a:cxnLst>
                            <a:cxn ang="0">
                              <a:pos x="T1" y="0"/>
                            </a:cxn>
                            <a:cxn ang="0">
                              <a:pos x="T3" y="0"/>
                            </a:cxn>
                          </a:cxnLst>
                          <a:rect l="0" t="0" r="r" b="b"/>
                          <a:pathLst>
                            <a:path w="10835">
                              <a:moveTo>
                                <a:pt x="0" y="0"/>
                              </a:moveTo>
                              <a:lnTo>
                                <a:pt x="10835" y="0"/>
                              </a:lnTo>
                            </a:path>
                          </a:pathLst>
                        </a:custGeom>
                        <a:noFill/>
                        <a:ln w="63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A1FBF" id="Freeform: Shape 618" o:spid="_x0000_s1026" style="position:absolute;margin-left:32.8pt;margin-top:8.15pt;width:541.7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" path="m,l10835,e" filled="f" strokecolor="#7e7e7e" strokeweight=".5pt">
                <v:path arrowok="t" o:connecttype="custom" o:connectlocs="0,0;6880225,0" o:connectangles="0,0"/>
                <w10:wrap type="topAndBottom" anchorx="page"/>
              </v:shape>
            </w:pict>
          </mc:Fallback>
        </mc:AlternateContent>
      </w:r>
    </w:p>
    <w:p w14:paraId="7C32FB23" w14:textId="77777777" w:rsidR="00950DE6" w:rsidRDefault="00950DE6" w:rsidP="00950DE6">
      <w:pPr>
        <w:pStyle w:val="BodyText"/>
        <w:rPr>
          <w:sz w:val="20"/>
        </w:rPr>
      </w:pPr>
    </w:p>
    <w:p w14:paraId="4AD961AB" w14:textId="77777777" w:rsidR="00950DE6" w:rsidRPr="00950DE6" w:rsidRDefault="00950DE6" w:rsidP="00485294">
      <w:pPr>
        <w:pStyle w:val="Heading3"/>
        <w:jc w:val="center"/>
      </w:pPr>
      <w:bookmarkStart w:id="113" w:name="_Toc114837944"/>
      <w:r w:rsidRPr="00950DE6">
        <w:t>FWPE Guide for Fieldwork Educators</w:t>
      </w:r>
      <w:bookmarkEnd w:id="113"/>
    </w:p>
    <w:p w14:paraId="1084A73A" w14:textId="77777777" w:rsidR="00950DE6" w:rsidRDefault="00950DE6" w:rsidP="00950DE6">
      <w:pPr>
        <w:pStyle w:val="BodyText"/>
        <w:spacing w:before="1"/>
        <w:rPr>
          <w:b/>
          <w:sz w:val="45"/>
        </w:rPr>
      </w:pPr>
    </w:p>
    <w:p w14:paraId="4C102832" w14:textId="77777777" w:rsidR="00950DE6" w:rsidRDefault="00950DE6" w:rsidP="00950DE6">
      <w:pPr>
        <w:pStyle w:val="BodyText"/>
        <w:ind w:left="100"/>
      </w:pPr>
      <w:r>
        <w:rPr>
          <w:b/>
          <w:color w:val="DF5A35"/>
          <w:sz w:val="24"/>
        </w:rPr>
        <w:t xml:space="preserve">Audience: </w:t>
      </w:r>
      <w:r>
        <w:t>Fieldwork educators who supervise OT/OTA students at the fieldwork sites and need to complete the Fieldwork Performance Evaluation (FWPE) for the students</w:t>
      </w:r>
    </w:p>
    <w:p w14:paraId="22E2F4FC" w14:textId="77777777" w:rsidR="00950DE6" w:rsidRDefault="00950DE6" w:rsidP="00950DE6">
      <w:pPr>
        <w:pStyle w:val="BodyText"/>
        <w:spacing w:before="10"/>
        <w:rPr>
          <w:sz w:val="20"/>
        </w:rPr>
      </w:pPr>
    </w:p>
    <w:p w14:paraId="77DD33D2" w14:textId="77777777" w:rsidR="00950DE6" w:rsidRDefault="00950DE6" w:rsidP="00950DE6">
      <w:pPr>
        <w:pStyle w:val="BodyText"/>
        <w:spacing w:before="1"/>
        <w:ind w:left="100"/>
      </w:pPr>
      <w:r>
        <w:rPr>
          <w:b/>
          <w:color w:val="DF5A35"/>
          <w:sz w:val="24"/>
        </w:rPr>
        <w:t xml:space="preserve">Purpose: </w:t>
      </w:r>
      <w:r>
        <w:t>Walk through the steps to access and complete the mid-term and final FWPE forms in Formstack</w:t>
      </w:r>
    </w:p>
    <w:p w14:paraId="0BE71C79" w14:textId="77777777" w:rsidR="00950DE6" w:rsidRPr="00C1122B" w:rsidRDefault="00950DE6" w:rsidP="00C1122B">
      <w:pPr>
        <w:pStyle w:val="Heading3"/>
        <w:rPr>
          <w:sz w:val="36"/>
          <w:szCs w:val="36"/>
        </w:rPr>
      </w:pPr>
      <w:bookmarkStart w:id="114" w:name="_Toc114837945"/>
      <w:r w:rsidRPr="00C1122B">
        <w:rPr>
          <w:sz w:val="36"/>
          <w:szCs w:val="36"/>
        </w:rPr>
        <w:t>How to access and complete the mid-term FWPE form</w:t>
      </w:r>
      <w:bookmarkEnd w:id="114"/>
    </w:p>
    <w:p w14:paraId="3C3C05C7" w14:textId="77777777" w:rsidR="00950DE6" w:rsidRDefault="00950DE6" w:rsidP="00950DE6">
      <w:pPr>
        <w:pStyle w:val="BodyText"/>
        <w:spacing w:before="198"/>
        <w:ind w:left="100"/>
      </w:pPr>
      <w:r>
        <w:rPr>
          <w:color w:val="212121"/>
        </w:rPr>
        <w:t xml:space="preserve">Fieldwork educators do </w:t>
      </w:r>
      <w:r>
        <w:rPr>
          <w:b/>
          <w:color w:val="212121"/>
        </w:rPr>
        <w:t xml:space="preserve">NOT </w:t>
      </w:r>
      <w:r>
        <w:rPr>
          <w:color w:val="212121"/>
        </w:rPr>
        <w:t>need a Formstack login to access the FWPE forms. You will receive an email invitation from your school’s fieldwork coordinator before the mid-term FWPE is due.</w:t>
      </w:r>
    </w:p>
    <w:p w14:paraId="65B6897E" w14:textId="77777777" w:rsidR="00950DE6" w:rsidRDefault="00950DE6" w:rsidP="00950DE6">
      <w:pPr>
        <w:pStyle w:val="BodyText"/>
        <w:spacing w:before="5"/>
        <w:rPr>
          <w:sz w:val="17"/>
        </w:rPr>
      </w:pPr>
    </w:p>
    <w:p w14:paraId="26C59DB0" w14:textId="77777777" w:rsidR="00950DE6" w:rsidRDefault="00950DE6" w:rsidP="0020036E">
      <w:pPr>
        <w:pStyle w:val="ListParagraph"/>
        <w:numPr>
          <w:ilvl w:val="0"/>
          <w:numId w:val="55"/>
        </w:numPr>
        <w:tabs>
          <w:tab w:val="left" w:pos="819"/>
          <w:tab w:val="left" w:pos="820"/>
        </w:tabs>
        <w:ind w:left="819"/>
        <w:rPr>
          <w:rFonts w:ascii="Symbol" w:hAnsi="Symbol"/>
          <w:sz w:val="21"/>
        </w:rPr>
      </w:pPr>
      <w:r>
        <w:rPr>
          <w:sz w:val="21"/>
        </w:rPr>
        <w:t xml:space="preserve">Email is from </w:t>
      </w:r>
      <w:hyperlink r:id="rId48">
        <w:r>
          <w:rPr>
            <w:b/>
            <w:sz w:val="21"/>
          </w:rPr>
          <w:t>noreply@formstack.com</w:t>
        </w:r>
        <w:r>
          <w:rPr>
            <w:sz w:val="21"/>
          </w:rPr>
          <w:t xml:space="preserve">, </w:t>
        </w:r>
      </w:hyperlink>
      <w:r>
        <w:rPr>
          <w:sz w:val="21"/>
        </w:rPr>
        <w:t>please whitelist this email</w:t>
      </w:r>
      <w:r>
        <w:rPr>
          <w:spacing w:val="-7"/>
          <w:sz w:val="21"/>
        </w:rPr>
        <w:t xml:space="preserve"> </w:t>
      </w:r>
      <w:r>
        <w:rPr>
          <w:sz w:val="21"/>
        </w:rPr>
        <w:t>address</w:t>
      </w:r>
    </w:p>
    <w:p w14:paraId="063F2688" w14:textId="77777777" w:rsidR="00950DE6" w:rsidRDefault="00950DE6" w:rsidP="0020036E">
      <w:pPr>
        <w:pStyle w:val="ListParagraph"/>
        <w:numPr>
          <w:ilvl w:val="0"/>
          <w:numId w:val="55"/>
        </w:numPr>
        <w:tabs>
          <w:tab w:val="left" w:pos="819"/>
          <w:tab w:val="left" w:pos="820"/>
        </w:tabs>
        <w:spacing w:before="35"/>
        <w:ind w:left="819"/>
        <w:rPr>
          <w:rFonts w:ascii="Symbol" w:hAnsi="Symbol"/>
          <w:sz w:val="21"/>
        </w:rPr>
      </w:pPr>
      <w:r>
        <w:rPr>
          <w:sz w:val="21"/>
        </w:rPr>
        <w:t xml:space="preserve">A link to </w:t>
      </w:r>
      <w:r>
        <w:rPr>
          <w:b/>
          <w:sz w:val="21"/>
        </w:rPr>
        <w:t xml:space="preserve">the mid-term FWPE </w:t>
      </w:r>
      <w:r>
        <w:rPr>
          <w:sz w:val="21"/>
        </w:rPr>
        <w:t>form is included in the</w:t>
      </w:r>
      <w:r>
        <w:rPr>
          <w:spacing w:val="-10"/>
          <w:sz w:val="21"/>
        </w:rPr>
        <w:t xml:space="preserve"> </w:t>
      </w:r>
      <w:r>
        <w:rPr>
          <w:sz w:val="21"/>
        </w:rPr>
        <w:t>email</w:t>
      </w:r>
    </w:p>
    <w:p w14:paraId="3FB5EEB9" w14:textId="77777777" w:rsidR="00950DE6" w:rsidRDefault="00950DE6" w:rsidP="0020036E">
      <w:pPr>
        <w:pStyle w:val="ListParagraph"/>
        <w:numPr>
          <w:ilvl w:val="0"/>
          <w:numId w:val="55"/>
        </w:numPr>
        <w:tabs>
          <w:tab w:val="left" w:pos="819"/>
          <w:tab w:val="left" w:pos="820"/>
        </w:tabs>
        <w:spacing w:before="35"/>
        <w:ind w:left="819"/>
        <w:rPr>
          <w:rFonts w:ascii="Symbol" w:hAnsi="Symbol"/>
          <w:sz w:val="21"/>
        </w:rPr>
      </w:pPr>
      <w:r>
        <w:rPr>
          <w:noProof/>
          <w:lang w:bidi="ar-SA"/>
        </w:rPr>
        <w:drawing>
          <wp:anchor distT="0" distB="0" distL="0" distR="0" simplePos="0" relativeHeight="251787264" behindDoc="0" locked="0" layoutInCell="1" allowOverlap="1" wp14:anchorId="0F65CFDF" wp14:editId="4FE449B2">
            <wp:simplePos x="0" y="0"/>
            <wp:positionH relativeFrom="page">
              <wp:posOffset>914400</wp:posOffset>
            </wp:positionH>
            <wp:positionV relativeFrom="paragraph">
              <wp:posOffset>207358</wp:posOffset>
            </wp:positionV>
            <wp:extent cx="3868815" cy="2273998"/>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49" cstate="print"/>
                    <a:stretch>
                      <a:fillRect/>
                    </a:stretch>
                  </pic:blipFill>
                  <pic:spPr>
                    <a:xfrm>
                      <a:off x="0" y="0"/>
                      <a:ext cx="3868815" cy="2273998"/>
                    </a:xfrm>
                    <a:prstGeom prst="rect">
                      <a:avLst/>
                    </a:prstGeom>
                  </pic:spPr>
                </pic:pic>
              </a:graphicData>
            </a:graphic>
          </wp:anchor>
        </w:drawing>
      </w:r>
      <w:r>
        <w:rPr>
          <w:sz w:val="21"/>
        </w:rPr>
        <w:t>Click on “</w:t>
      </w:r>
      <w:r>
        <w:rPr>
          <w:b/>
          <w:sz w:val="21"/>
        </w:rPr>
        <w:t>Get Started</w:t>
      </w:r>
      <w:r>
        <w:rPr>
          <w:sz w:val="21"/>
        </w:rPr>
        <w:t>” to access the</w:t>
      </w:r>
      <w:r>
        <w:rPr>
          <w:spacing w:val="-6"/>
          <w:sz w:val="21"/>
        </w:rPr>
        <w:t xml:space="preserve"> </w:t>
      </w:r>
      <w:r>
        <w:rPr>
          <w:sz w:val="21"/>
        </w:rPr>
        <w:t>form</w:t>
      </w:r>
    </w:p>
    <w:p w14:paraId="4193F557" w14:textId="77777777" w:rsidR="00950DE6" w:rsidRDefault="00950DE6" w:rsidP="00950DE6">
      <w:pPr>
        <w:pStyle w:val="BodyText"/>
        <w:spacing w:before="5"/>
        <w:rPr>
          <w:sz w:val="26"/>
        </w:rPr>
      </w:pPr>
    </w:p>
    <w:p w14:paraId="6437E50B" w14:textId="77777777" w:rsidR="00950DE6" w:rsidRDefault="00950DE6" w:rsidP="0020036E">
      <w:pPr>
        <w:pStyle w:val="ListParagraph"/>
        <w:numPr>
          <w:ilvl w:val="0"/>
          <w:numId w:val="55"/>
        </w:numPr>
        <w:tabs>
          <w:tab w:val="left" w:pos="820"/>
        </w:tabs>
        <w:ind w:left="819"/>
        <w:jc w:val="both"/>
        <w:rPr>
          <w:rFonts w:ascii="Symbol" w:hAnsi="Symbol"/>
          <w:sz w:val="21"/>
        </w:rPr>
      </w:pPr>
      <w:r>
        <w:rPr>
          <w:sz w:val="21"/>
        </w:rPr>
        <w:t>Then click on “</w:t>
      </w:r>
      <w:r>
        <w:rPr>
          <w:b/>
          <w:sz w:val="21"/>
        </w:rPr>
        <w:t>Open Form</w:t>
      </w:r>
      <w:r>
        <w:rPr>
          <w:sz w:val="21"/>
        </w:rPr>
        <w:t>” next to the form</w:t>
      </w:r>
      <w:r>
        <w:rPr>
          <w:spacing w:val="-8"/>
          <w:sz w:val="21"/>
        </w:rPr>
        <w:t xml:space="preserve"> </w:t>
      </w:r>
      <w:r>
        <w:rPr>
          <w:sz w:val="21"/>
        </w:rPr>
        <w:t>name</w:t>
      </w:r>
    </w:p>
    <w:p w14:paraId="4F5ABA0D" w14:textId="77777777" w:rsidR="00950DE6" w:rsidRDefault="00950DE6" w:rsidP="0020036E">
      <w:pPr>
        <w:pStyle w:val="ListParagraph"/>
        <w:numPr>
          <w:ilvl w:val="0"/>
          <w:numId w:val="55"/>
        </w:numPr>
        <w:tabs>
          <w:tab w:val="left" w:pos="820"/>
        </w:tabs>
        <w:spacing w:before="34"/>
        <w:ind w:right="116"/>
        <w:jc w:val="both"/>
        <w:rPr>
          <w:rFonts w:ascii="Symbol" w:hAnsi="Symbol"/>
          <w:color w:val="212121"/>
          <w:sz w:val="21"/>
        </w:rPr>
      </w:pPr>
      <w:r>
        <w:rPr>
          <w:color w:val="212121"/>
          <w:sz w:val="21"/>
        </w:rPr>
        <w:t xml:space="preserve">Follow the directions listed on the first page for completing the Fieldwork Performance Evaluation. </w:t>
      </w:r>
      <w:r>
        <w:rPr>
          <w:b/>
          <w:color w:val="212121"/>
          <w:sz w:val="21"/>
        </w:rPr>
        <w:t>All the scores</w:t>
      </w:r>
      <w:r>
        <w:rPr>
          <w:b/>
          <w:color w:val="212121"/>
          <w:spacing w:val="-6"/>
          <w:sz w:val="21"/>
        </w:rPr>
        <w:t xml:space="preserve"> </w:t>
      </w:r>
      <w:r>
        <w:rPr>
          <w:b/>
          <w:color w:val="212121"/>
          <w:sz w:val="21"/>
        </w:rPr>
        <w:t>will</w:t>
      </w:r>
      <w:r>
        <w:rPr>
          <w:b/>
          <w:color w:val="212121"/>
          <w:spacing w:val="-4"/>
          <w:sz w:val="21"/>
        </w:rPr>
        <w:t xml:space="preserve"> </w:t>
      </w:r>
      <w:r>
        <w:rPr>
          <w:b/>
          <w:color w:val="212121"/>
          <w:sz w:val="21"/>
        </w:rPr>
        <w:t>be</w:t>
      </w:r>
      <w:r>
        <w:rPr>
          <w:b/>
          <w:color w:val="212121"/>
          <w:spacing w:val="-5"/>
          <w:sz w:val="21"/>
        </w:rPr>
        <w:t xml:space="preserve"> </w:t>
      </w:r>
      <w:r>
        <w:rPr>
          <w:b/>
          <w:color w:val="212121"/>
          <w:sz w:val="21"/>
        </w:rPr>
        <w:t>calculated</w:t>
      </w:r>
      <w:r>
        <w:rPr>
          <w:b/>
          <w:color w:val="212121"/>
          <w:spacing w:val="-4"/>
          <w:sz w:val="21"/>
        </w:rPr>
        <w:t xml:space="preserve"> </w:t>
      </w:r>
      <w:r>
        <w:rPr>
          <w:b/>
          <w:color w:val="212121"/>
          <w:sz w:val="21"/>
        </w:rPr>
        <w:t>for</w:t>
      </w:r>
      <w:r>
        <w:rPr>
          <w:b/>
          <w:color w:val="212121"/>
          <w:spacing w:val="-5"/>
          <w:sz w:val="21"/>
        </w:rPr>
        <w:t xml:space="preserve"> </w:t>
      </w:r>
      <w:r>
        <w:rPr>
          <w:b/>
          <w:color w:val="212121"/>
          <w:sz w:val="21"/>
        </w:rPr>
        <w:t>you</w:t>
      </w:r>
      <w:r>
        <w:rPr>
          <w:b/>
          <w:color w:val="212121"/>
          <w:spacing w:val="-3"/>
          <w:sz w:val="21"/>
        </w:rPr>
        <w:t xml:space="preserve"> </w:t>
      </w:r>
      <w:r>
        <w:rPr>
          <w:b/>
          <w:color w:val="212121"/>
          <w:sz w:val="21"/>
        </w:rPr>
        <w:t>automatically.</w:t>
      </w:r>
      <w:r>
        <w:rPr>
          <w:b/>
          <w:color w:val="212121"/>
          <w:spacing w:val="-4"/>
          <w:sz w:val="21"/>
        </w:rPr>
        <w:t xml:space="preserve"> </w:t>
      </w:r>
      <w:r>
        <w:rPr>
          <w:b/>
          <w:color w:val="212121"/>
          <w:sz w:val="21"/>
        </w:rPr>
        <w:t>You</w:t>
      </w:r>
      <w:r>
        <w:rPr>
          <w:b/>
          <w:color w:val="212121"/>
          <w:spacing w:val="-5"/>
          <w:sz w:val="21"/>
        </w:rPr>
        <w:t xml:space="preserve"> </w:t>
      </w:r>
      <w:r>
        <w:rPr>
          <w:b/>
          <w:color w:val="212121"/>
          <w:sz w:val="21"/>
        </w:rPr>
        <w:t>will</w:t>
      </w:r>
      <w:r>
        <w:rPr>
          <w:b/>
          <w:color w:val="212121"/>
          <w:spacing w:val="-4"/>
          <w:sz w:val="21"/>
        </w:rPr>
        <w:t xml:space="preserve"> </w:t>
      </w:r>
      <w:r>
        <w:rPr>
          <w:b/>
          <w:color w:val="212121"/>
          <w:sz w:val="21"/>
        </w:rPr>
        <w:t>have</w:t>
      </w:r>
      <w:r>
        <w:rPr>
          <w:b/>
          <w:color w:val="212121"/>
          <w:spacing w:val="-5"/>
          <w:sz w:val="21"/>
        </w:rPr>
        <w:t xml:space="preserve"> </w:t>
      </w:r>
      <w:r>
        <w:rPr>
          <w:b/>
          <w:color w:val="212121"/>
          <w:sz w:val="21"/>
        </w:rPr>
        <w:t>a</w:t>
      </w:r>
      <w:r>
        <w:rPr>
          <w:b/>
          <w:color w:val="212121"/>
          <w:spacing w:val="-5"/>
          <w:sz w:val="21"/>
        </w:rPr>
        <w:t xml:space="preserve"> </w:t>
      </w:r>
      <w:r>
        <w:rPr>
          <w:b/>
          <w:color w:val="212121"/>
          <w:sz w:val="21"/>
        </w:rPr>
        <w:t>chance</w:t>
      </w:r>
      <w:r>
        <w:rPr>
          <w:b/>
          <w:color w:val="212121"/>
          <w:spacing w:val="-5"/>
          <w:sz w:val="21"/>
        </w:rPr>
        <w:t xml:space="preserve"> </w:t>
      </w:r>
      <w:r>
        <w:rPr>
          <w:b/>
          <w:color w:val="212121"/>
          <w:sz w:val="21"/>
        </w:rPr>
        <w:t>to</w:t>
      </w:r>
      <w:r>
        <w:rPr>
          <w:b/>
          <w:color w:val="212121"/>
          <w:spacing w:val="-5"/>
          <w:sz w:val="21"/>
        </w:rPr>
        <w:t xml:space="preserve"> </w:t>
      </w:r>
      <w:r>
        <w:rPr>
          <w:b/>
          <w:color w:val="212121"/>
          <w:sz w:val="21"/>
        </w:rPr>
        <w:t>review</w:t>
      </w:r>
      <w:r>
        <w:rPr>
          <w:b/>
          <w:color w:val="212121"/>
          <w:spacing w:val="-5"/>
          <w:sz w:val="21"/>
        </w:rPr>
        <w:t xml:space="preserve"> </w:t>
      </w:r>
      <w:r>
        <w:rPr>
          <w:b/>
          <w:color w:val="212121"/>
          <w:sz w:val="21"/>
        </w:rPr>
        <w:t>the</w:t>
      </w:r>
      <w:r>
        <w:rPr>
          <w:b/>
          <w:color w:val="212121"/>
          <w:spacing w:val="-4"/>
          <w:sz w:val="21"/>
        </w:rPr>
        <w:t xml:space="preserve"> </w:t>
      </w:r>
      <w:r>
        <w:rPr>
          <w:b/>
          <w:color w:val="212121"/>
          <w:sz w:val="21"/>
        </w:rPr>
        <w:t>total</w:t>
      </w:r>
      <w:r>
        <w:rPr>
          <w:b/>
          <w:color w:val="212121"/>
          <w:spacing w:val="-4"/>
          <w:sz w:val="21"/>
        </w:rPr>
        <w:t xml:space="preserve"> </w:t>
      </w:r>
      <w:r>
        <w:rPr>
          <w:b/>
          <w:color w:val="212121"/>
          <w:sz w:val="21"/>
        </w:rPr>
        <w:t>score</w:t>
      </w:r>
      <w:r>
        <w:rPr>
          <w:b/>
          <w:color w:val="212121"/>
          <w:spacing w:val="-5"/>
          <w:sz w:val="21"/>
        </w:rPr>
        <w:t xml:space="preserve"> </w:t>
      </w:r>
      <w:r>
        <w:rPr>
          <w:b/>
          <w:color w:val="212121"/>
          <w:sz w:val="21"/>
        </w:rPr>
        <w:t xml:space="preserve">along with the scores for each question before you submit your evaluation. </w:t>
      </w:r>
      <w:r>
        <w:rPr>
          <w:color w:val="212121"/>
          <w:sz w:val="21"/>
          <w:shd w:val="clear" w:color="auto" w:fill="FFFF00"/>
        </w:rPr>
        <w:t>Mid-term evaluation doesn’t have PASS/FAIL</w:t>
      </w:r>
      <w:r>
        <w:rPr>
          <w:color w:val="212121"/>
          <w:spacing w:val="-3"/>
          <w:sz w:val="21"/>
          <w:shd w:val="clear" w:color="auto" w:fill="FFFF00"/>
        </w:rPr>
        <w:t xml:space="preserve"> </w:t>
      </w:r>
      <w:r>
        <w:rPr>
          <w:color w:val="212121"/>
          <w:sz w:val="21"/>
          <w:shd w:val="clear" w:color="auto" w:fill="FFFF00"/>
        </w:rPr>
        <w:t>status</w:t>
      </w:r>
      <w:r>
        <w:rPr>
          <w:color w:val="212121"/>
          <w:sz w:val="21"/>
        </w:rPr>
        <w:t>.</w:t>
      </w:r>
    </w:p>
    <w:p w14:paraId="66A06381" w14:textId="77777777" w:rsidR="00950DE6" w:rsidRDefault="00950DE6" w:rsidP="00950DE6">
      <w:pPr>
        <w:pStyle w:val="BodyText"/>
        <w:spacing w:before="10"/>
        <w:rPr>
          <w:sz w:val="20"/>
        </w:rPr>
      </w:pPr>
    </w:p>
    <w:p w14:paraId="32164373" w14:textId="77777777" w:rsidR="00950DE6" w:rsidRDefault="00950DE6" w:rsidP="0020036E">
      <w:pPr>
        <w:pStyle w:val="ListParagraph"/>
        <w:numPr>
          <w:ilvl w:val="0"/>
          <w:numId w:val="55"/>
        </w:numPr>
        <w:tabs>
          <w:tab w:val="left" w:pos="820"/>
        </w:tabs>
        <w:ind w:right="122"/>
        <w:jc w:val="both"/>
        <w:rPr>
          <w:rFonts w:ascii="Symbol" w:hAnsi="Symbol"/>
          <w:color w:val="212121"/>
          <w:sz w:val="21"/>
        </w:rPr>
      </w:pPr>
      <w:r>
        <w:rPr>
          <w:color w:val="212121"/>
          <w:sz w:val="21"/>
        </w:rPr>
        <w:t>Once</w:t>
      </w:r>
      <w:r>
        <w:rPr>
          <w:color w:val="212121"/>
          <w:spacing w:val="-8"/>
          <w:sz w:val="21"/>
        </w:rPr>
        <w:t xml:space="preserve"> </w:t>
      </w:r>
      <w:r>
        <w:rPr>
          <w:color w:val="212121"/>
          <w:sz w:val="21"/>
        </w:rPr>
        <w:t>you</w:t>
      </w:r>
      <w:r>
        <w:rPr>
          <w:color w:val="212121"/>
          <w:spacing w:val="-8"/>
          <w:sz w:val="21"/>
        </w:rPr>
        <w:t xml:space="preserve"> </w:t>
      </w:r>
      <w:r>
        <w:rPr>
          <w:color w:val="212121"/>
          <w:sz w:val="21"/>
        </w:rPr>
        <w:t>have</w:t>
      </w:r>
      <w:r>
        <w:rPr>
          <w:color w:val="212121"/>
          <w:spacing w:val="-7"/>
          <w:sz w:val="21"/>
        </w:rPr>
        <w:t xml:space="preserve"> </w:t>
      </w:r>
      <w:r>
        <w:rPr>
          <w:color w:val="212121"/>
          <w:sz w:val="21"/>
        </w:rPr>
        <w:t>completed</w:t>
      </w:r>
      <w:r>
        <w:rPr>
          <w:color w:val="212121"/>
          <w:spacing w:val="-8"/>
          <w:sz w:val="21"/>
        </w:rPr>
        <w:t xml:space="preserve"> </w:t>
      </w:r>
      <w:r>
        <w:rPr>
          <w:color w:val="212121"/>
          <w:sz w:val="21"/>
        </w:rPr>
        <w:t>the</w:t>
      </w:r>
      <w:r>
        <w:rPr>
          <w:color w:val="212121"/>
          <w:spacing w:val="-8"/>
          <w:sz w:val="21"/>
        </w:rPr>
        <w:t xml:space="preserve"> </w:t>
      </w:r>
      <w:r>
        <w:rPr>
          <w:color w:val="212121"/>
          <w:sz w:val="21"/>
        </w:rPr>
        <w:t>mid-term</w:t>
      </w:r>
      <w:r>
        <w:rPr>
          <w:color w:val="212121"/>
          <w:spacing w:val="-7"/>
          <w:sz w:val="21"/>
        </w:rPr>
        <w:t xml:space="preserve"> </w:t>
      </w:r>
      <w:r>
        <w:rPr>
          <w:color w:val="212121"/>
          <w:sz w:val="21"/>
        </w:rPr>
        <w:t>evaluation,</w:t>
      </w:r>
      <w:r>
        <w:rPr>
          <w:color w:val="212121"/>
          <w:spacing w:val="-7"/>
          <w:sz w:val="21"/>
        </w:rPr>
        <w:t xml:space="preserve"> </w:t>
      </w:r>
      <w:r>
        <w:rPr>
          <w:color w:val="212121"/>
          <w:sz w:val="21"/>
        </w:rPr>
        <w:t>you</w:t>
      </w:r>
      <w:r>
        <w:rPr>
          <w:color w:val="212121"/>
          <w:spacing w:val="-8"/>
          <w:sz w:val="21"/>
        </w:rPr>
        <w:t xml:space="preserve"> </w:t>
      </w:r>
      <w:r>
        <w:rPr>
          <w:color w:val="212121"/>
          <w:sz w:val="21"/>
        </w:rPr>
        <w:t>will</w:t>
      </w:r>
      <w:r>
        <w:rPr>
          <w:color w:val="212121"/>
          <w:spacing w:val="-8"/>
          <w:sz w:val="21"/>
        </w:rPr>
        <w:t xml:space="preserve"> </w:t>
      </w:r>
      <w:r>
        <w:rPr>
          <w:color w:val="212121"/>
          <w:sz w:val="21"/>
        </w:rPr>
        <w:t>receive</w:t>
      </w:r>
      <w:r>
        <w:rPr>
          <w:color w:val="212121"/>
          <w:spacing w:val="-8"/>
          <w:sz w:val="21"/>
        </w:rPr>
        <w:t xml:space="preserve"> </w:t>
      </w:r>
      <w:r>
        <w:rPr>
          <w:color w:val="212121"/>
          <w:sz w:val="21"/>
        </w:rPr>
        <w:t>an</w:t>
      </w:r>
      <w:r>
        <w:rPr>
          <w:color w:val="212121"/>
          <w:spacing w:val="-8"/>
          <w:sz w:val="21"/>
        </w:rPr>
        <w:t xml:space="preserve"> </w:t>
      </w:r>
      <w:r>
        <w:rPr>
          <w:b/>
          <w:color w:val="212121"/>
          <w:sz w:val="21"/>
        </w:rPr>
        <w:t>email</w:t>
      </w:r>
      <w:r>
        <w:rPr>
          <w:b/>
          <w:color w:val="212121"/>
          <w:spacing w:val="-6"/>
          <w:sz w:val="21"/>
        </w:rPr>
        <w:t xml:space="preserve"> </w:t>
      </w:r>
      <w:r>
        <w:rPr>
          <w:b/>
          <w:color w:val="212121"/>
          <w:sz w:val="21"/>
        </w:rPr>
        <w:t>confirmation</w:t>
      </w:r>
      <w:r>
        <w:rPr>
          <w:b/>
          <w:color w:val="212121"/>
          <w:spacing w:val="-8"/>
          <w:sz w:val="21"/>
        </w:rPr>
        <w:t xml:space="preserve"> </w:t>
      </w:r>
      <w:r>
        <w:rPr>
          <w:b/>
          <w:color w:val="212121"/>
          <w:sz w:val="21"/>
        </w:rPr>
        <w:t>with</w:t>
      </w:r>
      <w:r>
        <w:rPr>
          <w:b/>
          <w:color w:val="212121"/>
          <w:spacing w:val="-8"/>
          <w:sz w:val="21"/>
        </w:rPr>
        <w:t xml:space="preserve"> </w:t>
      </w:r>
      <w:r>
        <w:rPr>
          <w:b/>
          <w:color w:val="212121"/>
          <w:sz w:val="21"/>
        </w:rPr>
        <w:t>an</w:t>
      </w:r>
      <w:r>
        <w:rPr>
          <w:b/>
          <w:color w:val="212121"/>
          <w:spacing w:val="-8"/>
          <w:sz w:val="21"/>
        </w:rPr>
        <w:t xml:space="preserve"> </w:t>
      </w:r>
      <w:r>
        <w:rPr>
          <w:b/>
          <w:color w:val="212121"/>
          <w:sz w:val="21"/>
        </w:rPr>
        <w:t xml:space="preserve">attached PDF copy of your submission </w:t>
      </w:r>
      <w:r>
        <w:rPr>
          <w:color w:val="212121"/>
          <w:sz w:val="21"/>
        </w:rPr>
        <w:t>to the email address listed in the</w:t>
      </w:r>
      <w:r>
        <w:rPr>
          <w:color w:val="212121"/>
          <w:spacing w:val="-10"/>
          <w:sz w:val="21"/>
        </w:rPr>
        <w:t xml:space="preserve"> </w:t>
      </w:r>
      <w:r>
        <w:rPr>
          <w:color w:val="212121"/>
          <w:sz w:val="21"/>
        </w:rPr>
        <w:t>form.</w:t>
      </w:r>
    </w:p>
    <w:p w14:paraId="1B2668B9" w14:textId="77777777" w:rsidR="00950DE6" w:rsidRDefault="00950DE6" w:rsidP="00950DE6">
      <w:pPr>
        <w:pStyle w:val="BodyText"/>
        <w:spacing w:before="8"/>
        <w:rPr>
          <w:sz w:val="12"/>
        </w:rPr>
      </w:pPr>
    </w:p>
    <w:p w14:paraId="2B8C41CC" w14:textId="77777777" w:rsidR="00950DE6" w:rsidRDefault="00950DE6" w:rsidP="00950DE6">
      <w:pPr>
        <w:pStyle w:val="BodyText"/>
        <w:spacing w:before="93"/>
        <w:ind w:left="820"/>
      </w:pPr>
      <w:r>
        <w:rPr>
          <w:color w:val="212121"/>
          <w:shd w:val="clear" w:color="auto" w:fill="FFFF00"/>
        </w:rPr>
        <w:t>Note: Only the primary fieldwork educator listed on the form will receive the email.</w:t>
      </w:r>
    </w:p>
    <w:p w14:paraId="3EC4F89D" w14:textId="77777777" w:rsidR="00950DE6" w:rsidRDefault="00950DE6" w:rsidP="00950DE6">
      <w:pPr>
        <w:pStyle w:val="BodyText"/>
        <w:spacing w:before="1"/>
      </w:pPr>
    </w:p>
    <w:p w14:paraId="25828025" w14:textId="77777777" w:rsidR="00950DE6" w:rsidRDefault="00950DE6" w:rsidP="0020036E">
      <w:pPr>
        <w:pStyle w:val="ListParagraph"/>
        <w:numPr>
          <w:ilvl w:val="0"/>
          <w:numId w:val="55"/>
        </w:numPr>
        <w:tabs>
          <w:tab w:val="left" w:pos="819"/>
          <w:tab w:val="left" w:pos="820"/>
        </w:tabs>
        <w:ind w:right="120"/>
        <w:rPr>
          <w:rFonts w:ascii="Symbol" w:hAnsi="Symbol"/>
          <w:color w:val="212121"/>
          <w:sz w:val="21"/>
        </w:rPr>
      </w:pPr>
      <w:r>
        <w:rPr>
          <w:b/>
          <w:color w:val="212121"/>
          <w:sz w:val="21"/>
        </w:rPr>
        <w:t>The</w:t>
      </w:r>
      <w:r>
        <w:rPr>
          <w:b/>
          <w:color w:val="212121"/>
          <w:spacing w:val="-7"/>
          <w:sz w:val="21"/>
        </w:rPr>
        <w:t xml:space="preserve"> </w:t>
      </w:r>
      <w:r>
        <w:rPr>
          <w:b/>
          <w:color w:val="212121"/>
          <w:sz w:val="21"/>
        </w:rPr>
        <w:t>confirmation</w:t>
      </w:r>
      <w:r>
        <w:rPr>
          <w:b/>
          <w:color w:val="212121"/>
          <w:spacing w:val="-7"/>
          <w:sz w:val="21"/>
        </w:rPr>
        <w:t xml:space="preserve"> </w:t>
      </w:r>
      <w:r>
        <w:rPr>
          <w:b/>
          <w:color w:val="212121"/>
          <w:sz w:val="21"/>
        </w:rPr>
        <w:t>email</w:t>
      </w:r>
      <w:r>
        <w:rPr>
          <w:b/>
          <w:color w:val="212121"/>
          <w:spacing w:val="-6"/>
          <w:sz w:val="21"/>
        </w:rPr>
        <w:t xml:space="preserve"> </w:t>
      </w:r>
      <w:r>
        <w:rPr>
          <w:b/>
          <w:color w:val="212121"/>
          <w:sz w:val="21"/>
        </w:rPr>
        <w:t>will</w:t>
      </w:r>
      <w:r>
        <w:rPr>
          <w:b/>
          <w:color w:val="212121"/>
          <w:spacing w:val="-5"/>
          <w:sz w:val="21"/>
        </w:rPr>
        <w:t xml:space="preserve"> </w:t>
      </w:r>
      <w:r>
        <w:rPr>
          <w:b/>
          <w:color w:val="212121"/>
          <w:sz w:val="21"/>
        </w:rPr>
        <w:t>include</w:t>
      </w:r>
      <w:r>
        <w:rPr>
          <w:b/>
          <w:color w:val="212121"/>
          <w:spacing w:val="-7"/>
          <w:sz w:val="21"/>
        </w:rPr>
        <w:t xml:space="preserve"> </w:t>
      </w:r>
      <w:r>
        <w:rPr>
          <w:b/>
          <w:color w:val="212121"/>
          <w:sz w:val="21"/>
        </w:rPr>
        <w:t>a</w:t>
      </w:r>
      <w:r>
        <w:rPr>
          <w:b/>
          <w:color w:val="212121"/>
          <w:spacing w:val="-7"/>
          <w:sz w:val="21"/>
        </w:rPr>
        <w:t xml:space="preserve"> </w:t>
      </w:r>
      <w:r>
        <w:rPr>
          <w:b/>
          <w:color w:val="212121"/>
          <w:sz w:val="21"/>
        </w:rPr>
        <w:t>link</w:t>
      </w:r>
      <w:r>
        <w:rPr>
          <w:b/>
          <w:color w:val="212121"/>
          <w:spacing w:val="-6"/>
          <w:sz w:val="21"/>
        </w:rPr>
        <w:t xml:space="preserve"> </w:t>
      </w:r>
      <w:r>
        <w:rPr>
          <w:b/>
          <w:color w:val="212121"/>
          <w:sz w:val="21"/>
        </w:rPr>
        <w:t>to</w:t>
      </w:r>
      <w:r>
        <w:rPr>
          <w:b/>
          <w:color w:val="212121"/>
          <w:spacing w:val="-7"/>
          <w:sz w:val="21"/>
        </w:rPr>
        <w:t xml:space="preserve"> </w:t>
      </w:r>
      <w:r>
        <w:rPr>
          <w:b/>
          <w:color w:val="212121"/>
          <w:sz w:val="21"/>
        </w:rPr>
        <w:t>complete</w:t>
      </w:r>
      <w:r>
        <w:rPr>
          <w:b/>
          <w:color w:val="212121"/>
          <w:spacing w:val="-7"/>
          <w:sz w:val="21"/>
        </w:rPr>
        <w:t xml:space="preserve"> </w:t>
      </w:r>
      <w:r>
        <w:rPr>
          <w:b/>
          <w:color w:val="212121"/>
          <w:sz w:val="21"/>
        </w:rPr>
        <w:t>the</w:t>
      </w:r>
      <w:r>
        <w:rPr>
          <w:b/>
          <w:color w:val="212121"/>
          <w:spacing w:val="-6"/>
          <w:sz w:val="21"/>
        </w:rPr>
        <w:t xml:space="preserve"> </w:t>
      </w:r>
      <w:r>
        <w:rPr>
          <w:b/>
          <w:color w:val="212121"/>
          <w:sz w:val="21"/>
        </w:rPr>
        <w:t>final</w:t>
      </w:r>
      <w:r>
        <w:rPr>
          <w:b/>
          <w:color w:val="212121"/>
          <w:spacing w:val="-6"/>
          <w:sz w:val="21"/>
        </w:rPr>
        <w:t xml:space="preserve"> </w:t>
      </w:r>
      <w:r>
        <w:rPr>
          <w:b/>
          <w:color w:val="212121"/>
          <w:sz w:val="21"/>
        </w:rPr>
        <w:t>evaluation.</w:t>
      </w:r>
      <w:r>
        <w:rPr>
          <w:b/>
          <w:color w:val="212121"/>
          <w:spacing w:val="-5"/>
          <w:sz w:val="21"/>
        </w:rPr>
        <w:t xml:space="preserve"> </w:t>
      </w:r>
      <w:r>
        <w:rPr>
          <w:color w:val="212121"/>
          <w:sz w:val="21"/>
        </w:rPr>
        <w:t>You</w:t>
      </w:r>
      <w:r>
        <w:rPr>
          <w:color w:val="212121"/>
          <w:spacing w:val="-7"/>
          <w:sz w:val="21"/>
        </w:rPr>
        <w:t xml:space="preserve"> </w:t>
      </w:r>
      <w:r>
        <w:rPr>
          <w:color w:val="212121"/>
          <w:sz w:val="21"/>
        </w:rPr>
        <w:t>will</w:t>
      </w:r>
      <w:r>
        <w:rPr>
          <w:color w:val="212121"/>
          <w:spacing w:val="-6"/>
          <w:sz w:val="21"/>
        </w:rPr>
        <w:t xml:space="preserve"> </w:t>
      </w:r>
      <w:r>
        <w:rPr>
          <w:color w:val="212121"/>
          <w:sz w:val="21"/>
        </w:rPr>
        <w:t>also</w:t>
      </w:r>
      <w:r>
        <w:rPr>
          <w:color w:val="212121"/>
          <w:spacing w:val="-7"/>
          <w:sz w:val="21"/>
        </w:rPr>
        <w:t xml:space="preserve"> </w:t>
      </w:r>
      <w:r>
        <w:rPr>
          <w:color w:val="212121"/>
          <w:sz w:val="21"/>
        </w:rPr>
        <w:t>receive</w:t>
      </w:r>
      <w:r>
        <w:rPr>
          <w:color w:val="212121"/>
          <w:spacing w:val="-7"/>
          <w:sz w:val="21"/>
        </w:rPr>
        <w:t xml:space="preserve"> </w:t>
      </w:r>
      <w:r>
        <w:rPr>
          <w:color w:val="212121"/>
          <w:sz w:val="21"/>
        </w:rPr>
        <w:t>an</w:t>
      </w:r>
      <w:r>
        <w:rPr>
          <w:color w:val="212121"/>
          <w:spacing w:val="-6"/>
          <w:sz w:val="21"/>
        </w:rPr>
        <w:t xml:space="preserve"> </w:t>
      </w:r>
      <w:r>
        <w:rPr>
          <w:color w:val="212121"/>
          <w:sz w:val="21"/>
        </w:rPr>
        <w:t>email reminder with the link to the final evaluation before it is</w:t>
      </w:r>
      <w:r>
        <w:rPr>
          <w:color w:val="212121"/>
          <w:spacing w:val="-8"/>
          <w:sz w:val="21"/>
        </w:rPr>
        <w:t xml:space="preserve"> </w:t>
      </w:r>
      <w:r>
        <w:rPr>
          <w:color w:val="212121"/>
          <w:sz w:val="21"/>
        </w:rPr>
        <w:t>due.</w:t>
      </w:r>
    </w:p>
    <w:p w14:paraId="1A7ACE81" w14:textId="77777777" w:rsidR="00950DE6" w:rsidRDefault="00950DE6" w:rsidP="00950DE6">
      <w:pPr>
        <w:rPr>
          <w:rFonts w:ascii="Symbol" w:hAnsi="Symbol"/>
          <w:sz w:val="21"/>
        </w:rPr>
        <w:sectPr w:rsidR="00950DE6" w:rsidSect="00950DE6">
          <w:footerReference w:type="default" r:id="rId50"/>
          <w:pgSz w:w="12240" w:h="15840"/>
          <w:pgMar w:top="660" w:right="600" w:bottom="720" w:left="620" w:header="720" w:footer="533" w:gutter="0"/>
          <w:cols w:space="720"/>
        </w:sectPr>
      </w:pPr>
    </w:p>
    <w:p w14:paraId="7450F424" w14:textId="77777777" w:rsidR="00950DE6" w:rsidRDefault="00950DE6" w:rsidP="00950DE6">
      <w:pPr>
        <w:pStyle w:val="BodyText"/>
        <w:rPr>
          <w:sz w:val="20"/>
        </w:rPr>
      </w:pPr>
    </w:p>
    <w:p w14:paraId="60B2FBA4" w14:textId="77777777" w:rsidR="00950DE6" w:rsidRDefault="00950DE6" w:rsidP="00950DE6">
      <w:pPr>
        <w:pStyle w:val="BodyText"/>
        <w:rPr>
          <w:sz w:val="20"/>
        </w:rPr>
      </w:pPr>
    </w:p>
    <w:p w14:paraId="4D6CB871" w14:textId="77777777" w:rsidR="00950DE6" w:rsidRDefault="00950DE6" w:rsidP="00950DE6">
      <w:pPr>
        <w:pStyle w:val="BodyText"/>
        <w:spacing w:before="2"/>
        <w:rPr>
          <w:sz w:val="25"/>
        </w:rPr>
      </w:pPr>
    </w:p>
    <w:p w14:paraId="5EEC962C" w14:textId="77777777" w:rsidR="00950DE6" w:rsidRDefault="00950DE6" w:rsidP="00950DE6">
      <w:pPr>
        <w:pStyle w:val="BodyText"/>
        <w:ind w:left="1301"/>
        <w:rPr>
          <w:sz w:val="20"/>
        </w:rPr>
      </w:pPr>
      <w:r>
        <w:rPr>
          <w:noProof/>
          <w:sz w:val="20"/>
          <w:lang w:bidi="ar-SA"/>
        </w:rPr>
        <w:drawing>
          <wp:inline distT="0" distB="0" distL="0" distR="0" wp14:anchorId="03EC0789" wp14:editId="10E9CC65">
            <wp:extent cx="5001294" cy="2550795"/>
            <wp:effectExtent l="0" t="0" r="0" b="0"/>
            <wp:docPr id="4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51" cstate="print"/>
                    <a:stretch>
                      <a:fillRect/>
                    </a:stretch>
                  </pic:blipFill>
                  <pic:spPr>
                    <a:xfrm>
                      <a:off x="0" y="0"/>
                      <a:ext cx="5001294" cy="2550795"/>
                    </a:xfrm>
                    <a:prstGeom prst="rect">
                      <a:avLst/>
                    </a:prstGeom>
                  </pic:spPr>
                </pic:pic>
              </a:graphicData>
            </a:graphic>
          </wp:inline>
        </w:drawing>
      </w:r>
    </w:p>
    <w:p w14:paraId="354A0EFF" w14:textId="77777777" w:rsidR="00950DE6" w:rsidRDefault="00950DE6" w:rsidP="00950DE6">
      <w:pPr>
        <w:pStyle w:val="BodyText"/>
        <w:spacing w:before="11"/>
        <w:rPr>
          <w:sz w:val="6"/>
        </w:rPr>
      </w:pPr>
    </w:p>
    <w:p w14:paraId="752E0D86" w14:textId="77777777" w:rsidR="00950DE6" w:rsidRPr="00C1122B" w:rsidRDefault="00950DE6" w:rsidP="00C1122B">
      <w:pPr>
        <w:pStyle w:val="Heading3"/>
        <w:jc w:val="center"/>
        <w:rPr>
          <w:sz w:val="36"/>
          <w:szCs w:val="36"/>
        </w:rPr>
      </w:pPr>
      <w:bookmarkStart w:id="115" w:name="_Toc114837946"/>
      <w:r w:rsidRPr="00C1122B">
        <w:rPr>
          <w:sz w:val="36"/>
          <w:szCs w:val="36"/>
        </w:rPr>
        <w:t>Completing the Final Evaluation</w:t>
      </w:r>
      <w:bookmarkEnd w:id="115"/>
    </w:p>
    <w:p w14:paraId="02C9B310" w14:textId="77777777" w:rsidR="00950DE6" w:rsidRDefault="00950DE6" w:rsidP="0020036E">
      <w:pPr>
        <w:pStyle w:val="ListParagraph"/>
        <w:numPr>
          <w:ilvl w:val="0"/>
          <w:numId w:val="55"/>
        </w:numPr>
        <w:tabs>
          <w:tab w:val="left" w:pos="820"/>
        </w:tabs>
        <w:spacing w:before="199"/>
        <w:ind w:right="120"/>
        <w:jc w:val="both"/>
        <w:rPr>
          <w:rFonts w:ascii="Symbol" w:hAnsi="Symbol"/>
          <w:color w:val="212121"/>
          <w:sz w:val="21"/>
        </w:rPr>
      </w:pPr>
      <w:r>
        <w:rPr>
          <w:color w:val="212121"/>
          <w:sz w:val="21"/>
        </w:rPr>
        <w:t xml:space="preserve">Before the final evaluation is due, you will receive </w:t>
      </w:r>
      <w:r>
        <w:rPr>
          <w:b/>
          <w:color w:val="212121"/>
          <w:sz w:val="21"/>
        </w:rPr>
        <w:t>an email reminder with a link to complete the final evaluation</w:t>
      </w:r>
      <w:r>
        <w:rPr>
          <w:color w:val="212121"/>
          <w:sz w:val="21"/>
        </w:rPr>
        <w:t>. Some of the data from the mid-term evaluation will be pre-populated into the final evaluation, including the scores from the mid-term</w:t>
      </w:r>
      <w:r>
        <w:rPr>
          <w:color w:val="212121"/>
          <w:spacing w:val="-5"/>
          <w:sz w:val="21"/>
        </w:rPr>
        <w:t xml:space="preserve"> </w:t>
      </w:r>
      <w:r>
        <w:rPr>
          <w:color w:val="212121"/>
          <w:sz w:val="21"/>
        </w:rPr>
        <w:t>evaluation.</w:t>
      </w:r>
    </w:p>
    <w:p w14:paraId="0EE71726" w14:textId="77777777" w:rsidR="00950DE6" w:rsidRDefault="00950DE6" w:rsidP="00950DE6">
      <w:pPr>
        <w:pStyle w:val="BodyText"/>
        <w:rPr>
          <w:sz w:val="20"/>
        </w:rPr>
      </w:pPr>
    </w:p>
    <w:p w14:paraId="526FD855" w14:textId="77777777" w:rsidR="00950DE6" w:rsidRDefault="00950DE6" w:rsidP="00950DE6">
      <w:pPr>
        <w:pStyle w:val="BodyText"/>
        <w:rPr>
          <w:sz w:val="20"/>
        </w:rPr>
      </w:pPr>
    </w:p>
    <w:p w14:paraId="27CB2952" w14:textId="77777777" w:rsidR="00950DE6" w:rsidRDefault="00950DE6" w:rsidP="00950DE6">
      <w:pPr>
        <w:pStyle w:val="BodyText"/>
        <w:spacing w:before="3"/>
        <w:rPr>
          <w:sz w:val="12"/>
        </w:rPr>
      </w:pPr>
      <w:r>
        <w:rPr>
          <w:noProof/>
          <w:lang w:bidi="ar-SA"/>
        </w:rPr>
        <w:drawing>
          <wp:anchor distT="0" distB="0" distL="0" distR="0" simplePos="0" relativeHeight="251780096" behindDoc="0" locked="0" layoutInCell="1" allowOverlap="1" wp14:anchorId="7452E5F3" wp14:editId="2B4CA260">
            <wp:simplePos x="0" y="0"/>
            <wp:positionH relativeFrom="page">
              <wp:posOffset>914400</wp:posOffset>
            </wp:positionH>
            <wp:positionV relativeFrom="paragraph">
              <wp:posOffset>114474</wp:posOffset>
            </wp:positionV>
            <wp:extent cx="4602801" cy="2551176"/>
            <wp:effectExtent l="0" t="0" r="0" b="0"/>
            <wp:wrapTopAndBottom/>
            <wp:docPr id="43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52" cstate="print"/>
                    <a:stretch>
                      <a:fillRect/>
                    </a:stretch>
                  </pic:blipFill>
                  <pic:spPr>
                    <a:xfrm>
                      <a:off x="0" y="0"/>
                      <a:ext cx="4602801" cy="2551176"/>
                    </a:xfrm>
                    <a:prstGeom prst="rect">
                      <a:avLst/>
                    </a:prstGeom>
                  </pic:spPr>
                </pic:pic>
              </a:graphicData>
            </a:graphic>
          </wp:anchor>
        </w:drawing>
      </w:r>
    </w:p>
    <w:p w14:paraId="37FCEC9B" w14:textId="77777777" w:rsidR="00950DE6" w:rsidRDefault="00950DE6" w:rsidP="0020036E">
      <w:pPr>
        <w:pStyle w:val="ListParagraph"/>
        <w:numPr>
          <w:ilvl w:val="0"/>
          <w:numId w:val="55"/>
        </w:numPr>
        <w:tabs>
          <w:tab w:val="left" w:pos="820"/>
        </w:tabs>
        <w:spacing w:before="173"/>
        <w:ind w:right="118"/>
        <w:jc w:val="both"/>
        <w:rPr>
          <w:rFonts w:ascii="Symbol" w:hAnsi="Symbol"/>
          <w:color w:val="212121"/>
          <w:sz w:val="21"/>
        </w:rPr>
      </w:pPr>
      <w:r>
        <w:rPr>
          <w:color w:val="212121"/>
          <w:sz w:val="21"/>
        </w:rPr>
        <w:t xml:space="preserve">A warning message will be shown on the summary page </w:t>
      </w:r>
      <w:r>
        <w:rPr>
          <w:b/>
          <w:color w:val="212121"/>
          <w:sz w:val="21"/>
        </w:rPr>
        <w:t>if any score is 1 or the scores for the ethics and safety</w:t>
      </w:r>
      <w:r>
        <w:rPr>
          <w:b/>
          <w:color w:val="212121"/>
          <w:spacing w:val="-12"/>
          <w:sz w:val="21"/>
        </w:rPr>
        <w:t xml:space="preserve"> </w:t>
      </w:r>
      <w:r>
        <w:rPr>
          <w:b/>
          <w:color w:val="212121"/>
          <w:sz w:val="21"/>
        </w:rPr>
        <w:t>areas</w:t>
      </w:r>
      <w:r>
        <w:rPr>
          <w:b/>
          <w:color w:val="212121"/>
          <w:spacing w:val="-9"/>
          <w:sz w:val="21"/>
        </w:rPr>
        <w:t xml:space="preserve"> </w:t>
      </w:r>
      <w:r>
        <w:rPr>
          <w:b/>
          <w:color w:val="212121"/>
          <w:sz w:val="21"/>
        </w:rPr>
        <w:t>are</w:t>
      </w:r>
      <w:r>
        <w:rPr>
          <w:b/>
          <w:color w:val="212121"/>
          <w:spacing w:val="-11"/>
          <w:sz w:val="21"/>
        </w:rPr>
        <w:t xml:space="preserve"> </w:t>
      </w:r>
      <w:r>
        <w:rPr>
          <w:b/>
          <w:color w:val="212121"/>
          <w:sz w:val="21"/>
        </w:rPr>
        <w:t>below</w:t>
      </w:r>
      <w:r>
        <w:rPr>
          <w:b/>
          <w:color w:val="212121"/>
          <w:spacing w:val="-11"/>
          <w:sz w:val="21"/>
        </w:rPr>
        <w:t xml:space="preserve"> </w:t>
      </w:r>
      <w:r>
        <w:rPr>
          <w:b/>
          <w:color w:val="212121"/>
          <w:sz w:val="21"/>
        </w:rPr>
        <w:t>3.</w:t>
      </w:r>
      <w:r>
        <w:rPr>
          <w:b/>
          <w:color w:val="212121"/>
          <w:spacing w:val="-11"/>
          <w:sz w:val="21"/>
        </w:rPr>
        <w:t xml:space="preserve"> </w:t>
      </w:r>
      <w:r>
        <w:rPr>
          <w:color w:val="212121"/>
          <w:sz w:val="21"/>
        </w:rPr>
        <w:t>You</w:t>
      </w:r>
      <w:r>
        <w:rPr>
          <w:color w:val="212121"/>
          <w:spacing w:val="-11"/>
          <w:sz w:val="21"/>
        </w:rPr>
        <w:t xml:space="preserve"> </w:t>
      </w:r>
      <w:r>
        <w:rPr>
          <w:color w:val="212121"/>
          <w:sz w:val="21"/>
        </w:rPr>
        <w:t>may</w:t>
      </w:r>
      <w:r>
        <w:rPr>
          <w:color w:val="212121"/>
          <w:spacing w:val="-10"/>
          <w:sz w:val="21"/>
        </w:rPr>
        <w:t xml:space="preserve"> </w:t>
      </w:r>
      <w:r>
        <w:rPr>
          <w:color w:val="212121"/>
          <w:sz w:val="21"/>
        </w:rPr>
        <w:t>edit</w:t>
      </w:r>
      <w:r>
        <w:rPr>
          <w:color w:val="212121"/>
          <w:spacing w:val="-10"/>
          <w:sz w:val="21"/>
        </w:rPr>
        <w:t xml:space="preserve"> </w:t>
      </w:r>
      <w:r>
        <w:rPr>
          <w:color w:val="212121"/>
          <w:sz w:val="21"/>
        </w:rPr>
        <w:t>those</w:t>
      </w:r>
      <w:r>
        <w:rPr>
          <w:color w:val="212121"/>
          <w:spacing w:val="-11"/>
          <w:sz w:val="21"/>
        </w:rPr>
        <w:t xml:space="preserve"> </w:t>
      </w:r>
      <w:r>
        <w:rPr>
          <w:color w:val="212121"/>
          <w:sz w:val="21"/>
        </w:rPr>
        <w:t>scores</w:t>
      </w:r>
      <w:r>
        <w:rPr>
          <w:color w:val="212121"/>
          <w:spacing w:val="-11"/>
          <w:sz w:val="21"/>
        </w:rPr>
        <w:t xml:space="preserve"> </w:t>
      </w:r>
      <w:r>
        <w:rPr>
          <w:color w:val="212121"/>
          <w:sz w:val="21"/>
        </w:rPr>
        <w:t>by</w:t>
      </w:r>
      <w:r>
        <w:rPr>
          <w:color w:val="212121"/>
          <w:spacing w:val="-10"/>
          <w:sz w:val="21"/>
        </w:rPr>
        <w:t xml:space="preserve"> </w:t>
      </w:r>
      <w:r>
        <w:rPr>
          <w:color w:val="212121"/>
          <w:sz w:val="21"/>
        </w:rPr>
        <w:t>choosing</w:t>
      </w:r>
      <w:r>
        <w:rPr>
          <w:color w:val="212121"/>
          <w:spacing w:val="-11"/>
          <w:sz w:val="21"/>
        </w:rPr>
        <w:t xml:space="preserve"> </w:t>
      </w:r>
      <w:r>
        <w:rPr>
          <w:color w:val="212121"/>
          <w:sz w:val="21"/>
        </w:rPr>
        <w:t>the</w:t>
      </w:r>
      <w:r>
        <w:rPr>
          <w:color w:val="212121"/>
          <w:spacing w:val="-11"/>
          <w:sz w:val="21"/>
        </w:rPr>
        <w:t xml:space="preserve"> </w:t>
      </w:r>
      <w:r>
        <w:rPr>
          <w:color w:val="212121"/>
          <w:sz w:val="21"/>
        </w:rPr>
        <w:t>“back”</w:t>
      </w:r>
      <w:r>
        <w:rPr>
          <w:color w:val="212121"/>
          <w:spacing w:val="-12"/>
          <w:sz w:val="21"/>
        </w:rPr>
        <w:t xml:space="preserve"> </w:t>
      </w:r>
      <w:r>
        <w:rPr>
          <w:color w:val="212121"/>
          <w:sz w:val="21"/>
        </w:rPr>
        <w:t>button</w:t>
      </w:r>
      <w:r>
        <w:rPr>
          <w:color w:val="212121"/>
          <w:spacing w:val="-11"/>
          <w:sz w:val="21"/>
        </w:rPr>
        <w:t xml:space="preserve"> </w:t>
      </w:r>
      <w:r>
        <w:rPr>
          <w:color w:val="212121"/>
          <w:sz w:val="21"/>
        </w:rPr>
        <w:t>and</w:t>
      </w:r>
      <w:r>
        <w:rPr>
          <w:color w:val="212121"/>
          <w:spacing w:val="-11"/>
          <w:sz w:val="21"/>
        </w:rPr>
        <w:t xml:space="preserve"> </w:t>
      </w:r>
      <w:r>
        <w:rPr>
          <w:color w:val="212121"/>
          <w:sz w:val="21"/>
        </w:rPr>
        <w:t>updating</w:t>
      </w:r>
      <w:r>
        <w:rPr>
          <w:color w:val="212121"/>
          <w:spacing w:val="-11"/>
          <w:sz w:val="21"/>
        </w:rPr>
        <w:t xml:space="preserve"> </w:t>
      </w:r>
      <w:r>
        <w:rPr>
          <w:color w:val="212121"/>
          <w:sz w:val="21"/>
        </w:rPr>
        <w:t>accordingly if it was a</w:t>
      </w:r>
      <w:r>
        <w:rPr>
          <w:color w:val="212121"/>
          <w:spacing w:val="-2"/>
          <w:sz w:val="21"/>
        </w:rPr>
        <w:t xml:space="preserve"> </w:t>
      </w:r>
      <w:r>
        <w:rPr>
          <w:color w:val="212121"/>
          <w:sz w:val="21"/>
        </w:rPr>
        <w:t>mistake.</w:t>
      </w:r>
    </w:p>
    <w:p w14:paraId="7D0DCA86" w14:textId="77777777" w:rsidR="00950DE6" w:rsidRDefault="00950DE6" w:rsidP="00950DE6">
      <w:pPr>
        <w:jc w:val="both"/>
        <w:rPr>
          <w:rFonts w:ascii="Symbol" w:hAnsi="Symbol"/>
          <w:sz w:val="21"/>
        </w:rPr>
        <w:sectPr w:rsidR="00950DE6">
          <w:headerReference w:type="default" r:id="rId53"/>
          <w:footerReference w:type="default" r:id="rId54"/>
          <w:pgSz w:w="12240" w:h="15840"/>
          <w:pgMar w:top="1240" w:right="600" w:bottom="720" w:left="620" w:header="662" w:footer="536" w:gutter="0"/>
          <w:cols w:space="720"/>
        </w:sectPr>
      </w:pPr>
    </w:p>
    <w:p w14:paraId="151F7D2E" w14:textId="77777777" w:rsidR="00950DE6" w:rsidRDefault="00950DE6" w:rsidP="00950DE6">
      <w:pPr>
        <w:pStyle w:val="BodyText"/>
        <w:rPr>
          <w:sz w:val="20"/>
        </w:rPr>
      </w:pPr>
    </w:p>
    <w:p w14:paraId="741202FB" w14:textId="77777777" w:rsidR="00950DE6" w:rsidRDefault="00950DE6" w:rsidP="00950DE6">
      <w:pPr>
        <w:pStyle w:val="BodyText"/>
        <w:spacing w:before="4"/>
      </w:pPr>
    </w:p>
    <w:p w14:paraId="72095D01" w14:textId="77777777" w:rsidR="00950DE6" w:rsidRDefault="00950DE6" w:rsidP="00950DE6">
      <w:pPr>
        <w:pStyle w:val="BodyText"/>
        <w:ind w:left="1477"/>
        <w:rPr>
          <w:sz w:val="20"/>
        </w:rPr>
      </w:pPr>
      <w:r>
        <w:rPr>
          <w:noProof/>
          <w:sz w:val="20"/>
          <w:lang w:bidi="ar-SA"/>
        </w:rPr>
        <w:drawing>
          <wp:inline distT="0" distB="0" distL="0" distR="0" wp14:anchorId="35FE0389" wp14:editId="6CDA5D42">
            <wp:extent cx="4206451" cy="1471041"/>
            <wp:effectExtent l="0" t="0" r="0" b="0"/>
            <wp:docPr id="4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55" cstate="print"/>
                    <a:stretch>
                      <a:fillRect/>
                    </a:stretch>
                  </pic:blipFill>
                  <pic:spPr>
                    <a:xfrm>
                      <a:off x="0" y="0"/>
                      <a:ext cx="4206451" cy="1471041"/>
                    </a:xfrm>
                    <a:prstGeom prst="rect">
                      <a:avLst/>
                    </a:prstGeom>
                  </pic:spPr>
                </pic:pic>
              </a:graphicData>
            </a:graphic>
          </wp:inline>
        </w:drawing>
      </w:r>
    </w:p>
    <w:p w14:paraId="6C41D916" w14:textId="77777777" w:rsidR="00950DE6" w:rsidRDefault="00950DE6" w:rsidP="00950DE6">
      <w:pPr>
        <w:pStyle w:val="BodyText"/>
        <w:rPr>
          <w:sz w:val="20"/>
        </w:rPr>
      </w:pPr>
    </w:p>
    <w:p w14:paraId="35320639" w14:textId="77777777" w:rsidR="00950DE6" w:rsidRDefault="00950DE6" w:rsidP="00950DE6">
      <w:pPr>
        <w:pStyle w:val="BodyText"/>
        <w:spacing w:before="2"/>
        <w:rPr>
          <w:sz w:val="23"/>
        </w:rPr>
      </w:pPr>
    </w:p>
    <w:p w14:paraId="5B257B78" w14:textId="77777777" w:rsidR="00950DE6" w:rsidRDefault="00950DE6" w:rsidP="00950DE6">
      <w:pPr>
        <w:pStyle w:val="BodyText"/>
        <w:ind w:left="820"/>
      </w:pPr>
      <w:r>
        <w:rPr>
          <w:shd w:val="clear" w:color="auto" w:fill="FFFF00"/>
        </w:rPr>
        <w:t>Note</w:t>
      </w:r>
      <w:r>
        <w:rPr>
          <w:color w:val="212121"/>
          <w:shd w:val="clear" w:color="auto" w:fill="FFFF00"/>
        </w:rPr>
        <w:t>: the final evaluation also includes a pass/fail status based on the scores.</w:t>
      </w:r>
    </w:p>
    <w:p w14:paraId="47FE7E5D" w14:textId="77777777" w:rsidR="00950DE6" w:rsidRDefault="00950DE6" w:rsidP="00950DE6">
      <w:pPr>
        <w:pStyle w:val="BodyText"/>
        <w:spacing w:before="1"/>
        <w:rPr>
          <w:sz w:val="14"/>
        </w:rPr>
      </w:pPr>
      <w:r>
        <w:rPr>
          <w:noProof/>
          <w:lang w:bidi="ar-SA"/>
        </w:rPr>
        <w:drawing>
          <wp:anchor distT="0" distB="0" distL="0" distR="0" simplePos="0" relativeHeight="251781120" behindDoc="0" locked="0" layoutInCell="1" allowOverlap="1" wp14:anchorId="1038998D" wp14:editId="66677157">
            <wp:simplePos x="0" y="0"/>
            <wp:positionH relativeFrom="page">
              <wp:posOffset>1371600</wp:posOffset>
            </wp:positionH>
            <wp:positionV relativeFrom="paragraph">
              <wp:posOffset>127648</wp:posOffset>
            </wp:positionV>
            <wp:extent cx="3642163" cy="1008888"/>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56" cstate="print"/>
                    <a:stretch>
                      <a:fillRect/>
                    </a:stretch>
                  </pic:blipFill>
                  <pic:spPr>
                    <a:xfrm>
                      <a:off x="0" y="0"/>
                      <a:ext cx="3642163" cy="1008888"/>
                    </a:xfrm>
                    <a:prstGeom prst="rect">
                      <a:avLst/>
                    </a:prstGeom>
                  </pic:spPr>
                </pic:pic>
              </a:graphicData>
            </a:graphic>
          </wp:anchor>
        </w:drawing>
      </w:r>
    </w:p>
    <w:p w14:paraId="0942927A" w14:textId="77777777" w:rsidR="00950DE6" w:rsidRDefault="00950DE6" w:rsidP="00950DE6">
      <w:pPr>
        <w:pStyle w:val="BodyText"/>
        <w:spacing w:before="8"/>
        <w:rPr>
          <w:sz w:val="20"/>
        </w:rPr>
      </w:pPr>
    </w:p>
    <w:p w14:paraId="59F9F9E2" w14:textId="77777777" w:rsidR="00950DE6" w:rsidRDefault="00950DE6" w:rsidP="0020036E">
      <w:pPr>
        <w:pStyle w:val="ListParagraph"/>
        <w:numPr>
          <w:ilvl w:val="0"/>
          <w:numId w:val="55"/>
        </w:numPr>
        <w:tabs>
          <w:tab w:val="left" w:pos="819"/>
          <w:tab w:val="left" w:pos="820"/>
        </w:tabs>
        <w:ind w:right="119"/>
        <w:rPr>
          <w:rFonts w:ascii="Symbol" w:hAnsi="Symbol"/>
          <w:color w:val="212121"/>
          <w:sz w:val="21"/>
        </w:rPr>
      </w:pPr>
      <w:r>
        <w:rPr>
          <w:b/>
          <w:color w:val="212121"/>
          <w:sz w:val="21"/>
        </w:rPr>
        <w:t xml:space="preserve">An email confirmation with an attached PDF copy of your submission </w:t>
      </w:r>
      <w:r>
        <w:rPr>
          <w:color w:val="212121"/>
          <w:sz w:val="21"/>
        </w:rPr>
        <w:t xml:space="preserve">will be sent to the </w:t>
      </w:r>
      <w:r>
        <w:rPr>
          <w:color w:val="212121"/>
          <w:sz w:val="21"/>
          <w:shd w:val="clear" w:color="auto" w:fill="FFFF00"/>
        </w:rPr>
        <w:t>PRIMARY</w:t>
      </w:r>
      <w:r>
        <w:rPr>
          <w:color w:val="212121"/>
          <w:sz w:val="21"/>
        </w:rPr>
        <w:t xml:space="preserve"> fieldwork educator’s email address listed on the form.</w:t>
      </w:r>
    </w:p>
    <w:p w14:paraId="65F42958" w14:textId="77777777" w:rsidR="00950DE6" w:rsidRDefault="00950DE6" w:rsidP="00950DE6">
      <w:pPr>
        <w:pStyle w:val="BodyText"/>
        <w:spacing w:before="9"/>
        <w:rPr>
          <w:sz w:val="20"/>
        </w:rPr>
      </w:pPr>
    </w:p>
    <w:p w14:paraId="62E2F16E" w14:textId="77777777" w:rsidR="00950DE6" w:rsidRDefault="00950DE6" w:rsidP="0020036E">
      <w:pPr>
        <w:pStyle w:val="ListParagraph"/>
        <w:numPr>
          <w:ilvl w:val="0"/>
          <w:numId w:val="55"/>
        </w:numPr>
        <w:tabs>
          <w:tab w:val="left" w:pos="819"/>
          <w:tab w:val="left" w:pos="820"/>
        </w:tabs>
        <w:ind w:right="117"/>
        <w:rPr>
          <w:rFonts w:ascii="Symbol" w:hAnsi="Symbol"/>
          <w:color w:val="212121"/>
          <w:sz w:val="21"/>
        </w:rPr>
      </w:pPr>
      <w:r>
        <w:rPr>
          <w:b/>
          <w:color w:val="212121"/>
          <w:sz w:val="21"/>
        </w:rPr>
        <w:t xml:space="preserve">A separate email with the certificate </w:t>
      </w:r>
      <w:r>
        <w:rPr>
          <w:color w:val="212121"/>
          <w:sz w:val="21"/>
        </w:rPr>
        <w:t xml:space="preserve">attached will also be sent to the </w:t>
      </w:r>
      <w:r>
        <w:rPr>
          <w:color w:val="212121"/>
          <w:sz w:val="21"/>
          <w:shd w:val="clear" w:color="auto" w:fill="FFFF00"/>
        </w:rPr>
        <w:t>PRIMARY</w:t>
      </w:r>
      <w:r>
        <w:rPr>
          <w:color w:val="212121"/>
          <w:sz w:val="21"/>
        </w:rPr>
        <w:t xml:space="preserve"> fieldwork educator’s email address listed on the form after the final evaluation is</w:t>
      </w:r>
      <w:r>
        <w:rPr>
          <w:color w:val="212121"/>
          <w:spacing w:val="-9"/>
          <w:sz w:val="21"/>
        </w:rPr>
        <w:t xml:space="preserve"> </w:t>
      </w:r>
      <w:r>
        <w:rPr>
          <w:color w:val="212121"/>
          <w:sz w:val="21"/>
        </w:rPr>
        <w:t>completed.</w:t>
      </w:r>
    </w:p>
    <w:p w14:paraId="3754E858" w14:textId="77777777" w:rsidR="00950DE6" w:rsidRDefault="00950DE6" w:rsidP="00950DE6">
      <w:pPr>
        <w:pStyle w:val="BodyText"/>
        <w:rPr>
          <w:sz w:val="20"/>
        </w:rPr>
      </w:pPr>
    </w:p>
    <w:p w14:paraId="4F625A93" w14:textId="77777777" w:rsidR="00950DE6" w:rsidRDefault="00950DE6" w:rsidP="00950DE6">
      <w:pPr>
        <w:pStyle w:val="BodyText"/>
        <w:rPr>
          <w:sz w:val="20"/>
        </w:rPr>
      </w:pPr>
    </w:p>
    <w:p w14:paraId="0B3994BE" w14:textId="77777777" w:rsidR="00950DE6" w:rsidRDefault="00950DE6" w:rsidP="00950DE6">
      <w:pPr>
        <w:pStyle w:val="BodyText"/>
        <w:spacing w:before="3"/>
        <w:rPr>
          <w:sz w:val="12"/>
        </w:rPr>
      </w:pPr>
      <w:r>
        <w:rPr>
          <w:noProof/>
          <w:lang w:bidi="ar-SA"/>
        </w:rPr>
        <w:drawing>
          <wp:anchor distT="0" distB="0" distL="0" distR="0" simplePos="0" relativeHeight="251782144" behindDoc="0" locked="0" layoutInCell="1" allowOverlap="1" wp14:anchorId="2973FC82" wp14:editId="61AAE243">
            <wp:simplePos x="0" y="0"/>
            <wp:positionH relativeFrom="page">
              <wp:posOffset>1417913</wp:posOffset>
            </wp:positionH>
            <wp:positionV relativeFrom="paragraph">
              <wp:posOffset>114908</wp:posOffset>
            </wp:positionV>
            <wp:extent cx="5832245" cy="3147822"/>
            <wp:effectExtent l="0" t="0" r="0" b="0"/>
            <wp:wrapTopAndBottom/>
            <wp:docPr id="43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57" cstate="print"/>
                    <a:stretch>
                      <a:fillRect/>
                    </a:stretch>
                  </pic:blipFill>
                  <pic:spPr>
                    <a:xfrm>
                      <a:off x="0" y="0"/>
                      <a:ext cx="5832245" cy="3147822"/>
                    </a:xfrm>
                    <a:prstGeom prst="rect">
                      <a:avLst/>
                    </a:prstGeom>
                  </pic:spPr>
                </pic:pic>
              </a:graphicData>
            </a:graphic>
          </wp:anchor>
        </w:drawing>
      </w:r>
    </w:p>
    <w:p w14:paraId="65F0127A" w14:textId="4017218F" w:rsidR="00C949AE" w:rsidRDefault="00C949AE" w:rsidP="00E70B92">
      <w:pPr>
        <w:pStyle w:val="BodyText"/>
        <w:spacing w:before="4"/>
        <w:rPr>
          <w:rFonts w:ascii="Cambria" w:hAnsi="Cambria"/>
          <w:sz w:val="17"/>
        </w:rPr>
      </w:pPr>
    </w:p>
    <w:p w14:paraId="526F422A" w14:textId="114A2F96" w:rsidR="00527668" w:rsidRDefault="00527668" w:rsidP="00E70B92">
      <w:pPr>
        <w:pStyle w:val="BodyText"/>
        <w:spacing w:before="4"/>
        <w:rPr>
          <w:rFonts w:ascii="Cambria" w:hAnsi="Cambria"/>
          <w:sz w:val="17"/>
        </w:rPr>
      </w:pPr>
    </w:p>
    <w:p w14:paraId="6610374D" w14:textId="2A032898" w:rsidR="00527668" w:rsidRDefault="00527668" w:rsidP="00E70B92">
      <w:pPr>
        <w:pStyle w:val="BodyText"/>
        <w:spacing w:before="4"/>
        <w:rPr>
          <w:rFonts w:ascii="Cambria" w:hAnsi="Cambria"/>
          <w:sz w:val="17"/>
        </w:rPr>
      </w:pPr>
    </w:p>
    <w:p w14:paraId="563912E1" w14:textId="77777777" w:rsidR="00501148" w:rsidRDefault="00501148" w:rsidP="00E70B92">
      <w:pPr>
        <w:pStyle w:val="BodyText"/>
        <w:spacing w:before="4"/>
        <w:rPr>
          <w:rFonts w:ascii="Cambria" w:hAnsi="Cambria"/>
          <w:sz w:val="17"/>
        </w:rPr>
      </w:pPr>
    </w:p>
    <w:p w14:paraId="381B4BB3" w14:textId="0A33D64A" w:rsidR="00527668" w:rsidRDefault="00527668" w:rsidP="00E70B92">
      <w:pPr>
        <w:pStyle w:val="BodyText"/>
        <w:spacing w:before="4"/>
        <w:rPr>
          <w:rFonts w:ascii="Cambria" w:hAnsi="Cambria"/>
          <w:sz w:val="17"/>
        </w:rPr>
      </w:pPr>
    </w:p>
    <w:p w14:paraId="01B09A92" w14:textId="6F2683AA" w:rsidR="00527668" w:rsidRDefault="00527668" w:rsidP="00E70B92">
      <w:pPr>
        <w:pStyle w:val="BodyText"/>
        <w:spacing w:before="4"/>
        <w:rPr>
          <w:rFonts w:ascii="Cambria" w:hAnsi="Cambria"/>
          <w:sz w:val="17"/>
        </w:rPr>
      </w:pPr>
    </w:p>
    <w:p w14:paraId="33960C8B" w14:textId="1E6BFDC0" w:rsidR="00527668" w:rsidRDefault="00527668" w:rsidP="00E70B92">
      <w:pPr>
        <w:pStyle w:val="BodyText"/>
        <w:spacing w:before="4"/>
        <w:rPr>
          <w:rFonts w:ascii="Cambria" w:hAnsi="Cambria"/>
          <w:sz w:val="17"/>
        </w:rPr>
      </w:pPr>
    </w:p>
    <w:p w14:paraId="1D17FA3B" w14:textId="7956DBB2" w:rsidR="00501148" w:rsidRDefault="00501148" w:rsidP="00501148">
      <w:pPr>
        <w:spacing w:before="141"/>
        <w:ind w:right="143"/>
        <w:jc w:val="right"/>
        <w:rPr>
          <w:sz w:val="40"/>
        </w:rPr>
      </w:pPr>
      <w:r>
        <w:rPr>
          <w:noProof/>
          <w:lang w:bidi="ar-SA"/>
        </w:rPr>
        <w:lastRenderedPageBreak/>
        <mc:AlternateContent>
          <mc:Choice Requires="wpg">
            <w:drawing>
              <wp:anchor distT="0" distB="0" distL="114300" distR="114300" simplePos="0" relativeHeight="251790336" behindDoc="0" locked="0" layoutInCell="1" allowOverlap="1" wp14:anchorId="1D2511D1" wp14:editId="77516798">
                <wp:simplePos x="0" y="0"/>
                <wp:positionH relativeFrom="page">
                  <wp:posOffset>1738630</wp:posOffset>
                </wp:positionH>
                <wp:positionV relativeFrom="paragraph">
                  <wp:posOffset>5715</wp:posOffset>
                </wp:positionV>
                <wp:extent cx="873125" cy="45466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454660"/>
                          <a:chOff x="2738" y="9"/>
                          <a:chExt cx="1375" cy="716"/>
                        </a:xfrm>
                      </wpg:grpSpPr>
                      <pic:pic xmlns:pic="http://schemas.openxmlformats.org/drawingml/2006/picture">
                        <pic:nvPicPr>
                          <pic:cNvPr id="658"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38" y="8"/>
                            <a:ext cx="1337"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Line 14"/>
                        <wps:cNvCnPr>
                          <a:cxnSpLocks noChangeShapeType="1"/>
                        </wps:cNvCnPr>
                        <wps:spPr bwMode="auto">
                          <a:xfrm>
                            <a:off x="4106" y="288"/>
                            <a:ext cx="0" cy="168"/>
                          </a:xfrm>
                          <a:prstGeom prst="line">
                            <a:avLst/>
                          </a:prstGeom>
                          <a:noFill/>
                          <a:ln w="8900">
                            <a:solidFill>
                              <a:srgbClr val="3B3B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EBE7DA" id="Group 657" o:spid="_x0000_s1026" style="position:absolute;margin-left:136.9pt;margin-top:.45pt;width:68.75pt;height:35.8pt;z-index:251790336;mso-position-horizontal-relative:page" coordorigin="2738,9" coordsize="137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&#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738;top:8;width:1337;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">
                  <v:imagedata r:id="rId59" o:title=""/>
                </v:shape>
                <v:line id="Line 14" o:spid="_x0000_s1028" style="position:absolute;visibility:visible;mso-wrap-style:square" from="4106,288" to="410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" strokecolor="#3b3b3b" strokeweight=".24722mm"/>
                <w10:wrap anchorx="page"/>
              </v:group>
            </w:pict>
          </mc:Fallback>
        </mc:AlternateContent>
      </w:r>
      <w:r>
        <w:rPr>
          <w:noProof/>
          <w:lang w:bidi="ar-SA"/>
        </w:rPr>
        <w:drawing>
          <wp:anchor distT="0" distB="0" distL="0" distR="0" simplePos="0" relativeHeight="251791360" behindDoc="0" locked="0" layoutInCell="1" allowOverlap="1" wp14:anchorId="443FA1C6" wp14:editId="582DF595">
            <wp:simplePos x="0" y="0"/>
            <wp:positionH relativeFrom="page">
              <wp:posOffset>2667047</wp:posOffset>
            </wp:positionH>
            <wp:positionV relativeFrom="paragraph">
              <wp:posOffset>182777</wp:posOffset>
            </wp:positionV>
            <wp:extent cx="537173" cy="137254"/>
            <wp:effectExtent l="0" t="0" r="0" b="0"/>
            <wp:wrapNone/>
            <wp:docPr id="6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0" cstate="print"/>
                    <a:stretch>
                      <a:fillRect/>
                    </a:stretch>
                  </pic:blipFill>
                  <pic:spPr>
                    <a:xfrm>
                      <a:off x="0" y="0"/>
                      <a:ext cx="537173" cy="137254"/>
                    </a:xfrm>
                    <a:prstGeom prst="rect">
                      <a:avLst/>
                    </a:prstGeom>
                  </pic:spPr>
                </pic:pic>
              </a:graphicData>
            </a:graphic>
          </wp:anchor>
        </w:drawing>
      </w:r>
      <w:r>
        <w:rPr>
          <w:noProof/>
          <w:lang w:bidi="ar-SA"/>
        </w:rPr>
        <mc:AlternateContent>
          <mc:Choice Requires="wpg">
            <w:drawing>
              <wp:anchor distT="0" distB="0" distL="114300" distR="114300" simplePos="0" relativeHeight="251789312" behindDoc="1" locked="0" layoutInCell="1" allowOverlap="1" wp14:anchorId="322934BA" wp14:editId="5F58605F">
                <wp:simplePos x="0" y="0"/>
                <wp:positionH relativeFrom="page">
                  <wp:posOffset>457200</wp:posOffset>
                </wp:positionH>
                <wp:positionV relativeFrom="paragraph">
                  <wp:posOffset>1270</wp:posOffset>
                </wp:positionV>
                <wp:extent cx="1237615" cy="45847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458470"/>
                          <a:chOff x="720" y="2"/>
                          <a:chExt cx="1949" cy="722"/>
                        </a:xfrm>
                      </wpg:grpSpPr>
                      <wps:wsp>
                        <wps:cNvPr id="650" name="Freeform 5"/>
                        <wps:cNvSpPr>
                          <a:spLocks/>
                        </wps:cNvSpPr>
                        <wps:spPr bwMode="auto">
                          <a:xfrm>
                            <a:off x="1868" y="200"/>
                            <a:ext cx="213" cy="523"/>
                          </a:xfrm>
                          <a:custGeom>
                            <a:avLst/>
                            <a:gdLst>
                              <a:gd name="T0" fmla="+- 0 2080 1868"/>
                              <a:gd name="T1" fmla="*/ T0 w 213"/>
                              <a:gd name="T2" fmla="+- 0 723 201"/>
                              <a:gd name="T3" fmla="*/ 723 h 523"/>
                              <a:gd name="T4" fmla="+- 0 1868 1868"/>
                              <a:gd name="T5" fmla="*/ T4 w 213"/>
                              <a:gd name="T6" fmla="+- 0 723 201"/>
                              <a:gd name="T7" fmla="*/ 723 h 523"/>
                              <a:gd name="T8" fmla="+- 0 2080 1868"/>
                              <a:gd name="T9" fmla="*/ T8 w 213"/>
                              <a:gd name="T10" fmla="+- 0 201 201"/>
                              <a:gd name="T11" fmla="*/ 201 h 523"/>
                              <a:gd name="T12" fmla="+- 0 2080 1868"/>
                              <a:gd name="T13" fmla="*/ T12 w 213"/>
                              <a:gd name="T14" fmla="+- 0 723 201"/>
                              <a:gd name="T15" fmla="*/ 723 h 523"/>
                            </a:gdLst>
                            <a:ahLst/>
                            <a:cxnLst>
                              <a:cxn ang="0">
                                <a:pos x="T1" y="T3"/>
                              </a:cxn>
                              <a:cxn ang="0">
                                <a:pos x="T5" y="T7"/>
                              </a:cxn>
                              <a:cxn ang="0">
                                <a:pos x="T9" y="T11"/>
                              </a:cxn>
                              <a:cxn ang="0">
                                <a:pos x="T13" y="T15"/>
                              </a:cxn>
                            </a:cxnLst>
                            <a:rect l="0" t="0" r="r" b="b"/>
                            <a:pathLst>
                              <a:path w="213" h="523">
                                <a:moveTo>
                                  <a:pt x="212" y="522"/>
                                </a:moveTo>
                                <a:lnTo>
                                  <a:pt x="0" y="522"/>
                                </a:lnTo>
                                <a:lnTo>
                                  <a:pt x="212" y="0"/>
                                </a:lnTo>
                                <a:lnTo>
                                  <a:pt x="212" y="522"/>
                                </a:lnTo>
                                <a:close/>
                              </a:path>
                            </a:pathLst>
                          </a:custGeom>
                          <a:solidFill>
                            <a:srgbClr val="71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
                        <wps:cNvSpPr>
                          <a:spLocks/>
                        </wps:cNvSpPr>
                        <wps:spPr bwMode="auto">
                          <a:xfrm>
                            <a:off x="1654" y="9"/>
                            <a:ext cx="510" cy="714"/>
                          </a:xfrm>
                          <a:custGeom>
                            <a:avLst/>
                            <a:gdLst>
                              <a:gd name="T0" fmla="+- 0 1868 1655"/>
                              <a:gd name="T1" fmla="*/ T0 w 510"/>
                              <a:gd name="T2" fmla="+- 0 723 10"/>
                              <a:gd name="T3" fmla="*/ 723 h 714"/>
                              <a:gd name="T4" fmla="+- 0 1868 1655"/>
                              <a:gd name="T5" fmla="*/ T4 w 510"/>
                              <a:gd name="T6" fmla="+- 0 201 10"/>
                              <a:gd name="T7" fmla="*/ 201 h 714"/>
                              <a:gd name="T8" fmla="+- 0 1655 1655"/>
                              <a:gd name="T9" fmla="*/ T8 w 510"/>
                              <a:gd name="T10" fmla="+- 0 201 10"/>
                              <a:gd name="T11" fmla="*/ 201 h 714"/>
                              <a:gd name="T12" fmla="+- 0 1655 1655"/>
                              <a:gd name="T13" fmla="*/ T12 w 510"/>
                              <a:gd name="T14" fmla="+- 0 10 10"/>
                              <a:gd name="T15" fmla="*/ 10 h 714"/>
                              <a:gd name="T16" fmla="+- 0 2165 1655"/>
                              <a:gd name="T17" fmla="*/ T16 w 510"/>
                              <a:gd name="T18" fmla="+- 0 10 10"/>
                              <a:gd name="T19" fmla="*/ 10 h 714"/>
                              <a:gd name="T20" fmla="+- 0 2080 1655"/>
                              <a:gd name="T21" fmla="*/ T20 w 510"/>
                              <a:gd name="T22" fmla="+- 0 201 10"/>
                              <a:gd name="T23" fmla="*/ 201 h 714"/>
                              <a:gd name="T24" fmla="+- 0 1868 1655"/>
                              <a:gd name="T25" fmla="*/ T24 w 510"/>
                              <a:gd name="T26" fmla="+- 0 201 10"/>
                              <a:gd name="T27" fmla="*/ 201 h 714"/>
                              <a:gd name="T28" fmla="+- 0 2080 1655"/>
                              <a:gd name="T29" fmla="*/ T28 w 510"/>
                              <a:gd name="T30" fmla="+- 0 202 10"/>
                              <a:gd name="T31" fmla="*/ 202 h 714"/>
                              <a:gd name="T32" fmla="+- 0 1868 1655"/>
                              <a:gd name="T33" fmla="*/ T32 w 510"/>
                              <a:gd name="T34" fmla="+- 0 723 10"/>
                              <a:gd name="T35" fmla="*/ 72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714">
                                <a:moveTo>
                                  <a:pt x="213" y="713"/>
                                </a:moveTo>
                                <a:lnTo>
                                  <a:pt x="213" y="191"/>
                                </a:lnTo>
                                <a:lnTo>
                                  <a:pt x="0" y="191"/>
                                </a:lnTo>
                                <a:lnTo>
                                  <a:pt x="0" y="0"/>
                                </a:lnTo>
                                <a:lnTo>
                                  <a:pt x="510" y="0"/>
                                </a:lnTo>
                                <a:lnTo>
                                  <a:pt x="425" y="191"/>
                                </a:lnTo>
                                <a:lnTo>
                                  <a:pt x="213" y="191"/>
                                </a:lnTo>
                                <a:lnTo>
                                  <a:pt x="425" y="192"/>
                                </a:lnTo>
                                <a:lnTo>
                                  <a:pt x="213" y="713"/>
                                </a:lnTo>
                                <a:close/>
                              </a:path>
                            </a:pathLst>
                          </a:custGeom>
                          <a:solidFill>
                            <a:srgbClr val="562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7"/>
                        <wps:cNvSpPr>
                          <a:spLocks/>
                        </wps:cNvSpPr>
                        <wps:spPr bwMode="auto">
                          <a:xfrm>
                            <a:off x="2080" y="9"/>
                            <a:ext cx="588" cy="714"/>
                          </a:xfrm>
                          <a:custGeom>
                            <a:avLst/>
                            <a:gdLst>
                              <a:gd name="T0" fmla="+- 0 2562 2080"/>
                              <a:gd name="T1" fmla="*/ T0 w 588"/>
                              <a:gd name="T2" fmla="+- 0 443 10"/>
                              <a:gd name="T3" fmla="*/ 443 h 714"/>
                              <a:gd name="T4" fmla="+- 0 2365 2080"/>
                              <a:gd name="T5" fmla="*/ T4 w 588"/>
                              <a:gd name="T6" fmla="+- 0 443 10"/>
                              <a:gd name="T7" fmla="*/ 443 h 714"/>
                              <a:gd name="T8" fmla="+- 0 2274 2080"/>
                              <a:gd name="T9" fmla="*/ T8 w 588"/>
                              <a:gd name="T10" fmla="+- 0 201 10"/>
                              <a:gd name="T11" fmla="*/ 201 h 714"/>
                              <a:gd name="T12" fmla="+- 0 2275 2080"/>
                              <a:gd name="T13" fmla="*/ T12 w 588"/>
                              <a:gd name="T14" fmla="+- 0 10 10"/>
                              <a:gd name="T15" fmla="*/ 10 h 714"/>
                              <a:gd name="T16" fmla="+- 0 2397 2080"/>
                              <a:gd name="T17" fmla="*/ T16 w 588"/>
                              <a:gd name="T18" fmla="+- 0 10 10"/>
                              <a:gd name="T19" fmla="*/ 10 h 714"/>
                              <a:gd name="T20" fmla="+- 0 2562 2080"/>
                              <a:gd name="T21" fmla="*/ T20 w 588"/>
                              <a:gd name="T22" fmla="+- 0 443 10"/>
                              <a:gd name="T23" fmla="*/ 443 h 714"/>
                              <a:gd name="T24" fmla="+- 0 2080 2080"/>
                              <a:gd name="T25" fmla="*/ T24 w 588"/>
                              <a:gd name="T26" fmla="+- 0 723 10"/>
                              <a:gd name="T27" fmla="*/ 723 h 714"/>
                              <a:gd name="T28" fmla="+- 0 2080 2080"/>
                              <a:gd name="T29" fmla="*/ T28 w 588"/>
                              <a:gd name="T30" fmla="+- 0 201 10"/>
                              <a:gd name="T31" fmla="*/ 201 h 714"/>
                              <a:gd name="T32" fmla="+- 0 2274 2080"/>
                              <a:gd name="T33" fmla="*/ T32 w 588"/>
                              <a:gd name="T34" fmla="+- 0 201 10"/>
                              <a:gd name="T35" fmla="*/ 201 h 714"/>
                              <a:gd name="T36" fmla="+- 0 2180 2080"/>
                              <a:gd name="T37" fmla="*/ T36 w 588"/>
                              <a:gd name="T38" fmla="+- 0 443 10"/>
                              <a:gd name="T39" fmla="*/ 443 h 714"/>
                              <a:gd name="T40" fmla="+- 0 2562 2080"/>
                              <a:gd name="T41" fmla="*/ T40 w 588"/>
                              <a:gd name="T42" fmla="+- 0 443 10"/>
                              <a:gd name="T43" fmla="*/ 443 h 714"/>
                              <a:gd name="T44" fmla="+- 0 2619 2080"/>
                              <a:gd name="T45" fmla="*/ T44 w 588"/>
                              <a:gd name="T46" fmla="+- 0 593 10"/>
                              <a:gd name="T47" fmla="*/ 593 h 714"/>
                              <a:gd name="T48" fmla="+- 0 2132 2080"/>
                              <a:gd name="T49" fmla="*/ T48 w 588"/>
                              <a:gd name="T50" fmla="+- 0 593 10"/>
                              <a:gd name="T51" fmla="*/ 593 h 714"/>
                              <a:gd name="T52" fmla="+- 0 2080 2080"/>
                              <a:gd name="T53" fmla="*/ T52 w 588"/>
                              <a:gd name="T54" fmla="+- 0 723 10"/>
                              <a:gd name="T55" fmla="*/ 723 h 714"/>
                              <a:gd name="T56" fmla="+- 0 2668 2080"/>
                              <a:gd name="T57" fmla="*/ T56 w 588"/>
                              <a:gd name="T58" fmla="+- 0 723 10"/>
                              <a:gd name="T59" fmla="*/ 723 h 714"/>
                              <a:gd name="T60" fmla="+- 0 2472 2080"/>
                              <a:gd name="T61" fmla="*/ T60 w 588"/>
                              <a:gd name="T62" fmla="+- 0 723 10"/>
                              <a:gd name="T63" fmla="*/ 723 h 714"/>
                              <a:gd name="T64" fmla="+- 0 2421 2080"/>
                              <a:gd name="T65" fmla="*/ T64 w 588"/>
                              <a:gd name="T66" fmla="+- 0 593 10"/>
                              <a:gd name="T67" fmla="*/ 593 h 714"/>
                              <a:gd name="T68" fmla="+- 0 2619 2080"/>
                              <a:gd name="T69" fmla="*/ T68 w 588"/>
                              <a:gd name="T70" fmla="+- 0 593 10"/>
                              <a:gd name="T71" fmla="*/ 593 h 714"/>
                              <a:gd name="T72" fmla="+- 0 2668 2080"/>
                              <a:gd name="T73" fmla="*/ T72 w 588"/>
                              <a:gd name="T74" fmla="+- 0 723 10"/>
                              <a:gd name="T75" fmla="*/ 72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8" h="714">
                                <a:moveTo>
                                  <a:pt x="482" y="433"/>
                                </a:moveTo>
                                <a:lnTo>
                                  <a:pt x="285" y="433"/>
                                </a:lnTo>
                                <a:lnTo>
                                  <a:pt x="194" y="191"/>
                                </a:lnTo>
                                <a:lnTo>
                                  <a:pt x="195" y="0"/>
                                </a:lnTo>
                                <a:lnTo>
                                  <a:pt x="317" y="0"/>
                                </a:lnTo>
                                <a:lnTo>
                                  <a:pt x="482" y="433"/>
                                </a:lnTo>
                                <a:close/>
                                <a:moveTo>
                                  <a:pt x="0" y="713"/>
                                </a:moveTo>
                                <a:lnTo>
                                  <a:pt x="0" y="191"/>
                                </a:lnTo>
                                <a:lnTo>
                                  <a:pt x="194" y="191"/>
                                </a:lnTo>
                                <a:lnTo>
                                  <a:pt x="100" y="433"/>
                                </a:lnTo>
                                <a:lnTo>
                                  <a:pt x="482" y="433"/>
                                </a:lnTo>
                                <a:lnTo>
                                  <a:pt x="539" y="583"/>
                                </a:lnTo>
                                <a:lnTo>
                                  <a:pt x="52" y="583"/>
                                </a:lnTo>
                                <a:lnTo>
                                  <a:pt x="0" y="713"/>
                                </a:lnTo>
                                <a:close/>
                                <a:moveTo>
                                  <a:pt x="588" y="713"/>
                                </a:moveTo>
                                <a:lnTo>
                                  <a:pt x="392" y="713"/>
                                </a:lnTo>
                                <a:lnTo>
                                  <a:pt x="341" y="583"/>
                                </a:lnTo>
                                <a:lnTo>
                                  <a:pt x="539" y="583"/>
                                </a:lnTo>
                                <a:lnTo>
                                  <a:pt x="588" y="713"/>
                                </a:lnTo>
                                <a:close/>
                              </a:path>
                            </a:pathLst>
                          </a:custGeom>
                          <a:solidFill>
                            <a:srgbClr val="46B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8"/>
                        <wps:cNvSpPr>
                          <a:spLocks/>
                        </wps:cNvSpPr>
                        <wps:spPr bwMode="auto">
                          <a:xfrm>
                            <a:off x="2080" y="9"/>
                            <a:ext cx="195" cy="192"/>
                          </a:xfrm>
                          <a:custGeom>
                            <a:avLst/>
                            <a:gdLst>
                              <a:gd name="T0" fmla="+- 0 2274 2080"/>
                              <a:gd name="T1" fmla="*/ T0 w 195"/>
                              <a:gd name="T2" fmla="+- 0 201 10"/>
                              <a:gd name="T3" fmla="*/ 201 h 192"/>
                              <a:gd name="T4" fmla="+- 0 2080 2080"/>
                              <a:gd name="T5" fmla="*/ T4 w 195"/>
                              <a:gd name="T6" fmla="+- 0 201 10"/>
                              <a:gd name="T7" fmla="*/ 201 h 192"/>
                              <a:gd name="T8" fmla="+- 0 2165 2080"/>
                              <a:gd name="T9" fmla="*/ T8 w 195"/>
                              <a:gd name="T10" fmla="+- 0 10 10"/>
                              <a:gd name="T11" fmla="*/ 10 h 192"/>
                              <a:gd name="T12" fmla="+- 0 2275 2080"/>
                              <a:gd name="T13" fmla="*/ T12 w 195"/>
                              <a:gd name="T14" fmla="+- 0 10 10"/>
                              <a:gd name="T15" fmla="*/ 10 h 192"/>
                              <a:gd name="T16" fmla="+- 0 2274 2080"/>
                              <a:gd name="T17" fmla="*/ T16 w 195"/>
                              <a:gd name="T18" fmla="+- 0 201 10"/>
                              <a:gd name="T19" fmla="*/ 201 h 192"/>
                            </a:gdLst>
                            <a:ahLst/>
                            <a:cxnLst>
                              <a:cxn ang="0">
                                <a:pos x="T1" y="T3"/>
                              </a:cxn>
                              <a:cxn ang="0">
                                <a:pos x="T5" y="T7"/>
                              </a:cxn>
                              <a:cxn ang="0">
                                <a:pos x="T9" y="T11"/>
                              </a:cxn>
                              <a:cxn ang="0">
                                <a:pos x="T13" y="T15"/>
                              </a:cxn>
                              <a:cxn ang="0">
                                <a:pos x="T17" y="T19"/>
                              </a:cxn>
                            </a:cxnLst>
                            <a:rect l="0" t="0" r="r" b="b"/>
                            <a:pathLst>
                              <a:path w="195" h="192">
                                <a:moveTo>
                                  <a:pt x="194" y="191"/>
                                </a:moveTo>
                                <a:lnTo>
                                  <a:pt x="0" y="191"/>
                                </a:lnTo>
                                <a:lnTo>
                                  <a:pt x="85" y="0"/>
                                </a:lnTo>
                                <a:lnTo>
                                  <a:pt x="195" y="0"/>
                                </a:lnTo>
                                <a:lnTo>
                                  <a:pt x="194" y="191"/>
                                </a:lnTo>
                                <a:close/>
                              </a:path>
                            </a:pathLst>
                          </a:custGeom>
                          <a:solidFill>
                            <a:srgbClr val="714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9"/>
                        <wps:cNvSpPr>
                          <a:spLocks/>
                        </wps:cNvSpPr>
                        <wps:spPr bwMode="auto">
                          <a:xfrm>
                            <a:off x="1175" y="104"/>
                            <a:ext cx="327" cy="618"/>
                          </a:xfrm>
                          <a:custGeom>
                            <a:avLst/>
                            <a:gdLst>
                              <a:gd name="T0" fmla="+- 0 1499 1176"/>
                              <a:gd name="T1" fmla="*/ T0 w 327"/>
                              <a:gd name="T2" fmla="+- 0 722 105"/>
                              <a:gd name="T3" fmla="*/ 722 h 618"/>
                              <a:gd name="T4" fmla="+- 0 1372 1176"/>
                              <a:gd name="T5" fmla="*/ T4 w 327"/>
                              <a:gd name="T6" fmla="+- 0 703 105"/>
                              <a:gd name="T7" fmla="*/ 703 h 618"/>
                              <a:gd name="T8" fmla="+- 0 1245 1176"/>
                              <a:gd name="T9" fmla="*/ T8 w 327"/>
                              <a:gd name="T10" fmla="+- 0 607 105"/>
                              <a:gd name="T11" fmla="*/ 607 h 618"/>
                              <a:gd name="T12" fmla="+- 0 1236 1176"/>
                              <a:gd name="T13" fmla="*/ T12 w 327"/>
                              <a:gd name="T14" fmla="+- 0 594 105"/>
                              <a:gd name="T15" fmla="*/ 594 h 618"/>
                              <a:gd name="T16" fmla="+- 0 1231 1176"/>
                              <a:gd name="T17" fmla="*/ T16 w 327"/>
                              <a:gd name="T18" fmla="+- 0 587 105"/>
                              <a:gd name="T19" fmla="*/ 587 h 618"/>
                              <a:gd name="T20" fmla="+- 0 1228 1176"/>
                              <a:gd name="T21" fmla="*/ T20 w 327"/>
                              <a:gd name="T22" fmla="+- 0 581 105"/>
                              <a:gd name="T23" fmla="*/ 581 h 618"/>
                              <a:gd name="T24" fmla="+- 0 1225 1176"/>
                              <a:gd name="T25" fmla="*/ T24 w 327"/>
                              <a:gd name="T26" fmla="+- 0 576 105"/>
                              <a:gd name="T27" fmla="*/ 576 h 618"/>
                              <a:gd name="T28" fmla="+- 0 1221 1176"/>
                              <a:gd name="T29" fmla="*/ T28 w 327"/>
                              <a:gd name="T30" fmla="+- 0 568 105"/>
                              <a:gd name="T31" fmla="*/ 568 h 618"/>
                              <a:gd name="T32" fmla="+- 0 1216 1176"/>
                              <a:gd name="T33" fmla="*/ T32 w 327"/>
                              <a:gd name="T34" fmla="+- 0 558 105"/>
                              <a:gd name="T35" fmla="*/ 558 h 618"/>
                              <a:gd name="T36" fmla="+- 0 1212 1176"/>
                              <a:gd name="T37" fmla="*/ T36 w 327"/>
                              <a:gd name="T38" fmla="+- 0 551 105"/>
                              <a:gd name="T39" fmla="*/ 551 h 618"/>
                              <a:gd name="T40" fmla="+- 0 1210 1176"/>
                              <a:gd name="T41" fmla="*/ T40 w 327"/>
                              <a:gd name="T42" fmla="+- 0 546 105"/>
                              <a:gd name="T43" fmla="*/ 546 h 618"/>
                              <a:gd name="T44" fmla="+- 0 1205 1176"/>
                              <a:gd name="T45" fmla="*/ T44 w 327"/>
                              <a:gd name="T46" fmla="+- 0 535 105"/>
                              <a:gd name="T47" fmla="*/ 535 h 618"/>
                              <a:gd name="T48" fmla="+- 0 1202 1176"/>
                              <a:gd name="T49" fmla="*/ T48 w 327"/>
                              <a:gd name="T50" fmla="+- 0 526 105"/>
                              <a:gd name="T51" fmla="*/ 526 h 618"/>
                              <a:gd name="T52" fmla="+- 0 1199 1176"/>
                              <a:gd name="T53" fmla="*/ T52 w 327"/>
                              <a:gd name="T54" fmla="+- 0 520 105"/>
                              <a:gd name="T55" fmla="*/ 520 h 618"/>
                              <a:gd name="T56" fmla="+- 0 1196 1176"/>
                              <a:gd name="T57" fmla="*/ T56 w 327"/>
                              <a:gd name="T58" fmla="+- 0 510 105"/>
                              <a:gd name="T59" fmla="*/ 510 h 618"/>
                              <a:gd name="T60" fmla="+- 0 1193 1176"/>
                              <a:gd name="T61" fmla="*/ T60 w 327"/>
                              <a:gd name="T62" fmla="+- 0 500 105"/>
                              <a:gd name="T63" fmla="*/ 500 h 618"/>
                              <a:gd name="T64" fmla="+- 0 1190 1176"/>
                              <a:gd name="T65" fmla="*/ T64 w 327"/>
                              <a:gd name="T66" fmla="+- 0 489 105"/>
                              <a:gd name="T67" fmla="*/ 489 h 618"/>
                              <a:gd name="T68" fmla="+- 0 1188 1176"/>
                              <a:gd name="T69" fmla="*/ T68 w 327"/>
                              <a:gd name="T70" fmla="+- 0 483 105"/>
                              <a:gd name="T71" fmla="*/ 483 h 618"/>
                              <a:gd name="T72" fmla="+- 0 1186 1176"/>
                              <a:gd name="T73" fmla="*/ T72 w 327"/>
                              <a:gd name="T74" fmla="+- 0 473 105"/>
                              <a:gd name="T75" fmla="*/ 473 h 618"/>
                              <a:gd name="T76" fmla="+- 0 1185 1176"/>
                              <a:gd name="T77" fmla="*/ T76 w 327"/>
                              <a:gd name="T78" fmla="+- 0 469 105"/>
                              <a:gd name="T79" fmla="*/ 469 h 618"/>
                              <a:gd name="T80" fmla="+- 0 1183 1176"/>
                              <a:gd name="T81" fmla="*/ T80 w 327"/>
                              <a:gd name="T82" fmla="+- 0 461 105"/>
                              <a:gd name="T83" fmla="*/ 461 h 618"/>
                              <a:gd name="T84" fmla="+- 0 1182 1176"/>
                              <a:gd name="T85" fmla="*/ T84 w 327"/>
                              <a:gd name="T86" fmla="+- 0 451 105"/>
                              <a:gd name="T87" fmla="*/ 451 h 618"/>
                              <a:gd name="T88" fmla="+- 0 1180 1176"/>
                              <a:gd name="T89" fmla="*/ T88 w 327"/>
                              <a:gd name="T90" fmla="+- 0 438 105"/>
                              <a:gd name="T91" fmla="*/ 438 h 618"/>
                              <a:gd name="T92" fmla="+- 0 1179 1176"/>
                              <a:gd name="T93" fmla="*/ T92 w 327"/>
                              <a:gd name="T94" fmla="+- 0 429 105"/>
                              <a:gd name="T95" fmla="*/ 429 h 618"/>
                              <a:gd name="T96" fmla="+- 0 1178 1176"/>
                              <a:gd name="T97" fmla="*/ T96 w 327"/>
                              <a:gd name="T98" fmla="+- 0 420 105"/>
                              <a:gd name="T99" fmla="*/ 420 h 618"/>
                              <a:gd name="T100" fmla="+- 0 1177 1176"/>
                              <a:gd name="T101" fmla="*/ T100 w 327"/>
                              <a:gd name="T102" fmla="+- 0 413 105"/>
                              <a:gd name="T103" fmla="*/ 413 h 618"/>
                              <a:gd name="T104" fmla="+- 0 1177 1176"/>
                              <a:gd name="T105" fmla="*/ T104 w 327"/>
                              <a:gd name="T106" fmla="+- 0 405 105"/>
                              <a:gd name="T107" fmla="*/ 405 h 618"/>
                              <a:gd name="T108" fmla="+- 0 1176 1176"/>
                              <a:gd name="T109" fmla="*/ T108 w 327"/>
                              <a:gd name="T110" fmla="+- 0 397 105"/>
                              <a:gd name="T111" fmla="*/ 397 h 618"/>
                              <a:gd name="T112" fmla="+- 0 1176 1176"/>
                              <a:gd name="T113" fmla="*/ T112 w 327"/>
                              <a:gd name="T114" fmla="+- 0 387 105"/>
                              <a:gd name="T115" fmla="*/ 387 h 618"/>
                              <a:gd name="T116" fmla="+- 0 1176 1176"/>
                              <a:gd name="T117" fmla="*/ T116 w 327"/>
                              <a:gd name="T118" fmla="+- 0 342 105"/>
                              <a:gd name="T119" fmla="*/ 342 h 618"/>
                              <a:gd name="T120" fmla="+- 0 1177 1176"/>
                              <a:gd name="T121" fmla="*/ T120 w 327"/>
                              <a:gd name="T122" fmla="+- 0 332 105"/>
                              <a:gd name="T123" fmla="*/ 332 h 618"/>
                              <a:gd name="T124" fmla="+- 0 1177 1176"/>
                              <a:gd name="T125" fmla="*/ T124 w 327"/>
                              <a:gd name="T126" fmla="+- 0 325 105"/>
                              <a:gd name="T127" fmla="*/ 325 h 618"/>
                              <a:gd name="T128" fmla="+- 0 1178 1176"/>
                              <a:gd name="T129" fmla="*/ T128 w 327"/>
                              <a:gd name="T130" fmla="+- 0 317 105"/>
                              <a:gd name="T131" fmla="*/ 317 h 618"/>
                              <a:gd name="T132" fmla="+- 0 1179 1176"/>
                              <a:gd name="T133" fmla="*/ T132 w 327"/>
                              <a:gd name="T134" fmla="+- 0 302 105"/>
                              <a:gd name="T135" fmla="*/ 302 h 618"/>
                              <a:gd name="T136" fmla="+- 0 1180 1176"/>
                              <a:gd name="T137" fmla="*/ T136 w 327"/>
                              <a:gd name="T138" fmla="+- 0 293 105"/>
                              <a:gd name="T139" fmla="*/ 293 h 618"/>
                              <a:gd name="T140" fmla="+- 0 1183 1176"/>
                              <a:gd name="T141" fmla="*/ T140 w 327"/>
                              <a:gd name="T142" fmla="+- 0 278 105"/>
                              <a:gd name="T143" fmla="*/ 278 h 618"/>
                              <a:gd name="T144" fmla="+- 0 1184 1176"/>
                              <a:gd name="T145" fmla="*/ T144 w 327"/>
                              <a:gd name="T146" fmla="+- 0 268 105"/>
                              <a:gd name="T147" fmla="*/ 268 h 618"/>
                              <a:gd name="T148" fmla="+- 0 1188 1176"/>
                              <a:gd name="T149" fmla="*/ T148 w 327"/>
                              <a:gd name="T150" fmla="+- 0 253 105"/>
                              <a:gd name="T151" fmla="*/ 253 h 618"/>
                              <a:gd name="T152" fmla="+- 0 1191 1176"/>
                              <a:gd name="T153" fmla="*/ T152 w 327"/>
                              <a:gd name="T154" fmla="+- 0 241 105"/>
                              <a:gd name="T155" fmla="*/ 241 h 618"/>
                              <a:gd name="T156" fmla="+- 0 1193 1176"/>
                              <a:gd name="T157" fmla="*/ T156 w 327"/>
                              <a:gd name="T158" fmla="+- 0 234 105"/>
                              <a:gd name="T159" fmla="*/ 234 h 618"/>
                              <a:gd name="T160" fmla="+- 0 1198 1176"/>
                              <a:gd name="T161" fmla="*/ T160 w 327"/>
                              <a:gd name="T162" fmla="+- 0 217 105"/>
                              <a:gd name="T163" fmla="*/ 217 h 618"/>
                              <a:gd name="T164" fmla="+- 0 1202 1176"/>
                              <a:gd name="T165" fmla="*/ T164 w 327"/>
                              <a:gd name="T166" fmla="+- 0 205 105"/>
                              <a:gd name="T167" fmla="*/ 205 h 618"/>
                              <a:gd name="T168" fmla="+- 0 1207 1176"/>
                              <a:gd name="T169" fmla="*/ T168 w 327"/>
                              <a:gd name="T170" fmla="+- 0 194 105"/>
                              <a:gd name="T171" fmla="*/ 194 h 618"/>
                              <a:gd name="T172" fmla="+- 0 1210 1176"/>
                              <a:gd name="T173" fmla="*/ T172 w 327"/>
                              <a:gd name="T174" fmla="+- 0 188 105"/>
                              <a:gd name="T175" fmla="*/ 188 h 618"/>
                              <a:gd name="T176" fmla="+- 0 1212 1176"/>
                              <a:gd name="T177" fmla="*/ T176 w 327"/>
                              <a:gd name="T178" fmla="+- 0 182 105"/>
                              <a:gd name="T179" fmla="*/ 182 h 618"/>
                              <a:gd name="T180" fmla="+- 0 1215 1176"/>
                              <a:gd name="T181" fmla="*/ T180 w 327"/>
                              <a:gd name="T182" fmla="+- 0 176 105"/>
                              <a:gd name="T183" fmla="*/ 176 h 618"/>
                              <a:gd name="T184" fmla="+- 0 1218 1176"/>
                              <a:gd name="T185" fmla="*/ T184 w 327"/>
                              <a:gd name="T186" fmla="+- 0 171 105"/>
                              <a:gd name="T187" fmla="*/ 171 h 618"/>
                              <a:gd name="T188" fmla="+- 0 1222 1176"/>
                              <a:gd name="T189" fmla="*/ T188 w 327"/>
                              <a:gd name="T190" fmla="+- 0 163 105"/>
                              <a:gd name="T191" fmla="*/ 163 h 618"/>
                              <a:gd name="T192" fmla="+- 0 1232 1176"/>
                              <a:gd name="T193" fmla="*/ T192 w 327"/>
                              <a:gd name="T194" fmla="+- 0 147 105"/>
                              <a:gd name="T195" fmla="*/ 147 h 618"/>
                              <a:gd name="T196" fmla="+- 0 1235 1176"/>
                              <a:gd name="T197" fmla="*/ T196 w 327"/>
                              <a:gd name="T198" fmla="+- 0 142 105"/>
                              <a:gd name="T199" fmla="*/ 142 h 618"/>
                              <a:gd name="T200" fmla="+- 0 1238 1176"/>
                              <a:gd name="T201" fmla="*/ T200 w 327"/>
                              <a:gd name="T202" fmla="+- 0 137 105"/>
                              <a:gd name="T203" fmla="*/ 137 h 618"/>
                              <a:gd name="T204" fmla="+- 0 1242 1176"/>
                              <a:gd name="T205" fmla="*/ T204 w 327"/>
                              <a:gd name="T206" fmla="+- 0 131 105"/>
                              <a:gd name="T207" fmla="*/ 131 h 618"/>
                              <a:gd name="T208" fmla="+- 0 1246 1176"/>
                              <a:gd name="T209" fmla="*/ T208 w 327"/>
                              <a:gd name="T210" fmla="+- 0 127 105"/>
                              <a:gd name="T211" fmla="*/ 127 h 618"/>
                              <a:gd name="T212" fmla="+- 0 1249 1176"/>
                              <a:gd name="T213" fmla="*/ T212 w 327"/>
                              <a:gd name="T214" fmla="+- 0 122 105"/>
                              <a:gd name="T215" fmla="*/ 122 h 618"/>
                              <a:gd name="T216" fmla="+- 0 1254 1176"/>
                              <a:gd name="T217" fmla="*/ T216 w 327"/>
                              <a:gd name="T218" fmla="+- 0 116 105"/>
                              <a:gd name="T219" fmla="*/ 116 h 618"/>
                              <a:gd name="T220" fmla="+- 0 1257 1176"/>
                              <a:gd name="T221" fmla="*/ T220 w 327"/>
                              <a:gd name="T222" fmla="+- 0 113 105"/>
                              <a:gd name="T223" fmla="*/ 113 h 618"/>
                              <a:gd name="T224" fmla="+- 0 1264 1176"/>
                              <a:gd name="T225" fmla="*/ T224 w 327"/>
                              <a:gd name="T226" fmla="+- 0 105 105"/>
                              <a:gd name="T227" fmla="*/ 105 h 618"/>
                              <a:gd name="T228" fmla="+- 0 1410 1176"/>
                              <a:gd name="T229" fmla="*/ T228 w 327"/>
                              <a:gd name="T230" fmla="+- 0 484 105"/>
                              <a:gd name="T231" fmla="*/ 484 h 618"/>
                              <a:gd name="T232" fmla="+- 0 1412 1176"/>
                              <a:gd name="T233" fmla="*/ T232 w 327"/>
                              <a:gd name="T234" fmla="+- 0 490 105"/>
                              <a:gd name="T235" fmla="*/ 490 h 618"/>
                              <a:gd name="T236" fmla="+- 0 1500 1176"/>
                              <a:gd name="T237" fmla="*/ T236 w 327"/>
                              <a:gd name="T238" fmla="+- 0 718 105"/>
                              <a:gd name="T239" fmla="*/ 71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7" h="618">
                                <a:moveTo>
                                  <a:pt x="326" y="617"/>
                                </a:moveTo>
                                <a:lnTo>
                                  <a:pt x="323" y="617"/>
                                </a:lnTo>
                                <a:lnTo>
                                  <a:pt x="276" y="616"/>
                                </a:lnTo>
                                <a:lnTo>
                                  <a:pt x="196" y="598"/>
                                </a:lnTo>
                                <a:lnTo>
                                  <a:pt x="117" y="554"/>
                                </a:lnTo>
                                <a:lnTo>
                                  <a:pt x="69" y="502"/>
                                </a:lnTo>
                                <a:lnTo>
                                  <a:pt x="62" y="492"/>
                                </a:lnTo>
                                <a:lnTo>
                                  <a:pt x="60" y="489"/>
                                </a:lnTo>
                                <a:lnTo>
                                  <a:pt x="58" y="485"/>
                                </a:lnTo>
                                <a:lnTo>
                                  <a:pt x="55" y="482"/>
                                </a:lnTo>
                                <a:lnTo>
                                  <a:pt x="54" y="480"/>
                                </a:lnTo>
                                <a:lnTo>
                                  <a:pt x="52" y="476"/>
                                </a:lnTo>
                                <a:lnTo>
                                  <a:pt x="50" y="473"/>
                                </a:lnTo>
                                <a:lnTo>
                                  <a:pt x="49" y="471"/>
                                </a:lnTo>
                                <a:lnTo>
                                  <a:pt x="47" y="468"/>
                                </a:lnTo>
                                <a:lnTo>
                                  <a:pt x="45" y="463"/>
                                </a:lnTo>
                                <a:lnTo>
                                  <a:pt x="41" y="455"/>
                                </a:lnTo>
                                <a:lnTo>
                                  <a:pt x="40" y="453"/>
                                </a:lnTo>
                                <a:lnTo>
                                  <a:pt x="38" y="450"/>
                                </a:lnTo>
                                <a:lnTo>
                                  <a:pt x="36" y="446"/>
                                </a:lnTo>
                                <a:lnTo>
                                  <a:pt x="35" y="444"/>
                                </a:lnTo>
                                <a:lnTo>
                                  <a:pt x="34" y="441"/>
                                </a:lnTo>
                                <a:lnTo>
                                  <a:pt x="30" y="433"/>
                                </a:lnTo>
                                <a:lnTo>
                                  <a:pt x="29" y="430"/>
                                </a:lnTo>
                                <a:lnTo>
                                  <a:pt x="28" y="428"/>
                                </a:lnTo>
                                <a:lnTo>
                                  <a:pt x="26" y="421"/>
                                </a:lnTo>
                                <a:lnTo>
                                  <a:pt x="25" y="419"/>
                                </a:lnTo>
                                <a:lnTo>
                                  <a:pt x="23" y="415"/>
                                </a:lnTo>
                                <a:lnTo>
                                  <a:pt x="22" y="412"/>
                                </a:lnTo>
                                <a:lnTo>
                                  <a:pt x="20" y="405"/>
                                </a:lnTo>
                                <a:lnTo>
                                  <a:pt x="19" y="402"/>
                                </a:lnTo>
                                <a:lnTo>
                                  <a:pt x="17" y="395"/>
                                </a:lnTo>
                                <a:lnTo>
                                  <a:pt x="16" y="391"/>
                                </a:lnTo>
                                <a:lnTo>
                                  <a:pt x="14" y="384"/>
                                </a:lnTo>
                                <a:lnTo>
                                  <a:pt x="13" y="381"/>
                                </a:lnTo>
                                <a:lnTo>
                                  <a:pt x="12" y="378"/>
                                </a:lnTo>
                                <a:lnTo>
                                  <a:pt x="11" y="372"/>
                                </a:lnTo>
                                <a:lnTo>
                                  <a:pt x="10" y="368"/>
                                </a:lnTo>
                                <a:lnTo>
                                  <a:pt x="9" y="366"/>
                                </a:lnTo>
                                <a:lnTo>
                                  <a:pt x="9" y="364"/>
                                </a:lnTo>
                                <a:lnTo>
                                  <a:pt x="8" y="360"/>
                                </a:lnTo>
                                <a:lnTo>
                                  <a:pt x="7" y="356"/>
                                </a:lnTo>
                                <a:lnTo>
                                  <a:pt x="7" y="350"/>
                                </a:lnTo>
                                <a:lnTo>
                                  <a:pt x="6" y="346"/>
                                </a:lnTo>
                                <a:lnTo>
                                  <a:pt x="5" y="338"/>
                                </a:lnTo>
                                <a:lnTo>
                                  <a:pt x="4" y="333"/>
                                </a:lnTo>
                                <a:lnTo>
                                  <a:pt x="3" y="329"/>
                                </a:lnTo>
                                <a:lnTo>
                                  <a:pt x="3" y="324"/>
                                </a:lnTo>
                                <a:lnTo>
                                  <a:pt x="2" y="319"/>
                                </a:lnTo>
                                <a:lnTo>
                                  <a:pt x="2" y="315"/>
                                </a:lnTo>
                                <a:lnTo>
                                  <a:pt x="2" y="311"/>
                                </a:lnTo>
                                <a:lnTo>
                                  <a:pt x="1" y="308"/>
                                </a:lnTo>
                                <a:lnTo>
                                  <a:pt x="1" y="304"/>
                                </a:lnTo>
                                <a:lnTo>
                                  <a:pt x="1" y="300"/>
                                </a:lnTo>
                                <a:lnTo>
                                  <a:pt x="1" y="297"/>
                                </a:lnTo>
                                <a:lnTo>
                                  <a:pt x="0" y="292"/>
                                </a:lnTo>
                                <a:lnTo>
                                  <a:pt x="0" y="287"/>
                                </a:lnTo>
                                <a:lnTo>
                                  <a:pt x="0" y="282"/>
                                </a:lnTo>
                                <a:lnTo>
                                  <a:pt x="0" y="241"/>
                                </a:lnTo>
                                <a:lnTo>
                                  <a:pt x="0" y="237"/>
                                </a:lnTo>
                                <a:lnTo>
                                  <a:pt x="0" y="231"/>
                                </a:lnTo>
                                <a:lnTo>
                                  <a:pt x="1" y="227"/>
                                </a:lnTo>
                                <a:lnTo>
                                  <a:pt x="1" y="223"/>
                                </a:lnTo>
                                <a:lnTo>
                                  <a:pt x="1" y="220"/>
                                </a:lnTo>
                                <a:lnTo>
                                  <a:pt x="1" y="216"/>
                                </a:lnTo>
                                <a:lnTo>
                                  <a:pt x="2" y="212"/>
                                </a:lnTo>
                                <a:lnTo>
                                  <a:pt x="3" y="201"/>
                                </a:lnTo>
                                <a:lnTo>
                                  <a:pt x="3" y="197"/>
                                </a:lnTo>
                                <a:lnTo>
                                  <a:pt x="4" y="193"/>
                                </a:lnTo>
                                <a:lnTo>
                                  <a:pt x="4" y="188"/>
                                </a:lnTo>
                                <a:lnTo>
                                  <a:pt x="6" y="177"/>
                                </a:lnTo>
                                <a:lnTo>
                                  <a:pt x="7" y="173"/>
                                </a:lnTo>
                                <a:lnTo>
                                  <a:pt x="8" y="168"/>
                                </a:lnTo>
                                <a:lnTo>
                                  <a:pt x="8" y="163"/>
                                </a:lnTo>
                                <a:lnTo>
                                  <a:pt x="11" y="153"/>
                                </a:lnTo>
                                <a:lnTo>
                                  <a:pt x="12" y="148"/>
                                </a:lnTo>
                                <a:lnTo>
                                  <a:pt x="13" y="143"/>
                                </a:lnTo>
                                <a:lnTo>
                                  <a:pt x="15" y="136"/>
                                </a:lnTo>
                                <a:lnTo>
                                  <a:pt x="16" y="133"/>
                                </a:lnTo>
                                <a:lnTo>
                                  <a:pt x="17" y="129"/>
                                </a:lnTo>
                                <a:lnTo>
                                  <a:pt x="21" y="115"/>
                                </a:lnTo>
                                <a:lnTo>
                                  <a:pt x="22" y="112"/>
                                </a:lnTo>
                                <a:lnTo>
                                  <a:pt x="24" y="107"/>
                                </a:lnTo>
                                <a:lnTo>
                                  <a:pt x="26" y="100"/>
                                </a:lnTo>
                                <a:lnTo>
                                  <a:pt x="28" y="96"/>
                                </a:lnTo>
                                <a:lnTo>
                                  <a:pt x="31" y="89"/>
                                </a:lnTo>
                                <a:lnTo>
                                  <a:pt x="32" y="86"/>
                                </a:lnTo>
                                <a:lnTo>
                                  <a:pt x="34" y="83"/>
                                </a:lnTo>
                                <a:lnTo>
                                  <a:pt x="35" y="80"/>
                                </a:lnTo>
                                <a:lnTo>
                                  <a:pt x="36" y="77"/>
                                </a:lnTo>
                                <a:lnTo>
                                  <a:pt x="38" y="74"/>
                                </a:lnTo>
                                <a:lnTo>
                                  <a:pt x="39" y="71"/>
                                </a:lnTo>
                                <a:lnTo>
                                  <a:pt x="40" y="69"/>
                                </a:lnTo>
                                <a:lnTo>
                                  <a:pt x="42" y="66"/>
                                </a:lnTo>
                                <a:lnTo>
                                  <a:pt x="43" y="63"/>
                                </a:lnTo>
                                <a:lnTo>
                                  <a:pt x="46" y="58"/>
                                </a:lnTo>
                                <a:lnTo>
                                  <a:pt x="51" y="49"/>
                                </a:lnTo>
                                <a:lnTo>
                                  <a:pt x="56" y="42"/>
                                </a:lnTo>
                                <a:lnTo>
                                  <a:pt x="58" y="39"/>
                                </a:lnTo>
                                <a:lnTo>
                                  <a:pt x="59" y="37"/>
                                </a:lnTo>
                                <a:lnTo>
                                  <a:pt x="61" y="34"/>
                                </a:lnTo>
                                <a:lnTo>
                                  <a:pt x="62" y="32"/>
                                </a:lnTo>
                                <a:lnTo>
                                  <a:pt x="64" y="29"/>
                                </a:lnTo>
                                <a:lnTo>
                                  <a:pt x="66" y="26"/>
                                </a:lnTo>
                                <a:lnTo>
                                  <a:pt x="68" y="24"/>
                                </a:lnTo>
                                <a:lnTo>
                                  <a:pt x="70" y="22"/>
                                </a:lnTo>
                                <a:lnTo>
                                  <a:pt x="72" y="19"/>
                                </a:lnTo>
                                <a:lnTo>
                                  <a:pt x="73" y="17"/>
                                </a:lnTo>
                                <a:lnTo>
                                  <a:pt x="76" y="14"/>
                                </a:lnTo>
                                <a:lnTo>
                                  <a:pt x="78" y="11"/>
                                </a:lnTo>
                                <a:lnTo>
                                  <a:pt x="80" y="9"/>
                                </a:lnTo>
                                <a:lnTo>
                                  <a:pt x="81" y="8"/>
                                </a:lnTo>
                                <a:lnTo>
                                  <a:pt x="83" y="5"/>
                                </a:lnTo>
                                <a:lnTo>
                                  <a:pt x="88" y="0"/>
                                </a:lnTo>
                                <a:lnTo>
                                  <a:pt x="91" y="6"/>
                                </a:lnTo>
                                <a:lnTo>
                                  <a:pt x="234" y="379"/>
                                </a:lnTo>
                                <a:lnTo>
                                  <a:pt x="235" y="383"/>
                                </a:lnTo>
                                <a:lnTo>
                                  <a:pt x="236" y="385"/>
                                </a:lnTo>
                                <a:lnTo>
                                  <a:pt x="251" y="426"/>
                                </a:lnTo>
                                <a:lnTo>
                                  <a:pt x="324" y="613"/>
                                </a:lnTo>
                                <a:lnTo>
                                  <a:pt x="326" y="617"/>
                                </a:lnTo>
                                <a:close/>
                              </a:path>
                            </a:pathLst>
                          </a:custGeom>
                          <a:solidFill>
                            <a:srgbClr val="F05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10"/>
                        <wps:cNvSpPr>
                          <a:spLocks/>
                        </wps:cNvSpPr>
                        <wps:spPr bwMode="auto">
                          <a:xfrm>
                            <a:off x="1264" y="2"/>
                            <a:ext cx="605" cy="722"/>
                          </a:xfrm>
                          <a:custGeom>
                            <a:avLst/>
                            <a:gdLst>
                              <a:gd name="T0" fmla="+- 0 1264 1264"/>
                              <a:gd name="T1" fmla="*/ T0 w 605"/>
                              <a:gd name="T2" fmla="+- 0 105 2"/>
                              <a:gd name="T3" fmla="*/ 105 h 722"/>
                              <a:gd name="T4" fmla="+- 0 1384 1264"/>
                              <a:gd name="T5" fmla="*/ T4 w 605"/>
                              <a:gd name="T6" fmla="+- 0 30 2"/>
                              <a:gd name="T7" fmla="*/ 30 h 722"/>
                              <a:gd name="T8" fmla="+- 0 1532 1264"/>
                              <a:gd name="T9" fmla="*/ T8 w 605"/>
                              <a:gd name="T10" fmla="+- 0 2 2"/>
                              <a:gd name="T11" fmla="*/ 2 h 722"/>
                              <a:gd name="T12" fmla="+- 0 1594 1264"/>
                              <a:gd name="T13" fmla="*/ T12 w 605"/>
                              <a:gd name="T14" fmla="+- 0 3 2"/>
                              <a:gd name="T15" fmla="*/ 3 h 722"/>
                              <a:gd name="T16" fmla="+- 0 1655 1264"/>
                              <a:gd name="T17" fmla="*/ T16 w 605"/>
                              <a:gd name="T18" fmla="+- 0 10 2"/>
                              <a:gd name="T19" fmla="*/ 10 h 722"/>
                              <a:gd name="T20" fmla="+- 0 1546 1264"/>
                              <a:gd name="T21" fmla="*/ T20 w 605"/>
                              <a:gd name="T22" fmla="+- 0 156 2"/>
                              <a:gd name="T23" fmla="*/ 156 h 722"/>
                              <a:gd name="T24" fmla="+- 0 1481 1264"/>
                              <a:gd name="T25" fmla="*/ T24 w 605"/>
                              <a:gd name="T26" fmla="+- 0 168 2"/>
                              <a:gd name="T27" fmla="*/ 168 h 722"/>
                              <a:gd name="T28" fmla="+- 0 1433 1264"/>
                              <a:gd name="T29" fmla="*/ T28 w 605"/>
                              <a:gd name="T30" fmla="+- 0 205 2"/>
                              <a:gd name="T31" fmla="*/ 205 h 722"/>
                              <a:gd name="T32" fmla="+- 0 1403 1264"/>
                              <a:gd name="T33" fmla="*/ T32 w 605"/>
                              <a:gd name="T34" fmla="+- 0 273 2"/>
                              <a:gd name="T35" fmla="*/ 273 h 722"/>
                              <a:gd name="T36" fmla="+- 0 1393 1264"/>
                              <a:gd name="T37" fmla="*/ T36 w 605"/>
                              <a:gd name="T38" fmla="+- 0 380 2"/>
                              <a:gd name="T39" fmla="*/ 380 h 722"/>
                              <a:gd name="T40" fmla="+- 0 1398 1264"/>
                              <a:gd name="T41" fmla="*/ T40 w 605"/>
                              <a:gd name="T42" fmla="+- 0 436 2"/>
                              <a:gd name="T43" fmla="*/ 436 h 722"/>
                              <a:gd name="T44" fmla="+- 0 1408 1264"/>
                              <a:gd name="T45" fmla="*/ T44 w 605"/>
                              <a:gd name="T46" fmla="+- 0 479 2"/>
                              <a:gd name="T47" fmla="*/ 479 h 722"/>
                              <a:gd name="T48" fmla="+- 0 1547 1264"/>
                              <a:gd name="T49" fmla="*/ T48 w 605"/>
                              <a:gd name="T50" fmla="+- 0 580 2"/>
                              <a:gd name="T51" fmla="*/ 580 h 722"/>
                              <a:gd name="T52" fmla="+- 0 1611 1264"/>
                              <a:gd name="T53" fmla="*/ T52 w 605"/>
                              <a:gd name="T54" fmla="+- 0 568 2"/>
                              <a:gd name="T55" fmla="*/ 568 h 722"/>
                              <a:gd name="T56" fmla="+- 0 1659 1264"/>
                              <a:gd name="T57" fmla="*/ T56 w 605"/>
                              <a:gd name="T58" fmla="+- 0 531 2"/>
                              <a:gd name="T59" fmla="*/ 531 h 722"/>
                              <a:gd name="T60" fmla="+- 0 1687 1264"/>
                              <a:gd name="T61" fmla="*/ T60 w 605"/>
                              <a:gd name="T62" fmla="+- 0 470 2"/>
                              <a:gd name="T63" fmla="*/ 470 h 722"/>
                              <a:gd name="T64" fmla="+- 0 1699 1264"/>
                              <a:gd name="T65" fmla="*/ T64 w 605"/>
                              <a:gd name="T66" fmla="+- 0 370 2"/>
                              <a:gd name="T67" fmla="*/ 370 h 722"/>
                              <a:gd name="T68" fmla="+- 0 1695 1264"/>
                              <a:gd name="T69" fmla="*/ T68 w 605"/>
                              <a:gd name="T70" fmla="+- 0 307 2"/>
                              <a:gd name="T71" fmla="*/ 307 h 722"/>
                              <a:gd name="T72" fmla="+- 0 1684 1264"/>
                              <a:gd name="T73" fmla="*/ T72 w 605"/>
                              <a:gd name="T74" fmla="+- 0 256 2"/>
                              <a:gd name="T75" fmla="*/ 256 h 722"/>
                              <a:gd name="T76" fmla="+- 0 1673 1264"/>
                              <a:gd name="T77" fmla="*/ T76 w 605"/>
                              <a:gd name="T78" fmla="+- 0 228 2"/>
                              <a:gd name="T79" fmla="*/ 228 h 722"/>
                              <a:gd name="T80" fmla="+- 0 1663 1264"/>
                              <a:gd name="T81" fmla="*/ T80 w 605"/>
                              <a:gd name="T82" fmla="+- 0 212 2"/>
                              <a:gd name="T83" fmla="*/ 212 h 722"/>
                              <a:gd name="T84" fmla="+- 0 1635 1264"/>
                              <a:gd name="T85" fmla="*/ T84 w 605"/>
                              <a:gd name="T86" fmla="+- 0 184 2"/>
                              <a:gd name="T87" fmla="*/ 184 h 722"/>
                              <a:gd name="T88" fmla="+- 0 1579 1264"/>
                              <a:gd name="T89" fmla="*/ T88 w 605"/>
                              <a:gd name="T90" fmla="+- 0 159 2"/>
                              <a:gd name="T91" fmla="*/ 159 h 722"/>
                              <a:gd name="T92" fmla="+- 0 1655 1264"/>
                              <a:gd name="T93" fmla="*/ T92 w 605"/>
                              <a:gd name="T94" fmla="+- 0 156 2"/>
                              <a:gd name="T95" fmla="*/ 156 h 722"/>
                              <a:gd name="T96" fmla="+- 0 1868 1264"/>
                              <a:gd name="T97" fmla="*/ T96 w 605"/>
                              <a:gd name="T98" fmla="+- 0 202 2"/>
                              <a:gd name="T99" fmla="*/ 202 h 722"/>
                              <a:gd name="T100" fmla="+- 0 1868 1264"/>
                              <a:gd name="T101" fmla="*/ T100 w 605"/>
                              <a:gd name="T102" fmla="+- 0 562 2"/>
                              <a:gd name="T103" fmla="*/ 562 h 722"/>
                              <a:gd name="T104" fmla="+- 0 1856 1264"/>
                              <a:gd name="T105" fmla="*/ T104 w 605"/>
                              <a:gd name="T106" fmla="+- 0 580 2"/>
                              <a:gd name="T107" fmla="*/ 580 h 722"/>
                              <a:gd name="T108" fmla="+- 0 1655 1264"/>
                              <a:gd name="T109" fmla="*/ T108 w 605"/>
                              <a:gd name="T110" fmla="+- 0 202 2"/>
                              <a:gd name="T111" fmla="*/ 202 h 722"/>
                              <a:gd name="T112" fmla="+- 0 1868 1264"/>
                              <a:gd name="T113" fmla="*/ T112 w 605"/>
                              <a:gd name="T114" fmla="+- 0 202 2"/>
                              <a:gd name="T115" fmla="*/ 202 h 722"/>
                              <a:gd name="T116" fmla="+- 0 1409 1264"/>
                              <a:gd name="T117" fmla="*/ T116 w 605"/>
                              <a:gd name="T118" fmla="+- 0 483 2"/>
                              <a:gd name="T119" fmla="*/ 483 h 722"/>
                              <a:gd name="T120" fmla="+- 0 1408 1264"/>
                              <a:gd name="T121" fmla="*/ T120 w 605"/>
                              <a:gd name="T122" fmla="+- 0 480 2"/>
                              <a:gd name="T123" fmla="*/ 480 h 722"/>
                              <a:gd name="T124" fmla="+- 0 1410 1264"/>
                              <a:gd name="T125" fmla="*/ T124 w 605"/>
                              <a:gd name="T126" fmla="+- 0 484 2"/>
                              <a:gd name="T127" fmla="*/ 484 h 722"/>
                              <a:gd name="T128" fmla="+- 0 1534 1264"/>
                              <a:gd name="T129" fmla="*/ T128 w 605"/>
                              <a:gd name="T130" fmla="+- 0 724 2"/>
                              <a:gd name="T131" fmla="*/ 724 h 722"/>
                              <a:gd name="T132" fmla="+- 0 1502 1264"/>
                              <a:gd name="T133" fmla="*/ T132 w 605"/>
                              <a:gd name="T134" fmla="+- 0 722 2"/>
                              <a:gd name="T135" fmla="*/ 722 h 722"/>
                              <a:gd name="T136" fmla="+- 0 1427 1264"/>
                              <a:gd name="T137" fmla="*/ T136 w 605"/>
                              <a:gd name="T138" fmla="+- 0 531 2"/>
                              <a:gd name="T139" fmla="*/ 531 h 722"/>
                              <a:gd name="T140" fmla="+- 0 1415 1264"/>
                              <a:gd name="T141" fmla="*/ T140 w 605"/>
                              <a:gd name="T142" fmla="+- 0 499 2"/>
                              <a:gd name="T143" fmla="*/ 499 h 722"/>
                              <a:gd name="T144" fmla="+- 0 1424 1264"/>
                              <a:gd name="T145" fmla="*/ T144 w 605"/>
                              <a:gd name="T146" fmla="+- 0 516 2"/>
                              <a:gd name="T147" fmla="*/ 516 h 722"/>
                              <a:gd name="T148" fmla="+- 0 1434 1264"/>
                              <a:gd name="T149" fmla="*/ T148 w 605"/>
                              <a:gd name="T150" fmla="+- 0 530 2"/>
                              <a:gd name="T151" fmla="*/ 530 h 722"/>
                              <a:gd name="T152" fmla="+- 0 1483 1264"/>
                              <a:gd name="T153" fmla="*/ T152 w 605"/>
                              <a:gd name="T154" fmla="+- 0 568 2"/>
                              <a:gd name="T155" fmla="*/ 568 h 722"/>
                              <a:gd name="T156" fmla="+- 0 1547 1264"/>
                              <a:gd name="T157" fmla="*/ T156 w 605"/>
                              <a:gd name="T158" fmla="+- 0 580 2"/>
                              <a:gd name="T159" fmla="*/ 580 h 722"/>
                              <a:gd name="T160" fmla="+- 0 1842 1264"/>
                              <a:gd name="T161" fmla="*/ T160 w 605"/>
                              <a:gd name="T162" fmla="+- 0 601 2"/>
                              <a:gd name="T163" fmla="*/ 601 h 722"/>
                              <a:gd name="T164" fmla="+- 0 1781 1264"/>
                              <a:gd name="T165" fmla="*/ T164 w 605"/>
                              <a:gd name="T166" fmla="+- 0 656 2"/>
                              <a:gd name="T167" fmla="*/ 656 h 722"/>
                              <a:gd name="T168" fmla="+- 0 1701 1264"/>
                              <a:gd name="T169" fmla="*/ T168 w 605"/>
                              <a:gd name="T170" fmla="+- 0 699 2"/>
                              <a:gd name="T171" fmla="*/ 699 h 722"/>
                              <a:gd name="T172" fmla="+- 0 1603 1264"/>
                              <a:gd name="T173" fmla="*/ T172 w 605"/>
                              <a:gd name="T174" fmla="+- 0 721 2"/>
                              <a:gd name="T175" fmla="*/ 72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5" h="722">
                                <a:moveTo>
                                  <a:pt x="144" y="477"/>
                                </a:moveTo>
                                <a:lnTo>
                                  <a:pt x="0" y="103"/>
                                </a:lnTo>
                                <a:lnTo>
                                  <a:pt x="56" y="59"/>
                                </a:lnTo>
                                <a:lnTo>
                                  <a:pt x="120" y="28"/>
                                </a:lnTo>
                                <a:lnTo>
                                  <a:pt x="192" y="8"/>
                                </a:lnTo>
                                <a:lnTo>
                                  <a:pt x="268" y="0"/>
                                </a:lnTo>
                                <a:lnTo>
                                  <a:pt x="299" y="0"/>
                                </a:lnTo>
                                <a:lnTo>
                                  <a:pt x="330" y="1"/>
                                </a:lnTo>
                                <a:lnTo>
                                  <a:pt x="362" y="4"/>
                                </a:lnTo>
                                <a:lnTo>
                                  <a:pt x="391" y="8"/>
                                </a:lnTo>
                                <a:lnTo>
                                  <a:pt x="391" y="154"/>
                                </a:lnTo>
                                <a:lnTo>
                                  <a:pt x="282" y="154"/>
                                </a:lnTo>
                                <a:lnTo>
                                  <a:pt x="247" y="157"/>
                                </a:lnTo>
                                <a:lnTo>
                                  <a:pt x="217" y="166"/>
                                </a:lnTo>
                                <a:lnTo>
                                  <a:pt x="191" y="181"/>
                                </a:lnTo>
                                <a:lnTo>
                                  <a:pt x="169" y="203"/>
                                </a:lnTo>
                                <a:lnTo>
                                  <a:pt x="152" y="232"/>
                                </a:lnTo>
                                <a:lnTo>
                                  <a:pt x="139" y="271"/>
                                </a:lnTo>
                                <a:lnTo>
                                  <a:pt x="132" y="320"/>
                                </a:lnTo>
                                <a:lnTo>
                                  <a:pt x="129" y="378"/>
                                </a:lnTo>
                                <a:lnTo>
                                  <a:pt x="131" y="409"/>
                                </a:lnTo>
                                <a:lnTo>
                                  <a:pt x="134" y="434"/>
                                </a:lnTo>
                                <a:lnTo>
                                  <a:pt x="139" y="456"/>
                                </a:lnTo>
                                <a:lnTo>
                                  <a:pt x="144" y="477"/>
                                </a:lnTo>
                                <a:close/>
                                <a:moveTo>
                                  <a:pt x="592" y="578"/>
                                </a:moveTo>
                                <a:lnTo>
                                  <a:pt x="283" y="578"/>
                                </a:lnTo>
                                <a:lnTo>
                                  <a:pt x="317" y="575"/>
                                </a:lnTo>
                                <a:lnTo>
                                  <a:pt x="347" y="566"/>
                                </a:lnTo>
                                <a:lnTo>
                                  <a:pt x="373" y="551"/>
                                </a:lnTo>
                                <a:lnTo>
                                  <a:pt x="395" y="529"/>
                                </a:lnTo>
                                <a:lnTo>
                                  <a:pt x="411" y="502"/>
                                </a:lnTo>
                                <a:lnTo>
                                  <a:pt x="423" y="468"/>
                                </a:lnTo>
                                <a:lnTo>
                                  <a:pt x="430" y="424"/>
                                </a:lnTo>
                                <a:lnTo>
                                  <a:pt x="435" y="368"/>
                                </a:lnTo>
                                <a:lnTo>
                                  <a:pt x="434" y="335"/>
                                </a:lnTo>
                                <a:lnTo>
                                  <a:pt x="431" y="305"/>
                                </a:lnTo>
                                <a:lnTo>
                                  <a:pt x="426" y="278"/>
                                </a:lnTo>
                                <a:lnTo>
                                  <a:pt x="420" y="254"/>
                                </a:lnTo>
                                <a:lnTo>
                                  <a:pt x="412" y="233"/>
                                </a:lnTo>
                                <a:lnTo>
                                  <a:pt x="409" y="226"/>
                                </a:lnTo>
                                <a:lnTo>
                                  <a:pt x="404" y="218"/>
                                </a:lnTo>
                                <a:lnTo>
                                  <a:pt x="399" y="210"/>
                                </a:lnTo>
                                <a:lnTo>
                                  <a:pt x="394" y="204"/>
                                </a:lnTo>
                                <a:lnTo>
                                  <a:pt x="371" y="182"/>
                                </a:lnTo>
                                <a:lnTo>
                                  <a:pt x="345" y="166"/>
                                </a:lnTo>
                                <a:lnTo>
                                  <a:pt x="315" y="157"/>
                                </a:lnTo>
                                <a:lnTo>
                                  <a:pt x="282" y="154"/>
                                </a:lnTo>
                                <a:lnTo>
                                  <a:pt x="391" y="154"/>
                                </a:lnTo>
                                <a:lnTo>
                                  <a:pt x="391" y="200"/>
                                </a:lnTo>
                                <a:lnTo>
                                  <a:pt x="604" y="200"/>
                                </a:lnTo>
                                <a:lnTo>
                                  <a:pt x="604" y="558"/>
                                </a:lnTo>
                                <a:lnTo>
                                  <a:pt x="604" y="560"/>
                                </a:lnTo>
                                <a:lnTo>
                                  <a:pt x="603" y="562"/>
                                </a:lnTo>
                                <a:lnTo>
                                  <a:pt x="592" y="578"/>
                                </a:lnTo>
                                <a:close/>
                                <a:moveTo>
                                  <a:pt x="604" y="200"/>
                                </a:moveTo>
                                <a:lnTo>
                                  <a:pt x="391" y="200"/>
                                </a:lnTo>
                                <a:lnTo>
                                  <a:pt x="604" y="199"/>
                                </a:lnTo>
                                <a:lnTo>
                                  <a:pt x="604" y="200"/>
                                </a:lnTo>
                                <a:close/>
                                <a:moveTo>
                                  <a:pt x="146" y="482"/>
                                </a:moveTo>
                                <a:lnTo>
                                  <a:pt x="145" y="481"/>
                                </a:lnTo>
                                <a:lnTo>
                                  <a:pt x="145" y="479"/>
                                </a:lnTo>
                                <a:lnTo>
                                  <a:pt x="144" y="478"/>
                                </a:lnTo>
                                <a:lnTo>
                                  <a:pt x="144" y="477"/>
                                </a:lnTo>
                                <a:lnTo>
                                  <a:pt x="146" y="482"/>
                                </a:lnTo>
                                <a:close/>
                                <a:moveTo>
                                  <a:pt x="282" y="722"/>
                                </a:moveTo>
                                <a:lnTo>
                                  <a:pt x="270" y="722"/>
                                </a:lnTo>
                                <a:lnTo>
                                  <a:pt x="246" y="721"/>
                                </a:lnTo>
                                <a:lnTo>
                                  <a:pt x="238" y="720"/>
                                </a:lnTo>
                                <a:lnTo>
                                  <a:pt x="236" y="716"/>
                                </a:lnTo>
                                <a:lnTo>
                                  <a:pt x="163" y="529"/>
                                </a:lnTo>
                                <a:lnTo>
                                  <a:pt x="148" y="488"/>
                                </a:lnTo>
                                <a:lnTo>
                                  <a:pt x="151" y="497"/>
                                </a:lnTo>
                                <a:lnTo>
                                  <a:pt x="155" y="505"/>
                                </a:lnTo>
                                <a:lnTo>
                                  <a:pt x="160" y="514"/>
                                </a:lnTo>
                                <a:lnTo>
                                  <a:pt x="165" y="522"/>
                                </a:lnTo>
                                <a:lnTo>
                                  <a:pt x="170" y="528"/>
                                </a:lnTo>
                                <a:lnTo>
                                  <a:pt x="193" y="550"/>
                                </a:lnTo>
                                <a:lnTo>
                                  <a:pt x="219" y="566"/>
                                </a:lnTo>
                                <a:lnTo>
                                  <a:pt x="249" y="575"/>
                                </a:lnTo>
                                <a:lnTo>
                                  <a:pt x="283" y="578"/>
                                </a:lnTo>
                                <a:lnTo>
                                  <a:pt x="592" y="578"/>
                                </a:lnTo>
                                <a:lnTo>
                                  <a:pt x="578" y="599"/>
                                </a:lnTo>
                                <a:lnTo>
                                  <a:pt x="550" y="629"/>
                                </a:lnTo>
                                <a:lnTo>
                                  <a:pt x="517" y="654"/>
                                </a:lnTo>
                                <a:lnTo>
                                  <a:pt x="479" y="677"/>
                                </a:lnTo>
                                <a:lnTo>
                                  <a:pt x="437" y="697"/>
                                </a:lnTo>
                                <a:lnTo>
                                  <a:pt x="390" y="711"/>
                                </a:lnTo>
                                <a:lnTo>
                                  <a:pt x="339" y="719"/>
                                </a:lnTo>
                                <a:lnTo>
                                  <a:pt x="282" y="722"/>
                                </a:lnTo>
                                <a:close/>
                              </a:path>
                            </a:pathLst>
                          </a:custGeom>
                          <a:solidFill>
                            <a:srgbClr val="EC39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11"/>
                        <wps:cNvSpPr>
                          <a:spLocks/>
                        </wps:cNvSpPr>
                        <wps:spPr bwMode="auto">
                          <a:xfrm>
                            <a:off x="720" y="9"/>
                            <a:ext cx="780" cy="713"/>
                          </a:xfrm>
                          <a:custGeom>
                            <a:avLst/>
                            <a:gdLst>
                              <a:gd name="T0" fmla="+- 0 989 720"/>
                              <a:gd name="T1" fmla="*/ T0 w 780"/>
                              <a:gd name="T2" fmla="+- 0 10 10"/>
                              <a:gd name="T3" fmla="*/ 10 h 713"/>
                              <a:gd name="T4" fmla="+- 0 1259 720"/>
                              <a:gd name="T5" fmla="*/ T4 w 780"/>
                              <a:gd name="T6" fmla="+- 0 110 10"/>
                              <a:gd name="T7" fmla="*/ 110 h 713"/>
                              <a:gd name="T8" fmla="+- 0 1254 720"/>
                              <a:gd name="T9" fmla="*/ T8 w 780"/>
                              <a:gd name="T10" fmla="+- 0 116 10"/>
                              <a:gd name="T11" fmla="*/ 116 h 713"/>
                              <a:gd name="T12" fmla="+- 0 1248 720"/>
                              <a:gd name="T13" fmla="*/ T12 w 780"/>
                              <a:gd name="T14" fmla="+- 0 124 10"/>
                              <a:gd name="T15" fmla="*/ 124 h 713"/>
                              <a:gd name="T16" fmla="+- 0 1242 720"/>
                              <a:gd name="T17" fmla="*/ T16 w 780"/>
                              <a:gd name="T18" fmla="+- 0 131 10"/>
                              <a:gd name="T19" fmla="*/ 131 h 713"/>
                              <a:gd name="T20" fmla="+- 0 1237 720"/>
                              <a:gd name="T21" fmla="*/ T20 w 780"/>
                              <a:gd name="T22" fmla="+- 0 139 10"/>
                              <a:gd name="T23" fmla="*/ 139 h 713"/>
                              <a:gd name="T24" fmla="+- 0 1232 720"/>
                              <a:gd name="T25" fmla="*/ T24 w 780"/>
                              <a:gd name="T26" fmla="+- 0 147 10"/>
                              <a:gd name="T27" fmla="*/ 147 h 713"/>
                              <a:gd name="T28" fmla="+- 0 1219 720"/>
                              <a:gd name="T29" fmla="*/ T28 w 780"/>
                              <a:gd name="T30" fmla="+- 0 168 10"/>
                              <a:gd name="T31" fmla="*/ 168 h 713"/>
                              <a:gd name="T32" fmla="+- 0 1215 720"/>
                              <a:gd name="T33" fmla="*/ T32 w 780"/>
                              <a:gd name="T34" fmla="+- 0 176 10"/>
                              <a:gd name="T35" fmla="*/ 176 h 713"/>
                              <a:gd name="T36" fmla="+- 0 1211 720"/>
                              <a:gd name="T37" fmla="*/ T36 w 780"/>
                              <a:gd name="T38" fmla="+- 0 185 10"/>
                              <a:gd name="T39" fmla="*/ 185 h 713"/>
                              <a:gd name="T40" fmla="+- 0 1207 720"/>
                              <a:gd name="T41" fmla="*/ T40 w 780"/>
                              <a:gd name="T42" fmla="+- 0 194 10"/>
                              <a:gd name="T43" fmla="*/ 194 h 713"/>
                              <a:gd name="T44" fmla="+- 0 1019 720"/>
                              <a:gd name="T45" fmla="*/ T44 w 780"/>
                              <a:gd name="T46" fmla="+- 0 443 10"/>
                              <a:gd name="T47" fmla="*/ 443 h 713"/>
                              <a:gd name="T48" fmla="+- 0 1183 720"/>
                              <a:gd name="T49" fmla="*/ T48 w 780"/>
                              <a:gd name="T50" fmla="+- 0 455 10"/>
                              <a:gd name="T51" fmla="*/ 455 h 713"/>
                              <a:gd name="T52" fmla="+- 0 1185 720"/>
                              <a:gd name="T53" fmla="*/ T52 w 780"/>
                              <a:gd name="T54" fmla="+- 0 469 10"/>
                              <a:gd name="T55" fmla="*/ 469 h 713"/>
                              <a:gd name="T56" fmla="+- 0 1187 720"/>
                              <a:gd name="T57" fmla="*/ T56 w 780"/>
                              <a:gd name="T58" fmla="+- 0 477 10"/>
                              <a:gd name="T59" fmla="*/ 477 h 713"/>
                              <a:gd name="T60" fmla="+- 0 1190 720"/>
                              <a:gd name="T61" fmla="*/ T60 w 780"/>
                              <a:gd name="T62" fmla="+- 0 489 10"/>
                              <a:gd name="T63" fmla="*/ 489 h 713"/>
                              <a:gd name="T64" fmla="+- 0 1195 720"/>
                              <a:gd name="T65" fmla="*/ T64 w 780"/>
                              <a:gd name="T66" fmla="+- 0 507 10"/>
                              <a:gd name="T67" fmla="*/ 507 h 713"/>
                              <a:gd name="T68" fmla="+- 0 1199 720"/>
                              <a:gd name="T69" fmla="*/ T68 w 780"/>
                              <a:gd name="T70" fmla="+- 0 520 10"/>
                              <a:gd name="T71" fmla="*/ 520 h 713"/>
                              <a:gd name="T72" fmla="+- 0 1204 720"/>
                              <a:gd name="T73" fmla="*/ T72 w 780"/>
                              <a:gd name="T74" fmla="+- 0 533 10"/>
                              <a:gd name="T75" fmla="*/ 533 h 713"/>
                              <a:gd name="T76" fmla="+- 0 1210 720"/>
                              <a:gd name="T77" fmla="*/ T76 w 780"/>
                              <a:gd name="T78" fmla="+- 0 546 10"/>
                              <a:gd name="T79" fmla="*/ 546 h 713"/>
                              <a:gd name="T80" fmla="+- 0 1214 720"/>
                              <a:gd name="T81" fmla="*/ T80 w 780"/>
                              <a:gd name="T82" fmla="+- 0 555 10"/>
                              <a:gd name="T83" fmla="*/ 555 h 713"/>
                              <a:gd name="T84" fmla="+- 0 1221 720"/>
                              <a:gd name="T85" fmla="*/ T84 w 780"/>
                              <a:gd name="T86" fmla="+- 0 568 10"/>
                              <a:gd name="T87" fmla="*/ 568 h 713"/>
                              <a:gd name="T88" fmla="+- 0 1226 720"/>
                              <a:gd name="T89" fmla="*/ T88 w 780"/>
                              <a:gd name="T90" fmla="+- 0 578 10"/>
                              <a:gd name="T91" fmla="*/ 578 h 713"/>
                              <a:gd name="T92" fmla="+- 0 1231 720"/>
                              <a:gd name="T93" fmla="*/ T92 w 780"/>
                              <a:gd name="T94" fmla="+- 0 587 10"/>
                              <a:gd name="T95" fmla="*/ 587 h 713"/>
                              <a:gd name="T96" fmla="+- 0 1235 720"/>
                              <a:gd name="T97" fmla="*/ T96 w 780"/>
                              <a:gd name="T98" fmla="+- 0 592 10"/>
                              <a:gd name="T99" fmla="*/ 592 h 713"/>
                              <a:gd name="T100" fmla="+- 0 907 720"/>
                              <a:gd name="T101" fmla="*/ T100 w 780"/>
                              <a:gd name="T102" fmla="+- 0 722 10"/>
                              <a:gd name="T103" fmla="*/ 722 h 713"/>
                              <a:gd name="T104" fmla="+- 0 1204 720"/>
                              <a:gd name="T105" fmla="*/ T104 w 780"/>
                              <a:gd name="T106" fmla="+- 0 201 10"/>
                              <a:gd name="T107" fmla="*/ 201 h 713"/>
                              <a:gd name="T108" fmla="+- 0 1200 720"/>
                              <a:gd name="T109" fmla="*/ T108 w 780"/>
                              <a:gd name="T110" fmla="+- 0 212 10"/>
                              <a:gd name="T111" fmla="*/ 212 h 713"/>
                              <a:gd name="T112" fmla="+- 0 1193 720"/>
                              <a:gd name="T113" fmla="*/ T112 w 780"/>
                              <a:gd name="T114" fmla="+- 0 234 10"/>
                              <a:gd name="T115" fmla="*/ 234 h 713"/>
                              <a:gd name="T116" fmla="+- 0 1189 720"/>
                              <a:gd name="T117" fmla="*/ T116 w 780"/>
                              <a:gd name="T118" fmla="+- 0 248 10"/>
                              <a:gd name="T119" fmla="*/ 248 h 713"/>
                              <a:gd name="T120" fmla="+- 0 1184 720"/>
                              <a:gd name="T121" fmla="*/ T120 w 780"/>
                              <a:gd name="T122" fmla="+- 0 268 10"/>
                              <a:gd name="T123" fmla="*/ 268 h 713"/>
                              <a:gd name="T124" fmla="+- 0 1182 720"/>
                              <a:gd name="T125" fmla="*/ T124 w 780"/>
                              <a:gd name="T126" fmla="+- 0 282 10"/>
                              <a:gd name="T127" fmla="*/ 282 h 713"/>
                              <a:gd name="T128" fmla="+- 0 1179 720"/>
                              <a:gd name="T129" fmla="*/ T128 w 780"/>
                              <a:gd name="T130" fmla="+- 0 302 10"/>
                              <a:gd name="T131" fmla="*/ 302 h 713"/>
                              <a:gd name="T132" fmla="+- 0 1177 720"/>
                              <a:gd name="T133" fmla="*/ T132 w 780"/>
                              <a:gd name="T134" fmla="+- 0 321 10"/>
                              <a:gd name="T135" fmla="*/ 321 h 713"/>
                              <a:gd name="T136" fmla="+- 0 1177 720"/>
                              <a:gd name="T137" fmla="*/ T136 w 780"/>
                              <a:gd name="T138" fmla="+- 0 332 10"/>
                              <a:gd name="T139" fmla="*/ 332 h 713"/>
                              <a:gd name="T140" fmla="+- 0 1176 720"/>
                              <a:gd name="T141" fmla="*/ T140 w 780"/>
                              <a:gd name="T142" fmla="+- 0 346 10"/>
                              <a:gd name="T143" fmla="*/ 346 h 713"/>
                              <a:gd name="T144" fmla="+- 0 1176 720"/>
                              <a:gd name="T145" fmla="*/ T144 w 780"/>
                              <a:gd name="T146" fmla="+- 0 397 10"/>
                              <a:gd name="T147" fmla="*/ 397 h 713"/>
                              <a:gd name="T148" fmla="+- 0 1177 720"/>
                              <a:gd name="T149" fmla="*/ T148 w 780"/>
                              <a:gd name="T150" fmla="+- 0 409 10"/>
                              <a:gd name="T151" fmla="*/ 409 h 713"/>
                              <a:gd name="T152" fmla="+- 0 1178 720"/>
                              <a:gd name="T153" fmla="*/ T152 w 780"/>
                              <a:gd name="T154" fmla="+- 0 420 10"/>
                              <a:gd name="T155" fmla="*/ 420 h 713"/>
                              <a:gd name="T156" fmla="+- 0 1179 720"/>
                              <a:gd name="T157" fmla="*/ T156 w 780"/>
                              <a:gd name="T158" fmla="+- 0 434 10"/>
                              <a:gd name="T159" fmla="*/ 434 h 713"/>
                              <a:gd name="T160" fmla="+- 0 1499 720"/>
                              <a:gd name="T161" fmla="*/ T160 w 780"/>
                              <a:gd name="T162" fmla="+- 0 722 10"/>
                              <a:gd name="T163" fmla="*/ 722 h 713"/>
                              <a:gd name="T164" fmla="+- 0 1235 720"/>
                              <a:gd name="T165" fmla="*/ T164 w 780"/>
                              <a:gd name="T166" fmla="+- 0 594 10"/>
                              <a:gd name="T167" fmla="*/ 594 h 713"/>
                              <a:gd name="T168" fmla="+- 0 1245 720"/>
                              <a:gd name="T169" fmla="*/ T168 w 780"/>
                              <a:gd name="T170" fmla="+- 0 607 10"/>
                              <a:gd name="T171" fmla="*/ 607 h 713"/>
                              <a:gd name="T172" fmla="+- 0 1329 720"/>
                              <a:gd name="T173" fmla="*/ T172 w 780"/>
                              <a:gd name="T174" fmla="+- 0 683 10"/>
                              <a:gd name="T175" fmla="*/ 683 h 713"/>
                              <a:gd name="T176" fmla="+- 0 1452 720"/>
                              <a:gd name="T177" fmla="*/ T176 w 780"/>
                              <a:gd name="T178" fmla="+- 0 721 10"/>
                              <a:gd name="T179" fmla="*/ 721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80" h="713">
                                <a:moveTo>
                                  <a:pt x="187" y="712"/>
                                </a:moveTo>
                                <a:lnTo>
                                  <a:pt x="0" y="712"/>
                                </a:lnTo>
                                <a:lnTo>
                                  <a:pt x="269" y="0"/>
                                </a:lnTo>
                                <a:lnTo>
                                  <a:pt x="503" y="0"/>
                                </a:lnTo>
                                <a:lnTo>
                                  <a:pt x="544" y="95"/>
                                </a:lnTo>
                                <a:lnTo>
                                  <a:pt x="539" y="100"/>
                                </a:lnTo>
                                <a:lnTo>
                                  <a:pt x="537" y="103"/>
                                </a:lnTo>
                                <a:lnTo>
                                  <a:pt x="536" y="104"/>
                                </a:lnTo>
                                <a:lnTo>
                                  <a:pt x="534" y="106"/>
                                </a:lnTo>
                                <a:lnTo>
                                  <a:pt x="532" y="109"/>
                                </a:lnTo>
                                <a:lnTo>
                                  <a:pt x="529" y="112"/>
                                </a:lnTo>
                                <a:lnTo>
                                  <a:pt x="528" y="114"/>
                                </a:lnTo>
                                <a:lnTo>
                                  <a:pt x="526" y="117"/>
                                </a:lnTo>
                                <a:lnTo>
                                  <a:pt x="524" y="119"/>
                                </a:lnTo>
                                <a:lnTo>
                                  <a:pt x="522" y="121"/>
                                </a:lnTo>
                                <a:lnTo>
                                  <a:pt x="520" y="124"/>
                                </a:lnTo>
                                <a:lnTo>
                                  <a:pt x="518" y="127"/>
                                </a:lnTo>
                                <a:lnTo>
                                  <a:pt x="517" y="129"/>
                                </a:lnTo>
                                <a:lnTo>
                                  <a:pt x="515" y="132"/>
                                </a:lnTo>
                                <a:lnTo>
                                  <a:pt x="514" y="134"/>
                                </a:lnTo>
                                <a:lnTo>
                                  <a:pt x="512" y="137"/>
                                </a:lnTo>
                                <a:lnTo>
                                  <a:pt x="507" y="144"/>
                                </a:lnTo>
                                <a:lnTo>
                                  <a:pt x="502" y="153"/>
                                </a:lnTo>
                                <a:lnTo>
                                  <a:pt x="499" y="158"/>
                                </a:lnTo>
                                <a:lnTo>
                                  <a:pt x="498" y="161"/>
                                </a:lnTo>
                                <a:lnTo>
                                  <a:pt x="496" y="164"/>
                                </a:lnTo>
                                <a:lnTo>
                                  <a:pt x="495" y="166"/>
                                </a:lnTo>
                                <a:lnTo>
                                  <a:pt x="494" y="169"/>
                                </a:lnTo>
                                <a:lnTo>
                                  <a:pt x="492" y="172"/>
                                </a:lnTo>
                                <a:lnTo>
                                  <a:pt x="491" y="175"/>
                                </a:lnTo>
                                <a:lnTo>
                                  <a:pt x="490" y="178"/>
                                </a:lnTo>
                                <a:lnTo>
                                  <a:pt x="488" y="181"/>
                                </a:lnTo>
                                <a:lnTo>
                                  <a:pt x="487" y="184"/>
                                </a:lnTo>
                                <a:lnTo>
                                  <a:pt x="484" y="191"/>
                                </a:lnTo>
                                <a:lnTo>
                                  <a:pt x="386" y="191"/>
                                </a:lnTo>
                                <a:lnTo>
                                  <a:pt x="299" y="433"/>
                                </a:lnTo>
                                <a:lnTo>
                                  <a:pt x="461" y="433"/>
                                </a:lnTo>
                                <a:lnTo>
                                  <a:pt x="462" y="441"/>
                                </a:lnTo>
                                <a:lnTo>
                                  <a:pt x="463" y="445"/>
                                </a:lnTo>
                                <a:lnTo>
                                  <a:pt x="463" y="451"/>
                                </a:lnTo>
                                <a:lnTo>
                                  <a:pt x="464" y="455"/>
                                </a:lnTo>
                                <a:lnTo>
                                  <a:pt x="465" y="459"/>
                                </a:lnTo>
                                <a:lnTo>
                                  <a:pt x="465" y="461"/>
                                </a:lnTo>
                                <a:lnTo>
                                  <a:pt x="466" y="463"/>
                                </a:lnTo>
                                <a:lnTo>
                                  <a:pt x="467" y="467"/>
                                </a:lnTo>
                                <a:lnTo>
                                  <a:pt x="468" y="473"/>
                                </a:lnTo>
                                <a:lnTo>
                                  <a:pt x="469" y="476"/>
                                </a:lnTo>
                                <a:lnTo>
                                  <a:pt x="470" y="479"/>
                                </a:lnTo>
                                <a:lnTo>
                                  <a:pt x="472" y="486"/>
                                </a:lnTo>
                                <a:lnTo>
                                  <a:pt x="473" y="490"/>
                                </a:lnTo>
                                <a:lnTo>
                                  <a:pt x="475" y="497"/>
                                </a:lnTo>
                                <a:lnTo>
                                  <a:pt x="476" y="500"/>
                                </a:lnTo>
                                <a:lnTo>
                                  <a:pt x="478" y="507"/>
                                </a:lnTo>
                                <a:lnTo>
                                  <a:pt x="479" y="510"/>
                                </a:lnTo>
                                <a:lnTo>
                                  <a:pt x="481" y="514"/>
                                </a:lnTo>
                                <a:lnTo>
                                  <a:pt x="482" y="516"/>
                                </a:lnTo>
                                <a:lnTo>
                                  <a:pt x="484" y="523"/>
                                </a:lnTo>
                                <a:lnTo>
                                  <a:pt x="485" y="525"/>
                                </a:lnTo>
                                <a:lnTo>
                                  <a:pt x="486" y="528"/>
                                </a:lnTo>
                                <a:lnTo>
                                  <a:pt x="490" y="536"/>
                                </a:lnTo>
                                <a:lnTo>
                                  <a:pt x="491" y="539"/>
                                </a:lnTo>
                                <a:lnTo>
                                  <a:pt x="492" y="541"/>
                                </a:lnTo>
                                <a:lnTo>
                                  <a:pt x="494" y="545"/>
                                </a:lnTo>
                                <a:lnTo>
                                  <a:pt x="496" y="548"/>
                                </a:lnTo>
                                <a:lnTo>
                                  <a:pt x="497" y="550"/>
                                </a:lnTo>
                                <a:lnTo>
                                  <a:pt x="501" y="558"/>
                                </a:lnTo>
                                <a:lnTo>
                                  <a:pt x="503" y="563"/>
                                </a:lnTo>
                                <a:lnTo>
                                  <a:pt x="505" y="566"/>
                                </a:lnTo>
                                <a:lnTo>
                                  <a:pt x="506" y="568"/>
                                </a:lnTo>
                                <a:lnTo>
                                  <a:pt x="508" y="571"/>
                                </a:lnTo>
                                <a:lnTo>
                                  <a:pt x="510" y="575"/>
                                </a:lnTo>
                                <a:lnTo>
                                  <a:pt x="511" y="577"/>
                                </a:lnTo>
                                <a:lnTo>
                                  <a:pt x="514" y="580"/>
                                </a:lnTo>
                                <a:lnTo>
                                  <a:pt x="515" y="581"/>
                                </a:lnTo>
                                <a:lnTo>
                                  <a:pt x="515" y="582"/>
                                </a:lnTo>
                                <a:lnTo>
                                  <a:pt x="516" y="584"/>
                                </a:lnTo>
                                <a:lnTo>
                                  <a:pt x="235" y="584"/>
                                </a:lnTo>
                                <a:lnTo>
                                  <a:pt x="187" y="712"/>
                                </a:lnTo>
                                <a:close/>
                                <a:moveTo>
                                  <a:pt x="461" y="433"/>
                                </a:moveTo>
                                <a:lnTo>
                                  <a:pt x="386" y="191"/>
                                </a:lnTo>
                                <a:lnTo>
                                  <a:pt x="484" y="191"/>
                                </a:lnTo>
                                <a:lnTo>
                                  <a:pt x="482" y="195"/>
                                </a:lnTo>
                                <a:lnTo>
                                  <a:pt x="480" y="202"/>
                                </a:lnTo>
                                <a:lnTo>
                                  <a:pt x="478" y="207"/>
                                </a:lnTo>
                                <a:lnTo>
                                  <a:pt x="477" y="210"/>
                                </a:lnTo>
                                <a:lnTo>
                                  <a:pt x="473" y="224"/>
                                </a:lnTo>
                                <a:lnTo>
                                  <a:pt x="472" y="228"/>
                                </a:lnTo>
                                <a:lnTo>
                                  <a:pt x="471" y="231"/>
                                </a:lnTo>
                                <a:lnTo>
                                  <a:pt x="469" y="238"/>
                                </a:lnTo>
                                <a:lnTo>
                                  <a:pt x="468" y="243"/>
                                </a:lnTo>
                                <a:lnTo>
                                  <a:pt x="467" y="248"/>
                                </a:lnTo>
                                <a:lnTo>
                                  <a:pt x="464" y="258"/>
                                </a:lnTo>
                                <a:lnTo>
                                  <a:pt x="464" y="263"/>
                                </a:lnTo>
                                <a:lnTo>
                                  <a:pt x="463" y="268"/>
                                </a:lnTo>
                                <a:lnTo>
                                  <a:pt x="462" y="272"/>
                                </a:lnTo>
                                <a:lnTo>
                                  <a:pt x="460" y="283"/>
                                </a:lnTo>
                                <a:lnTo>
                                  <a:pt x="460" y="288"/>
                                </a:lnTo>
                                <a:lnTo>
                                  <a:pt x="459" y="292"/>
                                </a:lnTo>
                                <a:lnTo>
                                  <a:pt x="459" y="296"/>
                                </a:lnTo>
                                <a:lnTo>
                                  <a:pt x="458" y="307"/>
                                </a:lnTo>
                                <a:lnTo>
                                  <a:pt x="457" y="311"/>
                                </a:lnTo>
                                <a:lnTo>
                                  <a:pt x="457" y="315"/>
                                </a:lnTo>
                                <a:lnTo>
                                  <a:pt x="457" y="318"/>
                                </a:lnTo>
                                <a:lnTo>
                                  <a:pt x="457" y="322"/>
                                </a:lnTo>
                                <a:lnTo>
                                  <a:pt x="456" y="326"/>
                                </a:lnTo>
                                <a:lnTo>
                                  <a:pt x="456" y="332"/>
                                </a:lnTo>
                                <a:lnTo>
                                  <a:pt x="456" y="336"/>
                                </a:lnTo>
                                <a:lnTo>
                                  <a:pt x="456" y="377"/>
                                </a:lnTo>
                                <a:lnTo>
                                  <a:pt x="456" y="382"/>
                                </a:lnTo>
                                <a:lnTo>
                                  <a:pt x="456" y="387"/>
                                </a:lnTo>
                                <a:lnTo>
                                  <a:pt x="457" y="392"/>
                                </a:lnTo>
                                <a:lnTo>
                                  <a:pt x="457" y="395"/>
                                </a:lnTo>
                                <a:lnTo>
                                  <a:pt x="457" y="399"/>
                                </a:lnTo>
                                <a:lnTo>
                                  <a:pt x="457" y="403"/>
                                </a:lnTo>
                                <a:lnTo>
                                  <a:pt x="458" y="406"/>
                                </a:lnTo>
                                <a:lnTo>
                                  <a:pt x="458" y="410"/>
                                </a:lnTo>
                                <a:lnTo>
                                  <a:pt x="458" y="414"/>
                                </a:lnTo>
                                <a:lnTo>
                                  <a:pt x="459" y="419"/>
                                </a:lnTo>
                                <a:lnTo>
                                  <a:pt x="459" y="424"/>
                                </a:lnTo>
                                <a:lnTo>
                                  <a:pt x="460" y="428"/>
                                </a:lnTo>
                                <a:lnTo>
                                  <a:pt x="461" y="433"/>
                                </a:lnTo>
                                <a:close/>
                                <a:moveTo>
                                  <a:pt x="779" y="712"/>
                                </a:moveTo>
                                <a:lnTo>
                                  <a:pt x="562" y="712"/>
                                </a:lnTo>
                                <a:lnTo>
                                  <a:pt x="557" y="698"/>
                                </a:lnTo>
                                <a:lnTo>
                                  <a:pt x="515" y="584"/>
                                </a:lnTo>
                                <a:lnTo>
                                  <a:pt x="516" y="584"/>
                                </a:lnTo>
                                <a:lnTo>
                                  <a:pt x="518" y="587"/>
                                </a:lnTo>
                                <a:lnTo>
                                  <a:pt x="525" y="597"/>
                                </a:lnTo>
                                <a:lnTo>
                                  <a:pt x="545" y="620"/>
                                </a:lnTo>
                                <a:lnTo>
                                  <a:pt x="573" y="649"/>
                                </a:lnTo>
                                <a:lnTo>
                                  <a:pt x="609" y="673"/>
                                </a:lnTo>
                                <a:lnTo>
                                  <a:pt x="652" y="693"/>
                                </a:lnTo>
                                <a:lnTo>
                                  <a:pt x="691" y="705"/>
                                </a:lnTo>
                                <a:lnTo>
                                  <a:pt x="732" y="711"/>
                                </a:lnTo>
                                <a:lnTo>
                                  <a:pt x="779" y="712"/>
                                </a:lnTo>
                                <a:close/>
                              </a:path>
                            </a:pathLst>
                          </a:custGeom>
                          <a:solidFill>
                            <a:srgbClr val="F5B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97442C" id="Group 649" o:spid="_x0000_s1026" style="position:absolute;margin-left:36pt;margin-top:.1pt;width:97.45pt;height:36.1pt;z-index:-251527168;mso-position-horizontal-relative:page" coordorigin="720,2" coordsize="194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">
                <v:shape id="Freeform 5" o:spid="_x0000_s1027" style="position:absolute;left:1868;top:200;width:213;height:523;visibility:visible;mso-wrap-style:square;v-text-anchor:top" coordsize="2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" path="m212,522l,522,212,r,522xe" fillcolor="#714b78" stroked="f">
                  <v:path arrowok="t" o:connecttype="custom" o:connectlocs="212,723;0,723;212,201;212,723" o:connectangles="0,0,0,0"/>
                </v:shape>
                <v:shape id="Freeform 6" o:spid="_x0000_s1028" style="position:absolute;left:1654;top:9;width:510;height:714;visibility:visible;mso-wrap-style:square;v-text-anchor:top" coordsize="5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" path="m213,713r,-522l,191,,,510,,425,191r-212,l425,192,213,713xe" fillcolor="#56205f" stroked="f">
                  <v:path arrowok="t" o:connecttype="custom" o:connectlocs="213,723;213,201;0,201;0,10;510,10;425,201;213,201;425,202;213,723" o:connectangles="0,0,0,0,0,0,0,0,0"/>
                </v:shape>
                <v:shape id="AutoShape 7" o:spid="_x0000_s1029" style="position:absolute;left:2080;top:9;width:588;height:714;visibility:visible;mso-wrap-style:square;v-text-anchor:top" coordsize="58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" path="m482,433r-197,l194,191,195,,317,,482,433xm,713l,191r194,l100,433r382,l539,583r-487,l,713xm588,713r-196,l341,583r198,l588,713xe" fillcolor="#46be92" stroked="f">
                  <v:path arrowok="t" o:connecttype="custom" o:connectlocs="482,443;285,443;194,201;195,10;317,10;482,443;0,723;0,201;194,201;100,443;482,443;539,593;52,593;0,723;588,723;392,723;341,593;539,593;588,723" o:connectangles="0,0,0,0,0,0,0,0,0,0,0,0,0,0,0,0,0,0,0"/>
                </v:shape>
                <v:shape id="Freeform 8" o:spid="_x0000_s1030" style="position:absolute;left:2080;top:9;width:195;height:192;visibility:visible;mso-wrap-style:square;v-text-anchor:top" coordsize="19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" path="m194,191l,191,85,,195,r-1,191xe" fillcolor="#714b78" stroked="f">
                  <v:path arrowok="t" o:connecttype="custom" o:connectlocs="194,201;0,201;85,10;195,10;194,201" o:connectangles="0,0,0,0,0"/>
                </v:shape>
                <v:shape id="Freeform 9" o:spid="_x0000_s1031" style="position:absolute;left:1175;top:104;width:327;height:618;visibility:visible;mso-wrap-style:square;v-text-anchor:top" coordsize="3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" path="m326,617r-3,l276,616,196,598,117,554,69,502,62,492r-2,-3l58,485r-3,-3l54,480r-2,-4l50,473r-1,-2l47,468r-2,-5l41,455r-1,-2l38,450r-2,-4l35,444r-1,-3l30,433r-1,-3l28,428r-2,-7l25,419r-2,-4l22,412r-2,-7l19,402r-2,-7l16,391r-2,-7l13,381r-1,-3l11,372r-1,-4l9,366r,-2l8,360,7,356r,-6l6,346,5,338,4,333,3,329r,-5l2,319r,-4l2,311,1,308r,-4l1,300r,-3l,292r,-5l,282,,241r,-4l,231r1,-4l1,223r,-3l1,216r1,-4l3,201r,-4l4,193r,-5l6,177r1,-4l8,168r,-5l11,153r1,-5l13,143r2,-7l16,133r1,-4l21,115r1,-3l24,107r2,-7l28,96r3,-7l32,86r2,-3l35,80r1,-3l38,74r1,-3l40,69r2,-3l43,63r3,-5l51,49r5,-7l58,39r1,-2l61,34r1,-2l64,29r2,-3l68,24r2,-2l72,19r1,-2l76,14r2,-3l80,9,81,8,83,5,88,r3,6l234,379r1,4l236,385r15,41l324,613r2,4xe" fillcolor="#f05c1c" stroked="f">
                  <v:path arrowok="t" o:connecttype="custom" o:connectlocs="323,722;196,703;69,607;60,594;55,587;52,581;49,576;45,568;40,558;36,551;34,546;29,535;26,526;23,520;20,510;17,500;14,489;12,483;10,473;9,469;7,461;6,451;4,438;3,429;2,420;1,413;1,405;0,397;0,387;0,342;1,332;1,325;2,317;3,302;4,293;7,278;8,268;12,253;15,241;17,234;22,217;26,205;31,194;34,188;36,182;39,176;42,171;46,163;56,147;59,142;62,137;66,131;70,127;73,122;78,116;81,113;88,105;234,484;236,490;324,718" o:connectangles="0,0,0,0,0,0,0,0,0,0,0,0,0,0,0,0,0,0,0,0,0,0,0,0,0,0,0,0,0,0,0,0,0,0,0,0,0,0,0,0,0,0,0,0,0,0,0,0,0,0,0,0,0,0,0,0,0,0,0,0"/>
                </v:shape>
                <v:shape id="AutoShape 10" o:spid="_x0000_s1032" style="position:absolute;left:1264;top:2;width:605;height:722;visibility:visible;mso-wrap-style:square;v-text-anchor:top" coordsize="60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" path="m144,477l,103,56,59,120,28,192,8,268,r31,l330,1r32,3l391,8r,146l282,154r-35,3l217,166r-26,15l169,203r-17,29l139,271r-7,49l129,378r2,31l134,434r5,22l144,477xm592,578r-309,l317,575r30,-9l373,551r22,-22l411,502r12,-34l430,424r5,-56l434,335r-3,-30l426,278r-6,-24l412,233r-3,-7l404,218r-5,-8l394,204,371,182,345,166r-30,-9l282,154r109,l391,200r213,l604,558r,2l603,562r-11,16xm604,200r-213,l604,199r,1xm146,482r-1,-1l145,479r-1,-1l144,477r2,5xm282,722r-12,l246,721r-8,-1l236,716,163,529,148,488r3,9l155,505r5,9l165,522r5,6l193,550r26,16l249,575r34,3l592,578r-14,21l550,629r-33,25l479,677r-42,20l390,711r-51,8l282,722xe" fillcolor="#ec392d" stroked="f">
                  <v:path arrowok="t" o:connecttype="custom" o:connectlocs="0,105;120,30;268,2;330,3;391,10;282,156;217,168;169,205;139,273;129,380;134,436;144,479;283,580;347,568;395,531;423,470;435,370;431,307;420,256;409,228;399,212;371,184;315,159;391,156;604,202;604,562;592,580;391,202;604,202;145,483;144,480;146,484;270,724;238,722;163,531;151,499;160,516;170,530;219,568;283,580;578,601;517,656;437,699;339,721" o:connectangles="0,0,0,0,0,0,0,0,0,0,0,0,0,0,0,0,0,0,0,0,0,0,0,0,0,0,0,0,0,0,0,0,0,0,0,0,0,0,0,0,0,0,0,0"/>
                </v:shape>
                <v:shape id="AutoShape 11" o:spid="_x0000_s1033" style="position:absolute;left:720;top:9;width:780;height:713;visibility:visible;mso-wrap-style:square;v-text-anchor:top" coordsize="7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" path="m187,712l,712,269,,503,r41,95l539,100r-2,3l536,104r-2,2l532,109r-3,3l528,114r-2,3l524,119r-2,2l520,124r-2,3l517,129r-2,3l514,134r-2,3l507,144r-5,9l499,158r-1,3l496,164r-1,2l494,169r-2,3l491,175r-1,3l488,181r-1,3l484,191r-98,l299,433r162,l462,441r1,4l463,451r1,4l465,459r,2l466,463r1,4l468,473r1,3l470,479r2,7l473,490r2,7l476,500r2,7l479,510r2,4l482,516r2,7l485,525r1,3l490,536r1,3l492,541r2,4l496,548r1,2l501,558r2,5l505,566r1,2l508,571r2,4l511,577r3,3l515,581r,1l516,584r-281,l187,712xm461,433l386,191r98,l482,195r-2,7l478,207r-1,3l473,224r-1,4l471,231r-2,7l468,243r-1,5l464,258r,5l463,268r-1,4l460,283r,5l459,292r,4l458,307r-1,4l457,315r,3l457,322r-1,4l456,332r,4l456,377r,5l456,387r1,5l457,395r,4l457,403r1,3l458,410r,4l459,419r,5l460,428r1,5xm779,712r-217,l557,698,515,584r1,l518,587r7,10l545,620r28,29l609,673r43,20l691,705r41,6l779,712xe" fillcolor="#f5ba30" stroked="f">
                  <v:path arrowok="t" o:connecttype="custom" o:connectlocs="269,10;539,110;534,116;528,124;522,131;517,139;512,147;499,168;495,176;491,185;487,194;299,443;463,455;465,469;467,477;470,489;475,507;479,520;484,533;490,546;494,555;501,568;506,578;511,587;515,592;187,722;484,201;480,212;473,234;469,248;464,268;462,282;459,302;457,321;457,332;456,346;456,397;457,409;458,420;459,434;779,722;515,594;525,607;609,683;732,721" o:connectangles="0,0,0,0,0,0,0,0,0,0,0,0,0,0,0,0,0,0,0,0,0,0,0,0,0,0,0,0,0,0,0,0,0,0,0,0,0,0,0,0,0,0,0,0,0"/>
                </v:shape>
                <w10:wrap anchorx="page"/>
              </v:group>
            </w:pict>
          </mc:Fallback>
        </mc:AlternateContent>
      </w:r>
      <w:r>
        <w:rPr>
          <w:color w:val="767070"/>
          <w:sz w:val="40"/>
        </w:rPr>
        <w:t>aota.org</w:t>
      </w:r>
    </w:p>
    <w:p w14:paraId="3BE75C76" w14:textId="77777777" w:rsidR="00501148" w:rsidRDefault="00501148" w:rsidP="00501148">
      <w:pPr>
        <w:rPr>
          <w:sz w:val="20"/>
        </w:rPr>
      </w:pPr>
    </w:p>
    <w:p w14:paraId="35D2E918" w14:textId="77777777" w:rsidR="00501148" w:rsidRDefault="00501148" w:rsidP="00501148">
      <w:pPr>
        <w:rPr>
          <w:sz w:val="20"/>
        </w:rPr>
      </w:pPr>
    </w:p>
    <w:p w14:paraId="77450978" w14:textId="77777777" w:rsidR="00501148" w:rsidRDefault="00501148" w:rsidP="00501148">
      <w:pPr>
        <w:spacing w:before="8"/>
        <w:rPr>
          <w:sz w:val="13"/>
        </w:rPr>
      </w:pPr>
    </w:p>
    <w:p w14:paraId="2E8932F0" w14:textId="11912E0B" w:rsidR="00501148" w:rsidRDefault="00501148" w:rsidP="00501148">
      <w:pPr>
        <w:spacing w:line="20" w:lineRule="exact"/>
        <w:ind w:left="-169"/>
        <w:rPr>
          <w:sz w:val="2"/>
        </w:rPr>
      </w:pPr>
      <w:r>
        <w:rPr>
          <w:noProof/>
          <w:sz w:val="2"/>
          <w:lang w:bidi="ar-SA"/>
        </w:rPr>
        <mc:AlternateContent>
          <mc:Choice Requires="wpg">
            <w:drawing>
              <wp:inline distT="0" distB="0" distL="0" distR="0" wp14:anchorId="1AC2FD5C" wp14:editId="02F87AF1">
                <wp:extent cx="6880225" cy="6350"/>
                <wp:effectExtent l="9525" t="9525" r="6350" b="3175"/>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6350"/>
                          <a:chOff x="0" y="0"/>
                          <a:chExt cx="10835" cy="10"/>
                        </a:xfrm>
                      </wpg:grpSpPr>
                      <wps:wsp>
                        <wps:cNvPr id="647" name="Line 3"/>
                        <wps:cNvCnPr>
                          <a:cxnSpLocks noChangeShapeType="1"/>
                        </wps:cNvCnPr>
                        <wps:spPr bwMode="auto">
                          <a:xfrm>
                            <a:off x="0" y="5"/>
                            <a:ext cx="1083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D2C3D5" id="Group 646" o:spid="_x0000_s1026" style="width:541.75pt;height:.5pt;mso-position-horizontal-relative:char;mso-position-vertical-relative:line" coordsize="108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">
                <v:line id="Line 3" o:spid="_x0000_s1027" style="position:absolute;visibility:visible;mso-wrap-style:square" from="0,5" to="10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" strokecolor="#7e7e7e" strokeweight=".5pt"/>
                <w10:anchorlock/>
              </v:group>
            </w:pict>
          </mc:Fallback>
        </mc:AlternateContent>
      </w:r>
    </w:p>
    <w:p w14:paraId="6073DBDB" w14:textId="77777777" w:rsidR="00501148" w:rsidRDefault="00501148" w:rsidP="00501148">
      <w:pPr>
        <w:rPr>
          <w:sz w:val="20"/>
        </w:rPr>
      </w:pPr>
    </w:p>
    <w:p w14:paraId="57C64303" w14:textId="77777777" w:rsidR="00501148" w:rsidRDefault="00501148" w:rsidP="00501148">
      <w:pPr>
        <w:rPr>
          <w:sz w:val="17"/>
        </w:rPr>
      </w:pPr>
    </w:p>
    <w:p w14:paraId="6C05BDDA" w14:textId="77777777" w:rsidR="00501148" w:rsidRDefault="00501148" w:rsidP="00501148">
      <w:pPr>
        <w:pStyle w:val="Heading3"/>
      </w:pPr>
      <w:bookmarkStart w:id="116" w:name="_Toc114837947"/>
      <w:r>
        <w:t>Fieldwork Performance Evaluation (FWPE) for</w:t>
      </w:r>
      <w:r>
        <w:rPr>
          <w:spacing w:val="-21"/>
        </w:rPr>
        <w:t xml:space="preserve"> </w:t>
      </w:r>
      <w:r>
        <w:t>the Occupational Therapy Assistant Student (Revised in</w:t>
      </w:r>
      <w:r>
        <w:rPr>
          <w:spacing w:val="-1"/>
        </w:rPr>
        <w:t xml:space="preserve"> </w:t>
      </w:r>
      <w:r>
        <w:t>2020)</w:t>
      </w:r>
      <w:bookmarkEnd w:id="116"/>
    </w:p>
    <w:p w14:paraId="33514663" w14:textId="77777777" w:rsidR="00501148" w:rsidRDefault="00501148" w:rsidP="00501148">
      <w:pPr>
        <w:spacing w:before="2" w:after="1"/>
        <w:rPr>
          <w:b/>
          <w:sz w:val="21"/>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909"/>
      </w:tblGrid>
      <w:tr w:rsidR="00501148" w14:paraId="14A9C569" w14:textId="77777777" w:rsidTr="00513759">
        <w:trPr>
          <w:trHeight w:val="239"/>
        </w:trPr>
        <w:tc>
          <w:tcPr>
            <w:tcW w:w="9444" w:type="dxa"/>
            <w:gridSpan w:val="2"/>
            <w:tcBorders>
              <w:left w:val="single" w:sz="4" w:space="0" w:color="D9D9D9"/>
              <w:right w:val="single" w:sz="4" w:space="0" w:color="D9D9D9"/>
            </w:tcBorders>
          </w:tcPr>
          <w:p w14:paraId="500616E9" w14:textId="77777777" w:rsidR="00501148" w:rsidRDefault="00501148" w:rsidP="00513759">
            <w:pPr>
              <w:pStyle w:val="TableParagraph"/>
              <w:spacing w:line="220" w:lineRule="exact"/>
              <w:ind w:left="107"/>
              <w:rPr>
                <w:b/>
                <w:sz w:val="21"/>
              </w:rPr>
            </w:pPr>
            <w:r>
              <w:rPr>
                <w:b/>
                <w:sz w:val="21"/>
              </w:rPr>
              <w:t>FUNDAMENTALS OF PRACTICE</w:t>
            </w:r>
          </w:p>
        </w:tc>
      </w:tr>
      <w:tr w:rsidR="00501148" w14:paraId="7C2CC952" w14:textId="77777777" w:rsidTr="00513759">
        <w:trPr>
          <w:trHeight w:val="966"/>
        </w:trPr>
        <w:tc>
          <w:tcPr>
            <w:tcW w:w="535" w:type="dxa"/>
          </w:tcPr>
          <w:p w14:paraId="5006FBAD" w14:textId="77777777" w:rsidR="00501148" w:rsidRDefault="00501148" w:rsidP="00513759">
            <w:pPr>
              <w:pStyle w:val="TableParagraph"/>
              <w:spacing w:line="241" w:lineRule="exact"/>
              <w:ind w:left="107"/>
              <w:rPr>
                <w:b/>
                <w:sz w:val="21"/>
              </w:rPr>
            </w:pPr>
            <w:r>
              <w:rPr>
                <w:b/>
                <w:sz w:val="21"/>
              </w:rPr>
              <w:t>1</w:t>
            </w:r>
          </w:p>
        </w:tc>
        <w:tc>
          <w:tcPr>
            <w:tcW w:w="8909" w:type="dxa"/>
          </w:tcPr>
          <w:p w14:paraId="36F1EDF8" w14:textId="77777777" w:rsidR="00501148" w:rsidRDefault="00501148" w:rsidP="00513759">
            <w:pPr>
              <w:pStyle w:val="TableParagraph"/>
              <w:rPr>
                <w:b/>
                <w:sz w:val="21"/>
              </w:rPr>
            </w:pPr>
            <w:r>
              <w:rPr>
                <w:b/>
                <w:sz w:val="21"/>
              </w:rPr>
              <w:t>Adheres to the American Occupational Therapy Association’s Code of Ethics and all federal, state, and facility regulations.</w:t>
            </w:r>
          </w:p>
          <w:p w14:paraId="7A431FED" w14:textId="77777777" w:rsidR="00501148" w:rsidRDefault="00501148" w:rsidP="00513759">
            <w:pPr>
              <w:pStyle w:val="TableParagraph"/>
              <w:spacing w:line="241" w:lineRule="exact"/>
              <w:rPr>
                <w:sz w:val="21"/>
              </w:rPr>
            </w:pPr>
            <w:r>
              <w:rPr>
                <w:sz w:val="21"/>
              </w:rPr>
              <w:t>Examples: Medicare, Medicaid, client privacy, social media, human subject research</w:t>
            </w:r>
          </w:p>
        </w:tc>
      </w:tr>
      <w:tr w:rsidR="00501148" w14:paraId="7508C0D1" w14:textId="77777777" w:rsidTr="00513759">
        <w:trPr>
          <w:trHeight w:val="724"/>
        </w:trPr>
        <w:tc>
          <w:tcPr>
            <w:tcW w:w="535" w:type="dxa"/>
          </w:tcPr>
          <w:p w14:paraId="5D34434D" w14:textId="77777777" w:rsidR="00501148" w:rsidRDefault="00501148" w:rsidP="00513759">
            <w:pPr>
              <w:pStyle w:val="TableParagraph"/>
              <w:spacing w:line="241" w:lineRule="exact"/>
              <w:ind w:left="107"/>
              <w:rPr>
                <w:b/>
                <w:sz w:val="21"/>
              </w:rPr>
            </w:pPr>
            <w:r>
              <w:rPr>
                <w:b/>
                <w:sz w:val="21"/>
              </w:rPr>
              <w:t>2</w:t>
            </w:r>
          </w:p>
        </w:tc>
        <w:tc>
          <w:tcPr>
            <w:tcW w:w="8909" w:type="dxa"/>
          </w:tcPr>
          <w:p w14:paraId="3906CC32" w14:textId="77777777" w:rsidR="00501148" w:rsidRDefault="00501148" w:rsidP="00513759">
            <w:pPr>
              <w:pStyle w:val="TableParagraph"/>
              <w:spacing w:line="240" w:lineRule="exact"/>
              <w:rPr>
                <w:b/>
                <w:sz w:val="21"/>
              </w:rPr>
            </w:pPr>
            <w:r>
              <w:rPr>
                <w:b/>
                <w:sz w:val="21"/>
              </w:rPr>
              <w:t>Adheres to safety regulations and reports/documents incidents appropriately.</w:t>
            </w:r>
          </w:p>
          <w:p w14:paraId="54D4713B" w14:textId="77777777" w:rsidR="00501148" w:rsidRDefault="00501148" w:rsidP="00513759">
            <w:pPr>
              <w:pStyle w:val="TableParagraph"/>
              <w:spacing w:line="241" w:lineRule="exact"/>
              <w:rPr>
                <w:sz w:val="21"/>
              </w:rPr>
            </w:pPr>
            <w:r>
              <w:rPr>
                <w:sz w:val="21"/>
              </w:rPr>
              <w:t>Examples: fire safety, OSHA regulations, body substance precautions, emergency procedures</w:t>
            </w:r>
          </w:p>
        </w:tc>
      </w:tr>
      <w:tr w:rsidR="00501148" w14:paraId="0E254A44" w14:textId="77777777" w:rsidTr="00513759">
        <w:trPr>
          <w:trHeight w:val="1206"/>
        </w:trPr>
        <w:tc>
          <w:tcPr>
            <w:tcW w:w="535" w:type="dxa"/>
          </w:tcPr>
          <w:p w14:paraId="6BDA10B4" w14:textId="77777777" w:rsidR="00501148" w:rsidRDefault="00501148" w:rsidP="00513759">
            <w:pPr>
              <w:pStyle w:val="TableParagraph"/>
              <w:spacing w:line="241" w:lineRule="exact"/>
              <w:ind w:left="107"/>
              <w:rPr>
                <w:b/>
                <w:sz w:val="21"/>
              </w:rPr>
            </w:pPr>
            <w:r>
              <w:rPr>
                <w:b/>
                <w:sz w:val="21"/>
              </w:rPr>
              <w:t>3</w:t>
            </w:r>
          </w:p>
        </w:tc>
        <w:tc>
          <w:tcPr>
            <w:tcW w:w="8909" w:type="dxa"/>
          </w:tcPr>
          <w:p w14:paraId="27BFB01E" w14:textId="77777777" w:rsidR="00501148" w:rsidRDefault="00501148" w:rsidP="00513759">
            <w:pPr>
              <w:pStyle w:val="TableParagraph"/>
              <w:rPr>
                <w:b/>
                <w:sz w:val="21"/>
              </w:rPr>
            </w:pPr>
            <w:r>
              <w:rPr>
                <w:b/>
                <w:sz w:val="21"/>
              </w:rPr>
              <w:t>Ensures the safety of self and others during all fieldwork related activities by anticipating potentially unsafe situations and taking steps to prevent accidents.</w:t>
            </w:r>
          </w:p>
          <w:p w14:paraId="7FD449EF" w14:textId="77777777" w:rsidR="00501148" w:rsidRDefault="00501148" w:rsidP="00513759">
            <w:pPr>
              <w:pStyle w:val="TableParagraph"/>
              <w:rPr>
                <w:sz w:val="21"/>
              </w:rPr>
            </w:pPr>
            <w:r>
              <w:rPr>
                <w:sz w:val="21"/>
              </w:rPr>
              <w:t>Examples: body mechanics, medical safety, equipment safety, client specific precautions, contraindications, community safety</w:t>
            </w:r>
          </w:p>
        </w:tc>
      </w:tr>
      <w:tr w:rsidR="00501148" w14:paraId="32B81247" w14:textId="77777777" w:rsidTr="00513759">
        <w:trPr>
          <w:trHeight w:val="241"/>
        </w:trPr>
        <w:tc>
          <w:tcPr>
            <w:tcW w:w="9444" w:type="dxa"/>
            <w:gridSpan w:val="2"/>
            <w:tcBorders>
              <w:left w:val="single" w:sz="4" w:space="0" w:color="D9D9D9"/>
              <w:right w:val="single" w:sz="4" w:space="0" w:color="D9D9D9"/>
            </w:tcBorders>
          </w:tcPr>
          <w:p w14:paraId="479ED0AB" w14:textId="77777777" w:rsidR="00501148" w:rsidRDefault="00501148" w:rsidP="00513759">
            <w:pPr>
              <w:pStyle w:val="TableParagraph"/>
              <w:spacing w:line="222" w:lineRule="exact"/>
              <w:ind w:left="107"/>
              <w:rPr>
                <w:b/>
                <w:sz w:val="21"/>
              </w:rPr>
            </w:pPr>
            <w:r>
              <w:rPr>
                <w:b/>
                <w:sz w:val="21"/>
              </w:rPr>
              <w:t>BASIC TENETS</w:t>
            </w:r>
          </w:p>
        </w:tc>
      </w:tr>
      <w:tr w:rsidR="00501148" w14:paraId="3E13CC7E" w14:textId="77777777" w:rsidTr="00513759">
        <w:trPr>
          <w:trHeight w:val="966"/>
        </w:trPr>
        <w:tc>
          <w:tcPr>
            <w:tcW w:w="535" w:type="dxa"/>
          </w:tcPr>
          <w:p w14:paraId="5AA205AF" w14:textId="77777777" w:rsidR="00501148" w:rsidRDefault="00501148" w:rsidP="00513759">
            <w:pPr>
              <w:pStyle w:val="TableParagraph"/>
              <w:spacing w:line="241" w:lineRule="exact"/>
              <w:ind w:left="107"/>
              <w:rPr>
                <w:b/>
                <w:sz w:val="21"/>
              </w:rPr>
            </w:pPr>
            <w:r>
              <w:rPr>
                <w:b/>
                <w:sz w:val="21"/>
              </w:rPr>
              <w:t>4</w:t>
            </w:r>
          </w:p>
        </w:tc>
        <w:tc>
          <w:tcPr>
            <w:tcW w:w="8909" w:type="dxa"/>
          </w:tcPr>
          <w:p w14:paraId="14C0E6E4" w14:textId="77777777" w:rsidR="00501148" w:rsidRDefault="00501148" w:rsidP="00513759">
            <w:pPr>
              <w:pStyle w:val="TableParagraph"/>
              <w:rPr>
                <w:b/>
                <w:sz w:val="21"/>
              </w:rPr>
            </w:pPr>
            <w:r>
              <w:rPr>
                <w:b/>
                <w:sz w:val="21"/>
              </w:rPr>
              <w:t>Articulates the values, beliefs, and distinct perspective of the occupational therapy profession to clients and other relevant parties clearly, confidently, and accurately.</w:t>
            </w:r>
          </w:p>
          <w:p w14:paraId="476663E9" w14:textId="77777777" w:rsidR="00501148" w:rsidRDefault="00501148" w:rsidP="00513759">
            <w:pPr>
              <w:pStyle w:val="TableParagraph"/>
              <w:spacing w:line="241" w:lineRule="exact"/>
              <w:rPr>
                <w:sz w:val="21"/>
              </w:rPr>
            </w:pPr>
            <w:r>
              <w:rPr>
                <w:sz w:val="21"/>
              </w:rPr>
              <w:t>Examples: families, caregivers, colleagues, service providers, administration, the public</w:t>
            </w:r>
          </w:p>
        </w:tc>
      </w:tr>
      <w:tr w:rsidR="00501148" w14:paraId="6CFE3BB1" w14:textId="77777777" w:rsidTr="00513759">
        <w:trPr>
          <w:trHeight w:val="964"/>
        </w:trPr>
        <w:tc>
          <w:tcPr>
            <w:tcW w:w="535" w:type="dxa"/>
          </w:tcPr>
          <w:p w14:paraId="1898D85D" w14:textId="77777777" w:rsidR="00501148" w:rsidRDefault="00501148" w:rsidP="00513759">
            <w:pPr>
              <w:pStyle w:val="TableParagraph"/>
              <w:spacing w:line="239" w:lineRule="exact"/>
              <w:ind w:left="107"/>
              <w:rPr>
                <w:b/>
                <w:sz w:val="21"/>
              </w:rPr>
            </w:pPr>
            <w:r>
              <w:rPr>
                <w:b/>
                <w:sz w:val="21"/>
              </w:rPr>
              <w:t>5</w:t>
            </w:r>
          </w:p>
        </w:tc>
        <w:tc>
          <w:tcPr>
            <w:tcW w:w="8909" w:type="dxa"/>
          </w:tcPr>
          <w:p w14:paraId="3AB1326A" w14:textId="77777777" w:rsidR="00501148" w:rsidRDefault="00501148" w:rsidP="00513759">
            <w:pPr>
              <w:pStyle w:val="TableParagraph"/>
              <w:rPr>
                <w:b/>
                <w:sz w:val="21"/>
              </w:rPr>
            </w:pPr>
            <w:r>
              <w:rPr>
                <w:b/>
                <w:sz w:val="21"/>
              </w:rPr>
              <w:t>Articulates the value of occupation as a method and desired outcome of occupational therapy to clients and other relevant parties clearly, confidently, and accurately.</w:t>
            </w:r>
          </w:p>
          <w:p w14:paraId="3AE7E30D" w14:textId="77777777" w:rsidR="00501148" w:rsidRDefault="00501148" w:rsidP="00513759">
            <w:pPr>
              <w:pStyle w:val="TableParagraph"/>
              <w:rPr>
                <w:sz w:val="21"/>
              </w:rPr>
            </w:pPr>
            <w:r>
              <w:rPr>
                <w:sz w:val="21"/>
              </w:rPr>
              <w:t>Examples: families, caregivers, colleagues, service providers, administration, the public</w:t>
            </w:r>
          </w:p>
        </w:tc>
      </w:tr>
      <w:tr w:rsidR="00501148" w14:paraId="59695B47" w14:textId="77777777" w:rsidTr="00513759">
        <w:trPr>
          <w:trHeight w:val="966"/>
        </w:trPr>
        <w:tc>
          <w:tcPr>
            <w:tcW w:w="535" w:type="dxa"/>
          </w:tcPr>
          <w:p w14:paraId="7044EA90" w14:textId="77777777" w:rsidR="00501148" w:rsidRDefault="00501148" w:rsidP="00513759">
            <w:pPr>
              <w:pStyle w:val="TableParagraph"/>
              <w:spacing w:line="241" w:lineRule="exact"/>
              <w:ind w:left="107"/>
              <w:rPr>
                <w:b/>
                <w:sz w:val="21"/>
              </w:rPr>
            </w:pPr>
            <w:r>
              <w:rPr>
                <w:b/>
                <w:sz w:val="21"/>
              </w:rPr>
              <w:t>6</w:t>
            </w:r>
          </w:p>
        </w:tc>
        <w:tc>
          <w:tcPr>
            <w:tcW w:w="8909" w:type="dxa"/>
          </w:tcPr>
          <w:p w14:paraId="1EE77A7E" w14:textId="77777777" w:rsidR="00501148" w:rsidRDefault="00501148" w:rsidP="00513759">
            <w:pPr>
              <w:pStyle w:val="TableParagraph"/>
              <w:rPr>
                <w:b/>
                <w:sz w:val="21"/>
              </w:rPr>
            </w:pPr>
            <w:r>
              <w:rPr>
                <w:b/>
                <w:sz w:val="21"/>
              </w:rPr>
              <w:t>Articulates the role of occupational therapy practitioners to clients and other relevant parties clearly, confidently, and accurately.</w:t>
            </w:r>
          </w:p>
          <w:p w14:paraId="31530812" w14:textId="77777777" w:rsidR="00501148" w:rsidRDefault="00501148" w:rsidP="00513759">
            <w:pPr>
              <w:pStyle w:val="TableParagraph"/>
              <w:spacing w:line="241" w:lineRule="exact"/>
              <w:rPr>
                <w:sz w:val="21"/>
              </w:rPr>
            </w:pPr>
            <w:r>
              <w:rPr>
                <w:sz w:val="21"/>
              </w:rPr>
              <w:t>Examples: families, caregivers, colleagues, service providers, administration, the public</w:t>
            </w:r>
          </w:p>
        </w:tc>
      </w:tr>
      <w:tr w:rsidR="00501148" w14:paraId="4FC6F8A9" w14:textId="77777777" w:rsidTr="00513759">
        <w:trPr>
          <w:trHeight w:val="241"/>
        </w:trPr>
        <w:tc>
          <w:tcPr>
            <w:tcW w:w="9444" w:type="dxa"/>
            <w:gridSpan w:val="2"/>
            <w:tcBorders>
              <w:left w:val="single" w:sz="4" w:space="0" w:color="D9D9D9"/>
              <w:right w:val="single" w:sz="4" w:space="0" w:color="D9D9D9"/>
            </w:tcBorders>
          </w:tcPr>
          <w:p w14:paraId="39DF8A3C" w14:textId="77777777" w:rsidR="00501148" w:rsidRDefault="00501148" w:rsidP="00513759">
            <w:pPr>
              <w:pStyle w:val="TableParagraph"/>
              <w:spacing w:line="222" w:lineRule="exact"/>
              <w:ind w:left="107"/>
              <w:rPr>
                <w:b/>
                <w:sz w:val="21"/>
              </w:rPr>
            </w:pPr>
            <w:r>
              <w:rPr>
                <w:b/>
                <w:sz w:val="21"/>
              </w:rPr>
              <w:t>SCREENING AND EVALUATION</w:t>
            </w:r>
          </w:p>
        </w:tc>
      </w:tr>
      <w:tr w:rsidR="00501148" w14:paraId="47EBC1FA" w14:textId="77777777" w:rsidTr="00513759">
        <w:trPr>
          <w:trHeight w:val="964"/>
        </w:trPr>
        <w:tc>
          <w:tcPr>
            <w:tcW w:w="535" w:type="dxa"/>
          </w:tcPr>
          <w:p w14:paraId="1F3E5592" w14:textId="77777777" w:rsidR="00501148" w:rsidRDefault="00501148" w:rsidP="00513759">
            <w:pPr>
              <w:pStyle w:val="TableParagraph"/>
              <w:spacing w:line="241" w:lineRule="exact"/>
              <w:ind w:left="107"/>
              <w:rPr>
                <w:b/>
                <w:sz w:val="21"/>
              </w:rPr>
            </w:pPr>
            <w:r>
              <w:rPr>
                <w:b/>
                <w:sz w:val="21"/>
              </w:rPr>
              <w:t>7</w:t>
            </w:r>
          </w:p>
        </w:tc>
        <w:tc>
          <w:tcPr>
            <w:tcW w:w="8909" w:type="dxa"/>
          </w:tcPr>
          <w:p w14:paraId="35658447" w14:textId="77777777" w:rsidR="00501148" w:rsidRDefault="00501148" w:rsidP="00513759">
            <w:pPr>
              <w:pStyle w:val="TableParagraph"/>
              <w:rPr>
                <w:b/>
                <w:sz w:val="21"/>
              </w:rPr>
            </w:pPr>
            <w:r>
              <w:rPr>
                <w:b/>
                <w:sz w:val="21"/>
              </w:rPr>
              <w:t>Obtains sufficient and necessary information about factors that support and hinder occupational performance from relevant sources throughout the evaluation process.</w:t>
            </w:r>
          </w:p>
          <w:p w14:paraId="12906127" w14:textId="77777777" w:rsidR="00501148" w:rsidRDefault="00501148" w:rsidP="00513759">
            <w:pPr>
              <w:pStyle w:val="TableParagraph"/>
              <w:spacing w:line="241" w:lineRule="exact"/>
              <w:rPr>
                <w:sz w:val="21"/>
              </w:rPr>
            </w:pPr>
            <w:r>
              <w:rPr>
                <w:sz w:val="21"/>
              </w:rPr>
              <w:t>Examples: record or chart reviews, client, family, caregivers, service providers</w:t>
            </w:r>
          </w:p>
        </w:tc>
      </w:tr>
      <w:tr w:rsidR="00501148" w14:paraId="46C2A0A4" w14:textId="77777777" w:rsidTr="00513759">
        <w:trPr>
          <w:trHeight w:val="1449"/>
        </w:trPr>
        <w:tc>
          <w:tcPr>
            <w:tcW w:w="535" w:type="dxa"/>
          </w:tcPr>
          <w:p w14:paraId="3A7D5F20" w14:textId="77777777" w:rsidR="00501148" w:rsidRDefault="00501148" w:rsidP="00513759">
            <w:pPr>
              <w:pStyle w:val="TableParagraph"/>
              <w:spacing w:line="241" w:lineRule="exact"/>
              <w:ind w:left="107"/>
              <w:rPr>
                <w:b/>
                <w:sz w:val="21"/>
              </w:rPr>
            </w:pPr>
            <w:r>
              <w:rPr>
                <w:b/>
                <w:sz w:val="21"/>
              </w:rPr>
              <w:t>8</w:t>
            </w:r>
          </w:p>
        </w:tc>
        <w:tc>
          <w:tcPr>
            <w:tcW w:w="8909" w:type="dxa"/>
          </w:tcPr>
          <w:p w14:paraId="76B71727" w14:textId="77777777" w:rsidR="00501148" w:rsidRDefault="00501148" w:rsidP="00513759">
            <w:pPr>
              <w:pStyle w:val="TableParagraph"/>
              <w:ind w:right="94"/>
              <w:jc w:val="both"/>
              <w:rPr>
                <w:b/>
                <w:sz w:val="21"/>
              </w:rPr>
            </w:pPr>
            <w:r>
              <w:rPr>
                <w:b/>
                <w:sz w:val="21"/>
              </w:rPr>
              <w:t>Establishes service competency in assessment methods, in accordance with setting procedures and applicable laws, by administering assessments accurately and efficiently to ensure findings are valid, reliable, and timely.</w:t>
            </w:r>
          </w:p>
          <w:p w14:paraId="69002CC6" w14:textId="77777777" w:rsidR="00501148" w:rsidRDefault="00501148" w:rsidP="00513759">
            <w:pPr>
              <w:pStyle w:val="TableParagraph"/>
              <w:ind w:right="90"/>
              <w:jc w:val="both"/>
              <w:rPr>
                <w:sz w:val="21"/>
              </w:rPr>
            </w:pPr>
            <w:r>
              <w:rPr>
                <w:sz w:val="21"/>
              </w:rPr>
              <w:t>Examples: record or chart reviews, observations, interviews, standardized and non- standardized assessments</w:t>
            </w:r>
          </w:p>
        </w:tc>
      </w:tr>
      <w:tr w:rsidR="00501148" w14:paraId="65511F8E" w14:textId="77777777" w:rsidTr="00513759">
        <w:trPr>
          <w:trHeight w:val="724"/>
        </w:trPr>
        <w:tc>
          <w:tcPr>
            <w:tcW w:w="535" w:type="dxa"/>
          </w:tcPr>
          <w:p w14:paraId="33997EF5" w14:textId="77777777" w:rsidR="00501148" w:rsidRDefault="00501148" w:rsidP="00513759">
            <w:pPr>
              <w:pStyle w:val="TableParagraph"/>
              <w:spacing w:line="241" w:lineRule="exact"/>
              <w:ind w:left="107"/>
              <w:rPr>
                <w:b/>
                <w:sz w:val="21"/>
              </w:rPr>
            </w:pPr>
            <w:r>
              <w:rPr>
                <w:b/>
                <w:sz w:val="21"/>
              </w:rPr>
              <w:t>9</w:t>
            </w:r>
          </w:p>
        </w:tc>
        <w:tc>
          <w:tcPr>
            <w:tcW w:w="8909" w:type="dxa"/>
          </w:tcPr>
          <w:p w14:paraId="22A84C81" w14:textId="77777777" w:rsidR="00501148" w:rsidRDefault="00501148" w:rsidP="00513759">
            <w:pPr>
              <w:pStyle w:val="TableParagraph"/>
              <w:spacing w:line="241" w:lineRule="exact"/>
              <w:rPr>
                <w:b/>
                <w:sz w:val="21"/>
              </w:rPr>
            </w:pPr>
            <w:r>
              <w:rPr>
                <w:b/>
                <w:sz w:val="21"/>
              </w:rPr>
              <w:t>Administers delegated assessments using appropriate procedures and protocols.</w:t>
            </w:r>
          </w:p>
          <w:p w14:paraId="2D8BBFFD" w14:textId="77777777" w:rsidR="00501148" w:rsidRDefault="00501148" w:rsidP="00513759">
            <w:pPr>
              <w:pStyle w:val="TableParagraph"/>
              <w:spacing w:before="1"/>
              <w:rPr>
                <w:sz w:val="21"/>
              </w:rPr>
            </w:pPr>
            <w:r>
              <w:rPr>
                <w:sz w:val="21"/>
              </w:rPr>
              <w:t>Examples: standardized and non-standardized assessments, interviews, and observations</w:t>
            </w:r>
          </w:p>
        </w:tc>
      </w:tr>
      <w:tr w:rsidR="00501148" w14:paraId="6AAAE9F5" w14:textId="77777777" w:rsidTr="00513759">
        <w:trPr>
          <w:trHeight w:val="484"/>
        </w:trPr>
        <w:tc>
          <w:tcPr>
            <w:tcW w:w="535" w:type="dxa"/>
          </w:tcPr>
          <w:p w14:paraId="743471D6" w14:textId="77777777" w:rsidR="00501148" w:rsidRDefault="00501148" w:rsidP="00513759">
            <w:pPr>
              <w:pStyle w:val="TableParagraph"/>
              <w:spacing w:line="241" w:lineRule="exact"/>
              <w:ind w:left="107"/>
              <w:rPr>
                <w:b/>
                <w:sz w:val="21"/>
              </w:rPr>
            </w:pPr>
            <w:r>
              <w:rPr>
                <w:b/>
                <w:sz w:val="21"/>
              </w:rPr>
              <w:t>10</w:t>
            </w:r>
          </w:p>
        </w:tc>
        <w:tc>
          <w:tcPr>
            <w:tcW w:w="8909" w:type="dxa"/>
          </w:tcPr>
          <w:p w14:paraId="1B00041F" w14:textId="77777777" w:rsidR="00501148" w:rsidRDefault="00501148" w:rsidP="00513759">
            <w:pPr>
              <w:pStyle w:val="TableParagraph"/>
              <w:spacing w:before="3" w:line="242" w:lineRule="exact"/>
              <w:rPr>
                <w:b/>
                <w:sz w:val="21"/>
              </w:rPr>
            </w:pPr>
            <w:r>
              <w:rPr>
                <w:b/>
                <w:sz w:val="21"/>
              </w:rPr>
              <w:t>Assists with interpreting information in relation to the client’s needs, factors, and performance.</w:t>
            </w:r>
          </w:p>
        </w:tc>
      </w:tr>
    </w:tbl>
    <w:p w14:paraId="39DE4DE5" w14:textId="143736B3" w:rsidR="00501148" w:rsidRDefault="00B433E2" w:rsidP="00501148">
      <w:pPr>
        <w:spacing w:line="242" w:lineRule="exact"/>
        <w:rPr>
          <w:sz w:val="21"/>
        </w:rPr>
        <w:sectPr w:rsidR="00501148" w:rsidSect="00501148">
          <w:footerReference w:type="default" r:id="rId61"/>
          <w:pgSz w:w="12240" w:h="15840"/>
          <w:pgMar w:top="660" w:right="580" w:bottom="580" w:left="820" w:header="720" w:footer="396" w:gutter="0"/>
          <w:cols w:space="720"/>
        </w:sectPr>
      </w:pPr>
      <w:r>
        <w:rPr>
          <w:noProof/>
          <w:lang w:bidi="ar-SA"/>
        </w:rPr>
        <mc:AlternateContent>
          <mc:Choice Requires="wps">
            <w:drawing>
              <wp:anchor distT="0" distB="0" distL="114300" distR="114300" simplePos="0" relativeHeight="251792384" behindDoc="0" locked="0" layoutInCell="1" allowOverlap="1" wp14:anchorId="71D88714" wp14:editId="242E0594">
                <wp:simplePos x="0" y="0"/>
                <wp:positionH relativeFrom="page">
                  <wp:posOffset>466725</wp:posOffset>
                </wp:positionH>
                <wp:positionV relativeFrom="page">
                  <wp:posOffset>9335770</wp:posOffset>
                </wp:positionV>
                <wp:extent cx="6880225" cy="0"/>
                <wp:effectExtent l="0" t="0" r="0" b="0"/>
                <wp:wrapNone/>
                <wp:docPr id="648" name="Straight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022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E01A5B" id="Straight Connector 648"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5pt,735.1pt" to="578.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" strokecolor="#7e7e7e" strokeweight=".5pt">
                <w10:wrap anchorx="page" anchory="page"/>
              </v:line>
            </w:pict>
          </mc:Fallback>
        </mc:AlternateContent>
      </w:r>
    </w:p>
    <w:p w14:paraId="205F27A1" w14:textId="77777777" w:rsidR="00501148" w:rsidRDefault="00501148" w:rsidP="00501148">
      <w:pPr>
        <w:rPr>
          <w:b/>
          <w:sz w:val="20"/>
        </w:rPr>
      </w:pPr>
    </w:p>
    <w:p w14:paraId="7D80125E" w14:textId="77777777" w:rsidR="00501148" w:rsidRDefault="00501148" w:rsidP="00501148">
      <w:pPr>
        <w:spacing w:before="4"/>
        <w:rPr>
          <w:b/>
          <w:sz w:val="28"/>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909"/>
      </w:tblGrid>
      <w:tr w:rsidR="00501148" w14:paraId="68E086A8" w14:textId="77777777" w:rsidTr="00513759">
        <w:trPr>
          <w:trHeight w:val="2171"/>
        </w:trPr>
        <w:tc>
          <w:tcPr>
            <w:tcW w:w="535" w:type="dxa"/>
          </w:tcPr>
          <w:p w14:paraId="354D99E8" w14:textId="77777777" w:rsidR="00501148" w:rsidRDefault="00501148" w:rsidP="00513759">
            <w:pPr>
              <w:pStyle w:val="TableParagraph"/>
              <w:rPr>
                <w:sz w:val="20"/>
              </w:rPr>
            </w:pPr>
          </w:p>
        </w:tc>
        <w:tc>
          <w:tcPr>
            <w:tcW w:w="8909" w:type="dxa"/>
          </w:tcPr>
          <w:p w14:paraId="7D163990" w14:textId="77777777" w:rsidR="00501148" w:rsidRDefault="00501148" w:rsidP="00513759">
            <w:pPr>
              <w:pStyle w:val="TableParagraph"/>
              <w:ind w:right="90"/>
              <w:jc w:val="both"/>
              <w:rPr>
                <w:sz w:val="21"/>
              </w:rPr>
            </w:pPr>
            <w:r>
              <w:rPr>
                <w:sz w:val="21"/>
              </w:rPr>
              <w:t>Examples: record or chart reviews, observations, interviews, standardized and non- standardized assessments</w:t>
            </w:r>
          </w:p>
          <w:p w14:paraId="58AB32CF" w14:textId="77777777" w:rsidR="00501148" w:rsidRDefault="00501148" w:rsidP="00513759">
            <w:pPr>
              <w:pStyle w:val="TableParagraph"/>
              <w:spacing w:before="11"/>
              <w:rPr>
                <w:b/>
                <w:sz w:val="20"/>
              </w:rPr>
            </w:pPr>
          </w:p>
          <w:p w14:paraId="3AC925D0" w14:textId="77777777" w:rsidR="00501148" w:rsidRDefault="00501148" w:rsidP="00513759">
            <w:pPr>
              <w:pStyle w:val="TableParagraph"/>
              <w:ind w:right="93"/>
              <w:jc w:val="both"/>
              <w:rPr>
                <w:sz w:val="21"/>
              </w:rPr>
            </w:pPr>
            <w:r>
              <w:rPr>
                <w:b/>
                <w:sz w:val="21"/>
              </w:rPr>
              <w:t>Client</w:t>
            </w:r>
            <w:r>
              <w:rPr>
                <w:b/>
                <w:spacing w:val="-5"/>
                <w:sz w:val="21"/>
              </w:rPr>
              <w:t xml:space="preserve"> </w:t>
            </w:r>
            <w:r>
              <w:rPr>
                <w:b/>
                <w:sz w:val="21"/>
              </w:rPr>
              <w:t>factors:</w:t>
            </w:r>
            <w:r>
              <w:rPr>
                <w:b/>
                <w:spacing w:val="-5"/>
                <w:sz w:val="21"/>
              </w:rPr>
              <w:t xml:space="preserve"> </w:t>
            </w:r>
            <w:r>
              <w:rPr>
                <w:sz w:val="21"/>
              </w:rPr>
              <w:t>Specific</w:t>
            </w:r>
            <w:r>
              <w:rPr>
                <w:spacing w:val="-4"/>
                <w:sz w:val="21"/>
              </w:rPr>
              <w:t xml:space="preserve"> </w:t>
            </w:r>
            <w:r>
              <w:rPr>
                <w:sz w:val="21"/>
              </w:rPr>
              <w:t>capacities,</w:t>
            </w:r>
            <w:r>
              <w:rPr>
                <w:spacing w:val="-6"/>
                <w:sz w:val="21"/>
              </w:rPr>
              <w:t xml:space="preserve"> </w:t>
            </w:r>
            <w:r>
              <w:rPr>
                <w:sz w:val="21"/>
              </w:rPr>
              <w:t>characteristics,</w:t>
            </w:r>
            <w:r>
              <w:rPr>
                <w:spacing w:val="-6"/>
                <w:sz w:val="21"/>
              </w:rPr>
              <w:t xml:space="preserve"> </w:t>
            </w:r>
            <w:r>
              <w:rPr>
                <w:sz w:val="21"/>
              </w:rPr>
              <w:t>or</w:t>
            </w:r>
            <w:r>
              <w:rPr>
                <w:spacing w:val="-4"/>
                <w:sz w:val="21"/>
              </w:rPr>
              <w:t xml:space="preserve"> </w:t>
            </w:r>
            <w:r>
              <w:rPr>
                <w:sz w:val="21"/>
              </w:rPr>
              <w:t>beliefs</w:t>
            </w:r>
            <w:r>
              <w:rPr>
                <w:spacing w:val="-5"/>
                <w:sz w:val="21"/>
              </w:rPr>
              <w:t xml:space="preserve"> </w:t>
            </w:r>
            <w:r>
              <w:rPr>
                <w:sz w:val="21"/>
              </w:rPr>
              <w:t>that</w:t>
            </w:r>
            <w:r>
              <w:rPr>
                <w:spacing w:val="-6"/>
                <w:sz w:val="21"/>
              </w:rPr>
              <w:t xml:space="preserve"> </w:t>
            </w:r>
            <w:r>
              <w:rPr>
                <w:sz w:val="21"/>
              </w:rPr>
              <w:t>reside</w:t>
            </w:r>
            <w:r>
              <w:rPr>
                <w:spacing w:val="-3"/>
                <w:sz w:val="21"/>
              </w:rPr>
              <w:t xml:space="preserve"> </w:t>
            </w:r>
            <w:r>
              <w:rPr>
                <w:sz w:val="21"/>
              </w:rPr>
              <w:t>within</w:t>
            </w:r>
            <w:r>
              <w:rPr>
                <w:spacing w:val="-5"/>
                <w:sz w:val="21"/>
              </w:rPr>
              <w:t xml:space="preserve"> </w:t>
            </w:r>
            <w:r>
              <w:rPr>
                <w:sz w:val="21"/>
              </w:rPr>
              <w:t>the</w:t>
            </w:r>
            <w:r>
              <w:rPr>
                <w:spacing w:val="-5"/>
                <w:sz w:val="21"/>
              </w:rPr>
              <w:t xml:space="preserve"> </w:t>
            </w:r>
            <w:r>
              <w:rPr>
                <w:sz w:val="21"/>
              </w:rPr>
              <w:t>person</w:t>
            </w:r>
            <w:r>
              <w:rPr>
                <w:spacing w:val="-3"/>
                <w:sz w:val="21"/>
              </w:rPr>
              <w:t xml:space="preserve"> </w:t>
            </w:r>
            <w:r>
              <w:rPr>
                <w:sz w:val="21"/>
              </w:rPr>
              <w:t>and that influence performance in occupations. Client factors include values, beliefs, and spirituality; body functions (includes psychological functions); and body</w:t>
            </w:r>
            <w:r>
              <w:rPr>
                <w:spacing w:val="-21"/>
                <w:sz w:val="21"/>
              </w:rPr>
              <w:t xml:space="preserve"> </w:t>
            </w:r>
            <w:r>
              <w:rPr>
                <w:sz w:val="21"/>
              </w:rPr>
              <w:t>structures).</w:t>
            </w:r>
          </w:p>
          <w:p w14:paraId="51BC64A5" w14:textId="77777777" w:rsidR="00501148" w:rsidRDefault="00501148" w:rsidP="00513759">
            <w:pPr>
              <w:pStyle w:val="TableParagraph"/>
              <w:spacing w:before="8"/>
              <w:rPr>
                <w:b/>
                <w:sz w:val="20"/>
              </w:rPr>
            </w:pPr>
          </w:p>
          <w:p w14:paraId="436DDDBD" w14:textId="77777777" w:rsidR="00501148" w:rsidRDefault="00501148" w:rsidP="00513759">
            <w:pPr>
              <w:pStyle w:val="TableParagraph"/>
              <w:jc w:val="both"/>
              <w:rPr>
                <w:sz w:val="21"/>
              </w:rPr>
            </w:pPr>
            <w:r>
              <w:rPr>
                <w:sz w:val="21"/>
              </w:rPr>
              <w:t>Includes the consideration of psychosocial factors</w:t>
            </w:r>
          </w:p>
        </w:tc>
      </w:tr>
      <w:tr w:rsidR="00501148" w14:paraId="0A1F458A" w14:textId="77777777" w:rsidTr="00513759">
        <w:trPr>
          <w:trHeight w:val="724"/>
        </w:trPr>
        <w:tc>
          <w:tcPr>
            <w:tcW w:w="535" w:type="dxa"/>
          </w:tcPr>
          <w:p w14:paraId="089AC38F" w14:textId="77777777" w:rsidR="00501148" w:rsidRDefault="00501148" w:rsidP="00513759">
            <w:pPr>
              <w:pStyle w:val="TableParagraph"/>
              <w:spacing w:line="241" w:lineRule="exact"/>
              <w:ind w:left="107"/>
              <w:rPr>
                <w:b/>
                <w:sz w:val="21"/>
              </w:rPr>
            </w:pPr>
            <w:r>
              <w:rPr>
                <w:b/>
                <w:sz w:val="21"/>
              </w:rPr>
              <w:t>11</w:t>
            </w:r>
          </w:p>
        </w:tc>
        <w:tc>
          <w:tcPr>
            <w:tcW w:w="8909" w:type="dxa"/>
          </w:tcPr>
          <w:p w14:paraId="344D0756" w14:textId="77777777" w:rsidR="00501148" w:rsidRDefault="00501148" w:rsidP="00513759">
            <w:pPr>
              <w:pStyle w:val="TableParagraph"/>
              <w:rPr>
                <w:b/>
                <w:sz w:val="21"/>
              </w:rPr>
            </w:pPr>
            <w:r>
              <w:rPr>
                <w:b/>
                <w:sz w:val="21"/>
              </w:rPr>
              <w:t>Reports results clearly, accurately, and concisely, reflecting the client’s occupational performance.</w:t>
            </w:r>
          </w:p>
        </w:tc>
      </w:tr>
      <w:tr w:rsidR="00501148" w14:paraId="6BEC9614" w14:textId="77777777" w:rsidTr="00513759">
        <w:trPr>
          <w:trHeight w:val="242"/>
        </w:trPr>
        <w:tc>
          <w:tcPr>
            <w:tcW w:w="9444" w:type="dxa"/>
            <w:gridSpan w:val="2"/>
            <w:tcBorders>
              <w:left w:val="single" w:sz="4" w:space="0" w:color="D9D9D9"/>
              <w:right w:val="single" w:sz="4" w:space="0" w:color="D9D9D9"/>
            </w:tcBorders>
          </w:tcPr>
          <w:p w14:paraId="6CBB63B2" w14:textId="77777777" w:rsidR="00501148" w:rsidRDefault="00501148" w:rsidP="00513759">
            <w:pPr>
              <w:pStyle w:val="TableParagraph"/>
              <w:spacing w:line="222" w:lineRule="exact"/>
              <w:ind w:left="107"/>
              <w:rPr>
                <w:b/>
                <w:sz w:val="21"/>
              </w:rPr>
            </w:pPr>
            <w:r>
              <w:rPr>
                <w:b/>
                <w:sz w:val="21"/>
              </w:rPr>
              <w:t>INTERVENTION</w:t>
            </w:r>
          </w:p>
        </w:tc>
      </w:tr>
      <w:tr w:rsidR="00501148" w14:paraId="5B2F3702" w14:textId="77777777" w:rsidTr="00513759">
        <w:trPr>
          <w:trHeight w:val="966"/>
        </w:trPr>
        <w:tc>
          <w:tcPr>
            <w:tcW w:w="535" w:type="dxa"/>
          </w:tcPr>
          <w:p w14:paraId="6E466530" w14:textId="77777777" w:rsidR="00501148" w:rsidRDefault="00501148" w:rsidP="00513759">
            <w:pPr>
              <w:pStyle w:val="TableParagraph"/>
              <w:spacing w:line="241" w:lineRule="exact"/>
              <w:ind w:left="107"/>
              <w:rPr>
                <w:b/>
                <w:sz w:val="21"/>
              </w:rPr>
            </w:pPr>
            <w:r>
              <w:rPr>
                <w:b/>
                <w:sz w:val="21"/>
              </w:rPr>
              <w:t>12</w:t>
            </w:r>
          </w:p>
        </w:tc>
        <w:tc>
          <w:tcPr>
            <w:tcW w:w="8909" w:type="dxa"/>
          </w:tcPr>
          <w:p w14:paraId="1DA4E03F" w14:textId="77777777" w:rsidR="00501148" w:rsidRDefault="00501148" w:rsidP="00513759">
            <w:pPr>
              <w:pStyle w:val="TableParagraph"/>
              <w:rPr>
                <w:b/>
                <w:sz w:val="21"/>
              </w:rPr>
            </w:pPr>
            <w:r>
              <w:rPr>
                <w:b/>
                <w:sz w:val="21"/>
              </w:rPr>
              <w:t>Articulates a clear and logical rationale for the intervention process based on the evaluation results and other relevant considerations.</w:t>
            </w:r>
          </w:p>
          <w:p w14:paraId="593B8376" w14:textId="77777777" w:rsidR="00501148" w:rsidRDefault="00501148" w:rsidP="00513759">
            <w:pPr>
              <w:pStyle w:val="TableParagraph"/>
              <w:spacing w:line="241" w:lineRule="exact"/>
              <w:rPr>
                <w:sz w:val="21"/>
              </w:rPr>
            </w:pPr>
            <w:r>
              <w:rPr>
                <w:sz w:val="21"/>
              </w:rPr>
              <w:t>Examples: contexts, theories, frames of reference, practice models, and evidence</w:t>
            </w:r>
          </w:p>
        </w:tc>
      </w:tr>
      <w:tr w:rsidR="00501148" w14:paraId="5E14A839" w14:textId="77777777" w:rsidTr="00513759">
        <w:trPr>
          <w:trHeight w:val="964"/>
        </w:trPr>
        <w:tc>
          <w:tcPr>
            <w:tcW w:w="535" w:type="dxa"/>
          </w:tcPr>
          <w:p w14:paraId="3D5E2C35" w14:textId="77777777" w:rsidR="00501148" w:rsidRDefault="00501148" w:rsidP="00513759">
            <w:pPr>
              <w:pStyle w:val="TableParagraph"/>
              <w:spacing w:line="239" w:lineRule="exact"/>
              <w:ind w:left="107"/>
              <w:rPr>
                <w:b/>
                <w:sz w:val="21"/>
              </w:rPr>
            </w:pPr>
            <w:r>
              <w:rPr>
                <w:b/>
                <w:sz w:val="21"/>
              </w:rPr>
              <w:t>13</w:t>
            </w:r>
          </w:p>
        </w:tc>
        <w:tc>
          <w:tcPr>
            <w:tcW w:w="8909" w:type="dxa"/>
          </w:tcPr>
          <w:p w14:paraId="60D2B6FB" w14:textId="77777777" w:rsidR="00501148" w:rsidRDefault="00501148" w:rsidP="00513759">
            <w:pPr>
              <w:pStyle w:val="TableParagraph"/>
              <w:rPr>
                <w:b/>
                <w:sz w:val="21"/>
              </w:rPr>
            </w:pPr>
            <w:r>
              <w:rPr>
                <w:b/>
                <w:sz w:val="21"/>
              </w:rPr>
              <w:t>Under the supervision of and in cooperation with an occupational therapy practitioner, uses professional literature to make informed intervention decisions.</w:t>
            </w:r>
          </w:p>
          <w:p w14:paraId="0EC2B133" w14:textId="77777777" w:rsidR="00501148" w:rsidRDefault="00501148" w:rsidP="00513759">
            <w:pPr>
              <w:pStyle w:val="TableParagraph"/>
              <w:rPr>
                <w:sz w:val="21"/>
              </w:rPr>
            </w:pPr>
            <w:r>
              <w:rPr>
                <w:sz w:val="21"/>
              </w:rPr>
              <w:t>Examples: textbooks, journal articles, other relevant and reliable informational resources</w:t>
            </w:r>
          </w:p>
        </w:tc>
      </w:tr>
      <w:tr w:rsidR="00501148" w14:paraId="3080AFE9" w14:textId="77777777" w:rsidTr="00513759">
        <w:trPr>
          <w:trHeight w:val="1206"/>
        </w:trPr>
        <w:tc>
          <w:tcPr>
            <w:tcW w:w="535" w:type="dxa"/>
          </w:tcPr>
          <w:p w14:paraId="59868379" w14:textId="77777777" w:rsidR="00501148" w:rsidRDefault="00501148" w:rsidP="00513759">
            <w:pPr>
              <w:pStyle w:val="TableParagraph"/>
              <w:spacing w:line="241" w:lineRule="exact"/>
              <w:ind w:left="107"/>
              <w:rPr>
                <w:b/>
                <w:sz w:val="21"/>
              </w:rPr>
            </w:pPr>
            <w:r>
              <w:rPr>
                <w:b/>
                <w:sz w:val="21"/>
              </w:rPr>
              <w:t>14</w:t>
            </w:r>
          </w:p>
        </w:tc>
        <w:tc>
          <w:tcPr>
            <w:tcW w:w="8909" w:type="dxa"/>
          </w:tcPr>
          <w:p w14:paraId="186EA0F6" w14:textId="77777777" w:rsidR="00501148" w:rsidRDefault="00501148" w:rsidP="00513759">
            <w:pPr>
              <w:pStyle w:val="TableParagraph"/>
              <w:ind w:right="-5"/>
              <w:rPr>
                <w:b/>
                <w:sz w:val="21"/>
              </w:rPr>
            </w:pPr>
            <w:r>
              <w:rPr>
                <w:b/>
                <w:sz w:val="21"/>
              </w:rPr>
              <w:t>Selects client-centered and occupation-based interventions that motivate and challenge the client to achieve established goals.</w:t>
            </w:r>
          </w:p>
          <w:p w14:paraId="6721B556" w14:textId="77777777" w:rsidR="00501148" w:rsidRDefault="00501148" w:rsidP="00513759">
            <w:pPr>
              <w:pStyle w:val="TableParagraph"/>
              <w:spacing w:before="11"/>
              <w:rPr>
                <w:b/>
                <w:sz w:val="20"/>
              </w:rPr>
            </w:pPr>
          </w:p>
          <w:p w14:paraId="13369862" w14:textId="77777777" w:rsidR="00501148" w:rsidRDefault="00501148" w:rsidP="00513759">
            <w:pPr>
              <w:pStyle w:val="TableParagraph"/>
              <w:rPr>
                <w:sz w:val="21"/>
              </w:rPr>
            </w:pPr>
            <w:r>
              <w:rPr>
                <w:sz w:val="21"/>
              </w:rPr>
              <w:t>Includes the consideration of all client centered components including psychosocial factors</w:t>
            </w:r>
          </w:p>
        </w:tc>
      </w:tr>
      <w:tr w:rsidR="00501148" w14:paraId="50F2DE83" w14:textId="77777777" w:rsidTr="00513759">
        <w:trPr>
          <w:trHeight w:val="966"/>
        </w:trPr>
        <w:tc>
          <w:tcPr>
            <w:tcW w:w="535" w:type="dxa"/>
          </w:tcPr>
          <w:p w14:paraId="53E93BFC" w14:textId="77777777" w:rsidR="00501148" w:rsidRDefault="00501148" w:rsidP="00513759">
            <w:pPr>
              <w:pStyle w:val="TableParagraph"/>
              <w:spacing w:line="241" w:lineRule="exact"/>
              <w:ind w:left="107"/>
              <w:rPr>
                <w:b/>
                <w:sz w:val="21"/>
              </w:rPr>
            </w:pPr>
            <w:r>
              <w:rPr>
                <w:b/>
                <w:sz w:val="21"/>
              </w:rPr>
              <w:t>15</w:t>
            </w:r>
          </w:p>
        </w:tc>
        <w:tc>
          <w:tcPr>
            <w:tcW w:w="8909" w:type="dxa"/>
          </w:tcPr>
          <w:p w14:paraId="35AF112F" w14:textId="77777777" w:rsidR="00501148" w:rsidRDefault="00501148" w:rsidP="00513759">
            <w:pPr>
              <w:pStyle w:val="TableParagraph"/>
              <w:spacing w:line="241" w:lineRule="exact"/>
              <w:rPr>
                <w:b/>
                <w:sz w:val="21"/>
              </w:rPr>
            </w:pPr>
            <w:r>
              <w:rPr>
                <w:b/>
                <w:sz w:val="21"/>
              </w:rPr>
              <w:t>Implements client-centered and occupation-based intervention plans.</w:t>
            </w:r>
          </w:p>
          <w:p w14:paraId="1832FB5D" w14:textId="77777777" w:rsidR="00501148" w:rsidRDefault="00501148" w:rsidP="00513759">
            <w:pPr>
              <w:pStyle w:val="TableParagraph"/>
              <w:spacing w:before="10"/>
              <w:rPr>
                <w:b/>
                <w:sz w:val="20"/>
              </w:rPr>
            </w:pPr>
          </w:p>
          <w:p w14:paraId="76E1D69B" w14:textId="77777777" w:rsidR="00501148" w:rsidRDefault="00501148" w:rsidP="00513759">
            <w:pPr>
              <w:pStyle w:val="TableParagraph"/>
              <w:spacing w:before="1"/>
              <w:rPr>
                <w:sz w:val="21"/>
              </w:rPr>
            </w:pPr>
            <w:r>
              <w:rPr>
                <w:sz w:val="21"/>
              </w:rPr>
              <w:t>Includes the consideration of all client centered components including psychosocial factors</w:t>
            </w:r>
          </w:p>
        </w:tc>
      </w:tr>
      <w:tr w:rsidR="00501148" w14:paraId="1689F99C" w14:textId="77777777" w:rsidTr="00513759">
        <w:trPr>
          <w:trHeight w:val="724"/>
        </w:trPr>
        <w:tc>
          <w:tcPr>
            <w:tcW w:w="535" w:type="dxa"/>
          </w:tcPr>
          <w:p w14:paraId="104F1824" w14:textId="77777777" w:rsidR="00501148" w:rsidRDefault="00501148" w:rsidP="00513759">
            <w:pPr>
              <w:pStyle w:val="TableParagraph"/>
              <w:spacing w:line="241" w:lineRule="exact"/>
              <w:ind w:left="107"/>
              <w:rPr>
                <w:b/>
                <w:sz w:val="21"/>
              </w:rPr>
            </w:pPr>
            <w:r>
              <w:rPr>
                <w:b/>
                <w:sz w:val="21"/>
              </w:rPr>
              <w:t>16</w:t>
            </w:r>
          </w:p>
        </w:tc>
        <w:tc>
          <w:tcPr>
            <w:tcW w:w="8909" w:type="dxa"/>
          </w:tcPr>
          <w:p w14:paraId="455DDAAB" w14:textId="77777777" w:rsidR="00501148" w:rsidRDefault="00501148" w:rsidP="00513759">
            <w:pPr>
              <w:pStyle w:val="TableParagraph"/>
              <w:spacing w:line="240" w:lineRule="exact"/>
              <w:rPr>
                <w:b/>
                <w:sz w:val="21"/>
              </w:rPr>
            </w:pPr>
            <w:r>
              <w:rPr>
                <w:b/>
                <w:sz w:val="21"/>
              </w:rPr>
              <w:t>Modifies the task and/or environment to maximize the client’s performance.</w:t>
            </w:r>
          </w:p>
          <w:p w14:paraId="3C9AB7CD" w14:textId="77777777" w:rsidR="00501148" w:rsidRDefault="00501148" w:rsidP="00513759">
            <w:pPr>
              <w:pStyle w:val="TableParagraph"/>
              <w:spacing w:line="241" w:lineRule="exact"/>
              <w:rPr>
                <w:sz w:val="21"/>
              </w:rPr>
            </w:pPr>
            <w:r>
              <w:rPr>
                <w:sz w:val="21"/>
              </w:rPr>
              <w:t>Examples: upgrades/downgrades task; arranges client’s workspace for optimal performance</w:t>
            </w:r>
          </w:p>
        </w:tc>
      </w:tr>
      <w:tr w:rsidR="00501148" w14:paraId="76CF98D5" w14:textId="77777777" w:rsidTr="00513759">
        <w:trPr>
          <w:trHeight w:val="724"/>
        </w:trPr>
        <w:tc>
          <w:tcPr>
            <w:tcW w:w="535" w:type="dxa"/>
          </w:tcPr>
          <w:p w14:paraId="463989BF" w14:textId="77777777" w:rsidR="00501148" w:rsidRDefault="00501148" w:rsidP="00513759">
            <w:pPr>
              <w:pStyle w:val="TableParagraph"/>
              <w:spacing w:line="241" w:lineRule="exact"/>
              <w:ind w:left="107"/>
              <w:rPr>
                <w:b/>
                <w:sz w:val="21"/>
              </w:rPr>
            </w:pPr>
            <w:r>
              <w:rPr>
                <w:b/>
                <w:sz w:val="21"/>
              </w:rPr>
              <w:t>17</w:t>
            </w:r>
          </w:p>
        </w:tc>
        <w:tc>
          <w:tcPr>
            <w:tcW w:w="8909" w:type="dxa"/>
          </w:tcPr>
          <w:p w14:paraId="28664772" w14:textId="77777777" w:rsidR="00501148" w:rsidRDefault="00501148" w:rsidP="00513759">
            <w:pPr>
              <w:pStyle w:val="TableParagraph"/>
              <w:rPr>
                <w:b/>
                <w:sz w:val="21"/>
              </w:rPr>
            </w:pPr>
            <w:r>
              <w:rPr>
                <w:b/>
                <w:sz w:val="21"/>
              </w:rPr>
              <w:t>Recommends modification or termination of intervention plan based on the client's status.</w:t>
            </w:r>
          </w:p>
        </w:tc>
      </w:tr>
      <w:tr w:rsidR="00501148" w14:paraId="425DEC70" w14:textId="77777777" w:rsidTr="00513759">
        <w:trPr>
          <w:trHeight w:val="724"/>
        </w:trPr>
        <w:tc>
          <w:tcPr>
            <w:tcW w:w="535" w:type="dxa"/>
          </w:tcPr>
          <w:p w14:paraId="15271AF8" w14:textId="77777777" w:rsidR="00501148" w:rsidRDefault="00501148" w:rsidP="00513759">
            <w:pPr>
              <w:pStyle w:val="TableParagraph"/>
              <w:spacing w:line="241" w:lineRule="exact"/>
              <w:ind w:left="107"/>
              <w:rPr>
                <w:b/>
                <w:sz w:val="21"/>
              </w:rPr>
            </w:pPr>
            <w:r>
              <w:rPr>
                <w:b/>
                <w:sz w:val="21"/>
              </w:rPr>
              <w:t>18</w:t>
            </w:r>
          </w:p>
        </w:tc>
        <w:tc>
          <w:tcPr>
            <w:tcW w:w="8909" w:type="dxa"/>
          </w:tcPr>
          <w:p w14:paraId="18424BAD" w14:textId="77777777" w:rsidR="00501148" w:rsidRDefault="00501148" w:rsidP="00513759">
            <w:pPr>
              <w:pStyle w:val="TableParagraph"/>
              <w:rPr>
                <w:b/>
                <w:sz w:val="21"/>
              </w:rPr>
            </w:pPr>
            <w:r>
              <w:rPr>
                <w:b/>
                <w:sz w:val="21"/>
              </w:rPr>
              <w:t>Documents the client's response to services in a manner that demonstrates the effectiveness of interventions.</w:t>
            </w:r>
          </w:p>
        </w:tc>
      </w:tr>
      <w:tr w:rsidR="00501148" w14:paraId="5F788EE8" w14:textId="77777777" w:rsidTr="00513759">
        <w:trPr>
          <w:trHeight w:val="241"/>
        </w:trPr>
        <w:tc>
          <w:tcPr>
            <w:tcW w:w="9444" w:type="dxa"/>
            <w:gridSpan w:val="2"/>
            <w:tcBorders>
              <w:left w:val="single" w:sz="4" w:space="0" w:color="D9D9D9"/>
              <w:right w:val="single" w:sz="4" w:space="0" w:color="D9D9D9"/>
            </w:tcBorders>
          </w:tcPr>
          <w:p w14:paraId="28444E32" w14:textId="77777777" w:rsidR="00501148" w:rsidRDefault="00501148" w:rsidP="00513759">
            <w:pPr>
              <w:pStyle w:val="TableParagraph"/>
              <w:spacing w:line="222" w:lineRule="exact"/>
              <w:ind w:left="107"/>
              <w:rPr>
                <w:b/>
                <w:sz w:val="21"/>
              </w:rPr>
            </w:pPr>
            <w:r>
              <w:rPr>
                <w:b/>
                <w:sz w:val="21"/>
              </w:rPr>
              <w:t>MANAGEMENT OF OCCUPATIONAL THERAPY SERVICES</w:t>
            </w:r>
          </w:p>
        </w:tc>
      </w:tr>
      <w:tr w:rsidR="00501148" w14:paraId="39BFA275" w14:textId="77777777" w:rsidTr="00513759">
        <w:trPr>
          <w:trHeight w:val="1206"/>
        </w:trPr>
        <w:tc>
          <w:tcPr>
            <w:tcW w:w="535" w:type="dxa"/>
          </w:tcPr>
          <w:p w14:paraId="2F0F43B5" w14:textId="77777777" w:rsidR="00501148" w:rsidRDefault="00501148" w:rsidP="00513759">
            <w:pPr>
              <w:pStyle w:val="TableParagraph"/>
              <w:spacing w:line="241" w:lineRule="exact"/>
              <w:ind w:left="107"/>
              <w:rPr>
                <w:b/>
                <w:sz w:val="21"/>
              </w:rPr>
            </w:pPr>
            <w:r>
              <w:rPr>
                <w:b/>
                <w:sz w:val="21"/>
              </w:rPr>
              <w:t>19</w:t>
            </w:r>
          </w:p>
        </w:tc>
        <w:tc>
          <w:tcPr>
            <w:tcW w:w="8909" w:type="dxa"/>
          </w:tcPr>
          <w:p w14:paraId="77A54008" w14:textId="77777777" w:rsidR="00501148" w:rsidRDefault="00501148" w:rsidP="00513759">
            <w:pPr>
              <w:pStyle w:val="TableParagraph"/>
              <w:ind w:right="92"/>
              <w:jc w:val="both"/>
              <w:rPr>
                <w:sz w:val="21"/>
              </w:rPr>
            </w:pPr>
            <w:r>
              <w:rPr>
                <w:b/>
                <w:sz w:val="21"/>
              </w:rPr>
              <w:t>Demonstrates through practice or discussion the ability to collaborate with and assign appropriate tasks to, as indicated, the occupational therapy aide or others to whom responsibilities might be assigned</w:t>
            </w:r>
            <w:r>
              <w:rPr>
                <w:sz w:val="21"/>
              </w:rPr>
              <w:t>.</w:t>
            </w:r>
          </w:p>
          <w:p w14:paraId="19966579" w14:textId="77777777" w:rsidR="00501148" w:rsidRDefault="00501148" w:rsidP="00513759">
            <w:pPr>
              <w:pStyle w:val="TableParagraph"/>
              <w:jc w:val="both"/>
              <w:rPr>
                <w:sz w:val="21"/>
              </w:rPr>
            </w:pPr>
            <w:r>
              <w:rPr>
                <w:sz w:val="21"/>
              </w:rPr>
              <w:t>Examples: paraprofessionals, nurses’ aides, volunteers</w:t>
            </w:r>
          </w:p>
        </w:tc>
      </w:tr>
      <w:tr w:rsidR="00501148" w14:paraId="71225C52" w14:textId="77777777" w:rsidTr="00513759">
        <w:trPr>
          <w:trHeight w:val="1449"/>
        </w:trPr>
        <w:tc>
          <w:tcPr>
            <w:tcW w:w="535" w:type="dxa"/>
          </w:tcPr>
          <w:p w14:paraId="07C831A2" w14:textId="77777777" w:rsidR="00501148" w:rsidRDefault="00501148" w:rsidP="00513759">
            <w:pPr>
              <w:pStyle w:val="TableParagraph"/>
              <w:spacing w:line="241" w:lineRule="exact"/>
              <w:ind w:left="107"/>
              <w:rPr>
                <w:b/>
                <w:sz w:val="21"/>
              </w:rPr>
            </w:pPr>
            <w:r>
              <w:rPr>
                <w:b/>
                <w:sz w:val="21"/>
              </w:rPr>
              <w:t>20</w:t>
            </w:r>
          </w:p>
        </w:tc>
        <w:tc>
          <w:tcPr>
            <w:tcW w:w="8909" w:type="dxa"/>
          </w:tcPr>
          <w:p w14:paraId="2624C023" w14:textId="77777777" w:rsidR="00501148" w:rsidRDefault="00501148" w:rsidP="00513759">
            <w:pPr>
              <w:pStyle w:val="TableParagraph"/>
              <w:ind w:right="92"/>
              <w:jc w:val="both"/>
              <w:rPr>
                <w:b/>
                <w:sz w:val="21"/>
              </w:rPr>
            </w:pPr>
            <w:r>
              <w:rPr>
                <w:b/>
                <w:sz w:val="21"/>
              </w:rPr>
              <w:t>Demonstrates through practice or discussion an understanding of costs and funding systems</w:t>
            </w:r>
            <w:r>
              <w:rPr>
                <w:b/>
                <w:spacing w:val="-12"/>
                <w:sz w:val="21"/>
              </w:rPr>
              <w:t xml:space="preserve"> </w:t>
            </w:r>
            <w:r>
              <w:rPr>
                <w:b/>
                <w:sz w:val="21"/>
              </w:rPr>
              <w:t>related</w:t>
            </w:r>
            <w:r>
              <w:rPr>
                <w:b/>
                <w:spacing w:val="-10"/>
                <w:sz w:val="21"/>
              </w:rPr>
              <w:t xml:space="preserve"> </w:t>
            </w:r>
            <w:r>
              <w:rPr>
                <w:b/>
                <w:sz w:val="21"/>
              </w:rPr>
              <w:t>to</w:t>
            </w:r>
            <w:r>
              <w:rPr>
                <w:b/>
                <w:spacing w:val="-11"/>
                <w:sz w:val="21"/>
              </w:rPr>
              <w:t xml:space="preserve"> </w:t>
            </w:r>
            <w:r>
              <w:rPr>
                <w:b/>
                <w:sz w:val="21"/>
              </w:rPr>
              <w:t>occupational</w:t>
            </w:r>
            <w:r>
              <w:rPr>
                <w:b/>
                <w:spacing w:val="-12"/>
                <w:sz w:val="21"/>
              </w:rPr>
              <w:t xml:space="preserve"> </w:t>
            </w:r>
            <w:r>
              <w:rPr>
                <w:b/>
                <w:sz w:val="21"/>
              </w:rPr>
              <w:t>therapy</w:t>
            </w:r>
            <w:r>
              <w:rPr>
                <w:b/>
                <w:spacing w:val="-12"/>
                <w:sz w:val="21"/>
              </w:rPr>
              <w:t xml:space="preserve"> </w:t>
            </w:r>
            <w:r>
              <w:rPr>
                <w:b/>
                <w:sz w:val="21"/>
              </w:rPr>
              <w:t>services,</w:t>
            </w:r>
            <w:r>
              <w:rPr>
                <w:b/>
                <w:spacing w:val="-12"/>
                <w:sz w:val="21"/>
              </w:rPr>
              <w:t xml:space="preserve"> </w:t>
            </w:r>
            <w:r>
              <w:rPr>
                <w:b/>
                <w:sz w:val="21"/>
              </w:rPr>
              <w:t>such</w:t>
            </w:r>
            <w:r>
              <w:rPr>
                <w:b/>
                <w:spacing w:val="-11"/>
                <w:sz w:val="21"/>
              </w:rPr>
              <w:t xml:space="preserve"> </w:t>
            </w:r>
            <w:r>
              <w:rPr>
                <w:b/>
                <w:sz w:val="21"/>
              </w:rPr>
              <w:t>as</w:t>
            </w:r>
            <w:r>
              <w:rPr>
                <w:b/>
                <w:spacing w:val="-10"/>
                <w:sz w:val="21"/>
              </w:rPr>
              <w:t xml:space="preserve"> </w:t>
            </w:r>
            <w:r>
              <w:rPr>
                <w:b/>
                <w:sz w:val="21"/>
              </w:rPr>
              <w:t>federal,</w:t>
            </w:r>
            <w:r>
              <w:rPr>
                <w:b/>
                <w:spacing w:val="-13"/>
                <w:sz w:val="21"/>
              </w:rPr>
              <w:t xml:space="preserve"> </w:t>
            </w:r>
            <w:r>
              <w:rPr>
                <w:b/>
                <w:sz w:val="21"/>
              </w:rPr>
              <w:t>state,</w:t>
            </w:r>
            <w:r>
              <w:rPr>
                <w:b/>
                <w:spacing w:val="-12"/>
                <w:sz w:val="21"/>
              </w:rPr>
              <w:t xml:space="preserve"> </w:t>
            </w:r>
            <w:r>
              <w:rPr>
                <w:b/>
                <w:sz w:val="21"/>
              </w:rPr>
              <w:t>third</w:t>
            </w:r>
            <w:r>
              <w:rPr>
                <w:b/>
                <w:spacing w:val="-10"/>
                <w:sz w:val="21"/>
              </w:rPr>
              <w:t xml:space="preserve"> </w:t>
            </w:r>
            <w:r>
              <w:rPr>
                <w:b/>
                <w:sz w:val="21"/>
              </w:rPr>
              <w:t>party,</w:t>
            </w:r>
            <w:r>
              <w:rPr>
                <w:b/>
                <w:spacing w:val="-13"/>
                <w:sz w:val="21"/>
              </w:rPr>
              <w:t xml:space="preserve"> </w:t>
            </w:r>
            <w:r>
              <w:rPr>
                <w:b/>
                <w:spacing w:val="-3"/>
                <w:sz w:val="21"/>
              </w:rPr>
              <w:t xml:space="preserve">and </w:t>
            </w:r>
            <w:r>
              <w:rPr>
                <w:b/>
                <w:sz w:val="21"/>
              </w:rPr>
              <w:t>private</w:t>
            </w:r>
            <w:r>
              <w:rPr>
                <w:b/>
                <w:spacing w:val="-1"/>
                <w:sz w:val="21"/>
              </w:rPr>
              <w:t xml:space="preserve"> </w:t>
            </w:r>
            <w:r>
              <w:rPr>
                <w:b/>
                <w:sz w:val="21"/>
              </w:rPr>
              <w:t>payers.</w:t>
            </w:r>
          </w:p>
          <w:p w14:paraId="6AEBBF9A" w14:textId="77777777" w:rsidR="00501148" w:rsidRDefault="00501148" w:rsidP="00513759">
            <w:pPr>
              <w:pStyle w:val="TableParagraph"/>
              <w:ind w:right="93"/>
              <w:jc w:val="both"/>
              <w:rPr>
                <w:sz w:val="21"/>
              </w:rPr>
            </w:pPr>
            <w:r>
              <w:rPr>
                <w:sz w:val="21"/>
              </w:rPr>
              <w:t>Examples: billing for OT services, inventory and ordering of supplies for OT services, and options for client procurement of adaptive equipment</w:t>
            </w:r>
          </w:p>
        </w:tc>
      </w:tr>
      <w:tr w:rsidR="00501148" w14:paraId="0FCD6AB8" w14:textId="77777777" w:rsidTr="00513759">
        <w:trPr>
          <w:trHeight w:val="724"/>
        </w:trPr>
        <w:tc>
          <w:tcPr>
            <w:tcW w:w="535" w:type="dxa"/>
          </w:tcPr>
          <w:p w14:paraId="4E3CACD9" w14:textId="77777777" w:rsidR="00501148" w:rsidRDefault="00501148" w:rsidP="00513759">
            <w:pPr>
              <w:pStyle w:val="TableParagraph"/>
              <w:spacing w:line="241" w:lineRule="exact"/>
              <w:ind w:left="107"/>
              <w:rPr>
                <w:b/>
                <w:sz w:val="21"/>
              </w:rPr>
            </w:pPr>
            <w:r>
              <w:rPr>
                <w:b/>
                <w:sz w:val="21"/>
              </w:rPr>
              <w:t>21</w:t>
            </w:r>
          </w:p>
        </w:tc>
        <w:tc>
          <w:tcPr>
            <w:tcW w:w="8909" w:type="dxa"/>
          </w:tcPr>
          <w:p w14:paraId="08BFF2CD" w14:textId="77777777" w:rsidR="00501148" w:rsidRDefault="00501148" w:rsidP="00513759">
            <w:pPr>
              <w:pStyle w:val="TableParagraph"/>
              <w:spacing w:line="240" w:lineRule="exact"/>
              <w:rPr>
                <w:b/>
                <w:sz w:val="21"/>
              </w:rPr>
            </w:pPr>
            <w:r>
              <w:rPr>
                <w:b/>
                <w:sz w:val="21"/>
              </w:rPr>
              <w:t>Demonstrates knowledge about the organization.</w:t>
            </w:r>
          </w:p>
          <w:p w14:paraId="46D26083" w14:textId="77777777" w:rsidR="00501148" w:rsidRDefault="00501148" w:rsidP="00513759">
            <w:pPr>
              <w:pStyle w:val="TableParagraph"/>
              <w:spacing w:line="241" w:lineRule="exact"/>
              <w:rPr>
                <w:sz w:val="21"/>
              </w:rPr>
            </w:pPr>
            <w:r>
              <w:rPr>
                <w:sz w:val="21"/>
              </w:rPr>
              <w:t>Examples: mission and vision, accreditation status, licensing, specialty certifications</w:t>
            </w:r>
          </w:p>
        </w:tc>
      </w:tr>
    </w:tbl>
    <w:p w14:paraId="5683C240" w14:textId="77777777" w:rsidR="00501148" w:rsidRDefault="00501148" w:rsidP="00501148">
      <w:pPr>
        <w:spacing w:line="241" w:lineRule="exact"/>
        <w:rPr>
          <w:sz w:val="21"/>
        </w:rPr>
        <w:sectPr w:rsidR="00501148">
          <w:headerReference w:type="default" r:id="rId62"/>
          <w:footerReference w:type="default" r:id="rId63"/>
          <w:pgSz w:w="12240" w:h="15840"/>
          <w:pgMar w:top="1240" w:right="580" w:bottom="580" w:left="820" w:header="662" w:footer="396" w:gutter="0"/>
          <w:cols w:space="720"/>
        </w:sectPr>
      </w:pPr>
    </w:p>
    <w:p w14:paraId="17BFEDF0" w14:textId="77777777" w:rsidR="00501148" w:rsidRDefault="00501148" w:rsidP="00501148">
      <w:pPr>
        <w:rPr>
          <w:b/>
          <w:sz w:val="20"/>
        </w:rPr>
      </w:pPr>
    </w:p>
    <w:p w14:paraId="3917DE1D" w14:textId="77777777" w:rsidR="00501148" w:rsidRDefault="00501148" w:rsidP="00501148">
      <w:pPr>
        <w:spacing w:before="4"/>
        <w:rPr>
          <w:b/>
          <w:sz w:val="28"/>
        </w:rPr>
      </w:pPr>
    </w:p>
    <w:tbl>
      <w:tblPr>
        <w:tblW w:w="9018"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483"/>
      </w:tblGrid>
      <w:tr w:rsidR="00501148" w14:paraId="4DD9757F" w14:textId="77777777" w:rsidTr="00090EE4">
        <w:trPr>
          <w:trHeight w:val="724"/>
        </w:trPr>
        <w:tc>
          <w:tcPr>
            <w:tcW w:w="535" w:type="dxa"/>
          </w:tcPr>
          <w:p w14:paraId="63B0D4C7" w14:textId="77777777" w:rsidR="00501148" w:rsidRDefault="00501148" w:rsidP="00513759">
            <w:pPr>
              <w:pStyle w:val="TableParagraph"/>
              <w:spacing w:line="241" w:lineRule="exact"/>
              <w:ind w:left="107"/>
              <w:rPr>
                <w:b/>
                <w:sz w:val="21"/>
              </w:rPr>
            </w:pPr>
            <w:r>
              <w:rPr>
                <w:b/>
                <w:sz w:val="21"/>
              </w:rPr>
              <w:t>22</w:t>
            </w:r>
          </w:p>
        </w:tc>
        <w:tc>
          <w:tcPr>
            <w:tcW w:w="8483" w:type="dxa"/>
          </w:tcPr>
          <w:p w14:paraId="11DFB2C2" w14:textId="77777777" w:rsidR="00501148" w:rsidRDefault="00501148" w:rsidP="00513759">
            <w:pPr>
              <w:pStyle w:val="TableParagraph"/>
              <w:rPr>
                <w:b/>
                <w:sz w:val="21"/>
              </w:rPr>
            </w:pPr>
            <w:r>
              <w:rPr>
                <w:b/>
                <w:sz w:val="21"/>
              </w:rPr>
              <w:t>Meets productivity standards or volume of work expected of occupational therapy assistant students.</w:t>
            </w:r>
          </w:p>
        </w:tc>
      </w:tr>
      <w:tr w:rsidR="00501148" w14:paraId="289B335D" w14:textId="77777777" w:rsidTr="00090EE4">
        <w:trPr>
          <w:trHeight w:val="241"/>
        </w:trPr>
        <w:tc>
          <w:tcPr>
            <w:tcW w:w="9018" w:type="dxa"/>
            <w:gridSpan w:val="2"/>
            <w:tcBorders>
              <w:left w:val="single" w:sz="4" w:space="0" w:color="D9D9D9"/>
              <w:right w:val="single" w:sz="4" w:space="0" w:color="D9D9D9"/>
            </w:tcBorders>
          </w:tcPr>
          <w:p w14:paraId="2A7D6BBE" w14:textId="77777777" w:rsidR="00501148" w:rsidRDefault="00501148" w:rsidP="00513759">
            <w:pPr>
              <w:pStyle w:val="TableParagraph"/>
              <w:spacing w:line="222" w:lineRule="exact"/>
              <w:ind w:left="107"/>
              <w:rPr>
                <w:b/>
                <w:sz w:val="21"/>
              </w:rPr>
            </w:pPr>
            <w:r>
              <w:rPr>
                <w:b/>
                <w:sz w:val="21"/>
              </w:rPr>
              <w:t>COMMUNICATION AND PROFESSIONAL BEHAVIORS</w:t>
            </w:r>
          </w:p>
        </w:tc>
      </w:tr>
      <w:tr w:rsidR="00501148" w14:paraId="1EC8C282" w14:textId="77777777" w:rsidTr="00090EE4">
        <w:trPr>
          <w:trHeight w:val="724"/>
        </w:trPr>
        <w:tc>
          <w:tcPr>
            <w:tcW w:w="535" w:type="dxa"/>
          </w:tcPr>
          <w:p w14:paraId="650E3A5E" w14:textId="77777777" w:rsidR="00501148" w:rsidRDefault="00501148" w:rsidP="00513759">
            <w:pPr>
              <w:pStyle w:val="TableParagraph"/>
              <w:spacing w:line="241" w:lineRule="exact"/>
              <w:ind w:left="107"/>
              <w:rPr>
                <w:b/>
                <w:sz w:val="21"/>
              </w:rPr>
            </w:pPr>
            <w:r>
              <w:rPr>
                <w:b/>
                <w:sz w:val="21"/>
              </w:rPr>
              <w:t>23</w:t>
            </w:r>
          </w:p>
        </w:tc>
        <w:tc>
          <w:tcPr>
            <w:tcW w:w="8483" w:type="dxa"/>
          </w:tcPr>
          <w:p w14:paraId="6DE22234" w14:textId="77777777" w:rsidR="00501148" w:rsidRDefault="00501148" w:rsidP="00513759">
            <w:pPr>
              <w:pStyle w:val="TableParagraph"/>
              <w:spacing w:line="240" w:lineRule="exact"/>
              <w:rPr>
                <w:sz w:val="21"/>
              </w:rPr>
            </w:pPr>
            <w:r>
              <w:rPr>
                <w:b/>
                <w:sz w:val="21"/>
              </w:rPr>
              <w:t>Communicates clearly and effectively, both verbally and nonverbally</w:t>
            </w:r>
            <w:r>
              <w:rPr>
                <w:sz w:val="21"/>
              </w:rPr>
              <w:t>.</w:t>
            </w:r>
          </w:p>
          <w:p w14:paraId="174720FA" w14:textId="77777777" w:rsidR="00501148" w:rsidRDefault="00501148" w:rsidP="00513759">
            <w:pPr>
              <w:pStyle w:val="TableParagraph"/>
              <w:spacing w:line="241" w:lineRule="exact"/>
              <w:rPr>
                <w:sz w:val="21"/>
              </w:rPr>
            </w:pPr>
            <w:r>
              <w:rPr>
                <w:sz w:val="21"/>
              </w:rPr>
              <w:t>Examples:</w:t>
            </w:r>
            <w:r>
              <w:rPr>
                <w:spacing w:val="-16"/>
                <w:sz w:val="21"/>
              </w:rPr>
              <w:t xml:space="preserve"> </w:t>
            </w:r>
            <w:r>
              <w:rPr>
                <w:sz w:val="21"/>
              </w:rPr>
              <w:t>clients,</w:t>
            </w:r>
            <w:r>
              <w:rPr>
                <w:spacing w:val="-16"/>
                <w:sz w:val="21"/>
              </w:rPr>
              <w:t xml:space="preserve"> </w:t>
            </w:r>
            <w:r>
              <w:rPr>
                <w:sz w:val="21"/>
              </w:rPr>
              <w:t>families,</w:t>
            </w:r>
            <w:r>
              <w:rPr>
                <w:spacing w:val="-16"/>
                <w:sz w:val="21"/>
              </w:rPr>
              <w:t xml:space="preserve"> </w:t>
            </w:r>
            <w:r>
              <w:rPr>
                <w:sz w:val="21"/>
              </w:rPr>
              <w:t>caregivers,</w:t>
            </w:r>
            <w:r>
              <w:rPr>
                <w:spacing w:val="-15"/>
                <w:sz w:val="21"/>
              </w:rPr>
              <w:t xml:space="preserve"> </w:t>
            </w:r>
            <w:r>
              <w:rPr>
                <w:sz w:val="21"/>
              </w:rPr>
              <w:t>colleagues,</w:t>
            </w:r>
            <w:r>
              <w:rPr>
                <w:spacing w:val="-16"/>
                <w:sz w:val="21"/>
              </w:rPr>
              <w:t xml:space="preserve"> </w:t>
            </w:r>
            <w:r>
              <w:rPr>
                <w:sz w:val="21"/>
              </w:rPr>
              <w:t>service</w:t>
            </w:r>
            <w:r>
              <w:rPr>
                <w:spacing w:val="-15"/>
                <w:sz w:val="21"/>
              </w:rPr>
              <w:t xml:space="preserve"> </w:t>
            </w:r>
            <w:r>
              <w:rPr>
                <w:sz w:val="21"/>
              </w:rPr>
              <w:t>providers,</w:t>
            </w:r>
            <w:r>
              <w:rPr>
                <w:spacing w:val="-16"/>
                <w:sz w:val="21"/>
              </w:rPr>
              <w:t xml:space="preserve"> </w:t>
            </w:r>
            <w:r>
              <w:rPr>
                <w:sz w:val="21"/>
              </w:rPr>
              <w:t>administration,</w:t>
            </w:r>
            <w:r>
              <w:rPr>
                <w:spacing w:val="-16"/>
                <w:sz w:val="21"/>
              </w:rPr>
              <w:t xml:space="preserve"> </w:t>
            </w:r>
            <w:r>
              <w:rPr>
                <w:sz w:val="21"/>
              </w:rPr>
              <w:t>the</w:t>
            </w:r>
            <w:r>
              <w:rPr>
                <w:spacing w:val="-16"/>
                <w:sz w:val="21"/>
              </w:rPr>
              <w:t xml:space="preserve"> </w:t>
            </w:r>
            <w:r>
              <w:rPr>
                <w:sz w:val="21"/>
              </w:rPr>
              <w:t>public</w:t>
            </w:r>
          </w:p>
        </w:tc>
      </w:tr>
      <w:tr w:rsidR="00501148" w14:paraId="69CE8C5E" w14:textId="77777777" w:rsidTr="00090EE4">
        <w:trPr>
          <w:trHeight w:val="964"/>
        </w:trPr>
        <w:tc>
          <w:tcPr>
            <w:tcW w:w="535" w:type="dxa"/>
          </w:tcPr>
          <w:p w14:paraId="16DAA4BC" w14:textId="77777777" w:rsidR="00501148" w:rsidRDefault="00501148" w:rsidP="00513759">
            <w:pPr>
              <w:pStyle w:val="TableParagraph"/>
              <w:spacing w:line="241" w:lineRule="exact"/>
              <w:ind w:left="107"/>
              <w:rPr>
                <w:b/>
                <w:sz w:val="21"/>
              </w:rPr>
            </w:pPr>
            <w:r>
              <w:rPr>
                <w:b/>
                <w:sz w:val="21"/>
              </w:rPr>
              <w:t>24</w:t>
            </w:r>
          </w:p>
        </w:tc>
        <w:tc>
          <w:tcPr>
            <w:tcW w:w="8483" w:type="dxa"/>
          </w:tcPr>
          <w:p w14:paraId="5CEE79EA" w14:textId="77777777" w:rsidR="00501148" w:rsidRDefault="00501148" w:rsidP="00513759">
            <w:pPr>
              <w:pStyle w:val="TableParagraph"/>
              <w:spacing w:line="240" w:lineRule="exact"/>
              <w:rPr>
                <w:sz w:val="21"/>
              </w:rPr>
            </w:pPr>
            <w:r>
              <w:rPr>
                <w:b/>
                <w:sz w:val="21"/>
              </w:rPr>
              <w:t>Produces clear and accurate documentation</w:t>
            </w:r>
            <w:r>
              <w:rPr>
                <w:sz w:val="21"/>
              </w:rPr>
              <w:t>.</w:t>
            </w:r>
          </w:p>
          <w:p w14:paraId="43C7F9FF" w14:textId="77777777" w:rsidR="00501148" w:rsidRDefault="00501148" w:rsidP="00513759">
            <w:pPr>
              <w:pStyle w:val="TableParagraph"/>
              <w:rPr>
                <w:sz w:val="21"/>
              </w:rPr>
            </w:pPr>
            <w:r>
              <w:rPr>
                <w:sz w:val="21"/>
              </w:rPr>
              <w:t>Examples: legibility, spelling, punctuation, grammar, adherence to electronic health documentation requirements</w:t>
            </w:r>
          </w:p>
        </w:tc>
      </w:tr>
      <w:tr w:rsidR="00501148" w14:paraId="2A77F9A4" w14:textId="77777777" w:rsidTr="00090EE4">
        <w:trPr>
          <w:trHeight w:val="966"/>
        </w:trPr>
        <w:tc>
          <w:tcPr>
            <w:tcW w:w="535" w:type="dxa"/>
          </w:tcPr>
          <w:p w14:paraId="33EBDF18" w14:textId="77777777" w:rsidR="00501148" w:rsidRDefault="00501148" w:rsidP="00513759">
            <w:pPr>
              <w:pStyle w:val="TableParagraph"/>
              <w:spacing w:line="241" w:lineRule="exact"/>
              <w:ind w:left="107"/>
              <w:rPr>
                <w:b/>
                <w:sz w:val="21"/>
              </w:rPr>
            </w:pPr>
            <w:r>
              <w:rPr>
                <w:b/>
                <w:sz w:val="21"/>
              </w:rPr>
              <w:t>25</w:t>
            </w:r>
          </w:p>
        </w:tc>
        <w:tc>
          <w:tcPr>
            <w:tcW w:w="8483" w:type="dxa"/>
          </w:tcPr>
          <w:p w14:paraId="7ADA799A" w14:textId="77777777" w:rsidR="00501148" w:rsidRDefault="00501148" w:rsidP="00513759">
            <w:pPr>
              <w:pStyle w:val="TableParagraph"/>
              <w:ind w:right="155"/>
              <w:rPr>
                <w:sz w:val="21"/>
              </w:rPr>
            </w:pPr>
            <w:r>
              <w:rPr>
                <w:b/>
                <w:sz w:val="21"/>
              </w:rPr>
              <w:t xml:space="preserve">Collaborates with fieldwork educator(s) to maximize the learning experience.  </w:t>
            </w:r>
            <w:r>
              <w:rPr>
                <w:sz w:val="21"/>
              </w:rPr>
              <w:t>Examples: initiates communication, asks for feedback about performance, identifies own strengths and</w:t>
            </w:r>
            <w:r>
              <w:rPr>
                <w:spacing w:val="-3"/>
                <w:sz w:val="21"/>
              </w:rPr>
              <w:t xml:space="preserve"> </w:t>
            </w:r>
            <w:r>
              <w:rPr>
                <w:sz w:val="21"/>
              </w:rPr>
              <w:t>challenges</w:t>
            </w:r>
          </w:p>
        </w:tc>
      </w:tr>
      <w:tr w:rsidR="00501148" w14:paraId="19483F5F" w14:textId="77777777" w:rsidTr="00090EE4">
        <w:trPr>
          <w:trHeight w:val="724"/>
        </w:trPr>
        <w:tc>
          <w:tcPr>
            <w:tcW w:w="535" w:type="dxa"/>
          </w:tcPr>
          <w:p w14:paraId="57B0C33F" w14:textId="77777777" w:rsidR="00501148" w:rsidRDefault="00501148" w:rsidP="00513759">
            <w:pPr>
              <w:pStyle w:val="TableParagraph"/>
              <w:spacing w:line="241" w:lineRule="exact"/>
              <w:ind w:left="107"/>
              <w:rPr>
                <w:b/>
                <w:sz w:val="21"/>
              </w:rPr>
            </w:pPr>
            <w:r>
              <w:rPr>
                <w:b/>
                <w:sz w:val="21"/>
              </w:rPr>
              <w:t>26</w:t>
            </w:r>
          </w:p>
        </w:tc>
        <w:tc>
          <w:tcPr>
            <w:tcW w:w="8483" w:type="dxa"/>
          </w:tcPr>
          <w:p w14:paraId="333F2A58" w14:textId="77777777" w:rsidR="00501148" w:rsidRDefault="00501148" w:rsidP="00513759">
            <w:pPr>
              <w:pStyle w:val="TableParagraph"/>
              <w:rPr>
                <w:b/>
                <w:sz w:val="21"/>
              </w:rPr>
            </w:pPr>
            <w:r>
              <w:rPr>
                <w:b/>
                <w:sz w:val="21"/>
              </w:rPr>
              <w:t>Takes responsibility for attaining professional competence by seeking out learning opportunities and interactions with fieldwork educator(s) and others.</w:t>
            </w:r>
          </w:p>
        </w:tc>
      </w:tr>
      <w:tr w:rsidR="00501148" w14:paraId="5BF16CFC" w14:textId="77777777" w:rsidTr="00090EE4">
        <w:trPr>
          <w:trHeight w:val="481"/>
        </w:trPr>
        <w:tc>
          <w:tcPr>
            <w:tcW w:w="535" w:type="dxa"/>
          </w:tcPr>
          <w:p w14:paraId="03B3EB58" w14:textId="77777777" w:rsidR="00501148" w:rsidRDefault="00501148" w:rsidP="00513759">
            <w:pPr>
              <w:pStyle w:val="TableParagraph"/>
              <w:spacing w:line="241" w:lineRule="exact"/>
              <w:ind w:left="107"/>
              <w:rPr>
                <w:b/>
                <w:sz w:val="21"/>
              </w:rPr>
            </w:pPr>
            <w:r>
              <w:rPr>
                <w:b/>
                <w:sz w:val="21"/>
              </w:rPr>
              <w:t>27</w:t>
            </w:r>
          </w:p>
        </w:tc>
        <w:tc>
          <w:tcPr>
            <w:tcW w:w="8483" w:type="dxa"/>
          </w:tcPr>
          <w:p w14:paraId="28583B8E" w14:textId="77777777" w:rsidR="00501148" w:rsidRDefault="00501148" w:rsidP="00513759">
            <w:pPr>
              <w:pStyle w:val="TableParagraph"/>
              <w:spacing w:line="241" w:lineRule="exact"/>
              <w:rPr>
                <w:sz w:val="21"/>
              </w:rPr>
            </w:pPr>
            <w:r>
              <w:rPr>
                <w:b/>
                <w:sz w:val="21"/>
              </w:rPr>
              <w:t>Responds constructively to feedback in a timely manner</w:t>
            </w:r>
            <w:r>
              <w:rPr>
                <w:sz w:val="21"/>
              </w:rPr>
              <w:t>.</w:t>
            </w:r>
          </w:p>
        </w:tc>
      </w:tr>
      <w:tr w:rsidR="00501148" w14:paraId="689105D2" w14:textId="77777777" w:rsidTr="00090EE4">
        <w:trPr>
          <w:trHeight w:val="726"/>
        </w:trPr>
        <w:tc>
          <w:tcPr>
            <w:tcW w:w="535" w:type="dxa"/>
          </w:tcPr>
          <w:p w14:paraId="57EED471" w14:textId="77777777" w:rsidR="00501148" w:rsidRDefault="00501148" w:rsidP="00513759">
            <w:pPr>
              <w:pStyle w:val="TableParagraph"/>
              <w:spacing w:line="241" w:lineRule="exact"/>
              <w:ind w:left="107"/>
              <w:rPr>
                <w:b/>
                <w:sz w:val="21"/>
              </w:rPr>
            </w:pPr>
            <w:r>
              <w:rPr>
                <w:b/>
                <w:sz w:val="21"/>
              </w:rPr>
              <w:t>28</w:t>
            </w:r>
          </w:p>
        </w:tc>
        <w:tc>
          <w:tcPr>
            <w:tcW w:w="8483" w:type="dxa"/>
          </w:tcPr>
          <w:p w14:paraId="0058C52D" w14:textId="77777777" w:rsidR="00501148" w:rsidRDefault="00501148" w:rsidP="00513759">
            <w:pPr>
              <w:pStyle w:val="TableParagraph"/>
              <w:ind w:right="-6"/>
              <w:rPr>
                <w:sz w:val="21"/>
              </w:rPr>
            </w:pPr>
            <w:r>
              <w:rPr>
                <w:b/>
                <w:sz w:val="21"/>
              </w:rPr>
              <w:t xml:space="preserve">Demonstrates consistent and acceptable work behaviors. </w:t>
            </w:r>
            <w:r>
              <w:rPr>
                <w:sz w:val="21"/>
              </w:rPr>
              <w:t>Examples: punctuality, initiative, preparedness, flexibility, dependability, professional appearance</w:t>
            </w:r>
          </w:p>
        </w:tc>
      </w:tr>
      <w:tr w:rsidR="00501148" w14:paraId="20AB93BB" w14:textId="77777777" w:rsidTr="00090EE4">
        <w:trPr>
          <w:trHeight w:val="724"/>
        </w:trPr>
        <w:tc>
          <w:tcPr>
            <w:tcW w:w="535" w:type="dxa"/>
          </w:tcPr>
          <w:p w14:paraId="1E992528" w14:textId="77777777" w:rsidR="00501148" w:rsidRDefault="00501148" w:rsidP="00513759">
            <w:pPr>
              <w:pStyle w:val="TableParagraph"/>
              <w:spacing w:line="239" w:lineRule="exact"/>
              <w:ind w:left="107"/>
              <w:rPr>
                <w:b/>
                <w:sz w:val="21"/>
              </w:rPr>
            </w:pPr>
            <w:r>
              <w:rPr>
                <w:b/>
                <w:sz w:val="21"/>
              </w:rPr>
              <w:t>29</w:t>
            </w:r>
          </w:p>
        </w:tc>
        <w:tc>
          <w:tcPr>
            <w:tcW w:w="8483" w:type="dxa"/>
          </w:tcPr>
          <w:p w14:paraId="7433258D" w14:textId="77777777" w:rsidR="00501148" w:rsidRDefault="00501148" w:rsidP="00513759">
            <w:pPr>
              <w:pStyle w:val="TableParagraph"/>
              <w:spacing w:line="239" w:lineRule="exact"/>
              <w:rPr>
                <w:b/>
                <w:sz w:val="21"/>
              </w:rPr>
            </w:pPr>
            <w:r>
              <w:rPr>
                <w:b/>
                <w:sz w:val="21"/>
              </w:rPr>
              <w:t>Demonstrates effective time management.</w:t>
            </w:r>
          </w:p>
          <w:p w14:paraId="69349100" w14:textId="77777777" w:rsidR="00501148" w:rsidRDefault="00501148" w:rsidP="00513759">
            <w:pPr>
              <w:pStyle w:val="TableParagraph"/>
              <w:spacing w:before="1"/>
              <w:rPr>
                <w:sz w:val="21"/>
              </w:rPr>
            </w:pPr>
            <w:r>
              <w:rPr>
                <w:sz w:val="21"/>
              </w:rPr>
              <w:t>Examples: plans ahead, adheres to schedules, completes work in expected timeframe</w:t>
            </w:r>
          </w:p>
        </w:tc>
      </w:tr>
      <w:tr w:rsidR="00501148" w14:paraId="6959B8BF" w14:textId="77777777" w:rsidTr="00090EE4">
        <w:trPr>
          <w:trHeight w:val="724"/>
        </w:trPr>
        <w:tc>
          <w:tcPr>
            <w:tcW w:w="535" w:type="dxa"/>
          </w:tcPr>
          <w:p w14:paraId="714F2188" w14:textId="77777777" w:rsidR="00501148" w:rsidRDefault="00501148" w:rsidP="00513759">
            <w:pPr>
              <w:pStyle w:val="TableParagraph"/>
              <w:spacing w:line="239" w:lineRule="exact"/>
              <w:ind w:left="107"/>
              <w:rPr>
                <w:b/>
                <w:sz w:val="21"/>
              </w:rPr>
            </w:pPr>
            <w:r>
              <w:rPr>
                <w:b/>
                <w:sz w:val="21"/>
              </w:rPr>
              <w:t>30</w:t>
            </w:r>
          </w:p>
        </w:tc>
        <w:tc>
          <w:tcPr>
            <w:tcW w:w="8483" w:type="dxa"/>
          </w:tcPr>
          <w:p w14:paraId="03C64BE1" w14:textId="77777777" w:rsidR="00501148" w:rsidRDefault="00501148" w:rsidP="00513759">
            <w:pPr>
              <w:pStyle w:val="TableParagraph"/>
              <w:rPr>
                <w:b/>
                <w:sz w:val="21"/>
              </w:rPr>
            </w:pPr>
            <w:r>
              <w:rPr>
                <w:b/>
                <w:sz w:val="21"/>
              </w:rPr>
              <w:t>Manages relationships effectively through therapeutic use of self and adjusts approach to meet the needs of clients and others.</w:t>
            </w:r>
          </w:p>
        </w:tc>
      </w:tr>
      <w:tr w:rsidR="00501148" w14:paraId="51124E03" w14:textId="77777777" w:rsidTr="00090EE4">
        <w:trPr>
          <w:trHeight w:val="724"/>
        </w:trPr>
        <w:tc>
          <w:tcPr>
            <w:tcW w:w="535" w:type="dxa"/>
          </w:tcPr>
          <w:p w14:paraId="32117890" w14:textId="77777777" w:rsidR="00501148" w:rsidRDefault="00501148" w:rsidP="00513759">
            <w:pPr>
              <w:pStyle w:val="TableParagraph"/>
              <w:spacing w:line="239" w:lineRule="exact"/>
              <w:ind w:left="107"/>
              <w:rPr>
                <w:b/>
                <w:sz w:val="21"/>
              </w:rPr>
            </w:pPr>
            <w:r>
              <w:rPr>
                <w:b/>
                <w:sz w:val="21"/>
              </w:rPr>
              <w:t>31</w:t>
            </w:r>
          </w:p>
        </w:tc>
        <w:tc>
          <w:tcPr>
            <w:tcW w:w="8483" w:type="dxa"/>
          </w:tcPr>
          <w:p w14:paraId="634B0BD8" w14:textId="77777777" w:rsidR="00501148" w:rsidRDefault="00501148" w:rsidP="00513759">
            <w:pPr>
              <w:pStyle w:val="TableParagraph"/>
              <w:ind w:right="3471"/>
              <w:rPr>
                <w:sz w:val="21"/>
              </w:rPr>
            </w:pPr>
            <w:r>
              <w:rPr>
                <w:b/>
                <w:sz w:val="21"/>
              </w:rPr>
              <w:t>Demonstrates respect for diversity factors of others</w:t>
            </w:r>
            <w:r>
              <w:rPr>
                <w:sz w:val="21"/>
              </w:rPr>
              <w:t>. Examples: culture, socioeconomic status, beliefs, identity</w:t>
            </w:r>
          </w:p>
        </w:tc>
      </w:tr>
    </w:tbl>
    <w:p w14:paraId="46479C2F" w14:textId="161C8324" w:rsidR="00205C02" w:rsidRDefault="00205C02" w:rsidP="00501148"/>
    <w:p w14:paraId="5EDFA6DC" w14:textId="77777777" w:rsidR="00205C02" w:rsidRDefault="00205C02">
      <w:r>
        <w:br w:type="page"/>
      </w:r>
    </w:p>
    <w:p w14:paraId="7E762954" w14:textId="77777777" w:rsidR="00501148" w:rsidRDefault="00501148" w:rsidP="00501148"/>
    <w:p w14:paraId="23096E91" w14:textId="77777777" w:rsidR="00205C02" w:rsidRPr="00205C02" w:rsidRDefault="00205C02" w:rsidP="00090EE4">
      <w:pPr>
        <w:jc w:val="center"/>
        <w:outlineLvl w:val="2"/>
        <w:rPr>
          <w:sz w:val="36"/>
          <w:szCs w:val="36"/>
          <w:u w:val="single" w:color="000000"/>
          <w:lang w:bidi="ar-SA"/>
        </w:rPr>
      </w:pPr>
      <w:bookmarkStart w:id="117" w:name="_Toc106627444"/>
      <w:bookmarkStart w:id="118" w:name="_Toc114837948"/>
      <w:r w:rsidRPr="00205C02">
        <w:rPr>
          <w:sz w:val="36"/>
          <w:szCs w:val="36"/>
          <w:u w:val="single" w:color="000000"/>
          <w:lang w:bidi="ar-SA"/>
        </w:rPr>
        <w:t>Fieldwork Performance Evaluation (FWPE)</w:t>
      </w:r>
      <w:r w:rsidRPr="00205C02">
        <w:rPr>
          <w:rFonts w:eastAsiaTheme="minorHAnsi"/>
          <w:sz w:val="36"/>
          <w:szCs w:val="36"/>
          <w:u w:val="single" w:color="000000"/>
          <w:lang w:bidi="ar-SA"/>
        </w:rPr>
        <w:t xml:space="preserve"> </w:t>
      </w:r>
      <w:r w:rsidRPr="00205C02">
        <w:rPr>
          <w:sz w:val="36"/>
          <w:szCs w:val="36"/>
          <w:u w:val="single" w:color="000000"/>
          <w:lang w:bidi="ar-SA"/>
        </w:rPr>
        <w:t>Rating Scoring Guide (Revised in 2020)</w:t>
      </w:r>
      <w:bookmarkEnd w:id="117"/>
      <w:bookmarkEnd w:id="118"/>
    </w:p>
    <w:p w14:paraId="3BE38199" w14:textId="77777777" w:rsidR="00205C02" w:rsidRPr="00205C02" w:rsidRDefault="00205C02" w:rsidP="00090EE4">
      <w:pPr>
        <w:widowControl/>
        <w:adjustRightInd w:val="0"/>
        <w:rPr>
          <w:rFonts w:ascii="Arial" w:eastAsiaTheme="minorHAnsi" w:hAnsi="Arial" w:cs="Arial"/>
          <w:color w:val="DF5A35"/>
          <w:sz w:val="23"/>
          <w:szCs w:val="23"/>
          <w:lang w:bidi="ar-SA"/>
        </w:rPr>
      </w:pPr>
      <w:r w:rsidRPr="00205C02">
        <w:rPr>
          <w:rFonts w:ascii="Arial" w:eastAsiaTheme="minorHAnsi" w:hAnsi="Arial" w:cs="Arial"/>
          <w:b/>
          <w:bCs/>
          <w:color w:val="DF5A35"/>
          <w:sz w:val="23"/>
          <w:szCs w:val="23"/>
          <w:lang w:bidi="ar-SA"/>
        </w:rPr>
        <w:t xml:space="preserve">Rating Scale </w:t>
      </w:r>
    </w:p>
    <w:p w14:paraId="21EFAB04" w14:textId="77777777" w:rsidR="00205C02" w:rsidRPr="00205C02" w:rsidRDefault="00205C02" w:rsidP="00090EE4">
      <w:pPr>
        <w:widowControl/>
        <w:adjustRightInd w:val="0"/>
        <w:rPr>
          <w:rFonts w:ascii="Calibri" w:eastAsiaTheme="minorHAnsi" w:hAnsi="Calibri" w:cs="Calibri"/>
          <w:color w:val="000000"/>
          <w:sz w:val="21"/>
          <w:szCs w:val="21"/>
          <w:lang w:bidi="ar-SA"/>
        </w:rPr>
      </w:pPr>
      <w:r w:rsidRPr="00205C02">
        <w:rPr>
          <w:rFonts w:ascii="Calibri" w:eastAsiaTheme="minorHAnsi" w:hAnsi="Calibri" w:cs="Calibri"/>
          <w:color w:val="000000"/>
          <w:sz w:val="21"/>
          <w:szCs w:val="21"/>
          <w:lang w:bidi="ar-SA"/>
        </w:rPr>
        <w:t xml:space="preserve">4- Exemplary performance </w:t>
      </w:r>
    </w:p>
    <w:p w14:paraId="02808988" w14:textId="77777777" w:rsidR="00205C02" w:rsidRPr="00205C02" w:rsidRDefault="00205C02" w:rsidP="00090EE4">
      <w:pPr>
        <w:widowControl/>
        <w:adjustRightInd w:val="0"/>
        <w:rPr>
          <w:rFonts w:ascii="Calibri" w:eastAsiaTheme="minorHAnsi" w:hAnsi="Calibri" w:cs="Calibri"/>
          <w:color w:val="000000"/>
          <w:sz w:val="21"/>
          <w:szCs w:val="21"/>
          <w:lang w:bidi="ar-SA"/>
        </w:rPr>
      </w:pPr>
      <w:r w:rsidRPr="00205C02">
        <w:rPr>
          <w:rFonts w:ascii="Calibri" w:eastAsiaTheme="minorHAnsi" w:hAnsi="Calibri" w:cs="Calibri"/>
          <w:color w:val="000000"/>
          <w:sz w:val="21"/>
          <w:szCs w:val="21"/>
          <w:lang w:bidi="ar-SA"/>
        </w:rPr>
        <w:t xml:space="preserve">3- Proficient performance </w:t>
      </w:r>
    </w:p>
    <w:p w14:paraId="1828C80D" w14:textId="77777777" w:rsidR="00205C02" w:rsidRPr="00205C02" w:rsidRDefault="00205C02" w:rsidP="00090EE4">
      <w:pPr>
        <w:widowControl/>
        <w:adjustRightInd w:val="0"/>
        <w:rPr>
          <w:rFonts w:ascii="Calibri" w:eastAsiaTheme="minorHAnsi" w:hAnsi="Calibri" w:cs="Calibri"/>
          <w:color w:val="000000"/>
          <w:sz w:val="21"/>
          <w:szCs w:val="21"/>
          <w:lang w:bidi="ar-SA"/>
        </w:rPr>
      </w:pPr>
      <w:r w:rsidRPr="00205C02">
        <w:rPr>
          <w:rFonts w:ascii="Calibri" w:eastAsiaTheme="minorHAnsi" w:hAnsi="Calibri" w:cs="Calibri"/>
          <w:color w:val="000000"/>
          <w:sz w:val="21"/>
          <w:szCs w:val="21"/>
          <w:lang w:bidi="ar-SA"/>
        </w:rPr>
        <w:t xml:space="preserve">2- Emerging performance </w:t>
      </w:r>
    </w:p>
    <w:p w14:paraId="6F8F638D" w14:textId="77777777" w:rsidR="00205C02" w:rsidRPr="00205C02" w:rsidRDefault="00205C02" w:rsidP="00090EE4">
      <w:pPr>
        <w:widowControl/>
        <w:adjustRightInd w:val="0"/>
        <w:rPr>
          <w:rFonts w:ascii="Calibri" w:eastAsiaTheme="minorHAnsi" w:hAnsi="Calibri" w:cs="Calibri"/>
          <w:color w:val="000000"/>
          <w:sz w:val="21"/>
          <w:szCs w:val="21"/>
          <w:lang w:bidi="ar-SA"/>
        </w:rPr>
      </w:pPr>
      <w:r w:rsidRPr="00205C02">
        <w:rPr>
          <w:rFonts w:ascii="Calibri" w:eastAsiaTheme="minorHAnsi" w:hAnsi="Calibri" w:cs="Calibri"/>
          <w:color w:val="000000"/>
          <w:sz w:val="21"/>
          <w:szCs w:val="21"/>
          <w:lang w:bidi="ar-SA"/>
        </w:rPr>
        <w:t xml:space="preserve">1- Unsatisfactory performance </w:t>
      </w:r>
    </w:p>
    <w:tbl>
      <w:tblPr>
        <w:tblW w:w="9736" w:type="dxa"/>
        <w:tblBorders>
          <w:top w:val="nil"/>
          <w:left w:val="nil"/>
          <w:bottom w:val="nil"/>
          <w:right w:val="nil"/>
        </w:tblBorders>
        <w:tblLayout w:type="fixed"/>
        <w:tblLook w:val="0000" w:firstRow="0" w:lastRow="0" w:firstColumn="0" w:lastColumn="0" w:noHBand="0" w:noVBand="0"/>
      </w:tblPr>
      <w:tblGrid>
        <w:gridCol w:w="4868"/>
        <w:gridCol w:w="4868"/>
      </w:tblGrid>
      <w:tr w:rsidR="00205C02" w:rsidRPr="00205C02" w14:paraId="3B86A0A3" w14:textId="77777777" w:rsidTr="000F7AD1">
        <w:trPr>
          <w:trHeight w:val="449"/>
        </w:trPr>
        <w:tc>
          <w:tcPr>
            <w:tcW w:w="4868" w:type="dxa"/>
          </w:tcPr>
          <w:p w14:paraId="6AEB1E58"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Arial" w:eastAsiaTheme="minorHAnsi" w:hAnsi="Arial" w:cs="Arial"/>
                <w:b/>
                <w:bCs/>
                <w:color w:val="DF5A35"/>
                <w:sz w:val="23"/>
                <w:szCs w:val="23"/>
                <w:lang w:bidi="ar-SA"/>
              </w:rPr>
              <w:t xml:space="preserve">Rating scale definitions </w:t>
            </w:r>
            <w:r w:rsidRPr="00205C02">
              <w:rPr>
                <w:rFonts w:ascii="Calibri" w:eastAsiaTheme="minorHAnsi" w:hAnsi="Calibri" w:cs="Calibri"/>
                <w:b/>
                <w:bCs/>
                <w:color w:val="000000"/>
                <w:sz w:val="21"/>
                <w:szCs w:val="21"/>
                <w:lang w:bidi="ar-SA"/>
              </w:rPr>
              <w:t xml:space="preserve">Exemplary performance </w:t>
            </w:r>
          </w:p>
        </w:tc>
        <w:tc>
          <w:tcPr>
            <w:tcW w:w="4868" w:type="dxa"/>
          </w:tcPr>
          <w:p w14:paraId="58F7F534"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Demonstrates satisfactory competence in specific skills consistently; demonstrates substantial breadth and depth in understanding and/or skillful application of fundamental knowledge and skills. </w:t>
            </w:r>
          </w:p>
        </w:tc>
      </w:tr>
      <w:tr w:rsidR="00205C02" w:rsidRPr="00205C02" w14:paraId="2E244277" w14:textId="77777777" w:rsidTr="000F7AD1">
        <w:trPr>
          <w:trHeight w:val="508"/>
        </w:trPr>
        <w:tc>
          <w:tcPr>
            <w:tcW w:w="4868" w:type="dxa"/>
          </w:tcPr>
          <w:p w14:paraId="36CD5167"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b/>
                <w:bCs/>
                <w:color w:val="000000"/>
                <w:sz w:val="21"/>
                <w:szCs w:val="21"/>
                <w:lang w:bidi="ar-SA"/>
              </w:rPr>
              <w:t xml:space="preserve">Proficient performance </w:t>
            </w:r>
          </w:p>
        </w:tc>
        <w:tc>
          <w:tcPr>
            <w:tcW w:w="4868" w:type="dxa"/>
          </w:tcPr>
          <w:p w14:paraId="7DB89B21"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Demonstrates satisfactory competence in specific skills; demonstrates adequate understanding and/or application of fundamental knowledge and skills. </w:t>
            </w:r>
          </w:p>
        </w:tc>
      </w:tr>
      <w:tr w:rsidR="00205C02" w:rsidRPr="00205C02" w14:paraId="4F451D01" w14:textId="77777777" w:rsidTr="000F7AD1">
        <w:trPr>
          <w:trHeight w:val="517"/>
        </w:trPr>
        <w:tc>
          <w:tcPr>
            <w:tcW w:w="4868" w:type="dxa"/>
          </w:tcPr>
          <w:p w14:paraId="4016A446"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b/>
                <w:bCs/>
                <w:color w:val="000000"/>
                <w:sz w:val="21"/>
                <w:szCs w:val="21"/>
                <w:lang w:bidi="ar-SA"/>
              </w:rPr>
              <w:t xml:space="preserve">Emerging performance </w:t>
            </w:r>
          </w:p>
        </w:tc>
        <w:tc>
          <w:tcPr>
            <w:tcW w:w="4868" w:type="dxa"/>
          </w:tcPr>
          <w:p w14:paraId="3FA8F17D"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Demonstrates limited competence in specific skills (inconsistencies may be evident); demonstrates limited understanding and/or application of fundamental knowledge and skills (displays some gaps and/or inaccuracies). </w:t>
            </w:r>
          </w:p>
        </w:tc>
      </w:tr>
      <w:tr w:rsidR="00205C02" w:rsidRPr="00205C02" w14:paraId="392AF8A8" w14:textId="77777777" w:rsidTr="000F7AD1">
        <w:trPr>
          <w:trHeight w:val="517"/>
        </w:trPr>
        <w:tc>
          <w:tcPr>
            <w:tcW w:w="4868" w:type="dxa"/>
          </w:tcPr>
          <w:p w14:paraId="29768BFA"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b/>
                <w:bCs/>
                <w:color w:val="000000"/>
                <w:sz w:val="21"/>
                <w:szCs w:val="21"/>
                <w:lang w:bidi="ar-SA"/>
              </w:rPr>
              <w:t xml:space="preserve">Unsatisfactory performance </w:t>
            </w:r>
          </w:p>
        </w:tc>
        <w:tc>
          <w:tcPr>
            <w:tcW w:w="4868" w:type="dxa"/>
          </w:tcPr>
          <w:p w14:paraId="43E4BCC7"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Fails to demonstrate competence in specific skills; performs in an inappropriate manner; demonstrates inadequate understanding and/or application of fundamental knowledge and skills; (demonstrates significant gaps and/or inaccuracies). </w:t>
            </w:r>
          </w:p>
        </w:tc>
      </w:tr>
    </w:tbl>
    <w:p w14:paraId="4092211E" w14:textId="77777777" w:rsidR="00205C02" w:rsidRPr="00205C02" w:rsidRDefault="00205C02" w:rsidP="00090EE4">
      <w:pPr>
        <w:widowControl/>
        <w:adjustRightInd w:val="0"/>
        <w:rPr>
          <w:rFonts w:ascii="Arial" w:eastAsiaTheme="minorHAnsi" w:hAnsi="Arial" w:cs="Arial"/>
          <w:color w:val="000000"/>
          <w:sz w:val="24"/>
          <w:szCs w:val="24"/>
          <w:lang w:bidi="ar-SA"/>
        </w:rPr>
      </w:pPr>
    </w:p>
    <w:p w14:paraId="410D5ECE" w14:textId="77777777" w:rsidR="00205C02" w:rsidRPr="00205C02" w:rsidRDefault="00205C02" w:rsidP="00090EE4">
      <w:pPr>
        <w:widowControl/>
        <w:adjustRightInd w:val="0"/>
        <w:rPr>
          <w:rFonts w:ascii="Arial" w:eastAsiaTheme="minorHAnsi" w:hAnsi="Arial" w:cs="Arial"/>
          <w:color w:val="000000"/>
          <w:sz w:val="21"/>
          <w:szCs w:val="21"/>
          <w:lang w:bidi="ar-SA"/>
        </w:rPr>
      </w:pPr>
    </w:p>
    <w:p w14:paraId="38FAD5AF" w14:textId="77777777" w:rsidR="00205C02" w:rsidRPr="00205C02" w:rsidRDefault="00205C02" w:rsidP="00090EE4">
      <w:pPr>
        <w:widowControl/>
        <w:adjustRightInd w:val="0"/>
        <w:rPr>
          <w:rFonts w:ascii="Arial" w:eastAsiaTheme="minorHAnsi" w:hAnsi="Arial" w:cs="Arial"/>
          <w:color w:val="DF5A35"/>
          <w:sz w:val="23"/>
          <w:szCs w:val="23"/>
          <w:lang w:bidi="ar-SA"/>
        </w:rPr>
      </w:pPr>
      <w:r w:rsidRPr="00205C02">
        <w:rPr>
          <w:rFonts w:ascii="Arial" w:eastAsiaTheme="minorHAnsi" w:hAnsi="Arial" w:cs="Arial"/>
          <w:b/>
          <w:bCs/>
          <w:color w:val="DF5A35"/>
          <w:sz w:val="23"/>
          <w:szCs w:val="23"/>
          <w:lang w:bidi="ar-SA"/>
        </w:rPr>
        <w:t xml:space="preserve">FWPE for OTAS Scoring: </w:t>
      </w:r>
    </w:p>
    <w:p w14:paraId="09E4740B"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 </w:t>
      </w:r>
      <w:r w:rsidRPr="00205C02">
        <w:rPr>
          <w:rFonts w:ascii="Arial" w:eastAsiaTheme="minorHAnsi" w:hAnsi="Arial" w:cs="Arial"/>
          <w:color w:val="000000"/>
          <w:sz w:val="21"/>
          <w:szCs w:val="21"/>
          <w:lang w:bidi="ar-SA"/>
        </w:rPr>
        <w:t xml:space="preserve">All items must be scored to receive for a Pass on the FWPE for OTAS </w:t>
      </w:r>
    </w:p>
    <w:p w14:paraId="1C4478D4"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 </w:t>
      </w:r>
      <w:r w:rsidRPr="00205C02">
        <w:rPr>
          <w:rFonts w:ascii="Arial" w:eastAsiaTheme="minorHAnsi" w:hAnsi="Arial" w:cs="Arial"/>
          <w:color w:val="000000"/>
          <w:sz w:val="21"/>
          <w:szCs w:val="21"/>
          <w:lang w:bidi="ar-SA"/>
        </w:rPr>
        <w:t xml:space="preserve">A sum score of 91 or higher will be required to receive a Pass on the FWPE for OTAS </w:t>
      </w:r>
    </w:p>
    <w:p w14:paraId="09DC24A7"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 </w:t>
      </w:r>
      <w:r w:rsidRPr="00205C02">
        <w:rPr>
          <w:rFonts w:ascii="Arial" w:eastAsiaTheme="minorHAnsi" w:hAnsi="Arial" w:cs="Arial"/>
          <w:color w:val="000000"/>
          <w:sz w:val="21"/>
          <w:szCs w:val="21"/>
          <w:lang w:bidi="ar-SA"/>
        </w:rPr>
        <w:t>A score of 3 or higher on the items</w:t>
      </w:r>
    </w:p>
    <w:p w14:paraId="5D76C0A8"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ourier New" w:eastAsiaTheme="minorHAnsi" w:hAnsi="Courier New" w:cs="Courier New"/>
          <w:color w:val="000000"/>
          <w:sz w:val="21"/>
          <w:szCs w:val="21"/>
          <w:lang w:bidi="ar-SA"/>
        </w:rPr>
        <w:t xml:space="preserve">o </w:t>
      </w:r>
      <w:r w:rsidRPr="00205C02">
        <w:rPr>
          <w:rFonts w:ascii="Arial" w:eastAsiaTheme="minorHAnsi" w:hAnsi="Arial" w:cs="Arial"/>
          <w:color w:val="000000"/>
          <w:sz w:val="21"/>
          <w:szCs w:val="21"/>
          <w:lang w:bidi="ar-SA"/>
        </w:rPr>
        <w:t xml:space="preserve"># 1 (Adheres to the American Occupational Therapy Association’s Code of Ethics and all federal, state, and facility regulations), </w:t>
      </w:r>
    </w:p>
    <w:p w14:paraId="2FC9CA65"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ourier New" w:eastAsiaTheme="minorHAnsi" w:hAnsi="Courier New" w:cs="Courier New"/>
          <w:color w:val="000000"/>
          <w:sz w:val="21"/>
          <w:szCs w:val="21"/>
          <w:lang w:bidi="ar-SA"/>
        </w:rPr>
        <w:t xml:space="preserve">o </w:t>
      </w:r>
      <w:r w:rsidRPr="00205C02">
        <w:rPr>
          <w:rFonts w:ascii="Arial" w:eastAsiaTheme="minorHAnsi" w:hAnsi="Arial" w:cs="Arial"/>
          <w:color w:val="000000"/>
          <w:sz w:val="21"/>
          <w:szCs w:val="21"/>
          <w:lang w:bidi="ar-SA"/>
        </w:rPr>
        <w:t xml:space="preserve"># 2 (Adheres to safety regulations and reports/documents incidents appropriately), and </w:t>
      </w:r>
    </w:p>
    <w:p w14:paraId="6B66449A"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ourier New" w:eastAsiaTheme="minorHAnsi" w:hAnsi="Courier New" w:cs="Courier New"/>
          <w:color w:val="000000"/>
          <w:sz w:val="21"/>
          <w:szCs w:val="21"/>
          <w:lang w:bidi="ar-SA"/>
        </w:rPr>
        <w:t xml:space="preserve">o </w:t>
      </w:r>
      <w:r w:rsidRPr="00205C02">
        <w:rPr>
          <w:rFonts w:ascii="Arial" w:eastAsiaTheme="minorHAnsi" w:hAnsi="Arial" w:cs="Arial"/>
          <w:color w:val="000000"/>
          <w:sz w:val="21"/>
          <w:szCs w:val="21"/>
          <w:lang w:bidi="ar-SA"/>
        </w:rPr>
        <w:t xml:space="preserve"># 3 (Ensures the safety of self and others during all fieldwork related activities by anticipating potentially unsafe situations and taking steps to prevent accidents) will all be required to receive a Pass on the FWPE for OTAS </w:t>
      </w:r>
    </w:p>
    <w:p w14:paraId="4D62C5D3" w14:textId="77777777" w:rsidR="00205C02" w:rsidRPr="00205C02" w:rsidRDefault="00205C02" w:rsidP="00090EE4">
      <w:pPr>
        <w:widowControl/>
        <w:adjustRightInd w:val="0"/>
        <w:rPr>
          <w:rFonts w:ascii="Arial" w:eastAsiaTheme="minorHAnsi" w:hAnsi="Arial" w:cs="Arial"/>
          <w:color w:val="000000"/>
          <w:sz w:val="21"/>
          <w:szCs w:val="21"/>
          <w:lang w:bidi="ar-SA"/>
        </w:rPr>
      </w:pPr>
    </w:p>
    <w:p w14:paraId="614C0F7C" w14:textId="77777777" w:rsidR="00205C02" w:rsidRPr="00205C02" w:rsidRDefault="00205C02" w:rsidP="00090EE4">
      <w:pPr>
        <w:widowControl/>
        <w:adjustRightInd w:val="0"/>
        <w:rPr>
          <w:rFonts w:ascii="Arial" w:eastAsiaTheme="minorHAnsi" w:hAnsi="Arial" w:cs="Arial"/>
          <w:color w:val="000000"/>
          <w:sz w:val="21"/>
          <w:szCs w:val="21"/>
          <w:lang w:bidi="ar-SA"/>
        </w:rPr>
      </w:pPr>
      <w:r w:rsidRPr="00205C02">
        <w:rPr>
          <w:rFonts w:ascii="Calibri" w:eastAsiaTheme="minorHAnsi" w:hAnsi="Calibri" w:cs="Calibri"/>
          <w:color w:val="000000"/>
          <w:sz w:val="21"/>
          <w:szCs w:val="21"/>
          <w:lang w:bidi="ar-SA"/>
        </w:rPr>
        <w:t xml:space="preserve">• </w:t>
      </w:r>
      <w:r w:rsidRPr="00205C02">
        <w:rPr>
          <w:rFonts w:ascii="Arial" w:eastAsiaTheme="minorHAnsi" w:hAnsi="Arial" w:cs="Arial"/>
          <w:color w:val="000000"/>
          <w:sz w:val="21"/>
          <w:szCs w:val="21"/>
          <w:lang w:bidi="ar-SA"/>
        </w:rPr>
        <w:t xml:space="preserve">Scores of 1 on any of the items is not allowed to receive a Pass on the FWPE for OTAS </w:t>
      </w:r>
    </w:p>
    <w:p w14:paraId="6E1EB1AB" w14:textId="77777777" w:rsidR="00205C02" w:rsidRDefault="00205C02" w:rsidP="00090EE4">
      <w:pPr>
        <w:widowControl/>
        <w:adjustRightInd w:val="0"/>
        <w:rPr>
          <w:rFonts w:ascii="Cambria" w:hAnsi="Cambria"/>
          <w:sz w:val="17"/>
        </w:rPr>
      </w:pPr>
    </w:p>
    <w:p w14:paraId="60DB4401" w14:textId="77777777" w:rsidR="00205C02" w:rsidRDefault="00205C02" w:rsidP="00D2478F">
      <w:pPr>
        <w:widowControl/>
        <w:adjustRightInd w:val="0"/>
        <w:ind w:left="662"/>
        <w:rPr>
          <w:rFonts w:ascii="Cambria" w:hAnsi="Cambria"/>
          <w:sz w:val="17"/>
        </w:rPr>
      </w:pPr>
    </w:p>
    <w:p w14:paraId="35FFCA3F" w14:textId="2A92E801" w:rsidR="00D2478F" w:rsidRPr="00D2478F" w:rsidRDefault="00D2478F" w:rsidP="00D2478F">
      <w:pPr>
        <w:widowControl/>
        <w:adjustRightInd w:val="0"/>
        <w:ind w:left="662"/>
        <w:rPr>
          <w:rFonts w:asciiTheme="majorHAnsi" w:eastAsiaTheme="minorHAnsi" w:hAnsiTheme="majorHAnsi" w:cs="ArialMT"/>
          <w:b/>
          <w:bCs/>
          <w:sz w:val="24"/>
          <w:szCs w:val="24"/>
          <w:lang w:bidi="ar-SA"/>
        </w:rPr>
      </w:pPr>
      <w:r>
        <w:rPr>
          <w:rFonts w:ascii="Cambria" w:hAnsi="Cambria"/>
          <w:sz w:val="17"/>
        </w:rPr>
        <w:t xml:space="preserve"> </w:t>
      </w:r>
      <w:r w:rsidRPr="00D2478F">
        <w:rPr>
          <w:rFonts w:asciiTheme="majorHAnsi" w:eastAsiaTheme="minorHAnsi" w:hAnsiTheme="majorHAnsi" w:cs="ArialMT"/>
          <w:b/>
          <w:bCs/>
          <w:sz w:val="24"/>
          <w:szCs w:val="24"/>
          <w:lang w:bidi="ar-SA"/>
        </w:rPr>
        <w:t>AOTA Fieldwork Educator Certificate Program</w:t>
      </w:r>
    </w:p>
    <w:p w14:paraId="30FEA1DD" w14:textId="77777777" w:rsidR="00D2478F" w:rsidRPr="00D2478F" w:rsidRDefault="00D2478F" w:rsidP="00D2478F">
      <w:pPr>
        <w:widowControl/>
        <w:adjustRightInd w:val="0"/>
        <w:ind w:left="662"/>
        <w:rPr>
          <w:rFonts w:asciiTheme="majorHAnsi" w:eastAsiaTheme="minorHAnsi" w:hAnsiTheme="majorHAnsi" w:cs="ArialMT"/>
          <w:sz w:val="24"/>
          <w:szCs w:val="24"/>
          <w:lang w:bidi="ar-SA"/>
        </w:rPr>
      </w:pPr>
      <w:r w:rsidRPr="00D2478F">
        <w:rPr>
          <w:rFonts w:asciiTheme="majorHAnsi" w:eastAsiaTheme="minorHAnsi" w:hAnsiTheme="majorHAnsi" w:cs="ArialMT"/>
          <w:sz w:val="24"/>
          <w:szCs w:val="24"/>
          <w:lang w:bidi="ar-SA"/>
        </w:rPr>
        <w:t>The American Occupational Therapy Association offers comprehensive training for the</w:t>
      </w:r>
    </w:p>
    <w:p w14:paraId="33945FFF" w14:textId="77777777" w:rsidR="00D2478F" w:rsidRPr="00D2478F" w:rsidRDefault="00D2478F" w:rsidP="00D2478F">
      <w:pPr>
        <w:widowControl/>
        <w:adjustRightInd w:val="0"/>
        <w:ind w:left="662"/>
        <w:rPr>
          <w:rFonts w:asciiTheme="majorHAnsi" w:eastAsiaTheme="minorHAnsi" w:hAnsiTheme="majorHAnsi" w:cs="ArialMT"/>
          <w:sz w:val="24"/>
          <w:szCs w:val="24"/>
          <w:lang w:bidi="ar-SA"/>
        </w:rPr>
      </w:pPr>
      <w:r w:rsidRPr="00D2478F">
        <w:rPr>
          <w:rFonts w:asciiTheme="majorHAnsi" w:eastAsiaTheme="minorHAnsi" w:hAnsiTheme="majorHAnsi" w:cs="ArialMT"/>
          <w:sz w:val="24"/>
          <w:szCs w:val="24"/>
          <w:lang w:bidi="ar-SA"/>
        </w:rPr>
        <w:t>role of Fieldwork Educator via regional 2-day workshops, providing 15 contact hours of</w:t>
      </w:r>
    </w:p>
    <w:p w14:paraId="5E3382C4" w14:textId="619C244C" w:rsidR="00D2478F" w:rsidRPr="00820B29" w:rsidRDefault="00D2478F" w:rsidP="00D2478F">
      <w:pPr>
        <w:ind w:left="662" w:right="562"/>
        <w:rPr>
          <w:rFonts w:asciiTheme="majorHAnsi" w:eastAsia="Cambria" w:hAnsiTheme="majorHAnsi" w:cs="Cambria"/>
          <w:sz w:val="24"/>
          <w:szCs w:val="24"/>
          <w:lang w:bidi="ar-SA"/>
        </w:rPr>
        <w:sectPr w:rsidR="00D2478F" w:rsidRPr="00820B29" w:rsidSect="00090EE4">
          <w:pgSz w:w="12240" w:h="15840"/>
          <w:pgMar w:top="1440" w:right="1440" w:bottom="1440" w:left="1440" w:header="729" w:footer="1385" w:gutter="0"/>
          <w:cols w:space="720"/>
          <w:docGrid w:linePitch="299"/>
        </w:sectPr>
      </w:pPr>
      <w:r w:rsidRPr="00D2478F">
        <w:rPr>
          <w:rFonts w:asciiTheme="majorHAnsi" w:eastAsiaTheme="minorHAnsi" w:hAnsiTheme="majorHAnsi" w:cs="ArialMT"/>
          <w:sz w:val="24"/>
          <w:szCs w:val="24"/>
          <w:lang w:bidi="ar-SA"/>
        </w:rPr>
        <w:t xml:space="preserve">continuing education credit. For more information go to: </w:t>
      </w:r>
      <w:hyperlink r:id="rId64" w:history="1">
        <w:r w:rsidRPr="00D2478F">
          <w:rPr>
            <w:rStyle w:val="Hyperlink"/>
            <w:rFonts w:asciiTheme="majorHAnsi" w:eastAsiaTheme="minorHAnsi" w:hAnsiTheme="majorHAnsi" w:cs="ArialMT"/>
            <w:sz w:val="24"/>
            <w:szCs w:val="24"/>
            <w:lang w:bidi="ar-SA"/>
          </w:rPr>
          <w:t>https://www.aota.org/education/fieldwork/~/link.aspx?_id=CC082C1971E640CFB9ED9862409048CB&amp;_z=z</w:t>
        </w:r>
      </w:hyperlink>
    </w:p>
    <w:p w14:paraId="2FF26CA4" w14:textId="792C7DD4" w:rsidR="00527668" w:rsidRPr="00C23C2F" w:rsidRDefault="00527668" w:rsidP="00E70B92">
      <w:pPr>
        <w:pStyle w:val="BodyText"/>
        <w:spacing w:before="4"/>
        <w:rPr>
          <w:rFonts w:ascii="Cambria" w:hAnsi="Cambria"/>
          <w:sz w:val="17"/>
        </w:rPr>
      </w:pPr>
    </w:p>
    <w:sectPr w:rsidR="00527668" w:rsidRPr="00C23C2F">
      <w:pgSz w:w="12240" w:h="15840"/>
      <w:pgMar w:top="1240" w:right="600" w:bottom="720" w:left="620" w:header="662" w:footer="5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495E9" w14:textId="77777777" w:rsidR="00582DB6" w:rsidRDefault="00582DB6" w:rsidP="006258F0">
      <w:r>
        <w:separator/>
      </w:r>
    </w:p>
  </w:endnote>
  <w:endnote w:type="continuationSeparator" w:id="0">
    <w:p w14:paraId="0D910AFF" w14:textId="77777777" w:rsidR="00582DB6" w:rsidRDefault="00582DB6" w:rsidP="0062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782199"/>
      <w:docPartObj>
        <w:docPartGallery w:val="Page Numbers (Bottom of Page)"/>
        <w:docPartUnique/>
      </w:docPartObj>
    </w:sdtPr>
    <w:sdtEndPr>
      <w:rPr>
        <w:noProof/>
      </w:rPr>
    </w:sdtEndPr>
    <w:sdtContent>
      <w:p w14:paraId="061EF128" w14:textId="74294FC7" w:rsidR="00582DB6" w:rsidRDefault="00582DB6">
        <w:pPr>
          <w:pStyle w:val="Footer"/>
          <w:jc w:val="center"/>
        </w:pPr>
        <w:r>
          <w:fldChar w:fldCharType="begin"/>
        </w:r>
        <w:r>
          <w:instrText xml:space="preserve"> PAGE   \* MERGEFORMAT </w:instrText>
        </w:r>
        <w:r>
          <w:fldChar w:fldCharType="separate"/>
        </w:r>
        <w:r w:rsidR="000317C8">
          <w:rPr>
            <w:noProof/>
          </w:rPr>
          <w:t>16</w:t>
        </w:r>
        <w:r>
          <w:rPr>
            <w:noProof/>
          </w:rPr>
          <w:fldChar w:fldCharType="end"/>
        </w:r>
      </w:p>
    </w:sdtContent>
  </w:sdt>
  <w:p w14:paraId="0B0DF0B5" w14:textId="036B0F64" w:rsidR="00582DB6" w:rsidRDefault="00582DB6" w:rsidP="00120CDE">
    <w:pPr>
      <w:pStyle w:val="Footer"/>
      <w:tabs>
        <w:tab w:val="center" w:pos="6070"/>
        <w:tab w:val="left" w:pos="10140"/>
      </w:tabs>
    </w:pPr>
    <w:r>
      <w:tab/>
    </w:r>
    <w:r>
      <w:tab/>
    </w:r>
    <w:r>
      <w:ptab w:relativeTo="margin" w:alignment="right" w:leader="none"/>
    </w:r>
    <w:r>
      <w:t>Updated 9/22</w:t>
    </w:r>
  </w:p>
  <w:p w14:paraId="5921B07C" w14:textId="7A0E20D1" w:rsidR="00582DB6" w:rsidRDefault="00582DB6" w:rsidP="00120CDE">
    <w:pPr>
      <w:pStyle w:val="Footer"/>
      <w:tabs>
        <w:tab w:val="center" w:pos="6070"/>
        <w:tab w:val="left" w:pos="10140"/>
      </w:tabs>
    </w:pPr>
    <w:r>
      <w:rPr>
        <w:noProof/>
      </w:rPr>
      <w:tab/>
    </w:r>
    <w:r>
      <w:rPr>
        <w:noProof/>
      </w:rPr>
      <w:tab/>
    </w:r>
  </w:p>
  <w:p w14:paraId="0C13C203" w14:textId="305F18C2" w:rsidR="00582DB6" w:rsidRDefault="00582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9FAD5" w14:textId="46D2711C" w:rsidR="00582DB6" w:rsidRDefault="00582DB6">
    <w:pPr>
      <w:pStyle w:val="BodyText"/>
      <w:spacing w:line="14" w:lineRule="auto"/>
      <w:rPr>
        <w:sz w:val="20"/>
      </w:rPr>
    </w:pPr>
    <w:r>
      <w:rPr>
        <w:noProof/>
        <w:sz w:val="21"/>
        <w:lang w:bidi="ar-SA"/>
      </w:rPr>
      <mc:AlternateContent>
        <mc:Choice Requires="wps">
          <w:drawing>
            <wp:anchor distT="0" distB="0" distL="114300" distR="114300" simplePos="0" relativeHeight="251653632" behindDoc="1" locked="0" layoutInCell="1" allowOverlap="1" wp14:anchorId="73B718C7" wp14:editId="10C092F5">
              <wp:simplePos x="0" y="0"/>
              <wp:positionH relativeFrom="page">
                <wp:posOffset>457200</wp:posOffset>
              </wp:positionH>
              <wp:positionV relativeFrom="page">
                <wp:posOffset>9545320</wp:posOffset>
              </wp:positionV>
              <wp:extent cx="6880225" cy="0"/>
              <wp:effectExtent l="9525" t="10795" r="6350" b="8255"/>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022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6EC4D2" id="Straight Connector 64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1.6pt" to="577.75pt,7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" strokecolor="#7e7e7e" strokeweight=".5pt">
              <w10:wrap anchorx="page" anchory="page"/>
            </v:line>
          </w:pict>
        </mc:Fallback>
      </mc:AlternateContent>
    </w:r>
    <w:r>
      <w:rPr>
        <w:noProof/>
        <w:sz w:val="21"/>
        <w:lang w:bidi="ar-SA"/>
      </w:rPr>
      <mc:AlternateContent>
        <mc:Choice Requires="wps">
          <w:drawing>
            <wp:anchor distT="0" distB="0" distL="114300" distR="114300" simplePos="0" relativeHeight="251654656" behindDoc="1" locked="0" layoutInCell="1" allowOverlap="1" wp14:anchorId="523E6E79" wp14:editId="272AB4F8">
              <wp:simplePos x="0" y="0"/>
              <wp:positionH relativeFrom="page">
                <wp:posOffset>461010</wp:posOffset>
              </wp:positionH>
              <wp:positionV relativeFrom="page">
                <wp:posOffset>9616440</wp:posOffset>
              </wp:positionV>
              <wp:extent cx="6861175" cy="255270"/>
              <wp:effectExtent l="3810" t="0" r="254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2595" w14:textId="77777777" w:rsidR="00582DB6" w:rsidRDefault="00582DB6">
                          <w:pPr>
                            <w:spacing w:before="14"/>
                            <w:ind w:left="34" w:hanging="15"/>
                            <w:rPr>
                              <w:sz w:val="16"/>
                            </w:rPr>
                          </w:pPr>
                          <w:r>
                            <w:rPr>
                              <w:sz w:val="16"/>
                            </w:rPr>
                            <w:t>©</w:t>
                          </w:r>
                          <w:r>
                            <w:rPr>
                              <w:spacing w:val="-32"/>
                              <w:sz w:val="16"/>
                            </w:rPr>
                            <w:t xml:space="preserve"> </w:t>
                          </w:r>
                          <w:r>
                            <w:rPr>
                              <w:spacing w:val="-3"/>
                              <w:sz w:val="16"/>
                            </w:rPr>
                            <w:t>2020</w:t>
                          </w:r>
                          <w:r>
                            <w:rPr>
                              <w:spacing w:val="-8"/>
                              <w:sz w:val="16"/>
                            </w:rPr>
                            <w:t xml:space="preserve"> </w:t>
                          </w:r>
                          <w:r>
                            <w:rPr>
                              <w:spacing w:val="-3"/>
                              <w:sz w:val="16"/>
                            </w:rPr>
                            <w:t>by</w:t>
                          </w:r>
                          <w:r>
                            <w:rPr>
                              <w:spacing w:val="-7"/>
                              <w:sz w:val="16"/>
                            </w:rPr>
                            <w:t xml:space="preserve"> </w:t>
                          </w:r>
                          <w:r>
                            <w:rPr>
                              <w:spacing w:val="-3"/>
                              <w:sz w:val="16"/>
                            </w:rPr>
                            <w:t>the</w:t>
                          </w:r>
                          <w:r>
                            <w:rPr>
                              <w:spacing w:val="-8"/>
                              <w:sz w:val="16"/>
                            </w:rPr>
                            <w:t xml:space="preserve"> </w:t>
                          </w:r>
                          <w:r>
                            <w:rPr>
                              <w:spacing w:val="-4"/>
                              <w:sz w:val="16"/>
                            </w:rPr>
                            <w:t>American</w:t>
                          </w:r>
                          <w:r>
                            <w:rPr>
                              <w:spacing w:val="-8"/>
                              <w:sz w:val="16"/>
                            </w:rPr>
                            <w:t xml:space="preserve"> </w:t>
                          </w:r>
                          <w:r>
                            <w:rPr>
                              <w:spacing w:val="-4"/>
                              <w:sz w:val="16"/>
                            </w:rPr>
                            <w:t>Occupational</w:t>
                          </w:r>
                          <w:r>
                            <w:rPr>
                              <w:spacing w:val="-7"/>
                              <w:sz w:val="16"/>
                            </w:rPr>
                            <w:t xml:space="preserve"> </w:t>
                          </w:r>
                          <w:r>
                            <w:rPr>
                              <w:spacing w:val="-4"/>
                              <w:sz w:val="16"/>
                            </w:rPr>
                            <w:t>Therapy</w:t>
                          </w:r>
                          <w:r>
                            <w:rPr>
                              <w:spacing w:val="-8"/>
                              <w:sz w:val="16"/>
                            </w:rPr>
                            <w:t xml:space="preserve"> </w:t>
                          </w:r>
                          <w:r>
                            <w:rPr>
                              <w:spacing w:val="-4"/>
                              <w:sz w:val="16"/>
                            </w:rPr>
                            <w:t>Association.</w:t>
                          </w:r>
                          <w:r>
                            <w:rPr>
                              <w:spacing w:val="-8"/>
                              <w:sz w:val="16"/>
                            </w:rPr>
                            <w:t xml:space="preserve"> </w:t>
                          </w:r>
                          <w:r>
                            <w:rPr>
                              <w:spacing w:val="-4"/>
                              <w:sz w:val="16"/>
                            </w:rPr>
                            <w:t>This</w:t>
                          </w:r>
                          <w:r>
                            <w:rPr>
                              <w:spacing w:val="-8"/>
                              <w:sz w:val="16"/>
                            </w:rPr>
                            <w:t xml:space="preserve"> </w:t>
                          </w:r>
                          <w:r>
                            <w:rPr>
                              <w:spacing w:val="-4"/>
                              <w:sz w:val="16"/>
                            </w:rPr>
                            <w:t>material</w:t>
                          </w:r>
                          <w:r>
                            <w:rPr>
                              <w:spacing w:val="-7"/>
                              <w:sz w:val="16"/>
                            </w:rPr>
                            <w:t xml:space="preserve"> </w:t>
                          </w:r>
                          <w:r>
                            <w:rPr>
                              <w:spacing w:val="-3"/>
                              <w:sz w:val="16"/>
                            </w:rPr>
                            <w:t>may</w:t>
                          </w:r>
                          <w:r>
                            <w:rPr>
                              <w:spacing w:val="-8"/>
                              <w:sz w:val="16"/>
                            </w:rPr>
                            <w:t xml:space="preserve"> </w:t>
                          </w:r>
                          <w:r>
                            <w:rPr>
                              <w:sz w:val="16"/>
                            </w:rPr>
                            <w:t>be</w:t>
                          </w:r>
                          <w:r>
                            <w:rPr>
                              <w:spacing w:val="-9"/>
                              <w:sz w:val="16"/>
                            </w:rPr>
                            <w:t xml:space="preserve"> </w:t>
                          </w:r>
                          <w:r>
                            <w:rPr>
                              <w:spacing w:val="-4"/>
                              <w:sz w:val="16"/>
                            </w:rPr>
                            <w:t>copied</w:t>
                          </w:r>
                          <w:r>
                            <w:rPr>
                              <w:spacing w:val="-10"/>
                              <w:sz w:val="16"/>
                            </w:rPr>
                            <w:t xml:space="preserve"> </w:t>
                          </w:r>
                          <w:r>
                            <w:rPr>
                              <w:spacing w:val="-3"/>
                              <w:sz w:val="16"/>
                            </w:rPr>
                            <w:t>and</w:t>
                          </w:r>
                          <w:r>
                            <w:rPr>
                              <w:spacing w:val="-8"/>
                              <w:sz w:val="16"/>
                            </w:rPr>
                            <w:t xml:space="preserve"> </w:t>
                          </w:r>
                          <w:r>
                            <w:rPr>
                              <w:spacing w:val="-4"/>
                              <w:sz w:val="16"/>
                            </w:rPr>
                            <w:t>distributed</w:t>
                          </w:r>
                          <w:r>
                            <w:rPr>
                              <w:spacing w:val="-9"/>
                              <w:sz w:val="16"/>
                            </w:rPr>
                            <w:t xml:space="preserve"> </w:t>
                          </w:r>
                          <w:r>
                            <w:rPr>
                              <w:spacing w:val="-3"/>
                              <w:sz w:val="16"/>
                            </w:rPr>
                            <w:t>for</w:t>
                          </w:r>
                          <w:r>
                            <w:rPr>
                              <w:spacing w:val="-10"/>
                              <w:sz w:val="16"/>
                            </w:rPr>
                            <w:t xml:space="preserve"> </w:t>
                          </w:r>
                          <w:r>
                            <w:rPr>
                              <w:spacing w:val="-4"/>
                              <w:sz w:val="16"/>
                            </w:rPr>
                            <w:t>personal</w:t>
                          </w:r>
                          <w:r>
                            <w:rPr>
                              <w:spacing w:val="-7"/>
                              <w:sz w:val="16"/>
                            </w:rPr>
                            <w:t xml:space="preserve"> </w:t>
                          </w:r>
                          <w:r>
                            <w:rPr>
                              <w:sz w:val="16"/>
                            </w:rPr>
                            <w:t>or</w:t>
                          </w:r>
                          <w:r>
                            <w:rPr>
                              <w:spacing w:val="-8"/>
                              <w:sz w:val="16"/>
                            </w:rPr>
                            <w:t xml:space="preserve"> </w:t>
                          </w:r>
                          <w:r>
                            <w:rPr>
                              <w:spacing w:val="-4"/>
                              <w:sz w:val="16"/>
                            </w:rPr>
                            <w:t>educational</w:t>
                          </w:r>
                          <w:r>
                            <w:rPr>
                              <w:spacing w:val="-8"/>
                              <w:sz w:val="16"/>
                            </w:rPr>
                            <w:t xml:space="preserve"> </w:t>
                          </w:r>
                          <w:r>
                            <w:rPr>
                              <w:spacing w:val="-3"/>
                              <w:sz w:val="16"/>
                            </w:rPr>
                            <w:t>uses</w:t>
                          </w:r>
                          <w:r>
                            <w:rPr>
                              <w:spacing w:val="-8"/>
                              <w:sz w:val="16"/>
                            </w:rPr>
                            <w:t xml:space="preserve"> </w:t>
                          </w:r>
                          <w:r>
                            <w:rPr>
                              <w:spacing w:val="-4"/>
                              <w:sz w:val="16"/>
                            </w:rPr>
                            <w:t>without</w:t>
                          </w:r>
                          <w:r>
                            <w:rPr>
                              <w:spacing w:val="-8"/>
                              <w:sz w:val="16"/>
                            </w:rPr>
                            <w:t xml:space="preserve"> </w:t>
                          </w:r>
                          <w:r>
                            <w:rPr>
                              <w:spacing w:val="-4"/>
                              <w:sz w:val="16"/>
                            </w:rPr>
                            <w:t>written</w:t>
                          </w:r>
                          <w:r>
                            <w:rPr>
                              <w:spacing w:val="-9"/>
                              <w:sz w:val="16"/>
                            </w:rPr>
                            <w:t xml:space="preserve"> </w:t>
                          </w:r>
                          <w:r>
                            <w:rPr>
                              <w:spacing w:val="-5"/>
                              <w:sz w:val="16"/>
                            </w:rPr>
                            <w:t xml:space="preserve">consent. </w:t>
                          </w:r>
                          <w:r>
                            <w:rPr>
                              <w:spacing w:val="-3"/>
                              <w:sz w:val="16"/>
                            </w:rPr>
                            <w:t xml:space="preserve">For all </w:t>
                          </w:r>
                          <w:r>
                            <w:rPr>
                              <w:spacing w:val="-4"/>
                              <w:sz w:val="16"/>
                            </w:rPr>
                            <w:t>other uses, contact</w:t>
                          </w:r>
                          <w:r>
                            <w:rPr>
                              <w:spacing w:val="-28"/>
                              <w:sz w:val="16"/>
                            </w:rPr>
                            <w:t xml:space="preserve"> </w:t>
                          </w:r>
                          <w:hyperlink r:id="rId1">
                            <w:r>
                              <w:rPr>
                                <w:spacing w:val="-4"/>
                                <w:sz w:val="16"/>
                              </w:rPr>
                              <w:t>copyright@aota.org.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3E6E79" id="_x0000_t202" coordsize="21600,21600" o:spt="202" path="m,l,21600r21600,l21600,xe">
              <v:stroke joinstyle="miter"/>
              <v:path gradientshapeok="t" o:connecttype="rect"/>
            </v:shapetype>
            <v:shape id="Text Box 642" o:spid="_x0000_s1155" type="#_x0000_t202" style="position:absolute;margin-left:36.3pt;margin-top:757.2pt;width:540.25pt;height:20.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2WsQIAAK0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" filled="f" stroked="f">
              <v:textbox inset="0,0,0,0">
                <w:txbxContent>
                  <w:p w14:paraId="3ACE2595" w14:textId="77777777" w:rsidR="00582DB6" w:rsidRDefault="00582DB6">
                    <w:pPr>
                      <w:spacing w:before="14"/>
                      <w:ind w:left="34" w:hanging="15"/>
                      <w:rPr>
                        <w:sz w:val="16"/>
                      </w:rPr>
                    </w:pPr>
                    <w:r>
                      <w:rPr>
                        <w:sz w:val="16"/>
                      </w:rPr>
                      <w:t>©</w:t>
                    </w:r>
                    <w:r>
                      <w:rPr>
                        <w:spacing w:val="-32"/>
                        <w:sz w:val="16"/>
                      </w:rPr>
                      <w:t xml:space="preserve"> </w:t>
                    </w:r>
                    <w:r>
                      <w:rPr>
                        <w:spacing w:val="-3"/>
                        <w:sz w:val="16"/>
                      </w:rPr>
                      <w:t>2020</w:t>
                    </w:r>
                    <w:r>
                      <w:rPr>
                        <w:spacing w:val="-8"/>
                        <w:sz w:val="16"/>
                      </w:rPr>
                      <w:t xml:space="preserve"> </w:t>
                    </w:r>
                    <w:r>
                      <w:rPr>
                        <w:spacing w:val="-3"/>
                        <w:sz w:val="16"/>
                      </w:rPr>
                      <w:t>by</w:t>
                    </w:r>
                    <w:r>
                      <w:rPr>
                        <w:spacing w:val="-7"/>
                        <w:sz w:val="16"/>
                      </w:rPr>
                      <w:t xml:space="preserve"> </w:t>
                    </w:r>
                    <w:r>
                      <w:rPr>
                        <w:spacing w:val="-3"/>
                        <w:sz w:val="16"/>
                      </w:rPr>
                      <w:t>the</w:t>
                    </w:r>
                    <w:r>
                      <w:rPr>
                        <w:spacing w:val="-8"/>
                        <w:sz w:val="16"/>
                      </w:rPr>
                      <w:t xml:space="preserve"> </w:t>
                    </w:r>
                    <w:r>
                      <w:rPr>
                        <w:spacing w:val="-4"/>
                        <w:sz w:val="16"/>
                      </w:rPr>
                      <w:t>American</w:t>
                    </w:r>
                    <w:r>
                      <w:rPr>
                        <w:spacing w:val="-8"/>
                        <w:sz w:val="16"/>
                      </w:rPr>
                      <w:t xml:space="preserve"> </w:t>
                    </w:r>
                    <w:r>
                      <w:rPr>
                        <w:spacing w:val="-4"/>
                        <w:sz w:val="16"/>
                      </w:rPr>
                      <w:t>Occupational</w:t>
                    </w:r>
                    <w:r>
                      <w:rPr>
                        <w:spacing w:val="-7"/>
                        <w:sz w:val="16"/>
                      </w:rPr>
                      <w:t xml:space="preserve"> </w:t>
                    </w:r>
                    <w:r>
                      <w:rPr>
                        <w:spacing w:val="-4"/>
                        <w:sz w:val="16"/>
                      </w:rPr>
                      <w:t>Therapy</w:t>
                    </w:r>
                    <w:r>
                      <w:rPr>
                        <w:spacing w:val="-8"/>
                        <w:sz w:val="16"/>
                      </w:rPr>
                      <w:t xml:space="preserve"> </w:t>
                    </w:r>
                    <w:r>
                      <w:rPr>
                        <w:spacing w:val="-4"/>
                        <w:sz w:val="16"/>
                      </w:rPr>
                      <w:t>Association.</w:t>
                    </w:r>
                    <w:r>
                      <w:rPr>
                        <w:spacing w:val="-8"/>
                        <w:sz w:val="16"/>
                      </w:rPr>
                      <w:t xml:space="preserve"> </w:t>
                    </w:r>
                    <w:r>
                      <w:rPr>
                        <w:spacing w:val="-4"/>
                        <w:sz w:val="16"/>
                      </w:rPr>
                      <w:t>This</w:t>
                    </w:r>
                    <w:r>
                      <w:rPr>
                        <w:spacing w:val="-8"/>
                        <w:sz w:val="16"/>
                      </w:rPr>
                      <w:t xml:space="preserve"> </w:t>
                    </w:r>
                    <w:r>
                      <w:rPr>
                        <w:spacing w:val="-4"/>
                        <w:sz w:val="16"/>
                      </w:rPr>
                      <w:t>material</w:t>
                    </w:r>
                    <w:r>
                      <w:rPr>
                        <w:spacing w:val="-7"/>
                        <w:sz w:val="16"/>
                      </w:rPr>
                      <w:t xml:space="preserve"> </w:t>
                    </w:r>
                    <w:r>
                      <w:rPr>
                        <w:spacing w:val="-3"/>
                        <w:sz w:val="16"/>
                      </w:rPr>
                      <w:t>may</w:t>
                    </w:r>
                    <w:r>
                      <w:rPr>
                        <w:spacing w:val="-8"/>
                        <w:sz w:val="16"/>
                      </w:rPr>
                      <w:t xml:space="preserve"> </w:t>
                    </w:r>
                    <w:r>
                      <w:rPr>
                        <w:sz w:val="16"/>
                      </w:rPr>
                      <w:t>be</w:t>
                    </w:r>
                    <w:r>
                      <w:rPr>
                        <w:spacing w:val="-9"/>
                        <w:sz w:val="16"/>
                      </w:rPr>
                      <w:t xml:space="preserve"> </w:t>
                    </w:r>
                    <w:r>
                      <w:rPr>
                        <w:spacing w:val="-4"/>
                        <w:sz w:val="16"/>
                      </w:rPr>
                      <w:t>copied</w:t>
                    </w:r>
                    <w:r>
                      <w:rPr>
                        <w:spacing w:val="-10"/>
                        <w:sz w:val="16"/>
                      </w:rPr>
                      <w:t xml:space="preserve"> </w:t>
                    </w:r>
                    <w:r>
                      <w:rPr>
                        <w:spacing w:val="-3"/>
                        <w:sz w:val="16"/>
                      </w:rPr>
                      <w:t>and</w:t>
                    </w:r>
                    <w:r>
                      <w:rPr>
                        <w:spacing w:val="-8"/>
                        <w:sz w:val="16"/>
                      </w:rPr>
                      <w:t xml:space="preserve"> </w:t>
                    </w:r>
                    <w:r>
                      <w:rPr>
                        <w:spacing w:val="-4"/>
                        <w:sz w:val="16"/>
                      </w:rPr>
                      <w:t>distributed</w:t>
                    </w:r>
                    <w:r>
                      <w:rPr>
                        <w:spacing w:val="-9"/>
                        <w:sz w:val="16"/>
                      </w:rPr>
                      <w:t xml:space="preserve"> </w:t>
                    </w:r>
                    <w:r>
                      <w:rPr>
                        <w:spacing w:val="-3"/>
                        <w:sz w:val="16"/>
                      </w:rPr>
                      <w:t>for</w:t>
                    </w:r>
                    <w:r>
                      <w:rPr>
                        <w:spacing w:val="-10"/>
                        <w:sz w:val="16"/>
                      </w:rPr>
                      <w:t xml:space="preserve"> </w:t>
                    </w:r>
                    <w:r>
                      <w:rPr>
                        <w:spacing w:val="-4"/>
                        <w:sz w:val="16"/>
                      </w:rPr>
                      <w:t>personal</w:t>
                    </w:r>
                    <w:r>
                      <w:rPr>
                        <w:spacing w:val="-7"/>
                        <w:sz w:val="16"/>
                      </w:rPr>
                      <w:t xml:space="preserve"> </w:t>
                    </w:r>
                    <w:r>
                      <w:rPr>
                        <w:sz w:val="16"/>
                      </w:rPr>
                      <w:t>or</w:t>
                    </w:r>
                    <w:r>
                      <w:rPr>
                        <w:spacing w:val="-8"/>
                        <w:sz w:val="16"/>
                      </w:rPr>
                      <w:t xml:space="preserve"> </w:t>
                    </w:r>
                    <w:r>
                      <w:rPr>
                        <w:spacing w:val="-4"/>
                        <w:sz w:val="16"/>
                      </w:rPr>
                      <w:t>educational</w:t>
                    </w:r>
                    <w:r>
                      <w:rPr>
                        <w:spacing w:val="-8"/>
                        <w:sz w:val="16"/>
                      </w:rPr>
                      <w:t xml:space="preserve"> </w:t>
                    </w:r>
                    <w:r>
                      <w:rPr>
                        <w:spacing w:val="-3"/>
                        <w:sz w:val="16"/>
                      </w:rPr>
                      <w:t>uses</w:t>
                    </w:r>
                    <w:r>
                      <w:rPr>
                        <w:spacing w:val="-8"/>
                        <w:sz w:val="16"/>
                      </w:rPr>
                      <w:t xml:space="preserve"> </w:t>
                    </w:r>
                    <w:r>
                      <w:rPr>
                        <w:spacing w:val="-4"/>
                        <w:sz w:val="16"/>
                      </w:rPr>
                      <w:t>without</w:t>
                    </w:r>
                    <w:r>
                      <w:rPr>
                        <w:spacing w:val="-8"/>
                        <w:sz w:val="16"/>
                      </w:rPr>
                      <w:t xml:space="preserve"> </w:t>
                    </w:r>
                    <w:r>
                      <w:rPr>
                        <w:spacing w:val="-4"/>
                        <w:sz w:val="16"/>
                      </w:rPr>
                      <w:t>written</w:t>
                    </w:r>
                    <w:r>
                      <w:rPr>
                        <w:spacing w:val="-9"/>
                        <w:sz w:val="16"/>
                      </w:rPr>
                      <w:t xml:space="preserve"> </w:t>
                    </w:r>
                    <w:r>
                      <w:rPr>
                        <w:spacing w:val="-5"/>
                        <w:sz w:val="16"/>
                      </w:rPr>
                      <w:t xml:space="preserve">consent. </w:t>
                    </w:r>
                    <w:r>
                      <w:rPr>
                        <w:spacing w:val="-3"/>
                        <w:sz w:val="16"/>
                      </w:rPr>
                      <w:t xml:space="preserve">For all </w:t>
                    </w:r>
                    <w:r>
                      <w:rPr>
                        <w:spacing w:val="-4"/>
                        <w:sz w:val="16"/>
                      </w:rPr>
                      <w:t>other uses, contact</w:t>
                    </w:r>
                    <w:r>
                      <w:rPr>
                        <w:spacing w:val="-28"/>
                        <w:sz w:val="16"/>
                      </w:rPr>
                      <w:t xml:space="preserve"> </w:t>
                    </w:r>
                    <w:hyperlink r:id="rId2">
                      <w:r>
                        <w:rPr>
                          <w:spacing w:val="-4"/>
                          <w:sz w:val="16"/>
                        </w:rPr>
                        <w:t>copyright@aota.org.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F285C" w14:textId="2EAC0D92" w:rsidR="00582DB6" w:rsidRDefault="00582DB6">
    <w:pPr>
      <w:pStyle w:val="BodyText"/>
      <w:spacing w:line="14" w:lineRule="auto"/>
      <w:rPr>
        <w:sz w:val="20"/>
      </w:rPr>
    </w:pPr>
    <w:r>
      <w:rPr>
        <w:noProof/>
        <w:sz w:val="21"/>
        <w:lang w:bidi="ar-SA"/>
      </w:rPr>
      <mc:AlternateContent>
        <mc:Choice Requires="wps">
          <w:drawing>
            <wp:anchor distT="0" distB="0" distL="114300" distR="114300" simplePos="0" relativeHeight="251657728" behindDoc="1" locked="0" layoutInCell="1" allowOverlap="1" wp14:anchorId="4A143A5A" wp14:editId="3FD377E9">
              <wp:simplePos x="0" y="0"/>
              <wp:positionH relativeFrom="page">
                <wp:posOffset>457200</wp:posOffset>
              </wp:positionH>
              <wp:positionV relativeFrom="page">
                <wp:posOffset>9543415</wp:posOffset>
              </wp:positionV>
              <wp:extent cx="6880225" cy="0"/>
              <wp:effectExtent l="9525" t="8890" r="6350" b="10160"/>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022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7F8C70" id="Straight Connector 64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1.45pt" to="577.75pt,7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" strokecolor="#7e7e7e" strokeweight=".5pt">
              <w10:wrap anchorx="page" anchory="page"/>
            </v:line>
          </w:pict>
        </mc:Fallback>
      </mc:AlternateContent>
    </w:r>
    <w:r>
      <w:rPr>
        <w:noProof/>
        <w:sz w:val="21"/>
        <w:lang w:bidi="ar-SA"/>
      </w:rPr>
      <mc:AlternateContent>
        <mc:Choice Requires="wps">
          <w:drawing>
            <wp:anchor distT="0" distB="0" distL="114300" distR="114300" simplePos="0" relativeHeight="251658752" behindDoc="1" locked="0" layoutInCell="1" allowOverlap="1" wp14:anchorId="050F6624" wp14:editId="4F370176">
              <wp:simplePos x="0" y="0"/>
              <wp:positionH relativeFrom="page">
                <wp:posOffset>461010</wp:posOffset>
              </wp:positionH>
              <wp:positionV relativeFrom="page">
                <wp:posOffset>9616440</wp:posOffset>
              </wp:positionV>
              <wp:extent cx="6861175" cy="255270"/>
              <wp:effectExtent l="3810" t="0" r="254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47CA" w14:textId="77777777" w:rsidR="00582DB6" w:rsidRDefault="00582DB6">
                          <w:pPr>
                            <w:spacing w:before="14"/>
                            <w:ind w:left="34" w:hanging="15"/>
                            <w:rPr>
                              <w:sz w:val="16"/>
                            </w:rPr>
                          </w:pPr>
                          <w:r>
                            <w:rPr>
                              <w:sz w:val="16"/>
                            </w:rPr>
                            <w:t>©</w:t>
                          </w:r>
                          <w:r>
                            <w:rPr>
                              <w:spacing w:val="-32"/>
                              <w:sz w:val="16"/>
                            </w:rPr>
                            <w:t xml:space="preserve"> </w:t>
                          </w:r>
                          <w:r>
                            <w:rPr>
                              <w:spacing w:val="-3"/>
                              <w:sz w:val="16"/>
                            </w:rPr>
                            <w:t>2020</w:t>
                          </w:r>
                          <w:r>
                            <w:rPr>
                              <w:spacing w:val="-8"/>
                              <w:sz w:val="16"/>
                            </w:rPr>
                            <w:t xml:space="preserve"> </w:t>
                          </w:r>
                          <w:r>
                            <w:rPr>
                              <w:spacing w:val="-3"/>
                              <w:sz w:val="16"/>
                            </w:rPr>
                            <w:t>by</w:t>
                          </w:r>
                          <w:r>
                            <w:rPr>
                              <w:spacing w:val="-7"/>
                              <w:sz w:val="16"/>
                            </w:rPr>
                            <w:t xml:space="preserve"> </w:t>
                          </w:r>
                          <w:r>
                            <w:rPr>
                              <w:spacing w:val="-3"/>
                              <w:sz w:val="16"/>
                            </w:rPr>
                            <w:t>the</w:t>
                          </w:r>
                          <w:r>
                            <w:rPr>
                              <w:spacing w:val="-8"/>
                              <w:sz w:val="16"/>
                            </w:rPr>
                            <w:t xml:space="preserve"> </w:t>
                          </w:r>
                          <w:r>
                            <w:rPr>
                              <w:spacing w:val="-4"/>
                              <w:sz w:val="16"/>
                            </w:rPr>
                            <w:t>American</w:t>
                          </w:r>
                          <w:r>
                            <w:rPr>
                              <w:spacing w:val="-8"/>
                              <w:sz w:val="16"/>
                            </w:rPr>
                            <w:t xml:space="preserve"> </w:t>
                          </w:r>
                          <w:r>
                            <w:rPr>
                              <w:spacing w:val="-4"/>
                              <w:sz w:val="16"/>
                            </w:rPr>
                            <w:t>Occupational</w:t>
                          </w:r>
                          <w:r>
                            <w:rPr>
                              <w:spacing w:val="-7"/>
                              <w:sz w:val="16"/>
                            </w:rPr>
                            <w:t xml:space="preserve"> </w:t>
                          </w:r>
                          <w:r>
                            <w:rPr>
                              <w:spacing w:val="-4"/>
                              <w:sz w:val="16"/>
                            </w:rPr>
                            <w:t>Therapy</w:t>
                          </w:r>
                          <w:r>
                            <w:rPr>
                              <w:spacing w:val="-8"/>
                              <w:sz w:val="16"/>
                            </w:rPr>
                            <w:t xml:space="preserve"> </w:t>
                          </w:r>
                          <w:r>
                            <w:rPr>
                              <w:spacing w:val="-4"/>
                              <w:sz w:val="16"/>
                            </w:rPr>
                            <w:t>Association.</w:t>
                          </w:r>
                          <w:r>
                            <w:rPr>
                              <w:spacing w:val="-8"/>
                              <w:sz w:val="16"/>
                            </w:rPr>
                            <w:t xml:space="preserve"> </w:t>
                          </w:r>
                          <w:r>
                            <w:rPr>
                              <w:spacing w:val="-4"/>
                              <w:sz w:val="16"/>
                            </w:rPr>
                            <w:t>This</w:t>
                          </w:r>
                          <w:r>
                            <w:rPr>
                              <w:spacing w:val="-8"/>
                              <w:sz w:val="16"/>
                            </w:rPr>
                            <w:t xml:space="preserve"> </w:t>
                          </w:r>
                          <w:r>
                            <w:rPr>
                              <w:spacing w:val="-4"/>
                              <w:sz w:val="16"/>
                            </w:rPr>
                            <w:t>material</w:t>
                          </w:r>
                          <w:r>
                            <w:rPr>
                              <w:spacing w:val="-7"/>
                              <w:sz w:val="16"/>
                            </w:rPr>
                            <w:t xml:space="preserve"> </w:t>
                          </w:r>
                          <w:r>
                            <w:rPr>
                              <w:spacing w:val="-3"/>
                              <w:sz w:val="16"/>
                            </w:rPr>
                            <w:t>may</w:t>
                          </w:r>
                          <w:r>
                            <w:rPr>
                              <w:spacing w:val="-8"/>
                              <w:sz w:val="16"/>
                            </w:rPr>
                            <w:t xml:space="preserve"> </w:t>
                          </w:r>
                          <w:r>
                            <w:rPr>
                              <w:sz w:val="16"/>
                            </w:rPr>
                            <w:t>be</w:t>
                          </w:r>
                          <w:r>
                            <w:rPr>
                              <w:spacing w:val="-9"/>
                              <w:sz w:val="16"/>
                            </w:rPr>
                            <w:t xml:space="preserve"> </w:t>
                          </w:r>
                          <w:r>
                            <w:rPr>
                              <w:spacing w:val="-4"/>
                              <w:sz w:val="16"/>
                            </w:rPr>
                            <w:t>copied</w:t>
                          </w:r>
                          <w:r>
                            <w:rPr>
                              <w:spacing w:val="-10"/>
                              <w:sz w:val="16"/>
                            </w:rPr>
                            <w:t xml:space="preserve"> </w:t>
                          </w:r>
                          <w:r>
                            <w:rPr>
                              <w:spacing w:val="-3"/>
                              <w:sz w:val="16"/>
                            </w:rPr>
                            <w:t>and</w:t>
                          </w:r>
                          <w:r>
                            <w:rPr>
                              <w:spacing w:val="-8"/>
                              <w:sz w:val="16"/>
                            </w:rPr>
                            <w:t xml:space="preserve"> </w:t>
                          </w:r>
                          <w:r>
                            <w:rPr>
                              <w:spacing w:val="-4"/>
                              <w:sz w:val="16"/>
                            </w:rPr>
                            <w:t>distributed</w:t>
                          </w:r>
                          <w:r>
                            <w:rPr>
                              <w:spacing w:val="-9"/>
                              <w:sz w:val="16"/>
                            </w:rPr>
                            <w:t xml:space="preserve"> </w:t>
                          </w:r>
                          <w:r>
                            <w:rPr>
                              <w:spacing w:val="-3"/>
                              <w:sz w:val="16"/>
                            </w:rPr>
                            <w:t>for</w:t>
                          </w:r>
                          <w:r>
                            <w:rPr>
                              <w:spacing w:val="-10"/>
                              <w:sz w:val="16"/>
                            </w:rPr>
                            <w:t xml:space="preserve"> </w:t>
                          </w:r>
                          <w:r>
                            <w:rPr>
                              <w:spacing w:val="-4"/>
                              <w:sz w:val="16"/>
                            </w:rPr>
                            <w:t>personal</w:t>
                          </w:r>
                          <w:r>
                            <w:rPr>
                              <w:spacing w:val="-7"/>
                              <w:sz w:val="16"/>
                            </w:rPr>
                            <w:t xml:space="preserve"> </w:t>
                          </w:r>
                          <w:r>
                            <w:rPr>
                              <w:sz w:val="16"/>
                            </w:rPr>
                            <w:t>or</w:t>
                          </w:r>
                          <w:r>
                            <w:rPr>
                              <w:spacing w:val="-8"/>
                              <w:sz w:val="16"/>
                            </w:rPr>
                            <w:t xml:space="preserve"> </w:t>
                          </w:r>
                          <w:r>
                            <w:rPr>
                              <w:spacing w:val="-4"/>
                              <w:sz w:val="16"/>
                            </w:rPr>
                            <w:t>educational</w:t>
                          </w:r>
                          <w:r>
                            <w:rPr>
                              <w:spacing w:val="-8"/>
                              <w:sz w:val="16"/>
                            </w:rPr>
                            <w:t xml:space="preserve"> </w:t>
                          </w:r>
                          <w:r>
                            <w:rPr>
                              <w:spacing w:val="-3"/>
                              <w:sz w:val="16"/>
                            </w:rPr>
                            <w:t>uses</w:t>
                          </w:r>
                          <w:r>
                            <w:rPr>
                              <w:spacing w:val="-8"/>
                              <w:sz w:val="16"/>
                            </w:rPr>
                            <w:t xml:space="preserve"> </w:t>
                          </w:r>
                          <w:r>
                            <w:rPr>
                              <w:spacing w:val="-4"/>
                              <w:sz w:val="16"/>
                            </w:rPr>
                            <w:t>without</w:t>
                          </w:r>
                          <w:r>
                            <w:rPr>
                              <w:spacing w:val="-8"/>
                              <w:sz w:val="16"/>
                            </w:rPr>
                            <w:t xml:space="preserve"> </w:t>
                          </w:r>
                          <w:r>
                            <w:rPr>
                              <w:spacing w:val="-4"/>
                              <w:sz w:val="16"/>
                            </w:rPr>
                            <w:t>written</w:t>
                          </w:r>
                          <w:r>
                            <w:rPr>
                              <w:spacing w:val="-9"/>
                              <w:sz w:val="16"/>
                            </w:rPr>
                            <w:t xml:space="preserve"> </w:t>
                          </w:r>
                          <w:r>
                            <w:rPr>
                              <w:spacing w:val="-5"/>
                              <w:sz w:val="16"/>
                            </w:rPr>
                            <w:t xml:space="preserve">consent. </w:t>
                          </w:r>
                          <w:r>
                            <w:rPr>
                              <w:spacing w:val="-3"/>
                              <w:sz w:val="16"/>
                            </w:rPr>
                            <w:t xml:space="preserve">For all </w:t>
                          </w:r>
                          <w:r>
                            <w:rPr>
                              <w:spacing w:val="-4"/>
                              <w:sz w:val="16"/>
                            </w:rPr>
                            <w:t>other uses, contact</w:t>
                          </w:r>
                          <w:r>
                            <w:rPr>
                              <w:spacing w:val="-28"/>
                              <w:sz w:val="16"/>
                            </w:rPr>
                            <w:t xml:space="preserve"> </w:t>
                          </w:r>
                          <w:hyperlink r:id="rId1">
                            <w:r>
                              <w:rPr>
                                <w:spacing w:val="-4"/>
                                <w:sz w:val="16"/>
                              </w:rPr>
                              <w:t>copyright@aota.org.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0F6624" id="_x0000_t202" coordsize="21600,21600" o:spt="202" path="m,l,21600r21600,l21600,xe">
              <v:stroke joinstyle="miter"/>
              <v:path gradientshapeok="t" o:connecttype="rect"/>
            </v:shapetype>
            <v:shape id="Text Box 639" o:spid="_x0000_s1156" type="#_x0000_t202" style="position:absolute;margin-left:36.3pt;margin-top:757.2pt;width:540.25pt;height:20.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7q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" filled="f" stroked="f">
              <v:textbox inset="0,0,0,0">
                <w:txbxContent>
                  <w:p w14:paraId="248647CA" w14:textId="77777777" w:rsidR="00582DB6" w:rsidRDefault="00582DB6">
                    <w:pPr>
                      <w:spacing w:before="14"/>
                      <w:ind w:left="34" w:hanging="15"/>
                      <w:rPr>
                        <w:sz w:val="16"/>
                      </w:rPr>
                    </w:pPr>
                    <w:r>
                      <w:rPr>
                        <w:sz w:val="16"/>
                      </w:rPr>
                      <w:t>©</w:t>
                    </w:r>
                    <w:r>
                      <w:rPr>
                        <w:spacing w:val="-32"/>
                        <w:sz w:val="16"/>
                      </w:rPr>
                      <w:t xml:space="preserve"> </w:t>
                    </w:r>
                    <w:r>
                      <w:rPr>
                        <w:spacing w:val="-3"/>
                        <w:sz w:val="16"/>
                      </w:rPr>
                      <w:t>2020</w:t>
                    </w:r>
                    <w:r>
                      <w:rPr>
                        <w:spacing w:val="-8"/>
                        <w:sz w:val="16"/>
                      </w:rPr>
                      <w:t xml:space="preserve"> </w:t>
                    </w:r>
                    <w:r>
                      <w:rPr>
                        <w:spacing w:val="-3"/>
                        <w:sz w:val="16"/>
                      </w:rPr>
                      <w:t>by</w:t>
                    </w:r>
                    <w:r>
                      <w:rPr>
                        <w:spacing w:val="-7"/>
                        <w:sz w:val="16"/>
                      </w:rPr>
                      <w:t xml:space="preserve"> </w:t>
                    </w:r>
                    <w:r>
                      <w:rPr>
                        <w:spacing w:val="-3"/>
                        <w:sz w:val="16"/>
                      </w:rPr>
                      <w:t>the</w:t>
                    </w:r>
                    <w:r>
                      <w:rPr>
                        <w:spacing w:val="-8"/>
                        <w:sz w:val="16"/>
                      </w:rPr>
                      <w:t xml:space="preserve"> </w:t>
                    </w:r>
                    <w:r>
                      <w:rPr>
                        <w:spacing w:val="-4"/>
                        <w:sz w:val="16"/>
                      </w:rPr>
                      <w:t>American</w:t>
                    </w:r>
                    <w:r>
                      <w:rPr>
                        <w:spacing w:val="-8"/>
                        <w:sz w:val="16"/>
                      </w:rPr>
                      <w:t xml:space="preserve"> </w:t>
                    </w:r>
                    <w:r>
                      <w:rPr>
                        <w:spacing w:val="-4"/>
                        <w:sz w:val="16"/>
                      </w:rPr>
                      <w:t>Occupational</w:t>
                    </w:r>
                    <w:r>
                      <w:rPr>
                        <w:spacing w:val="-7"/>
                        <w:sz w:val="16"/>
                      </w:rPr>
                      <w:t xml:space="preserve"> </w:t>
                    </w:r>
                    <w:r>
                      <w:rPr>
                        <w:spacing w:val="-4"/>
                        <w:sz w:val="16"/>
                      </w:rPr>
                      <w:t>Therapy</w:t>
                    </w:r>
                    <w:r>
                      <w:rPr>
                        <w:spacing w:val="-8"/>
                        <w:sz w:val="16"/>
                      </w:rPr>
                      <w:t xml:space="preserve"> </w:t>
                    </w:r>
                    <w:r>
                      <w:rPr>
                        <w:spacing w:val="-4"/>
                        <w:sz w:val="16"/>
                      </w:rPr>
                      <w:t>Association.</w:t>
                    </w:r>
                    <w:r>
                      <w:rPr>
                        <w:spacing w:val="-8"/>
                        <w:sz w:val="16"/>
                      </w:rPr>
                      <w:t xml:space="preserve"> </w:t>
                    </w:r>
                    <w:r>
                      <w:rPr>
                        <w:spacing w:val="-4"/>
                        <w:sz w:val="16"/>
                      </w:rPr>
                      <w:t>This</w:t>
                    </w:r>
                    <w:r>
                      <w:rPr>
                        <w:spacing w:val="-8"/>
                        <w:sz w:val="16"/>
                      </w:rPr>
                      <w:t xml:space="preserve"> </w:t>
                    </w:r>
                    <w:r>
                      <w:rPr>
                        <w:spacing w:val="-4"/>
                        <w:sz w:val="16"/>
                      </w:rPr>
                      <w:t>material</w:t>
                    </w:r>
                    <w:r>
                      <w:rPr>
                        <w:spacing w:val="-7"/>
                        <w:sz w:val="16"/>
                      </w:rPr>
                      <w:t xml:space="preserve"> </w:t>
                    </w:r>
                    <w:r>
                      <w:rPr>
                        <w:spacing w:val="-3"/>
                        <w:sz w:val="16"/>
                      </w:rPr>
                      <w:t>may</w:t>
                    </w:r>
                    <w:r>
                      <w:rPr>
                        <w:spacing w:val="-8"/>
                        <w:sz w:val="16"/>
                      </w:rPr>
                      <w:t xml:space="preserve"> </w:t>
                    </w:r>
                    <w:r>
                      <w:rPr>
                        <w:sz w:val="16"/>
                      </w:rPr>
                      <w:t>be</w:t>
                    </w:r>
                    <w:r>
                      <w:rPr>
                        <w:spacing w:val="-9"/>
                        <w:sz w:val="16"/>
                      </w:rPr>
                      <w:t xml:space="preserve"> </w:t>
                    </w:r>
                    <w:r>
                      <w:rPr>
                        <w:spacing w:val="-4"/>
                        <w:sz w:val="16"/>
                      </w:rPr>
                      <w:t>copied</w:t>
                    </w:r>
                    <w:r>
                      <w:rPr>
                        <w:spacing w:val="-10"/>
                        <w:sz w:val="16"/>
                      </w:rPr>
                      <w:t xml:space="preserve"> </w:t>
                    </w:r>
                    <w:r>
                      <w:rPr>
                        <w:spacing w:val="-3"/>
                        <w:sz w:val="16"/>
                      </w:rPr>
                      <w:t>and</w:t>
                    </w:r>
                    <w:r>
                      <w:rPr>
                        <w:spacing w:val="-8"/>
                        <w:sz w:val="16"/>
                      </w:rPr>
                      <w:t xml:space="preserve"> </w:t>
                    </w:r>
                    <w:r>
                      <w:rPr>
                        <w:spacing w:val="-4"/>
                        <w:sz w:val="16"/>
                      </w:rPr>
                      <w:t>distributed</w:t>
                    </w:r>
                    <w:r>
                      <w:rPr>
                        <w:spacing w:val="-9"/>
                        <w:sz w:val="16"/>
                      </w:rPr>
                      <w:t xml:space="preserve"> </w:t>
                    </w:r>
                    <w:r>
                      <w:rPr>
                        <w:spacing w:val="-3"/>
                        <w:sz w:val="16"/>
                      </w:rPr>
                      <w:t>for</w:t>
                    </w:r>
                    <w:r>
                      <w:rPr>
                        <w:spacing w:val="-10"/>
                        <w:sz w:val="16"/>
                      </w:rPr>
                      <w:t xml:space="preserve"> </w:t>
                    </w:r>
                    <w:r>
                      <w:rPr>
                        <w:spacing w:val="-4"/>
                        <w:sz w:val="16"/>
                      </w:rPr>
                      <w:t>personal</w:t>
                    </w:r>
                    <w:r>
                      <w:rPr>
                        <w:spacing w:val="-7"/>
                        <w:sz w:val="16"/>
                      </w:rPr>
                      <w:t xml:space="preserve"> </w:t>
                    </w:r>
                    <w:r>
                      <w:rPr>
                        <w:sz w:val="16"/>
                      </w:rPr>
                      <w:t>or</w:t>
                    </w:r>
                    <w:r>
                      <w:rPr>
                        <w:spacing w:val="-8"/>
                        <w:sz w:val="16"/>
                      </w:rPr>
                      <w:t xml:space="preserve"> </w:t>
                    </w:r>
                    <w:r>
                      <w:rPr>
                        <w:spacing w:val="-4"/>
                        <w:sz w:val="16"/>
                      </w:rPr>
                      <w:t>educational</w:t>
                    </w:r>
                    <w:r>
                      <w:rPr>
                        <w:spacing w:val="-8"/>
                        <w:sz w:val="16"/>
                      </w:rPr>
                      <w:t xml:space="preserve"> </w:t>
                    </w:r>
                    <w:r>
                      <w:rPr>
                        <w:spacing w:val="-3"/>
                        <w:sz w:val="16"/>
                      </w:rPr>
                      <w:t>uses</w:t>
                    </w:r>
                    <w:r>
                      <w:rPr>
                        <w:spacing w:val="-8"/>
                        <w:sz w:val="16"/>
                      </w:rPr>
                      <w:t xml:space="preserve"> </w:t>
                    </w:r>
                    <w:r>
                      <w:rPr>
                        <w:spacing w:val="-4"/>
                        <w:sz w:val="16"/>
                      </w:rPr>
                      <w:t>without</w:t>
                    </w:r>
                    <w:r>
                      <w:rPr>
                        <w:spacing w:val="-8"/>
                        <w:sz w:val="16"/>
                      </w:rPr>
                      <w:t xml:space="preserve"> </w:t>
                    </w:r>
                    <w:r>
                      <w:rPr>
                        <w:spacing w:val="-4"/>
                        <w:sz w:val="16"/>
                      </w:rPr>
                      <w:t>written</w:t>
                    </w:r>
                    <w:r>
                      <w:rPr>
                        <w:spacing w:val="-9"/>
                        <w:sz w:val="16"/>
                      </w:rPr>
                      <w:t xml:space="preserve"> </w:t>
                    </w:r>
                    <w:r>
                      <w:rPr>
                        <w:spacing w:val="-5"/>
                        <w:sz w:val="16"/>
                      </w:rPr>
                      <w:t xml:space="preserve">consent. </w:t>
                    </w:r>
                    <w:r>
                      <w:rPr>
                        <w:spacing w:val="-3"/>
                        <w:sz w:val="16"/>
                      </w:rPr>
                      <w:t xml:space="preserve">For all </w:t>
                    </w:r>
                    <w:r>
                      <w:rPr>
                        <w:spacing w:val="-4"/>
                        <w:sz w:val="16"/>
                      </w:rPr>
                      <w:t>other uses, contact</w:t>
                    </w:r>
                    <w:r>
                      <w:rPr>
                        <w:spacing w:val="-28"/>
                        <w:sz w:val="16"/>
                      </w:rPr>
                      <w:t xml:space="preserve"> </w:t>
                    </w:r>
                    <w:hyperlink r:id="rId2">
                      <w:r>
                        <w:rPr>
                          <w:spacing w:val="-4"/>
                          <w:sz w:val="16"/>
                        </w:rPr>
                        <w:t>copyright@aota.org.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B338" w14:textId="77777777" w:rsidR="00582DB6" w:rsidRDefault="000317C8">
    <w:pPr>
      <w:pStyle w:val="BodyText"/>
      <w:spacing w:line="14" w:lineRule="auto"/>
      <w:rPr>
        <w:sz w:val="20"/>
      </w:rPr>
    </w:pPr>
    <w:r>
      <w:rPr>
        <w:sz w:val="16"/>
      </w:rPr>
      <w:pict w14:anchorId="763327FF">
        <v:shapetype id="_x0000_t202" coordsize="21600,21600" o:spt="202" path="m,l,21600r21600,l21600,xe">
          <v:stroke joinstyle="miter"/>
          <v:path gradientshapeok="t" o:connecttype="rect"/>
        </v:shapetype>
        <v:shape id="_x0000_s4097" type="#_x0000_t202" style="position:absolute;margin-left:36.3pt;margin-top:757.2pt;width:540pt;height:20.15pt;z-index:-251654656;mso-position-horizontal-relative:page;mso-position-vertical-relative:page" filled="f" stroked="f">
          <v:textbox inset="0,0,0,0">
            <w:txbxContent>
              <w:p w14:paraId="0089BA37" w14:textId="0899B167" w:rsidR="00582DB6" w:rsidRDefault="00582DB6" w:rsidP="00425424">
                <w:pPr>
                  <w:spacing w:before="14"/>
                  <w:ind w:left="34" w:hanging="15"/>
                  <w:rPr>
                    <w:sz w:val="16"/>
                  </w:rPr>
                </w:pPr>
                <w:r>
                  <w:rPr>
                    <w:sz w:val="16"/>
                  </w:rPr>
                  <w:t>©</w:t>
                </w:r>
                <w:r>
                  <w:rPr>
                    <w:spacing w:val="-32"/>
                    <w:sz w:val="16"/>
                  </w:rPr>
                  <w:t xml:space="preserve"> </w:t>
                </w:r>
                <w:r>
                  <w:rPr>
                    <w:spacing w:val="-3"/>
                    <w:sz w:val="16"/>
                  </w:rPr>
                  <w:t>2020</w:t>
                </w:r>
                <w:r>
                  <w:rPr>
                    <w:spacing w:val="-8"/>
                    <w:sz w:val="16"/>
                  </w:rPr>
                  <w:t xml:space="preserve"> </w:t>
                </w:r>
                <w:r>
                  <w:rPr>
                    <w:spacing w:val="-3"/>
                    <w:sz w:val="16"/>
                  </w:rPr>
                  <w:t>by</w:t>
                </w:r>
                <w:r>
                  <w:rPr>
                    <w:spacing w:val="-7"/>
                    <w:sz w:val="16"/>
                  </w:rPr>
                  <w:t xml:space="preserve"> </w:t>
                </w:r>
                <w:r>
                  <w:rPr>
                    <w:spacing w:val="-3"/>
                    <w:sz w:val="16"/>
                  </w:rPr>
                  <w:t>the</w:t>
                </w:r>
                <w:r>
                  <w:rPr>
                    <w:spacing w:val="-8"/>
                    <w:sz w:val="16"/>
                  </w:rPr>
                  <w:t xml:space="preserve"> </w:t>
                </w:r>
                <w:r>
                  <w:rPr>
                    <w:spacing w:val="-4"/>
                    <w:sz w:val="16"/>
                  </w:rPr>
                  <w:t>American</w:t>
                </w:r>
                <w:r>
                  <w:rPr>
                    <w:spacing w:val="-8"/>
                    <w:sz w:val="16"/>
                  </w:rPr>
                  <w:t xml:space="preserve"> </w:t>
                </w:r>
                <w:r>
                  <w:rPr>
                    <w:spacing w:val="-4"/>
                    <w:sz w:val="16"/>
                  </w:rPr>
                  <w:t>Occupational</w:t>
                </w:r>
                <w:r>
                  <w:rPr>
                    <w:spacing w:val="-7"/>
                    <w:sz w:val="16"/>
                  </w:rPr>
                  <w:t xml:space="preserve"> </w:t>
                </w:r>
                <w:r>
                  <w:rPr>
                    <w:spacing w:val="-4"/>
                    <w:sz w:val="16"/>
                  </w:rPr>
                  <w:t>Therapy</w:t>
                </w:r>
                <w:r>
                  <w:rPr>
                    <w:spacing w:val="-8"/>
                    <w:sz w:val="16"/>
                  </w:rPr>
                  <w:t xml:space="preserve"> </w:t>
                </w:r>
                <w:r>
                  <w:rPr>
                    <w:spacing w:val="-4"/>
                    <w:sz w:val="16"/>
                  </w:rPr>
                  <w:t>Association.</w:t>
                </w:r>
                <w:r>
                  <w:rPr>
                    <w:spacing w:val="-8"/>
                    <w:sz w:val="16"/>
                  </w:rPr>
                  <w:t xml:space="preserve"> </w:t>
                </w:r>
                <w:r>
                  <w:rPr>
                    <w:spacing w:val="-4"/>
                    <w:sz w:val="16"/>
                  </w:rPr>
                  <w:t>This</w:t>
                </w:r>
                <w:r>
                  <w:rPr>
                    <w:spacing w:val="-8"/>
                    <w:sz w:val="16"/>
                  </w:rPr>
                  <w:t xml:space="preserve"> </w:t>
                </w:r>
                <w:r>
                  <w:rPr>
                    <w:spacing w:val="-4"/>
                    <w:sz w:val="16"/>
                  </w:rPr>
                  <w:t>material</w:t>
                </w:r>
                <w:r>
                  <w:rPr>
                    <w:spacing w:val="-7"/>
                    <w:sz w:val="16"/>
                  </w:rPr>
                  <w:t xml:space="preserve"> </w:t>
                </w:r>
                <w:r>
                  <w:rPr>
                    <w:spacing w:val="-3"/>
                    <w:sz w:val="16"/>
                  </w:rPr>
                  <w:t>may</w:t>
                </w:r>
                <w:r>
                  <w:rPr>
                    <w:spacing w:val="-8"/>
                    <w:sz w:val="16"/>
                  </w:rPr>
                  <w:t xml:space="preserve"> </w:t>
                </w:r>
                <w:r>
                  <w:rPr>
                    <w:sz w:val="16"/>
                  </w:rPr>
                  <w:t>be</w:t>
                </w:r>
                <w:r>
                  <w:rPr>
                    <w:spacing w:val="-9"/>
                    <w:sz w:val="16"/>
                  </w:rPr>
                  <w:t xml:space="preserve"> </w:t>
                </w:r>
                <w:r>
                  <w:rPr>
                    <w:spacing w:val="-4"/>
                    <w:sz w:val="16"/>
                  </w:rPr>
                  <w:t>copied</w:t>
                </w:r>
                <w:r>
                  <w:rPr>
                    <w:spacing w:val="-10"/>
                    <w:sz w:val="16"/>
                  </w:rPr>
                  <w:t xml:space="preserve"> </w:t>
                </w:r>
                <w:r>
                  <w:rPr>
                    <w:spacing w:val="-3"/>
                    <w:sz w:val="16"/>
                  </w:rPr>
                  <w:t>and</w:t>
                </w:r>
                <w:r>
                  <w:rPr>
                    <w:spacing w:val="-8"/>
                    <w:sz w:val="16"/>
                  </w:rPr>
                  <w:t xml:space="preserve"> </w:t>
                </w:r>
                <w:r>
                  <w:rPr>
                    <w:spacing w:val="-4"/>
                    <w:sz w:val="16"/>
                  </w:rPr>
                  <w:t>distributed</w:t>
                </w:r>
                <w:r>
                  <w:rPr>
                    <w:spacing w:val="-9"/>
                    <w:sz w:val="16"/>
                  </w:rPr>
                  <w:t xml:space="preserve"> </w:t>
                </w:r>
                <w:r>
                  <w:rPr>
                    <w:spacing w:val="-3"/>
                    <w:sz w:val="16"/>
                  </w:rPr>
                  <w:t>for</w:t>
                </w:r>
                <w:r>
                  <w:rPr>
                    <w:spacing w:val="-10"/>
                    <w:sz w:val="16"/>
                  </w:rPr>
                  <w:t xml:space="preserve"> </w:t>
                </w:r>
                <w:r>
                  <w:rPr>
                    <w:spacing w:val="-4"/>
                    <w:sz w:val="16"/>
                  </w:rPr>
                  <w:t>personal</w:t>
                </w:r>
                <w:r>
                  <w:rPr>
                    <w:spacing w:val="-7"/>
                    <w:sz w:val="16"/>
                  </w:rPr>
                  <w:t xml:space="preserve"> </w:t>
                </w:r>
                <w:r>
                  <w:rPr>
                    <w:sz w:val="16"/>
                  </w:rPr>
                  <w:t>or</w:t>
                </w:r>
                <w:r>
                  <w:rPr>
                    <w:spacing w:val="-8"/>
                    <w:sz w:val="16"/>
                  </w:rPr>
                  <w:t xml:space="preserve"> </w:t>
                </w:r>
                <w:r>
                  <w:rPr>
                    <w:spacing w:val="-4"/>
                    <w:sz w:val="16"/>
                  </w:rPr>
                  <w:t>educational</w:t>
                </w:r>
                <w:r>
                  <w:rPr>
                    <w:spacing w:val="-8"/>
                    <w:sz w:val="16"/>
                  </w:rPr>
                  <w:t xml:space="preserve"> </w:t>
                </w:r>
                <w:r>
                  <w:rPr>
                    <w:spacing w:val="-3"/>
                    <w:sz w:val="16"/>
                  </w:rPr>
                  <w:t>uses</w:t>
                </w:r>
                <w:r>
                  <w:rPr>
                    <w:spacing w:val="-8"/>
                    <w:sz w:val="16"/>
                  </w:rPr>
                  <w:t xml:space="preserve"> </w:t>
                </w:r>
                <w:r>
                  <w:rPr>
                    <w:spacing w:val="-4"/>
                    <w:sz w:val="16"/>
                  </w:rPr>
                  <w:t>without</w:t>
                </w:r>
                <w:r>
                  <w:rPr>
                    <w:spacing w:val="-8"/>
                    <w:sz w:val="16"/>
                  </w:rPr>
                  <w:t xml:space="preserve"> </w:t>
                </w:r>
                <w:r>
                  <w:rPr>
                    <w:spacing w:val="-4"/>
                    <w:sz w:val="16"/>
                  </w:rPr>
                  <w:t>written</w:t>
                </w:r>
                <w:r>
                  <w:rPr>
                    <w:spacing w:val="-9"/>
                    <w:sz w:val="16"/>
                  </w:rPr>
                  <w:t xml:space="preserve"> </w:t>
                </w:r>
                <w:r>
                  <w:rPr>
                    <w:spacing w:val="-5"/>
                    <w:sz w:val="16"/>
                  </w:rPr>
                  <w:t xml:space="preserve">consent. </w:t>
                </w:r>
                <w:r>
                  <w:rPr>
                    <w:spacing w:val="-3"/>
                    <w:sz w:val="16"/>
                  </w:rPr>
                  <w:t xml:space="preserve">For all </w:t>
                </w:r>
                <w:r>
                  <w:rPr>
                    <w:spacing w:val="-4"/>
                    <w:sz w:val="16"/>
                  </w:rPr>
                  <w:t>other uses, contact</w:t>
                </w:r>
                <w:r>
                  <w:rPr>
                    <w:spacing w:val="-28"/>
                    <w:sz w:val="16"/>
                  </w:rPr>
                  <w:t xml:space="preserve"> </w:t>
                </w:r>
                <w:hyperlink r:id="rId1">
                  <w:r>
                    <w:rPr>
                      <w:spacing w:val="-4"/>
                      <w:sz w:val="16"/>
                    </w:rPr>
                    <w:t>copyright@aota.org.</w:t>
                  </w:r>
                </w:hyperlink>
              </w:p>
              <w:p w14:paraId="58DB9BBD" w14:textId="3EB9790B" w:rsidR="00582DB6" w:rsidRDefault="00582DB6">
                <w:pPr>
                  <w:pStyle w:val="BodyText"/>
                  <w:spacing w:before="15"/>
                  <w:ind w:left="34" w:hanging="15"/>
                </w:pPr>
                <w:r>
                  <w:rPr>
                    <w:spacing w:val="-5"/>
                  </w:rPr>
                  <w:t xml:space="preserve">2020 </w:t>
                </w:r>
                <w:r>
                  <w:rPr>
                    <w:spacing w:val="-3"/>
                  </w:rPr>
                  <w:t xml:space="preserve">by </w:t>
                </w:r>
                <w:r>
                  <w:rPr>
                    <w:spacing w:val="-4"/>
                  </w:rPr>
                  <w:t xml:space="preserve">the </w:t>
                </w:r>
                <w:r>
                  <w:rPr>
                    <w:spacing w:val="-5"/>
                  </w:rPr>
                  <w:t xml:space="preserve">American Occupational Therapy Association. </w:t>
                </w:r>
                <w:r>
                  <w:rPr>
                    <w:spacing w:val="-4"/>
                  </w:rPr>
                  <w:t xml:space="preserve">This </w:t>
                </w:r>
                <w:r>
                  <w:rPr>
                    <w:spacing w:val="-5"/>
                  </w:rPr>
                  <w:t xml:space="preserve">material </w:t>
                </w:r>
                <w:r>
                  <w:rPr>
                    <w:spacing w:val="-4"/>
                  </w:rPr>
                  <w:t xml:space="preserve">may </w:t>
                </w:r>
                <w:r>
                  <w:rPr>
                    <w:spacing w:val="-3"/>
                  </w:rPr>
                  <w:t xml:space="preserve">be </w:t>
                </w:r>
                <w:r>
                  <w:rPr>
                    <w:spacing w:val="-5"/>
                  </w:rPr>
                  <w:t xml:space="preserve">copied </w:t>
                </w:r>
                <w:r>
                  <w:rPr>
                    <w:spacing w:val="-4"/>
                  </w:rPr>
                  <w:t xml:space="preserve">and </w:t>
                </w:r>
                <w:r>
                  <w:rPr>
                    <w:spacing w:val="-5"/>
                  </w:rPr>
                  <w:t xml:space="preserve">distributed </w:t>
                </w:r>
                <w:r>
                  <w:rPr>
                    <w:spacing w:val="-3"/>
                  </w:rPr>
                  <w:t xml:space="preserve">for </w:t>
                </w:r>
                <w:r>
                  <w:rPr>
                    <w:spacing w:val="-5"/>
                  </w:rPr>
                  <w:t xml:space="preserve">personal </w:t>
                </w:r>
                <w:r>
                  <w:t xml:space="preserve">or </w:t>
                </w:r>
                <w:r>
                  <w:rPr>
                    <w:spacing w:val="-5"/>
                  </w:rPr>
                  <w:t xml:space="preserve">educational </w:t>
                </w:r>
                <w:r>
                  <w:rPr>
                    <w:spacing w:val="-4"/>
                  </w:rPr>
                  <w:t xml:space="preserve">uses </w:t>
                </w:r>
                <w:r>
                  <w:rPr>
                    <w:spacing w:val="-5"/>
                  </w:rPr>
                  <w:t xml:space="preserve">without written consent. </w:t>
                </w:r>
                <w:r>
                  <w:rPr>
                    <w:spacing w:val="-4"/>
                  </w:rPr>
                  <w:t xml:space="preserve">For all other uses, </w:t>
                </w:r>
                <w:r>
                  <w:rPr>
                    <w:spacing w:val="-5"/>
                  </w:rPr>
                  <w:t xml:space="preserve">contact </w:t>
                </w:r>
                <w:hyperlink r:id="rId2">
                  <w:r>
                    <w:rPr>
                      <w:spacing w:val="-6"/>
                    </w:rPr>
                    <w:t>copyright@aota.org.</w:t>
                  </w:r>
                </w:hyperlink>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BB0A" w14:textId="57293D00" w:rsidR="00582DB6" w:rsidRDefault="00582DB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7ABF0" w14:textId="77777777" w:rsidR="00582DB6" w:rsidRDefault="00582DB6" w:rsidP="006258F0">
      <w:r>
        <w:separator/>
      </w:r>
    </w:p>
  </w:footnote>
  <w:footnote w:type="continuationSeparator" w:id="0">
    <w:p w14:paraId="012A6B72" w14:textId="77777777" w:rsidR="00582DB6" w:rsidRDefault="00582DB6" w:rsidP="00625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6A1B" w14:textId="2F97AD4A" w:rsidR="00582DB6" w:rsidRDefault="00582DB6">
    <w:pPr>
      <w:pStyle w:val="BodyText"/>
      <w:spacing w:line="14" w:lineRule="auto"/>
      <w:rPr>
        <w:sz w:val="20"/>
      </w:rPr>
    </w:pPr>
    <w:r>
      <w:rPr>
        <w:noProof/>
        <w:lang w:bidi="ar-SA"/>
      </w:rPr>
      <w:drawing>
        <wp:anchor distT="0" distB="0" distL="0" distR="0" simplePos="0" relativeHeight="251655680" behindDoc="1" locked="0" layoutInCell="1" allowOverlap="1" wp14:anchorId="12841FBE" wp14:editId="71C28287">
          <wp:simplePos x="0" y="0"/>
          <wp:positionH relativeFrom="page">
            <wp:posOffset>6604000</wp:posOffset>
          </wp:positionH>
          <wp:positionV relativeFrom="page">
            <wp:posOffset>420623</wp:posOffset>
          </wp:positionV>
          <wp:extent cx="708024" cy="261324"/>
          <wp:effectExtent l="0" t="0" r="0" b="0"/>
          <wp:wrapNone/>
          <wp:docPr id="4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 cstate="print"/>
                  <a:stretch>
                    <a:fillRect/>
                  </a:stretch>
                </pic:blipFill>
                <pic:spPr>
                  <a:xfrm>
                    <a:off x="0" y="0"/>
                    <a:ext cx="708024" cy="261324"/>
                  </a:xfrm>
                  <a:prstGeom prst="rect">
                    <a:avLst/>
                  </a:prstGeom>
                </pic:spPr>
              </pic:pic>
            </a:graphicData>
          </a:graphic>
        </wp:anchor>
      </w:drawing>
    </w:r>
    <w:r>
      <w:rPr>
        <w:noProof/>
        <w:sz w:val="21"/>
        <w:lang w:bidi="ar-SA"/>
      </w:rPr>
      <mc:AlternateContent>
        <mc:Choice Requires="wps">
          <w:drawing>
            <wp:anchor distT="0" distB="0" distL="114300" distR="114300" simplePos="0" relativeHeight="251656704" behindDoc="1" locked="0" layoutInCell="1" allowOverlap="1" wp14:anchorId="4020EC40" wp14:editId="1A28F04E">
              <wp:simplePos x="0" y="0"/>
              <wp:positionH relativeFrom="page">
                <wp:posOffset>457200</wp:posOffset>
              </wp:positionH>
              <wp:positionV relativeFrom="page">
                <wp:posOffset>786765</wp:posOffset>
              </wp:positionV>
              <wp:extent cx="6880225" cy="0"/>
              <wp:effectExtent l="9525" t="5715" r="6350" b="13335"/>
              <wp:wrapNone/>
              <wp:docPr id="641" name="Straight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022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897E5D" id="Straight Connector 64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1.95pt" to="577.7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" strokecolor="#7e7e7e"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D70F" w14:textId="3BB8610F" w:rsidR="00582DB6" w:rsidRDefault="00582DB6">
    <w:pPr>
      <w:pStyle w:val="BodyText"/>
      <w:spacing w:line="14" w:lineRule="auto"/>
      <w:rPr>
        <w:sz w:val="20"/>
      </w:rPr>
    </w:pPr>
    <w:r>
      <w:rPr>
        <w:noProof/>
        <w:lang w:bidi="ar-SA"/>
      </w:rPr>
      <w:drawing>
        <wp:anchor distT="0" distB="0" distL="0" distR="0" simplePos="0" relativeHeight="251659776" behindDoc="1" locked="0" layoutInCell="1" allowOverlap="1" wp14:anchorId="5F321683" wp14:editId="1F967F80">
          <wp:simplePos x="0" y="0"/>
          <wp:positionH relativeFrom="page">
            <wp:posOffset>6604000</wp:posOffset>
          </wp:positionH>
          <wp:positionV relativeFrom="page">
            <wp:posOffset>420623</wp:posOffset>
          </wp:positionV>
          <wp:extent cx="708025" cy="261324"/>
          <wp:effectExtent l="0" t="0" r="0" b="0"/>
          <wp:wrapNone/>
          <wp:docPr id="6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 cstate="print"/>
                  <a:stretch>
                    <a:fillRect/>
                  </a:stretch>
                </pic:blipFill>
                <pic:spPr>
                  <a:xfrm>
                    <a:off x="0" y="0"/>
                    <a:ext cx="708025" cy="261324"/>
                  </a:xfrm>
                  <a:prstGeom prst="rect">
                    <a:avLst/>
                  </a:prstGeom>
                </pic:spPr>
              </pic:pic>
            </a:graphicData>
          </a:graphic>
        </wp:anchor>
      </w:drawing>
    </w:r>
    <w:r>
      <w:rPr>
        <w:noProof/>
        <w:sz w:val="16"/>
        <w:lang w:bidi="ar-SA"/>
      </w:rPr>
      <mc:AlternateContent>
        <mc:Choice Requires="wps">
          <w:drawing>
            <wp:anchor distT="0" distB="0" distL="114300" distR="114300" simplePos="0" relativeHeight="251660800" behindDoc="1" locked="0" layoutInCell="1" allowOverlap="1" wp14:anchorId="23925DCC" wp14:editId="00E06612">
              <wp:simplePos x="0" y="0"/>
              <wp:positionH relativeFrom="page">
                <wp:posOffset>457200</wp:posOffset>
              </wp:positionH>
              <wp:positionV relativeFrom="page">
                <wp:posOffset>786765</wp:posOffset>
              </wp:positionV>
              <wp:extent cx="6880225" cy="0"/>
              <wp:effectExtent l="0" t="0" r="0" b="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022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DD5773" id="Straight Connector 66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1.95pt" to="577.7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" strokecolor="#7e7e7e"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123"/>
    <w:multiLevelType w:val="hybridMultilevel"/>
    <w:tmpl w:val="7FB26658"/>
    <w:lvl w:ilvl="0" w:tplc="B49448FA">
      <w:start w:val="1"/>
      <w:numFmt w:val="decimal"/>
      <w:lvlText w:val="%1."/>
      <w:lvlJc w:val="left"/>
      <w:pPr>
        <w:ind w:left="1440" w:hanging="361"/>
        <w:jc w:val="right"/>
      </w:pPr>
      <w:rPr>
        <w:rFonts w:ascii="Times New Roman" w:eastAsia="Times New Roman" w:hAnsi="Times New Roman" w:cs="Times New Roman" w:hint="default"/>
        <w:spacing w:val="-8"/>
        <w:w w:val="99"/>
        <w:sz w:val="24"/>
        <w:szCs w:val="24"/>
        <w:lang w:val="en-US" w:eastAsia="en-US" w:bidi="en-US"/>
      </w:rPr>
    </w:lvl>
    <w:lvl w:ilvl="1" w:tplc="2E4EBD4E">
      <w:numFmt w:val="bullet"/>
      <w:lvlText w:val="•"/>
      <w:lvlJc w:val="left"/>
      <w:pPr>
        <w:ind w:left="2510" w:hanging="361"/>
      </w:pPr>
      <w:rPr>
        <w:rFonts w:hint="default"/>
        <w:lang w:val="en-US" w:eastAsia="en-US" w:bidi="en-US"/>
      </w:rPr>
    </w:lvl>
    <w:lvl w:ilvl="2" w:tplc="035C1F90">
      <w:numFmt w:val="bullet"/>
      <w:lvlText w:val="•"/>
      <w:lvlJc w:val="left"/>
      <w:pPr>
        <w:ind w:left="3580" w:hanging="361"/>
      </w:pPr>
      <w:rPr>
        <w:rFonts w:hint="default"/>
        <w:lang w:val="en-US" w:eastAsia="en-US" w:bidi="en-US"/>
      </w:rPr>
    </w:lvl>
    <w:lvl w:ilvl="3" w:tplc="3AC046BA">
      <w:numFmt w:val="bullet"/>
      <w:lvlText w:val="•"/>
      <w:lvlJc w:val="left"/>
      <w:pPr>
        <w:ind w:left="4650" w:hanging="361"/>
      </w:pPr>
      <w:rPr>
        <w:rFonts w:hint="default"/>
        <w:lang w:val="en-US" w:eastAsia="en-US" w:bidi="en-US"/>
      </w:rPr>
    </w:lvl>
    <w:lvl w:ilvl="4" w:tplc="BB16ED64">
      <w:numFmt w:val="bullet"/>
      <w:lvlText w:val="•"/>
      <w:lvlJc w:val="left"/>
      <w:pPr>
        <w:ind w:left="5720" w:hanging="361"/>
      </w:pPr>
      <w:rPr>
        <w:rFonts w:hint="default"/>
        <w:lang w:val="en-US" w:eastAsia="en-US" w:bidi="en-US"/>
      </w:rPr>
    </w:lvl>
    <w:lvl w:ilvl="5" w:tplc="BB32DDCE">
      <w:numFmt w:val="bullet"/>
      <w:lvlText w:val="•"/>
      <w:lvlJc w:val="left"/>
      <w:pPr>
        <w:ind w:left="6790" w:hanging="361"/>
      </w:pPr>
      <w:rPr>
        <w:rFonts w:hint="default"/>
        <w:lang w:val="en-US" w:eastAsia="en-US" w:bidi="en-US"/>
      </w:rPr>
    </w:lvl>
    <w:lvl w:ilvl="6" w:tplc="B0F05F7A">
      <w:numFmt w:val="bullet"/>
      <w:lvlText w:val="•"/>
      <w:lvlJc w:val="left"/>
      <w:pPr>
        <w:ind w:left="7860" w:hanging="361"/>
      </w:pPr>
      <w:rPr>
        <w:rFonts w:hint="default"/>
        <w:lang w:val="en-US" w:eastAsia="en-US" w:bidi="en-US"/>
      </w:rPr>
    </w:lvl>
    <w:lvl w:ilvl="7" w:tplc="3CE48496">
      <w:numFmt w:val="bullet"/>
      <w:lvlText w:val="•"/>
      <w:lvlJc w:val="left"/>
      <w:pPr>
        <w:ind w:left="8930" w:hanging="361"/>
      </w:pPr>
      <w:rPr>
        <w:rFonts w:hint="default"/>
        <w:lang w:val="en-US" w:eastAsia="en-US" w:bidi="en-US"/>
      </w:rPr>
    </w:lvl>
    <w:lvl w:ilvl="8" w:tplc="16DEA8AC">
      <w:numFmt w:val="bullet"/>
      <w:lvlText w:val="•"/>
      <w:lvlJc w:val="left"/>
      <w:pPr>
        <w:ind w:left="10000" w:hanging="361"/>
      </w:pPr>
      <w:rPr>
        <w:rFonts w:hint="default"/>
        <w:lang w:val="en-US" w:eastAsia="en-US" w:bidi="en-US"/>
      </w:rPr>
    </w:lvl>
  </w:abstractNum>
  <w:abstractNum w:abstractNumId="1" w15:restartNumberingAfterBreak="0">
    <w:nsid w:val="029302DD"/>
    <w:multiLevelType w:val="multilevel"/>
    <w:tmpl w:val="DB32A6F4"/>
    <w:lvl w:ilvl="0">
      <w:start w:val="3"/>
      <w:numFmt w:val="upperLetter"/>
      <w:lvlText w:val="%1"/>
      <w:lvlJc w:val="left"/>
      <w:pPr>
        <w:ind w:left="720" w:hanging="581"/>
      </w:pPr>
      <w:rPr>
        <w:rFonts w:hint="default"/>
        <w:lang w:val="en-US" w:eastAsia="en-US" w:bidi="en-US"/>
      </w:rPr>
    </w:lvl>
    <w:lvl w:ilvl="1">
      <w:start w:val="1"/>
      <w:numFmt w:val="decimal"/>
      <w:lvlText w:val="%1.%2"/>
      <w:lvlJc w:val="left"/>
      <w:pPr>
        <w:ind w:left="720" w:hanging="581"/>
      </w:pPr>
      <w:rPr>
        <w:rFonts w:hint="default"/>
        <w:lang w:val="en-US" w:eastAsia="en-US" w:bidi="en-US"/>
      </w:rPr>
    </w:lvl>
    <w:lvl w:ilvl="2">
      <w:start w:val="7"/>
      <w:numFmt w:val="decimal"/>
      <w:lvlText w:val="%1.%2.%3"/>
      <w:lvlJc w:val="left"/>
      <w:pPr>
        <w:ind w:left="720" w:hanging="581"/>
      </w:pPr>
      <w:rPr>
        <w:rFonts w:ascii="Times New Roman" w:eastAsia="Times New Roman" w:hAnsi="Times New Roman" w:cs="Times New Roman" w:hint="default"/>
        <w:spacing w:val="-5"/>
        <w:w w:val="99"/>
        <w:sz w:val="24"/>
        <w:szCs w:val="24"/>
        <w:lang w:val="en-US" w:eastAsia="en-US" w:bidi="en-US"/>
      </w:rPr>
    </w:lvl>
    <w:lvl w:ilvl="3">
      <w:start w:val="1"/>
      <w:numFmt w:val="decimal"/>
      <w:lvlText w:val="%4."/>
      <w:lvlJc w:val="left"/>
      <w:pPr>
        <w:ind w:left="1440" w:hanging="361"/>
      </w:pPr>
      <w:rPr>
        <w:rFonts w:ascii="Times New Roman" w:eastAsia="Times New Roman" w:hAnsi="Times New Roman" w:cs="Times New Roman" w:hint="default"/>
        <w:spacing w:val="-5"/>
        <w:w w:val="100"/>
        <w:sz w:val="24"/>
        <w:szCs w:val="24"/>
        <w:lang w:val="en-US" w:eastAsia="en-US" w:bidi="en-US"/>
      </w:rPr>
    </w:lvl>
    <w:lvl w:ilvl="4">
      <w:start w:val="1"/>
      <w:numFmt w:val="lowerLetter"/>
      <w:lvlText w:val="%5."/>
      <w:lvlJc w:val="left"/>
      <w:pPr>
        <w:ind w:left="2160" w:hanging="360"/>
      </w:pPr>
      <w:rPr>
        <w:rFonts w:ascii="Cambria" w:eastAsia="Times New Roman" w:hAnsi="Cambria" w:cs="Times New Roman"/>
        <w:spacing w:val="-5"/>
        <w:w w:val="99"/>
        <w:sz w:val="24"/>
        <w:szCs w:val="24"/>
        <w:lang w:val="en-US" w:eastAsia="en-US" w:bidi="en-US"/>
      </w:rPr>
    </w:lvl>
    <w:lvl w:ilvl="5">
      <w:start w:val="1"/>
      <w:numFmt w:val="lowerRoman"/>
      <w:lvlText w:val="%6."/>
      <w:lvlJc w:val="left"/>
      <w:pPr>
        <w:ind w:left="2880" w:hanging="308"/>
        <w:jc w:val="right"/>
      </w:pPr>
      <w:rPr>
        <w:rFonts w:ascii="Times New Roman" w:eastAsia="Times New Roman" w:hAnsi="Times New Roman" w:cs="Times New Roman" w:hint="default"/>
        <w:spacing w:val="-5"/>
        <w:w w:val="99"/>
        <w:sz w:val="24"/>
        <w:szCs w:val="24"/>
        <w:lang w:val="en-US" w:eastAsia="en-US" w:bidi="en-US"/>
      </w:rPr>
    </w:lvl>
    <w:lvl w:ilvl="6">
      <w:numFmt w:val="bullet"/>
      <w:lvlText w:val="•"/>
      <w:lvlJc w:val="left"/>
      <w:pPr>
        <w:ind w:left="6848" w:hanging="308"/>
      </w:pPr>
      <w:rPr>
        <w:rFonts w:hint="default"/>
        <w:lang w:val="en-US" w:eastAsia="en-US" w:bidi="en-US"/>
      </w:rPr>
    </w:lvl>
    <w:lvl w:ilvl="7">
      <w:numFmt w:val="bullet"/>
      <w:lvlText w:val="•"/>
      <w:lvlJc w:val="left"/>
      <w:pPr>
        <w:ind w:left="8171" w:hanging="308"/>
      </w:pPr>
      <w:rPr>
        <w:rFonts w:hint="default"/>
        <w:lang w:val="en-US" w:eastAsia="en-US" w:bidi="en-US"/>
      </w:rPr>
    </w:lvl>
    <w:lvl w:ilvl="8">
      <w:numFmt w:val="bullet"/>
      <w:lvlText w:val="•"/>
      <w:lvlJc w:val="left"/>
      <w:pPr>
        <w:ind w:left="9494" w:hanging="308"/>
      </w:pPr>
      <w:rPr>
        <w:rFonts w:hint="default"/>
        <w:lang w:val="en-US" w:eastAsia="en-US" w:bidi="en-US"/>
      </w:rPr>
    </w:lvl>
  </w:abstractNum>
  <w:abstractNum w:abstractNumId="2" w15:restartNumberingAfterBreak="0">
    <w:nsid w:val="04FA154F"/>
    <w:multiLevelType w:val="hybridMultilevel"/>
    <w:tmpl w:val="5E381CC4"/>
    <w:lvl w:ilvl="0" w:tplc="04090003">
      <w:start w:val="1"/>
      <w:numFmt w:val="bullet"/>
      <w:lvlText w:val="o"/>
      <w:lvlJc w:val="left"/>
      <w:pPr>
        <w:ind w:left="4628" w:hanging="360"/>
      </w:pPr>
      <w:rPr>
        <w:rFonts w:ascii="Courier New" w:hAnsi="Courier New" w:cs="Courier New" w:hint="default"/>
      </w:rPr>
    </w:lvl>
    <w:lvl w:ilvl="1" w:tplc="04090003" w:tentative="1">
      <w:start w:val="1"/>
      <w:numFmt w:val="bullet"/>
      <w:lvlText w:val="o"/>
      <w:lvlJc w:val="left"/>
      <w:pPr>
        <w:ind w:left="5348" w:hanging="360"/>
      </w:pPr>
      <w:rPr>
        <w:rFonts w:ascii="Courier New" w:hAnsi="Courier New" w:cs="Courier New" w:hint="default"/>
      </w:rPr>
    </w:lvl>
    <w:lvl w:ilvl="2" w:tplc="04090005" w:tentative="1">
      <w:start w:val="1"/>
      <w:numFmt w:val="bullet"/>
      <w:lvlText w:val=""/>
      <w:lvlJc w:val="left"/>
      <w:pPr>
        <w:ind w:left="6068" w:hanging="360"/>
      </w:pPr>
      <w:rPr>
        <w:rFonts w:ascii="Wingdings" w:hAnsi="Wingdings" w:hint="default"/>
      </w:rPr>
    </w:lvl>
    <w:lvl w:ilvl="3" w:tplc="04090001" w:tentative="1">
      <w:start w:val="1"/>
      <w:numFmt w:val="bullet"/>
      <w:lvlText w:val=""/>
      <w:lvlJc w:val="left"/>
      <w:pPr>
        <w:ind w:left="6788" w:hanging="360"/>
      </w:pPr>
      <w:rPr>
        <w:rFonts w:ascii="Symbol" w:hAnsi="Symbol" w:hint="default"/>
      </w:rPr>
    </w:lvl>
    <w:lvl w:ilvl="4" w:tplc="04090003" w:tentative="1">
      <w:start w:val="1"/>
      <w:numFmt w:val="bullet"/>
      <w:lvlText w:val="o"/>
      <w:lvlJc w:val="left"/>
      <w:pPr>
        <w:ind w:left="7508" w:hanging="360"/>
      </w:pPr>
      <w:rPr>
        <w:rFonts w:ascii="Courier New" w:hAnsi="Courier New" w:cs="Courier New" w:hint="default"/>
      </w:rPr>
    </w:lvl>
    <w:lvl w:ilvl="5" w:tplc="04090005" w:tentative="1">
      <w:start w:val="1"/>
      <w:numFmt w:val="bullet"/>
      <w:lvlText w:val=""/>
      <w:lvlJc w:val="left"/>
      <w:pPr>
        <w:ind w:left="8228" w:hanging="360"/>
      </w:pPr>
      <w:rPr>
        <w:rFonts w:ascii="Wingdings" w:hAnsi="Wingdings" w:hint="default"/>
      </w:rPr>
    </w:lvl>
    <w:lvl w:ilvl="6" w:tplc="04090001" w:tentative="1">
      <w:start w:val="1"/>
      <w:numFmt w:val="bullet"/>
      <w:lvlText w:val=""/>
      <w:lvlJc w:val="left"/>
      <w:pPr>
        <w:ind w:left="8948" w:hanging="360"/>
      </w:pPr>
      <w:rPr>
        <w:rFonts w:ascii="Symbol" w:hAnsi="Symbol" w:hint="default"/>
      </w:rPr>
    </w:lvl>
    <w:lvl w:ilvl="7" w:tplc="04090003" w:tentative="1">
      <w:start w:val="1"/>
      <w:numFmt w:val="bullet"/>
      <w:lvlText w:val="o"/>
      <w:lvlJc w:val="left"/>
      <w:pPr>
        <w:ind w:left="9668" w:hanging="360"/>
      </w:pPr>
      <w:rPr>
        <w:rFonts w:ascii="Courier New" w:hAnsi="Courier New" w:cs="Courier New" w:hint="default"/>
      </w:rPr>
    </w:lvl>
    <w:lvl w:ilvl="8" w:tplc="04090005" w:tentative="1">
      <w:start w:val="1"/>
      <w:numFmt w:val="bullet"/>
      <w:lvlText w:val=""/>
      <w:lvlJc w:val="left"/>
      <w:pPr>
        <w:ind w:left="10388" w:hanging="360"/>
      </w:pPr>
      <w:rPr>
        <w:rFonts w:ascii="Wingdings" w:hAnsi="Wingdings" w:hint="default"/>
      </w:rPr>
    </w:lvl>
  </w:abstractNum>
  <w:abstractNum w:abstractNumId="3" w15:restartNumberingAfterBreak="0">
    <w:nsid w:val="05C91BC6"/>
    <w:multiLevelType w:val="hybridMultilevel"/>
    <w:tmpl w:val="40569698"/>
    <w:lvl w:ilvl="0" w:tplc="EBA477EA">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en-US"/>
      </w:rPr>
    </w:lvl>
    <w:lvl w:ilvl="1" w:tplc="ADE48D10">
      <w:numFmt w:val="bullet"/>
      <w:lvlText w:val="•"/>
      <w:lvlJc w:val="left"/>
      <w:pPr>
        <w:ind w:left="2510" w:hanging="361"/>
      </w:pPr>
      <w:rPr>
        <w:rFonts w:hint="default"/>
        <w:lang w:val="en-US" w:eastAsia="en-US" w:bidi="en-US"/>
      </w:rPr>
    </w:lvl>
    <w:lvl w:ilvl="2" w:tplc="35F4406A">
      <w:numFmt w:val="bullet"/>
      <w:lvlText w:val="•"/>
      <w:lvlJc w:val="left"/>
      <w:pPr>
        <w:ind w:left="3580" w:hanging="361"/>
      </w:pPr>
      <w:rPr>
        <w:rFonts w:hint="default"/>
        <w:lang w:val="en-US" w:eastAsia="en-US" w:bidi="en-US"/>
      </w:rPr>
    </w:lvl>
    <w:lvl w:ilvl="3" w:tplc="7EFAACD0">
      <w:numFmt w:val="bullet"/>
      <w:lvlText w:val="•"/>
      <w:lvlJc w:val="left"/>
      <w:pPr>
        <w:ind w:left="4650" w:hanging="361"/>
      </w:pPr>
      <w:rPr>
        <w:rFonts w:hint="default"/>
        <w:lang w:val="en-US" w:eastAsia="en-US" w:bidi="en-US"/>
      </w:rPr>
    </w:lvl>
    <w:lvl w:ilvl="4" w:tplc="4CB6475C">
      <w:numFmt w:val="bullet"/>
      <w:lvlText w:val="•"/>
      <w:lvlJc w:val="left"/>
      <w:pPr>
        <w:ind w:left="5720" w:hanging="361"/>
      </w:pPr>
      <w:rPr>
        <w:rFonts w:hint="default"/>
        <w:lang w:val="en-US" w:eastAsia="en-US" w:bidi="en-US"/>
      </w:rPr>
    </w:lvl>
    <w:lvl w:ilvl="5" w:tplc="F142F0C6">
      <w:numFmt w:val="bullet"/>
      <w:lvlText w:val="•"/>
      <w:lvlJc w:val="left"/>
      <w:pPr>
        <w:ind w:left="6790" w:hanging="361"/>
      </w:pPr>
      <w:rPr>
        <w:rFonts w:hint="default"/>
        <w:lang w:val="en-US" w:eastAsia="en-US" w:bidi="en-US"/>
      </w:rPr>
    </w:lvl>
    <w:lvl w:ilvl="6" w:tplc="82D0061C">
      <w:numFmt w:val="bullet"/>
      <w:lvlText w:val="•"/>
      <w:lvlJc w:val="left"/>
      <w:pPr>
        <w:ind w:left="7860" w:hanging="361"/>
      </w:pPr>
      <w:rPr>
        <w:rFonts w:hint="default"/>
        <w:lang w:val="en-US" w:eastAsia="en-US" w:bidi="en-US"/>
      </w:rPr>
    </w:lvl>
    <w:lvl w:ilvl="7" w:tplc="A976BCA6">
      <w:numFmt w:val="bullet"/>
      <w:lvlText w:val="•"/>
      <w:lvlJc w:val="left"/>
      <w:pPr>
        <w:ind w:left="8930" w:hanging="361"/>
      </w:pPr>
      <w:rPr>
        <w:rFonts w:hint="default"/>
        <w:lang w:val="en-US" w:eastAsia="en-US" w:bidi="en-US"/>
      </w:rPr>
    </w:lvl>
    <w:lvl w:ilvl="8" w:tplc="DE2E499A">
      <w:numFmt w:val="bullet"/>
      <w:lvlText w:val="•"/>
      <w:lvlJc w:val="left"/>
      <w:pPr>
        <w:ind w:left="10000" w:hanging="361"/>
      </w:pPr>
      <w:rPr>
        <w:rFonts w:hint="default"/>
        <w:lang w:val="en-US" w:eastAsia="en-US" w:bidi="en-US"/>
      </w:rPr>
    </w:lvl>
  </w:abstractNum>
  <w:abstractNum w:abstractNumId="4" w15:restartNumberingAfterBreak="0">
    <w:nsid w:val="08670160"/>
    <w:multiLevelType w:val="hybridMultilevel"/>
    <w:tmpl w:val="FF6C9CC0"/>
    <w:lvl w:ilvl="0" w:tplc="FA6A4618">
      <w:numFmt w:val="bullet"/>
      <w:lvlText w:val=""/>
      <w:lvlJc w:val="left"/>
      <w:pPr>
        <w:ind w:left="720" w:hanging="360"/>
      </w:pPr>
      <w:rPr>
        <w:rFonts w:hint="default"/>
        <w:w w:val="100"/>
        <w:lang w:val="en-US" w:eastAsia="en-US" w:bidi="en-US"/>
      </w:rPr>
    </w:lvl>
    <w:lvl w:ilvl="1" w:tplc="9BAA348A">
      <w:numFmt w:val="bullet"/>
      <w:lvlText w:val="•"/>
      <w:lvlJc w:val="left"/>
      <w:pPr>
        <w:ind w:left="1440" w:hanging="119"/>
      </w:pPr>
      <w:rPr>
        <w:rFonts w:ascii="Times New Roman" w:eastAsia="Times New Roman" w:hAnsi="Times New Roman" w:cs="Times New Roman" w:hint="default"/>
        <w:w w:val="99"/>
        <w:sz w:val="20"/>
        <w:szCs w:val="20"/>
        <w:lang w:val="en-US" w:eastAsia="en-US" w:bidi="en-US"/>
      </w:rPr>
    </w:lvl>
    <w:lvl w:ilvl="2" w:tplc="E0F01C9C">
      <w:numFmt w:val="bullet"/>
      <w:lvlText w:val="•"/>
      <w:lvlJc w:val="left"/>
      <w:pPr>
        <w:ind w:left="2628" w:hanging="119"/>
      </w:pPr>
      <w:rPr>
        <w:rFonts w:hint="default"/>
        <w:lang w:val="en-US" w:eastAsia="en-US" w:bidi="en-US"/>
      </w:rPr>
    </w:lvl>
    <w:lvl w:ilvl="3" w:tplc="12AEEACC">
      <w:numFmt w:val="bullet"/>
      <w:lvlText w:val="•"/>
      <w:lvlJc w:val="left"/>
      <w:pPr>
        <w:ind w:left="3817" w:hanging="119"/>
      </w:pPr>
      <w:rPr>
        <w:rFonts w:hint="default"/>
        <w:lang w:val="en-US" w:eastAsia="en-US" w:bidi="en-US"/>
      </w:rPr>
    </w:lvl>
    <w:lvl w:ilvl="4" w:tplc="454AB474">
      <w:numFmt w:val="bullet"/>
      <w:lvlText w:val="•"/>
      <w:lvlJc w:val="left"/>
      <w:pPr>
        <w:ind w:left="5006" w:hanging="119"/>
      </w:pPr>
      <w:rPr>
        <w:rFonts w:hint="default"/>
        <w:lang w:val="en-US" w:eastAsia="en-US" w:bidi="en-US"/>
      </w:rPr>
    </w:lvl>
    <w:lvl w:ilvl="5" w:tplc="4FB07C66">
      <w:numFmt w:val="bullet"/>
      <w:lvlText w:val="•"/>
      <w:lvlJc w:val="left"/>
      <w:pPr>
        <w:ind w:left="6195" w:hanging="119"/>
      </w:pPr>
      <w:rPr>
        <w:rFonts w:hint="default"/>
        <w:lang w:val="en-US" w:eastAsia="en-US" w:bidi="en-US"/>
      </w:rPr>
    </w:lvl>
    <w:lvl w:ilvl="6" w:tplc="D610B89E">
      <w:numFmt w:val="bullet"/>
      <w:lvlText w:val="•"/>
      <w:lvlJc w:val="left"/>
      <w:pPr>
        <w:ind w:left="7384" w:hanging="119"/>
      </w:pPr>
      <w:rPr>
        <w:rFonts w:hint="default"/>
        <w:lang w:val="en-US" w:eastAsia="en-US" w:bidi="en-US"/>
      </w:rPr>
    </w:lvl>
    <w:lvl w:ilvl="7" w:tplc="1C7E76F8">
      <w:numFmt w:val="bullet"/>
      <w:lvlText w:val="•"/>
      <w:lvlJc w:val="left"/>
      <w:pPr>
        <w:ind w:left="8573" w:hanging="119"/>
      </w:pPr>
      <w:rPr>
        <w:rFonts w:hint="default"/>
        <w:lang w:val="en-US" w:eastAsia="en-US" w:bidi="en-US"/>
      </w:rPr>
    </w:lvl>
    <w:lvl w:ilvl="8" w:tplc="6324C3D6">
      <w:numFmt w:val="bullet"/>
      <w:lvlText w:val="•"/>
      <w:lvlJc w:val="left"/>
      <w:pPr>
        <w:ind w:left="9762" w:hanging="119"/>
      </w:pPr>
      <w:rPr>
        <w:rFonts w:hint="default"/>
        <w:lang w:val="en-US" w:eastAsia="en-US" w:bidi="en-US"/>
      </w:rPr>
    </w:lvl>
  </w:abstractNum>
  <w:abstractNum w:abstractNumId="5" w15:restartNumberingAfterBreak="0">
    <w:nsid w:val="0DD432B5"/>
    <w:multiLevelType w:val="hybridMultilevel"/>
    <w:tmpl w:val="F5648F14"/>
    <w:lvl w:ilvl="0" w:tplc="5DF269E4">
      <w:start w:val="1"/>
      <w:numFmt w:val="decimal"/>
      <w:lvlText w:val="%1."/>
      <w:lvlJc w:val="left"/>
      <w:pPr>
        <w:ind w:left="1891" w:hanging="360"/>
      </w:pPr>
      <w:rPr>
        <w:rFonts w:ascii="Times New Roman" w:eastAsia="Times New Roman" w:hAnsi="Times New Roman" w:cs="Times New Roman" w:hint="default"/>
        <w:spacing w:val="-6"/>
        <w:w w:val="99"/>
        <w:sz w:val="24"/>
        <w:szCs w:val="24"/>
        <w:lang w:val="en-US" w:eastAsia="en-US" w:bidi="en-US"/>
      </w:rPr>
    </w:lvl>
    <w:lvl w:ilvl="1" w:tplc="DB4443B4">
      <w:numFmt w:val="bullet"/>
      <w:lvlText w:val="•"/>
      <w:lvlJc w:val="left"/>
      <w:pPr>
        <w:ind w:left="2924" w:hanging="360"/>
      </w:pPr>
      <w:rPr>
        <w:rFonts w:hint="default"/>
        <w:lang w:val="en-US" w:eastAsia="en-US" w:bidi="en-US"/>
      </w:rPr>
    </w:lvl>
    <w:lvl w:ilvl="2" w:tplc="C4E8761E">
      <w:numFmt w:val="bullet"/>
      <w:lvlText w:val="•"/>
      <w:lvlJc w:val="left"/>
      <w:pPr>
        <w:ind w:left="3948" w:hanging="360"/>
      </w:pPr>
      <w:rPr>
        <w:rFonts w:hint="default"/>
        <w:lang w:val="en-US" w:eastAsia="en-US" w:bidi="en-US"/>
      </w:rPr>
    </w:lvl>
    <w:lvl w:ilvl="3" w:tplc="BB16AA66">
      <w:numFmt w:val="bullet"/>
      <w:lvlText w:val="•"/>
      <w:lvlJc w:val="left"/>
      <w:pPr>
        <w:ind w:left="4972" w:hanging="360"/>
      </w:pPr>
      <w:rPr>
        <w:rFonts w:hint="default"/>
        <w:lang w:val="en-US" w:eastAsia="en-US" w:bidi="en-US"/>
      </w:rPr>
    </w:lvl>
    <w:lvl w:ilvl="4" w:tplc="B3983CEC">
      <w:numFmt w:val="bullet"/>
      <w:lvlText w:val="•"/>
      <w:lvlJc w:val="left"/>
      <w:pPr>
        <w:ind w:left="5996" w:hanging="360"/>
      </w:pPr>
      <w:rPr>
        <w:rFonts w:hint="default"/>
        <w:lang w:val="en-US" w:eastAsia="en-US" w:bidi="en-US"/>
      </w:rPr>
    </w:lvl>
    <w:lvl w:ilvl="5" w:tplc="A97EB602">
      <w:numFmt w:val="bullet"/>
      <w:lvlText w:val="•"/>
      <w:lvlJc w:val="left"/>
      <w:pPr>
        <w:ind w:left="7020" w:hanging="360"/>
      </w:pPr>
      <w:rPr>
        <w:rFonts w:hint="default"/>
        <w:lang w:val="en-US" w:eastAsia="en-US" w:bidi="en-US"/>
      </w:rPr>
    </w:lvl>
    <w:lvl w:ilvl="6" w:tplc="0BC017EA">
      <w:numFmt w:val="bullet"/>
      <w:lvlText w:val="•"/>
      <w:lvlJc w:val="left"/>
      <w:pPr>
        <w:ind w:left="8044" w:hanging="360"/>
      </w:pPr>
      <w:rPr>
        <w:rFonts w:hint="default"/>
        <w:lang w:val="en-US" w:eastAsia="en-US" w:bidi="en-US"/>
      </w:rPr>
    </w:lvl>
    <w:lvl w:ilvl="7" w:tplc="C77A2512">
      <w:numFmt w:val="bullet"/>
      <w:lvlText w:val="•"/>
      <w:lvlJc w:val="left"/>
      <w:pPr>
        <w:ind w:left="9068" w:hanging="360"/>
      </w:pPr>
      <w:rPr>
        <w:rFonts w:hint="default"/>
        <w:lang w:val="en-US" w:eastAsia="en-US" w:bidi="en-US"/>
      </w:rPr>
    </w:lvl>
    <w:lvl w:ilvl="8" w:tplc="75AE26D4">
      <w:numFmt w:val="bullet"/>
      <w:lvlText w:val="•"/>
      <w:lvlJc w:val="left"/>
      <w:pPr>
        <w:ind w:left="10092" w:hanging="360"/>
      </w:pPr>
      <w:rPr>
        <w:rFonts w:hint="default"/>
        <w:lang w:val="en-US" w:eastAsia="en-US" w:bidi="en-US"/>
      </w:rPr>
    </w:lvl>
  </w:abstractNum>
  <w:abstractNum w:abstractNumId="6" w15:restartNumberingAfterBreak="0">
    <w:nsid w:val="0DD72B55"/>
    <w:multiLevelType w:val="hybridMultilevel"/>
    <w:tmpl w:val="4E8A6214"/>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15:restartNumberingAfterBreak="0">
    <w:nsid w:val="0FC5349B"/>
    <w:multiLevelType w:val="hybridMultilevel"/>
    <w:tmpl w:val="941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170FF"/>
    <w:multiLevelType w:val="hybridMultilevel"/>
    <w:tmpl w:val="DE388452"/>
    <w:lvl w:ilvl="0" w:tplc="E9C6F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D3A30"/>
    <w:multiLevelType w:val="hybridMultilevel"/>
    <w:tmpl w:val="28E67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9D2CA6"/>
    <w:multiLevelType w:val="hybridMultilevel"/>
    <w:tmpl w:val="10B0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A1A0C"/>
    <w:multiLevelType w:val="hybridMultilevel"/>
    <w:tmpl w:val="C8D0631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2" w15:restartNumberingAfterBreak="0">
    <w:nsid w:val="154E12FA"/>
    <w:multiLevelType w:val="hybridMultilevel"/>
    <w:tmpl w:val="787A4A1E"/>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3" w15:restartNumberingAfterBreak="0">
    <w:nsid w:val="16142F79"/>
    <w:multiLevelType w:val="hybridMultilevel"/>
    <w:tmpl w:val="E1668466"/>
    <w:lvl w:ilvl="0" w:tplc="D3A629DC">
      <w:numFmt w:val="bullet"/>
      <w:lvlText w:val="●"/>
      <w:lvlJc w:val="left"/>
      <w:pPr>
        <w:ind w:left="4164" w:hanging="254"/>
      </w:pPr>
      <w:rPr>
        <w:rFonts w:ascii="Times New Roman" w:eastAsia="Times New Roman" w:hAnsi="Times New Roman" w:cs="Times New Roman" w:hint="default"/>
        <w:b w:val="0"/>
        <w:bCs w:val="0"/>
        <w:i w:val="0"/>
        <w:iCs w:val="0"/>
        <w:w w:val="99"/>
        <w:sz w:val="17"/>
        <w:szCs w:val="17"/>
        <w:lang w:val="en-US" w:eastAsia="en-US" w:bidi="ar-SA"/>
      </w:rPr>
    </w:lvl>
    <w:lvl w:ilvl="1" w:tplc="6BA0470E">
      <w:numFmt w:val="bullet"/>
      <w:lvlText w:val="o"/>
      <w:lvlJc w:val="left"/>
      <w:pPr>
        <w:ind w:left="4672" w:hanging="254"/>
      </w:pPr>
      <w:rPr>
        <w:rFonts w:ascii="Courier New" w:eastAsia="Courier New" w:hAnsi="Courier New" w:cs="Courier New" w:hint="default"/>
        <w:b w:val="0"/>
        <w:bCs w:val="0"/>
        <w:i w:val="0"/>
        <w:iCs w:val="0"/>
        <w:w w:val="99"/>
        <w:sz w:val="17"/>
        <w:szCs w:val="17"/>
        <w:lang w:val="en-US" w:eastAsia="en-US" w:bidi="ar-SA"/>
      </w:rPr>
    </w:lvl>
    <w:lvl w:ilvl="2" w:tplc="3494A282">
      <w:numFmt w:val="bullet"/>
      <w:lvlText w:val="•"/>
      <w:lvlJc w:val="left"/>
      <w:pPr>
        <w:ind w:left="5848" w:hanging="254"/>
      </w:pPr>
      <w:rPr>
        <w:rFonts w:hint="default"/>
        <w:lang w:val="en-US" w:eastAsia="en-US" w:bidi="ar-SA"/>
      </w:rPr>
    </w:lvl>
    <w:lvl w:ilvl="3" w:tplc="F79EEF5C">
      <w:numFmt w:val="bullet"/>
      <w:lvlText w:val="•"/>
      <w:lvlJc w:val="left"/>
      <w:pPr>
        <w:ind w:left="7028" w:hanging="254"/>
      </w:pPr>
      <w:rPr>
        <w:rFonts w:hint="default"/>
        <w:lang w:val="en-US" w:eastAsia="en-US" w:bidi="ar-SA"/>
      </w:rPr>
    </w:lvl>
    <w:lvl w:ilvl="4" w:tplc="5A840690">
      <w:numFmt w:val="bullet"/>
      <w:lvlText w:val="•"/>
      <w:lvlJc w:val="left"/>
      <w:pPr>
        <w:ind w:left="8208" w:hanging="254"/>
      </w:pPr>
      <w:rPr>
        <w:rFonts w:hint="default"/>
        <w:lang w:val="en-US" w:eastAsia="en-US" w:bidi="ar-SA"/>
      </w:rPr>
    </w:lvl>
    <w:lvl w:ilvl="5" w:tplc="333A8888">
      <w:numFmt w:val="bullet"/>
      <w:lvlText w:val="•"/>
      <w:lvlJc w:val="left"/>
      <w:pPr>
        <w:ind w:left="9388" w:hanging="254"/>
      </w:pPr>
      <w:rPr>
        <w:rFonts w:hint="default"/>
        <w:lang w:val="en-US" w:eastAsia="en-US" w:bidi="ar-SA"/>
      </w:rPr>
    </w:lvl>
    <w:lvl w:ilvl="6" w:tplc="673CCDC6">
      <w:numFmt w:val="bullet"/>
      <w:lvlText w:val="•"/>
      <w:lvlJc w:val="left"/>
      <w:pPr>
        <w:ind w:left="10568" w:hanging="254"/>
      </w:pPr>
      <w:rPr>
        <w:rFonts w:hint="default"/>
        <w:lang w:val="en-US" w:eastAsia="en-US" w:bidi="ar-SA"/>
      </w:rPr>
    </w:lvl>
    <w:lvl w:ilvl="7" w:tplc="CF84AF4A">
      <w:numFmt w:val="bullet"/>
      <w:lvlText w:val="•"/>
      <w:lvlJc w:val="left"/>
      <w:pPr>
        <w:ind w:left="11748" w:hanging="254"/>
      </w:pPr>
      <w:rPr>
        <w:rFonts w:hint="default"/>
        <w:lang w:val="en-US" w:eastAsia="en-US" w:bidi="ar-SA"/>
      </w:rPr>
    </w:lvl>
    <w:lvl w:ilvl="8" w:tplc="278EE1E0">
      <w:numFmt w:val="bullet"/>
      <w:lvlText w:val="•"/>
      <w:lvlJc w:val="left"/>
      <w:pPr>
        <w:ind w:left="12928" w:hanging="254"/>
      </w:pPr>
      <w:rPr>
        <w:rFonts w:hint="default"/>
        <w:lang w:val="en-US" w:eastAsia="en-US" w:bidi="ar-SA"/>
      </w:rPr>
    </w:lvl>
  </w:abstractNum>
  <w:abstractNum w:abstractNumId="14" w15:restartNumberingAfterBreak="0">
    <w:nsid w:val="1A88016D"/>
    <w:multiLevelType w:val="hybridMultilevel"/>
    <w:tmpl w:val="9FB2156E"/>
    <w:lvl w:ilvl="0" w:tplc="957636E8">
      <w:start w:val="1"/>
      <w:numFmt w:val="upperLetter"/>
      <w:lvlText w:val="%1."/>
      <w:lvlJc w:val="left"/>
      <w:pPr>
        <w:ind w:left="1260" w:hanging="361"/>
      </w:pPr>
      <w:rPr>
        <w:rFonts w:ascii="Times New Roman" w:eastAsia="Times New Roman" w:hAnsi="Times New Roman" w:cs="Times New Roman" w:hint="default"/>
        <w:b/>
        <w:bCs/>
        <w:spacing w:val="-1"/>
        <w:w w:val="99"/>
        <w:sz w:val="24"/>
        <w:szCs w:val="24"/>
        <w:lang w:val="en-US" w:eastAsia="en-US" w:bidi="en-US"/>
      </w:rPr>
    </w:lvl>
    <w:lvl w:ilvl="1" w:tplc="B746A426">
      <w:start w:val="1"/>
      <w:numFmt w:val="decimal"/>
      <w:lvlText w:val="%2."/>
      <w:lvlJc w:val="left"/>
      <w:pPr>
        <w:ind w:left="1980" w:hanging="360"/>
      </w:pPr>
      <w:rPr>
        <w:rFonts w:ascii="Times New Roman" w:eastAsia="Times New Roman" w:hAnsi="Times New Roman" w:cs="Times New Roman" w:hint="default"/>
        <w:spacing w:val="-4"/>
        <w:w w:val="99"/>
        <w:sz w:val="24"/>
        <w:szCs w:val="24"/>
        <w:lang w:val="en-US" w:eastAsia="en-US" w:bidi="en-US"/>
      </w:rPr>
    </w:lvl>
    <w:lvl w:ilvl="2" w:tplc="DC4AB296">
      <w:numFmt w:val="bullet"/>
      <w:lvlText w:val="•"/>
      <w:lvlJc w:val="left"/>
      <w:pPr>
        <w:ind w:left="3108" w:hanging="360"/>
      </w:pPr>
      <w:rPr>
        <w:rFonts w:hint="default"/>
        <w:lang w:val="en-US" w:eastAsia="en-US" w:bidi="en-US"/>
      </w:rPr>
    </w:lvl>
    <w:lvl w:ilvl="3" w:tplc="9F7E1048">
      <w:numFmt w:val="bullet"/>
      <w:lvlText w:val="•"/>
      <w:lvlJc w:val="left"/>
      <w:pPr>
        <w:ind w:left="4237" w:hanging="360"/>
      </w:pPr>
      <w:rPr>
        <w:rFonts w:hint="default"/>
        <w:lang w:val="en-US" w:eastAsia="en-US" w:bidi="en-US"/>
      </w:rPr>
    </w:lvl>
    <w:lvl w:ilvl="4" w:tplc="D898E06E">
      <w:numFmt w:val="bullet"/>
      <w:lvlText w:val="•"/>
      <w:lvlJc w:val="left"/>
      <w:pPr>
        <w:ind w:left="5366" w:hanging="360"/>
      </w:pPr>
      <w:rPr>
        <w:rFonts w:hint="default"/>
        <w:lang w:val="en-US" w:eastAsia="en-US" w:bidi="en-US"/>
      </w:rPr>
    </w:lvl>
    <w:lvl w:ilvl="5" w:tplc="8A3813E0">
      <w:numFmt w:val="bullet"/>
      <w:lvlText w:val="•"/>
      <w:lvlJc w:val="left"/>
      <w:pPr>
        <w:ind w:left="6495" w:hanging="360"/>
      </w:pPr>
      <w:rPr>
        <w:rFonts w:hint="default"/>
        <w:lang w:val="en-US" w:eastAsia="en-US" w:bidi="en-US"/>
      </w:rPr>
    </w:lvl>
    <w:lvl w:ilvl="6" w:tplc="C86EC6A4">
      <w:numFmt w:val="bullet"/>
      <w:lvlText w:val="•"/>
      <w:lvlJc w:val="left"/>
      <w:pPr>
        <w:ind w:left="7624" w:hanging="360"/>
      </w:pPr>
      <w:rPr>
        <w:rFonts w:hint="default"/>
        <w:lang w:val="en-US" w:eastAsia="en-US" w:bidi="en-US"/>
      </w:rPr>
    </w:lvl>
    <w:lvl w:ilvl="7" w:tplc="076058B0">
      <w:numFmt w:val="bullet"/>
      <w:lvlText w:val="•"/>
      <w:lvlJc w:val="left"/>
      <w:pPr>
        <w:ind w:left="8753" w:hanging="360"/>
      </w:pPr>
      <w:rPr>
        <w:rFonts w:hint="default"/>
        <w:lang w:val="en-US" w:eastAsia="en-US" w:bidi="en-US"/>
      </w:rPr>
    </w:lvl>
    <w:lvl w:ilvl="8" w:tplc="D4E85C9A">
      <w:numFmt w:val="bullet"/>
      <w:lvlText w:val="•"/>
      <w:lvlJc w:val="left"/>
      <w:pPr>
        <w:ind w:left="9882" w:hanging="360"/>
      </w:pPr>
      <w:rPr>
        <w:rFonts w:hint="default"/>
        <w:lang w:val="en-US" w:eastAsia="en-US" w:bidi="en-US"/>
      </w:rPr>
    </w:lvl>
  </w:abstractNum>
  <w:abstractNum w:abstractNumId="15" w15:restartNumberingAfterBreak="0">
    <w:nsid w:val="1AB3707E"/>
    <w:multiLevelType w:val="hybridMultilevel"/>
    <w:tmpl w:val="191A7F6E"/>
    <w:lvl w:ilvl="0" w:tplc="04090001">
      <w:start w:val="1"/>
      <w:numFmt w:val="bullet"/>
      <w:lvlText w:val=""/>
      <w:lvlJc w:val="left"/>
      <w:pPr>
        <w:ind w:left="1382" w:hanging="360"/>
      </w:pPr>
      <w:rPr>
        <w:rFonts w:ascii="Symbol" w:hAnsi="Symbol" w:hint="default"/>
      </w:rPr>
    </w:lvl>
    <w:lvl w:ilvl="1" w:tplc="04090003">
      <w:start w:val="1"/>
      <w:numFmt w:val="bullet"/>
      <w:lvlText w:val="o"/>
      <w:lvlJc w:val="left"/>
      <w:pPr>
        <w:ind w:left="2102" w:hanging="360"/>
      </w:pPr>
      <w:rPr>
        <w:rFonts w:ascii="Courier New" w:hAnsi="Courier New" w:cs="Courier New" w:hint="default"/>
      </w:rPr>
    </w:lvl>
    <w:lvl w:ilvl="2" w:tplc="04090005">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6" w15:restartNumberingAfterBreak="0">
    <w:nsid w:val="1E0C5C20"/>
    <w:multiLevelType w:val="hybridMultilevel"/>
    <w:tmpl w:val="E4229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0AC10F6"/>
    <w:multiLevelType w:val="hybridMultilevel"/>
    <w:tmpl w:val="C930E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557C79"/>
    <w:multiLevelType w:val="hybridMultilevel"/>
    <w:tmpl w:val="1EA4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A06BBE"/>
    <w:multiLevelType w:val="hybridMultilevel"/>
    <w:tmpl w:val="5B88DC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B10B78"/>
    <w:multiLevelType w:val="multilevel"/>
    <w:tmpl w:val="B70256AA"/>
    <w:lvl w:ilvl="0">
      <w:start w:val="3"/>
      <w:numFmt w:val="upperLetter"/>
      <w:lvlText w:val="%1"/>
      <w:lvlJc w:val="left"/>
      <w:pPr>
        <w:ind w:left="720" w:hanging="586"/>
      </w:pPr>
      <w:rPr>
        <w:rFonts w:hint="default"/>
        <w:lang w:val="en-US" w:eastAsia="en-US" w:bidi="en-US"/>
      </w:rPr>
    </w:lvl>
    <w:lvl w:ilvl="1">
      <w:start w:val="1"/>
      <w:numFmt w:val="decimal"/>
      <w:lvlText w:val="%1.%2"/>
      <w:lvlJc w:val="left"/>
      <w:pPr>
        <w:ind w:left="720" w:hanging="586"/>
      </w:pPr>
      <w:rPr>
        <w:rFonts w:hint="default"/>
        <w:lang w:val="en-US" w:eastAsia="en-US" w:bidi="en-US"/>
      </w:rPr>
    </w:lvl>
    <w:lvl w:ilvl="2">
      <w:start w:val="9"/>
      <w:numFmt w:val="decimal"/>
      <w:lvlText w:val="%1.%2.%3"/>
      <w:lvlJc w:val="left"/>
      <w:pPr>
        <w:ind w:left="720" w:hanging="586"/>
      </w:pPr>
      <w:rPr>
        <w:rFonts w:ascii="Cambria" w:eastAsia="Cambria" w:hAnsi="Cambria" w:cs="Cambria" w:hint="default"/>
        <w:spacing w:val="-1"/>
        <w:w w:val="100"/>
        <w:sz w:val="26"/>
        <w:szCs w:val="26"/>
        <w:lang w:val="en-US" w:eastAsia="en-US" w:bidi="en-US"/>
      </w:rPr>
    </w:lvl>
    <w:lvl w:ilvl="3">
      <w:numFmt w:val="bullet"/>
      <w:lvlText w:val=""/>
      <w:lvlJc w:val="left"/>
      <w:pPr>
        <w:ind w:left="720" w:hanging="361"/>
      </w:pPr>
      <w:rPr>
        <w:rFonts w:ascii="Symbol" w:eastAsia="Symbol" w:hAnsi="Symbol" w:cs="Symbol" w:hint="default"/>
        <w:w w:val="100"/>
        <w:sz w:val="18"/>
        <w:szCs w:val="18"/>
        <w:lang w:val="en-US" w:eastAsia="en-US" w:bidi="en-US"/>
      </w:rPr>
    </w:lvl>
    <w:lvl w:ilvl="4">
      <w:numFmt w:val="bullet"/>
      <w:lvlText w:val="•"/>
      <w:lvlJc w:val="left"/>
      <w:pPr>
        <w:ind w:left="5288" w:hanging="361"/>
      </w:pPr>
      <w:rPr>
        <w:rFonts w:hint="default"/>
        <w:lang w:val="en-US" w:eastAsia="en-US" w:bidi="en-US"/>
      </w:rPr>
    </w:lvl>
    <w:lvl w:ilvl="5">
      <w:numFmt w:val="bullet"/>
      <w:lvlText w:val="•"/>
      <w:lvlJc w:val="left"/>
      <w:pPr>
        <w:ind w:left="6430" w:hanging="361"/>
      </w:pPr>
      <w:rPr>
        <w:rFonts w:hint="default"/>
        <w:lang w:val="en-US" w:eastAsia="en-US" w:bidi="en-US"/>
      </w:rPr>
    </w:lvl>
    <w:lvl w:ilvl="6">
      <w:numFmt w:val="bullet"/>
      <w:lvlText w:val="•"/>
      <w:lvlJc w:val="left"/>
      <w:pPr>
        <w:ind w:left="7572" w:hanging="361"/>
      </w:pPr>
      <w:rPr>
        <w:rFonts w:hint="default"/>
        <w:lang w:val="en-US" w:eastAsia="en-US" w:bidi="en-US"/>
      </w:rPr>
    </w:lvl>
    <w:lvl w:ilvl="7">
      <w:numFmt w:val="bullet"/>
      <w:lvlText w:val="•"/>
      <w:lvlJc w:val="left"/>
      <w:pPr>
        <w:ind w:left="8714" w:hanging="361"/>
      </w:pPr>
      <w:rPr>
        <w:rFonts w:hint="default"/>
        <w:lang w:val="en-US" w:eastAsia="en-US" w:bidi="en-US"/>
      </w:rPr>
    </w:lvl>
    <w:lvl w:ilvl="8">
      <w:numFmt w:val="bullet"/>
      <w:lvlText w:val="•"/>
      <w:lvlJc w:val="left"/>
      <w:pPr>
        <w:ind w:left="9856" w:hanging="361"/>
      </w:pPr>
      <w:rPr>
        <w:rFonts w:hint="default"/>
        <w:lang w:val="en-US" w:eastAsia="en-US" w:bidi="en-US"/>
      </w:rPr>
    </w:lvl>
  </w:abstractNum>
  <w:abstractNum w:abstractNumId="21" w15:restartNumberingAfterBreak="0">
    <w:nsid w:val="28F450C8"/>
    <w:multiLevelType w:val="hybridMultilevel"/>
    <w:tmpl w:val="83E6B8E0"/>
    <w:lvl w:ilvl="0" w:tplc="234096EE">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en-US"/>
      </w:rPr>
    </w:lvl>
    <w:lvl w:ilvl="1" w:tplc="A7F84828">
      <w:numFmt w:val="bullet"/>
      <w:lvlText w:val="•"/>
      <w:lvlJc w:val="left"/>
      <w:pPr>
        <w:ind w:left="2510" w:hanging="361"/>
      </w:pPr>
      <w:rPr>
        <w:rFonts w:hint="default"/>
        <w:lang w:val="en-US" w:eastAsia="en-US" w:bidi="en-US"/>
      </w:rPr>
    </w:lvl>
    <w:lvl w:ilvl="2" w:tplc="8F9AB204">
      <w:numFmt w:val="bullet"/>
      <w:lvlText w:val="•"/>
      <w:lvlJc w:val="left"/>
      <w:pPr>
        <w:ind w:left="3580" w:hanging="361"/>
      </w:pPr>
      <w:rPr>
        <w:rFonts w:hint="default"/>
        <w:lang w:val="en-US" w:eastAsia="en-US" w:bidi="en-US"/>
      </w:rPr>
    </w:lvl>
    <w:lvl w:ilvl="3" w:tplc="D69CD4B2">
      <w:numFmt w:val="bullet"/>
      <w:lvlText w:val="•"/>
      <w:lvlJc w:val="left"/>
      <w:pPr>
        <w:ind w:left="4650" w:hanging="361"/>
      </w:pPr>
      <w:rPr>
        <w:rFonts w:hint="default"/>
        <w:lang w:val="en-US" w:eastAsia="en-US" w:bidi="en-US"/>
      </w:rPr>
    </w:lvl>
    <w:lvl w:ilvl="4" w:tplc="6F50B3BC">
      <w:numFmt w:val="bullet"/>
      <w:lvlText w:val="•"/>
      <w:lvlJc w:val="left"/>
      <w:pPr>
        <w:ind w:left="5720" w:hanging="361"/>
      </w:pPr>
      <w:rPr>
        <w:rFonts w:hint="default"/>
        <w:lang w:val="en-US" w:eastAsia="en-US" w:bidi="en-US"/>
      </w:rPr>
    </w:lvl>
    <w:lvl w:ilvl="5" w:tplc="E752EB56">
      <w:numFmt w:val="bullet"/>
      <w:lvlText w:val="•"/>
      <w:lvlJc w:val="left"/>
      <w:pPr>
        <w:ind w:left="6790" w:hanging="361"/>
      </w:pPr>
      <w:rPr>
        <w:rFonts w:hint="default"/>
        <w:lang w:val="en-US" w:eastAsia="en-US" w:bidi="en-US"/>
      </w:rPr>
    </w:lvl>
    <w:lvl w:ilvl="6" w:tplc="08A2970A">
      <w:numFmt w:val="bullet"/>
      <w:lvlText w:val="•"/>
      <w:lvlJc w:val="left"/>
      <w:pPr>
        <w:ind w:left="7860" w:hanging="361"/>
      </w:pPr>
      <w:rPr>
        <w:rFonts w:hint="default"/>
        <w:lang w:val="en-US" w:eastAsia="en-US" w:bidi="en-US"/>
      </w:rPr>
    </w:lvl>
    <w:lvl w:ilvl="7" w:tplc="09DC9BD6">
      <w:numFmt w:val="bullet"/>
      <w:lvlText w:val="•"/>
      <w:lvlJc w:val="left"/>
      <w:pPr>
        <w:ind w:left="8930" w:hanging="361"/>
      </w:pPr>
      <w:rPr>
        <w:rFonts w:hint="default"/>
        <w:lang w:val="en-US" w:eastAsia="en-US" w:bidi="en-US"/>
      </w:rPr>
    </w:lvl>
    <w:lvl w:ilvl="8" w:tplc="09067038">
      <w:numFmt w:val="bullet"/>
      <w:lvlText w:val="•"/>
      <w:lvlJc w:val="left"/>
      <w:pPr>
        <w:ind w:left="10000" w:hanging="361"/>
      </w:pPr>
      <w:rPr>
        <w:rFonts w:hint="default"/>
        <w:lang w:val="en-US" w:eastAsia="en-US" w:bidi="en-US"/>
      </w:rPr>
    </w:lvl>
  </w:abstractNum>
  <w:abstractNum w:abstractNumId="22" w15:restartNumberingAfterBreak="0">
    <w:nsid w:val="2B1B6708"/>
    <w:multiLevelType w:val="hybridMultilevel"/>
    <w:tmpl w:val="F618B214"/>
    <w:lvl w:ilvl="0" w:tplc="48E03766">
      <w:start w:val="1"/>
      <w:numFmt w:val="decimal"/>
      <w:lvlText w:val="%1."/>
      <w:lvlJc w:val="left"/>
      <w:pPr>
        <w:ind w:left="1440" w:hanging="361"/>
      </w:pPr>
      <w:rPr>
        <w:rFonts w:ascii="Times New Roman" w:eastAsia="Times New Roman" w:hAnsi="Times New Roman" w:cs="Times New Roman" w:hint="default"/>
        <w:spacing w:val="-2"/>
        <w:w w:val="99"/>
        <w:sz w:val="24"/>
        <w:szCs w:val="24"/>
        <w:lang w:val="en-US" w:eastAsia="en-US" w:bidi="en-US"/>
      </w:rPr>
    </w:lvl>
    <w:lvl w:ilvl="1" w:tplc="C15A4C54">
      <w:numFmt w:val="bullet"/>
      <w:lvlText w:val="o"/>
      <w:lvlJc w:val="left"/>
      <w:pPr>
        <w:ind w:left="2160" w:hanging="360"/>
      </w:pPr>
      <w:rPr>
        <w:rFonts w:ascii="Courier New" w:eastAsia="Courier New" w:hAnsi="Courier New" w:cs="Courier New" w:hint="default"/>
        <w:w w:val="99"/>
        <w:sz w:val="20"/>
        <w:szCs w:val="20"/>
        <w:lang w:val="en-US" w:eastAsia="en-US" w:bidi="en-US"/>
      </w:rPr>
    </w:lvl>
    <w:lvl w:ilvl="2" w:tplc="BA667390">
      <w:numFmt w:val="bullet"/>
      <w:lvlText w:val="•"/>
      <w:lvlJc w:val="left"/>
      <w:pPr>
        <w:ind w:left="3268" w:hanging="360"/>
      </w:pPr>
      <w:rPr>
        <w:rFonts w:hint="default"/>
        <w:lang w:val="en-US" w:eastAsia="en-US" w:bidi="en-US"/>
      </w:rPr>
    </w:lvl>
    <w:lvl w:ilvl="3" w:tplc="C596AF14">
      <w:numFmt w:val="bullet"/>
      <w:lvlText w:val="•"/>
      <w:lvlJc w:val="left"/>
      <w:pPr>
        <w:ind w:left="4377" w:hanging="360"/>
      </w:pPr>
      <w:rPr>
        <w:rFonts w:hint="default"/>
        <w:lang w:val="en-US" w:eastAsia="en-US" w:bidi="en-US"/>
      </w:rPr>
    </w:lvl>
    <w:lvl w:ilvl="4" w:tplc="FE4EAD04">
      <w:numFmt w:val="bullet"/>
      <w:lvlText w:val="•"/>
      <w:lvlJc w:val="left"/>
      <w:pPr>
        <w:ind w:left="5486" w:hanging="360"/>
      </w:pPr>
      <w:rPr>
        <w:rFonts w:hint="default"/>
        <w:lang w:val="en-US" w:eastAsia="en-US" w:bidi="en-US"/>
      </w:rPr>
    </w:lvl>
    <w:lvl w:ilvl="5" w:tplc="F154D9C2">
      <w:numFmt w:val="bullet"/>
      <w:lvlText w:val="•"/>
      <w:lvlJc w:val="left"/>
      <w:pPr>
        <w:ind w:left="6595" w:hanging="360"/>
      </w:pPr>
      <w:rPr>
        <w:rFonts w:hint="default"/>
        <w:lang w:val="en-US" w:eastAsia="en-US" w:bidi="en-US"/>
      </w:rPr>
    </w:lvl>
    <w:lvl w:ilvl="6" w:tplc="70BAF324">
      <w:numFmt w:val="bullet"/>
      <w:lvlText w:val="•"/>
      <w:lvlJc w:val="left"/>
      <w:pPr>
        <w:ind w:left="7704" w:hanging="360"/>
      </w:pPr>
      <w:rPr>
        <w:rFonts w:hint="default"/>
        <w:lang w:val="en-US" w:eastAsia="en-US" w:bidi="en-US"/>
      </w:rPr>
    </w:lvl>
    <w:lvl w:ilvl="7" w:tplc="479A64B8">
      <w:numFmt w:val="bullet"/>
      <w:lvlText w:val="•"/>
      <w:lvlJc w:val="left"/>
      <w:pPr>
        <w:ind w:left="8813" w:hanging="360"/>
      </w:pPr>
      <w:rPr>
        <w:rFonts w:hint="default"/>
        <w:lang w:val="en-US" w:eastAsia="en-US" w:bidi="en-US"/>
      </w:rPr>
    </w:lvl>
    <w:lvl w:ilvl="8" w:tplc="490EF46E">
      <w:numFmt w:val="bullet"/>
      <w:lvlText w:val="•"/>
      <w:lvlJc w:val="left"/>
      <w:pPr>
        <w:ind w:left="9922" w:hanging="360"/>
      </w:pPr>
      <w:rPr>
        <w:rFonts w:hint="default"/>
        <w:lang w:val="en-US" w:eastAsia="en-US" w:bidi="en-US"/>
      </w:rPr>
    </w:lvl>
  </w:abstractNum>
  <w:abstractNum w:abstractNumId="23" w15:restartNumberingAfterBreak="0">
    <w:nsid w:val="2B937182"/>
    <w:multiLevelType w:val="hybridMultilevel"/>
    <w:tmpl w:val="8E4CA6F6"/>
    <w:lvl w:ilvl="0" w:tplc="D3CA6B42">
      <w:numFmt w:val="bullet"/>
      <w:lvlText w:val=""/>
      <w:lvlJc w:val="left"/>
      <w:pPr>
        <w:ind w:left="1440" w:hanging="361"/>
      </w:pPr>
      <w:rPr>
        <w:rFonts w:ascii="Symbol" w:eastAsia="Symbol" w:hAnsi="Symbol" w:cs="Symbol" w:hint="default"/>
        <w:w w:val="100"/>
        <w:sz w:val="24"/>
        <w:szCs w:val="24"/>
        <w:lang w:val="en-US" w:eastAsia="en-US" w:bidi="en-US"/>
      </w:rPr>
    </w:lvl>
    <w:lvl w:ilvl="1" w:tplc="27FAE44E">
      <w:numFmt w:val="bullet"/>
      <w:lvlText w:val="•"/>
      <w:lvlJc w:val="left"/>
      <w:pPr>
        <w:ind w:left="2510" w:hanging="361"/>
      </w:pPr>
      <w:rPr>
        <w:rFonts w:hint="default"/>
        <w:lang w:val="en-US" w:eastAsia="en-US" w:bidi="en-US"/>
      </w:rPr>
    </w:lvl>
    <w:lvl w:ilvl="2" w:tplc="0BB68182">
      <w:numFmt w:val="bullet"/>
      <w:lvlText w:val="•"/>
      <w:lvlJc w:val="left"/>
      <w:pPr>
        <w:ind w:left="3580" w:hanging="361"/>
      </w:pPr>
      <w:rPr>
        <w:rFonts w:hint="default"/>
        <w:lang w:val="en-US" w:eastAsia="en-US" w:bidi="en-US"/>
      </w:rPr>
    </w:lvl>
    <w:lvl w:ilvl="3" w:tplc="B9DE32B6">
      <w:numFmt w:val="bullet"/>
      <w:lvlText w:val="•"/>
      <w:lvlJc w:val="left"/>
      <w:pPr>
        <w:ind w:left="4650" w:hanging="361"/>
      </w:pPr>
      <w:rPr>
        <w:rFonts w:hint="default"/>
        <w:lang w:val="en-US" w:eastAsia="en-US" w:bidi="en-US"/>
      </w:rPr>
    </w:lvl>
    <w:lvl w:ilvl="4" w:tplc="E51C1324">
      <w:numFmt w:val="bullet"/>
      <w:lvlText w:val="•"/>
      <w:lvlJc w:val="left"/>
      <w:pPr>
        <w:ind w:left="5720" w:hanging="361"/>
      </w:pPr>
      <w:rPr>
        <w:rFonts w:hint="default"/>
        <w:lang w:val="en-US" w:eastAsia="en-US" w:bidi="en-US"/>
      </w:rPr>
    </w:lvl>
    <w:lvl w:ilvl="5" w:tplc="A750291A">
      <w:numFmt w:val="bullet"/>
      <w:lvlText w:val="•"/>
      <w:lvlJc w:val="left"/>
      <w:pPr>
        <w:ind w:left="6790" w:hanging="361"/>
      </w:pPr>
      <w:rPr>
        <w:rFonts w:hint="default"/>
        <w:lang w:val="en-US" w:eastAsia="en-US" w:bidi="en-US"/>
      </w:rPr>
    </w:lvl>
    <w:lvl w:ilvl="6" w:tplc="3BB86A8C">
      <w:numFmt w:val="bullet"/>
      <w:lvlText w:val="•"/>
      <w:lvlJc w:val="left"/>
      <w:pPr>
        <w:ind w:left="7860" w:hanging="361"/>
      </w:pPr>
      <w:rPr>
        <w:rFonts w:hint="default"/>
        <w:lang w:val="en-US" w:eastAsia="en-US" w:bidi="en-US"/>
      </w:rPr>
    </w:lvl>
    <w:lvl w:ilvl="7" w:tplc="0270D9A4">
      <w:numFmt w:val="bullet"/>
      <w:lvlText w:val="•"/>
      <w:lvlJc w:val="left"/>
      <w:pPr>
        <w:ind w:left="8930" w:hanging="361"/>
      </w:pPr>
      <w:rPr>
        <w:rFonts w:hint="default"/>
        <w:lang w:val="en-US" w:eastAsia="en-US" w:bidi="en-US"/>
      </w:rPr>
    </w:lvl>
    <w:lvl w:ilvl="8" w:tplc="0436CCBA">
      <w:numFmt w:val="bullet"/>
      <w:lvlText w:val="•"/>
      <w:lvlJc w:val="left"/>
      <w:pPr>
        <w:ind w:left="10000" w:hanging="361"/>
      </w:pPr>
      <w:rPr>
        <w:rFonts w:hint="default"/>
        <w:lang w:val="en-US" w:eastAsia="en-US" w:bidi="en-US"/>
      </w:rPr>
    </w:lvl>
  </w:abstractNum>
  <w:abstractNum w:abstractNumId="24" w15:restartNumberingAfterBreak="0">
    <w:nsid w:val="2C480B48"/>
    <w:multiLevelType w:val="hybridMultilevel"/>
    <w:tmpl w:val="D0B8CA82"/>
    <w:lvl w:ilvl="0" w:tplc="95C07214">
      <w:start w:val="1"/>
      <w:numFmt w:val="decimal"/>
      <w:lvlText w:val="%1."/>
      <w:lvlJc w:val="left"/>
      <w:pPr>
        <w:ind w:left="1800" w:hanging="360"/>
      </w:pPr>
      <w:rPr>
        <w:rFonts w:ascii="Times New Roman" w:eastAsia="Times New Roman" w:hAnsi="Times New Roman" w:cs="Times New Roman" w:hint="default"/>
        <w:spacing w:val="-3"/>
        <w:w w:val="99"/>
        <w:sz w:val="24"/>
        <w:szCs w:val="24"/>
        <w:lang w:val="en-US" w:eastAsia="en-US" w:bidi="en-US"/>
      </w:rPr>
    </w:lvl>
    <w:lvl w:ilvl="1" w:tplc="F0488938">
      <w:numFmt w:val="bullet"/>
      <w:lvlText w:val=""/>
      <w:lvlJc w:val="left"/>
      <w:pPr>
        <w:ind w:left="2520" w:hanging="360"/>
      </w:pPr>
      <w:rPr>
        <w:rFonts w:ascii="Symbol" w:eastAsia="Symbol" w:hAnsi="Symbol" w:cs="Symbol" w:hint="default"/>
        <w:b/>
        <w:bCs/>
        <w:w w:val="99"/>
        <w:sz w:val="24"/>
        <w:szCs w:val="24"/>
        <w:lang w:val="en-US" w:eastAsia="en-US" w:bidi="en-US"/>
      </w:rPr>
    </w:lvl>
    <w:lvl w:ilvl="2" w:tplc="C73E34AE">
      <w:numFmt w:val="bullet"/>
      <w:lvlText w:val="•"/>
      <w:lvlJc w:val="left"/>
      <w:pPr>
        <w:ind w:left="3588" w:hanging="360"/>
      </w:pPr>
      <w:rPr>
        <w:rFonts w:hint="default"/>
        <w:lang w:val="en-US" w:eastAsia="en-US" w:bidi="en-US"/>
      </w:rPr>
    </w:lvl>
    <w:lvl w:ilvl="3" w:tplc="87821C34">
      <w:numFmt w:val="bullet"/>
      <w:lvlText w:val="•"/>
      <w:lvlJc w:val="left"/>
      <w:pPr>
        <w:ind w:left="4657" w:hanging="360"/>
      </w:pPr>
      <w:rPr>
        <w:rFonts w:hint="default"/>
        <w:lang w:val="en-US" w:eastAsia="en-US" w:bidi="en-US"/>
      </w:rPr>
    </w:lvl>
    <w:lvl w:ilvl="4" w:tplc="809EBEF2">
      <w:numFmt w:val="bullet"/>
      <w:lvlText w:val="•"/>
      <w:lvlJc w:val="left"/>
      <w:pPr>
        <w:ind w:left="5726" w:hanging="360"/>
      </w:pPr>
      <w:rPr>
        <w:rFonts w:hint="default"/>
        <w:lang w:val="en-US" w:eastAsia="en-US" w:bidi="en-US"/>
      </w:rPr>
    </w:lvl>
    <w:lvl w:ilvl="5" w:tplc="F33870FC">
      <w:numFmt w:val="bullet"/>
      <w:lvlText w:val="•"/>
      <w:lvlJc w:val="left"/>
      <w:pPr>
        <w:ind w:left="6795" w:hanging="360"/>
      </w:pPr>
      <w:rPr>
        <w:rFonts w:hint="default"/>
        <w:lang w:val="en-US" w:eastAsia="en-US" w:bidi="en-US"/>
      </w:rPr>
    </w:lvl>
    <w:lvl w:ilvl="6" w:tplc="D834D73C">
      <w:numFmt w:val="bullet"/>
      <w:lvlText w:val="•"/>
      <w:lvlJc w:val="left"/>
      <w:pPr>
        <w:ind w:left="7864" w:hanging="360"/>
      </w:pPr>
      <w:rPr>
        <w:rFonts w:hint="default"/>
        <w:lang w:val="en-US" w:eastAsia="en-US" w:bidi="en-US"/>
      </w:rPr>
    </w:lvl>
    <w:lvl w:ilvl="7" w:tplc="D7F67928">
      <w:numFmt w:val="bullet"/>
      <w:lvlText w:val="•"/>
      <w:lvlJc w:val="left"/>
      <w:pPr>
        <w:ind w:left="8933" w:hanging="360"/>
      </w:pPr>
      <w:rPr>
        <w:rFonts w:hint="default"/>
        <w:lang w:val="en-US" w:eastAsia="en-US" w:bidi="en-US"/>
      </w:rPr>
    </w:lvl>
    <w:lvl w:ilvl="8" w:tplc="7BCEFD6C">
      <w:numFmt w:val="bullet"/>
      <w:lvlText w:val="•"/>
      <w:lvlJc w:val="left"/>
      <w:pPr>
        <w:ind w:left="10002" w:hanging="360"/>
      </w:pPr>
      <w:rPr>
        <w:rFonts w:hint="default"/>
        <w:lang w:val="en-US" w:eastAsia="en-US" w:bidi="en-US"/>
      </w:rPr>
    </w:lvl>
  </w:abstractNum>
  <w:abstractNum w:abstractNumId="25" w15:restartNumberingAfterBreak="0">
    <w:nsid w:val="2CDA6206"/>
    <w:multiLevelType w:val="hybridMultilevel"/>
    <w:tmpl w:val="9B823950"/>
    <w:lvl w:ilvl="0" w:tplc="261C7DF6">
      <w:start w:val="1"/>
      <w:numFmt w:val="decimal"/>
      <w:lvlText w:val="%1."/>
      <w:lvlJc w:val="left"/>
      <w:pPr>
        <w:ind w:left="1080" w:hanging="360"/>
      </w:pPr>
      <w:rPr>
        <w:rFonts w:ascii="Times New Roman" w:eastAsia="Times New Roman" w:hAnsi="Times New Roman" w:cs="Times New Roman" w:hint="default"/>
        <w:spacing w:val="-6"/>
        <w:w w:val="99"/>
        <w:sz w:val="24"/>
        <w:szCs w:val="24"/>
        <w:lang w:val="en-US" w:eastAsia="en-US" w:bidi="en-US"/>
      </w:rPr>
    </w:lvl>
    <w:lvl w:ilvl="1" w:tplc="BC64E372">
      <w:start w:val="1"/>
      <w:numFmt w:val="decimal"/>
      <w:lvlText w:val="%2."/>
      <w:lvlJc w:val="left"/>
      <w:pPr>
        <w:ind w:left="1470" w:hanging="361"/>
      </w:pPr>
      <w:rPr>
        <w:rFonts w:ascii="Times New Roman" w:eastAsia="Times New Roman" w:hAnsi="Times New Roman" w:cs="Times New Roman" w:hint="default"/>
        <w:w w:val="99"/>
        <w:sz w:val="26"/>
        <w:szCs w:val="26"/>
        <w:lang w:val="en-US" w:eastAsia="en-US" w:bidi="en-US"/>
      </w:rPr>
    </w:lvl>
    <w:lvl w:ilvl="2" w:tplc="2228D8CE">
      <w:numFmt w:val="bullet"/>
      <w:lvlText w:val="•"/>
      <w:lvlJc w:val="left"/>
      <w:pPr>
        <w:ind w:left="2664" w:hanging="361"/>
      </w:pPr>
      <w:rPr>
        <w:rFonts w:hint="default"/>
        <w:lang w:val="en-US" w:eastAsia="en-US" w:bidi="en-US"/>
      </w:rPr>
    </w:lvl>
    <w:lvl w:ilvl="3" w:tplc="DE3E94A6">
      <w:numFmt w:val="bullet"/>
      <w:lvlText w:val="•"/>
      <w:lvlJc w:val="left"/>
      <w:pPr>
        <w:ind w:left="3848" w:hanging="361"/>
      </w:pPr>
      <w:rPr>
        <w:rFonts w:hint="default"/>
        <w:lang w:val="en-US" w:eastAsia="en-US" w:bidi="en-US"/>
      </w:rPr>
    </w:lvl>
    <w:lvl w:ilvl="4" w:tplc="5394C032">
      <w:numFmt w:val="bullet"/>
      <w:lvlText w:val="•"/>
      <w:lvlJc w:val="left"/>
      <w:pPr>
        <w:ind w:left="5033" w:hanging="361"/>
      </w:pPr>
      <w:rPr>
        <w:rFonts w:hint="default"/>
        <w:lang w:val="en-US" w:eastAsia="en-US" w:bidi="en-US"/>
      </w:rPr>
    </w:lvl>
    <w:lvl w:ilvl="5" w:tplc="F8A8D0B6">
      <w:numFmt w:val="bullet"/>
      <w:lvlText w:val="•"/>
      <w:lvlJc w:val="left"/>
      <w:pPr>
        <w:ind w:left="6217" w:hanging="361"/>
      </w:pPr>
      <w:rPr>
        <w:rFonts w:hint="default"/>
        <w:lang w:val="en-US" w:eastAsia="en-US" w:bidi="en-US"/>
      </w:rPr>
    </w:lvl>
    <w:lvl w:ilvl="6" w:tplc="69E4C570">
      <w:numFmt w:val="bullet"/>
      <w:lvlText w:val="•"/>
      <w:lvlJc w:val="left"/>
      <w:pPr>
        <w:ind w:left="7402" w:hanging="361"/>
      </w:pPr>
      <w:rPr>
        <w:rFonts w:hint="default"/>
        <w:lang w:val="en-US" w:eastAsia="en-US" w:bidi="en-US"/>
      </w:rPr>
    </w:lvl>
    <w:lvl w:ilvl="7" w:tplc="02E41D70">
      <w:numFmt w:val="bullet"/>
      <w:lvlText w:val="•"/>
      <w:lvlJc w:val="left"/>
      <w:pPr>
        <w:ind w:left="8586" w:hanging="361"/>
      </w:pPr>
      <w:rPr>
        <w:rFonts w:hint="default"/>
        <w:lang w:val="en-US" w:eastAsia="en-US" w:bidi="en-US"/>
      </w:rPr>
    </w:lvl>
    <w:lvl w:ilvl="8" w:tplc="98769546">
      <w:numFmt w:val="bullet"/>
      <w:lvlText w:val="•"/>
      <w:lvlJc w:val="left"/>
      <w:pPr>
        <w:ind w:left="9771" w:hanging="361"/>
      </w:pPr>
      <w:rPr>
        <w:rFonts w:hint="default"/>
        <w:lang w:val="en-US" w:eastAsia="en-US" w:bidi="en-US"/>
      </w:rPr>
    </w:lvl>
  </w:abstractNum>
  <w:abstractNum w:abstractNumId="26" w15:restartNumberingAfterBreak="0">
    <w:nsid w:val="2CE17150"/>
    <w:multiLevelType w:val="hybridMultilevel"/>
    <w:tmpl w:val="D486BA9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7" w15:restartNumberingAfterBreak="0">
    <w:nsid w:val="2EE8421C"/>
    <w:multiLevelType w:val="hybridMultilevel"/>
    <w:tmpl w:val="F280BA34"/>
    <w:lvl w:ilvl="0" w:tplc="0F4AEACE">
      <w:numFmt w:val="bullet"/>
      <w:lvlText w:val=""/>
      <w:lvlJc w:val="left"/>
      <w:pPr>
        <w:ind w:left="820" w:hanging="360"/>
      </w:pPr>
      <w:rPr>
        <w:rFonts w:hint="default"/>
        <w:w w:val="100"/>
        <w:lang w:val="en-US" w:eastAsia="en-US" w:bidi="en-US"/>
      </w:rPr>
    </w:lvl>
    <w:lvl w:ilvl="1" w:tplc="6890F01A">
      <w:numFmt w:val="bullet"/>
      <w:lvlText w:val="•"/>
      <w:lvlJc w:val="left"/>
      <w:pPr>
        <w:ind w:left="1840" w:hanging="360"/>
      </w:pPr>
      <w:rPr>
        <w:rFonts w:hint="default"/>
        <w:lang w:val="en-US" w:eastAsia="en-US" w:bidi="en-US"/>
      </w:rPr>
    </w:lvl>
    <w:lvl w:ilvl="2" w:tplc="9C98EEA6">
      <w:numFmt w:val="bullet"/>
      <w:lvlText w:val="•"/>
      <w:lvlJc w:val="left"/>
      <w:pPr>
        <w:ind w:left="2860" w:hanging="360"/>
      </w:pPr>
      <w:rPr>
        <w:rFonts w:hint="default"/>
        <w:lang w:val="en-US" w:eastAsia="en-US" w:bidi="en-US"/>
      </w:rPr>
    </w:lvl>
    <w:lvl w:ilvl="3" w:tplc="FBDA8CD4">
      <w:numFmt w:val="bullet"/>
      <w:lvlText w:val="•"/>
      <w:lvlJc w:val="left"/>
      <w:pPr>
        <w:ind w:left="3880" w:hanging="360"/>
      </w:pPr>
      <w:rPr>
        <w:rFonts w:hint="default"/>
        <w:lang w:val="en-US" w:eastAsia="en-US" w:bidi="en-US"/>
      </w:rPr>
    </w:lvl>
    <w:lvl w:ilvl="4" w:tplc="2C9005C0">
      <w:numFmt w:val="bullet"/>
      <w:lvlText w:val="•"/>
      <w:lvlJc w:val="left"/>
      <w:pPr>
        <w:ind w:left="4900" w:hanging="360"/>
      </w:pPr>
      <w:rPr>
        <w:rFonts w:hint="default"/>
        <w:lang w:val="en-US" w:eastAsia="en-US" w:bidi="en-US"/>
      </w:rPr>
    </w:lvl>
    <w:lvl w:ilvl="5" w:tplc="17D24EFE">
      <w:numFmt w:val="bullet"/>
      <w:lvlText w:val="•"/>
      <w:lvlJc w:val="left"/>
      <w:pPr>
        <w:ind w:left="5920" w:hanging="360"/>
      </w:pPr>
      <w:rPr>
        <w:rFonts w:hint="default"/>
        <w:lang w:val="en-US" w:eastAsia="en-US" w:bidi="en-US"/>
      </w:rPr>
    </w:lvl>
    <w:lvl w:ilvl="6" w:tplc="F44A4DA2">
      <w:numFmt w:val="bullet"/>
      <w:lvlText w:val="•"/>
      <w:lvlJc w:val="left"/>
      <w:pPr>
        <w:ind w:left="6940" w:hanging="360"/>
      </w:pPr>
      <w:rPr>
        <w:rFonts w:hint="default"/>
        <w:lang w:val="en-US" w:eastAsia="en-US" w:bidi="en-US"/>
      </w:rPr>
    </w:lvl>
    <w:lvl w:ilvl="7" w:tplc="A9466A6C">
      <w:numFmt w:val="bullet"/>
      <w:lvlText w:val="•"/>
      <w:lvlJc w:val="left"/>
      <w:pPr>
        <w:ind w:left="7960" w:hanging="360"/>
      </w:pPr>
      <w:rPr>
        <w:rFonts w:hint="default"/>
        <w:lang w:val="en-US" w:eastAsia="en-US" w:bidi="en-US"/>
      </w:rPr>
    </w:lvl>
    <w:lvl w:ilvl="8" w:tplc="43F6A5A2">
      <w:numFmt w:val="bullet"/>
      <w:lvlText w:val="•"/>
      <w:lvlJc w:val="left"/>
      <w:pPr>
        <w:ind w:left="8980" w:hanging="360"/>
      </w:pPr>
      <w:rPr>
        <w:rFonts w:hint="default"/>
        <w:lang w:val="en-US" w:eastAsia="en-US" w:bidi="en-US"/>
      </w:rPr>
    </w:lvl>
  </w:abstractNum>
  <w:abstractNum w:abstractNumId="28" w15:restartNumberingAfterBreak="0">
    <w:nsid w:val="2F8376DF"/>
    <w:multiLevelType w:val="hybridMultilevel"/>
    <w:tmpl w:val="07DA7034"/>
    <w:lvl w:ilvl="0" w:tplc="E76EF48E">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FE10F6F"/>
    <w:multiLevelType w:val="hybridMultilevel"/>
    <w:tmpl w:val="76EA62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4D40DC"/>
    <w:multiLevelType w:val="hybridMultilevel"/>
    <w:tmpl w:val="0290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800D7"/>
    <w:multiLevelType w:val="hybridMultilevel"/>
    <w:tmpl w:val="C0C8382E"/>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2" w15:restartNumberingAfterBreak="0">
    <w:nsid w:val="39325F80"/>
    <w:multiLevelType w:val="hybridMultilevel"/>
    <w:tmpl w:val="1A7A074C"/>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3" w15:restartNumberingAfterBreak="0">
    <w:nsid w:val="3C1C4C7A"/>
    <w:multiLevelType w:val="hybridMultilevel"/>
    <w:tmpl w:val="596280D6"/>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4" w15:restartNumberingAfterBreak="0">
    <w:nsid w:val="3C530845"/>
    <w:multiLevelType w:val="hybridMultilevel"/>
    <w:tmpl w:val="F460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317C6F"/>
    <w:multiLevelType w:val="hybridMultilevel"/>
    <w:tmpl w:val="08C837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40111EC"/>
    <w:multiLevelType w:val="hybridMultilevel"/>
    <w:tmpl w:val="9DB81150"/>
    <w:lvl w:ilvl="0" w:tplc="A11C1D30">
      <w:start w:val="1"/>
      <w:numFmt w:val="decimal"/>
      <w:lvlText w:val="%1."/>
      <w:lvlJc w:val="left"/>
      <w:pPr>
        <w:ind w:left="1440" w:hanging="361"/>
      </w:pPr>
      <w:rPr>
        <w:rFonts w:ascii="Times New Roman" w:eastAsia="Times New Roman" w:hAnsi="Times New Roman" w:cs="Times New Roman" w:hint="default"/>
        <w:spacing w:val="-3"/>
        <w:w w:val="99"/>
        <w:sz w:val="24"/>
        <w:szCs w:val="24"/>
        <w:lang w:val="en-US" w:eastAsia="en-US" w:bidi="en-US"/>
      </w:rPr>
    </w:lvl>
    <w:lvl w:ilvl="1" w:tplc="0FAEFCA8">
      <w:numFmt w:val="bullet"/>
      <w:lvlText w:val="o"/>
      <w:lvlJc w:val="left"/>
      <w:pPr>
        <w:ind w:left="2160" w:hanging="360"/>
      </w:pPr>
      <w:rPr>
        <w:rFonts w:ascii="Courier New" w:eastAsia="Courier New" w:hAnsi="Courier New" w:cs="Courier New" w:hint="default"/>
        <w:w w:val="99"/>
        <w:sz w:val="20"/>
        <w:szCs w:val="20"/>
        <w:lang w:val="en-US" w:eastAsia="en-US" w:bidi="en-US"/>
      </w:rPr>
    </w:lvl>
    <w:lvl w:ilvl="2" w:tplc="568C9E10">
      <w:numFmt w:val="bullet"/>
      <w:lvlText w:val="•"/>
      <w:lvlJc w:val="left"/>
      <w:pPr>
        <w:ind w:left="3268" w:hanging="360"/>
      </w:pPr>
      <w:rPr>
        <w:rFonts w:hint="default"/>
        <w:lang w:val="en-US" w:eastAsia="en-US" w:bidi="en-US"/>
      </w:rPr>
    </w:lvl>
    <w:lvl w:ilvl="3" w:tplc="65EA252E">
      <w:numFmt w:val="bullet"/>
      <w:lvlText w:val="•"/>
      <w:lvlJc w:val="left"/>
      <w:pPr>
        <w:ind w:left="4377" w:hanging="360"/>
      </w:pPr>
      <w:rPr>
        <w:rFonts w:hint="default"/>
        <w:lang w:val="en-US" w:eastAsia="en-US" w:bidi="en-US"/>
      </w:rPr>
    </w:lvl>
    <w:lvl w:ilvl="4" w:tplc="C41CEF12">
      <w:numFmt w:val="bullet"/>
      <w:lvlText w:val="•"/>
      <w:lvlJc w:val="left"/>
      <w:pPr>
        <w:ind w:left="5486" w:hanging="360"/>
      </w:pPr>
      <w:rPr>
        <w:rFonts w:hint="default"/>
        <w:lang w:val="en-US" w:eastAsia="en-US" w:bidi="en-US"/>
      </w:rPr>
    </w:lvl>
    <w:lvl w:ilvl="5" w:tplc="49CA5252">
      <w:numFmt w:val="bullet"/>
      <w:lvlText w:val="•"/>
      <w:lvlJc w:val="left"/>
      <w:pPr>
        <w:ind w:left="6595" w:hanging="360"/>
      </w:pPr>
      <w:rPr>
        <w:rFonts w:hint="default"/>
        <w:lang w:val="en-US" w:eastAsia="en-US" w:bidi="en-US"/>
      </w:rPr>
    </w:lvl>
    <w:lvl w:ilvl="6" w:tplc="7CAEAF04">
      <w:numFmt w:val="bullet"/>
      <w:lvlText w:val="•"/>
      <w:lvlJc w:val="left"/>
      <w:pPr>
        <w:ind w:left="7704" w:hanging="360"/>
      </w:pPr>
      <w:rPr>
        <w:rFonts w:hint="default"/>
        <w:lang w:val="en-US" w:eastAsia="en-US" w:bidi="en-US"/>
      </w:rPr>
    </w:lvl>
    <w:lvl w:ilvl="7" w:tplc="B122F8CE">
      <w:numFmt w:val="bullet"/>
      <w:lvlText w:val="•"/>
      <w:lvlJc w:val="left"/>
      <w:pPr>
        <w:ind w:left="8813" w:hanging="360"/>
      </w:pPr>
      <w:rPr>
        <w:rFonts w:hint="default"/>
        <w:lang w:val="en-US" w:eastAsia="en-US" w:bidi="en-US"/>
      </w:rPr>
    </w:lvl>
    <w:lvl w:ilvl="8" w:tplc="92BA8B74">
      <w:numFmt w:val="bullet"/>
      <w:lvlText w:val="•"/>
      <w:lvlJc w:val="left"/>
      <w:pPr>
        <w:ind w:left="9922" w:hanging="360"/>
      </w:pPr>
      <w:rPr>
        <w:rFonts w:hint="default"/>
        <w:lang w:val="en-US" w:eastAsia="en-US" w:bidi="en-US"/>
      </w:rPr>
    </w:lvl>
  </w:abstractNum>
  <w:abstractNum w:abstractNumId="37" w15:restartNumberingAfterBreak="0">
    <w:nsid w:val="44802515"/>
    <w:multiLevelType w:val="hybridMultilevel"/>
    <w:tmpl w:val="AFD8700A"/>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8" w15:restartNumberingAfterBreak="0">
    <w:nsid w:val="473464F1"/>
    <w:multiLevelType w:val="hybridMultilevel"/>
    <w:tmpl w:val="940E5832"/>
    <w:lvl w:ilvl="0" w:tplc="F200991C">
      <w:start w:val="1"/>
      <w:numFmt w:val="decimal"/>
      <w:lvlText w:val="%1."/>
      <w:lvlJc w:val="left"/>
      <w:pPr>
        <w:ind w:left="1623" w:hanging="363"/>
        <w:jc w:val="right"/>
      </w:pPr>
      <w:rPr>
        <w:rFonts w:ascii="Times New Roman" w:eastAsia="Times New Roman" w:hAnsi="Times New Roman" w:cs="Times New Roman" w:hint="default"/>
        <w:spacing w:val="0"/>
        <w:w w:val="100"/>
        <w:sz w:val="28"/>
        <w:szCs w:val="28"/>
        <w:lang w:val="en-US" w:eastAsia="en-US" w:bidi="en-US"/>
      </w:rPr>
    </w:lvl>
    <w:lvl w:ilvl="1" w:tplc="72C20180">
      <w:numFmt w:val="bullet"/>
      <w:lvlText w:val="•"/>
      <w:lvlJc w:val="left"/>
      <w:pPr>
        <w:ind w:left="2762" w:hanging="363"/>
      </w:pPr>
      <w:rPr>
        <w:rFonts w:hint="default"/>
        <w:lang w:val="en-US" w:eastAsia="en-US" w:bidi="en-US"/>
      </w:rPr>
    </w:lvl>
    <w:lvl w:ilvl="2" w:tplc="00807D02">
      <w:numFmt w:val="bullet"/>
      <w:lvlText w:val="•"/>
      <w:lvlJc w:val="left"/>
      <w:pPr>
        <w:ind w:left="3804" w:hanging="363"/>
      </w:pPr>
      <w:rPr>
        <w:rFonts w:hint="default"/>
        <w:lang w:val="en-US" w:eastAsia="en-US" w:bidi="en-US"/>
      </w:rPr>
    </w:lvl>
    <w:lvl w:ilvl="3" w:tplc="51827D26">
      <w:numFmt w:val="bullet"/>
      <w:lvlText w:val="•"/>
      <w:lvlJc w:val="left"/>
      <w:pPr>
        <w:ind w:left="4846" w:hanging="363"/>
      </w:pPr>
      <w:rPr>
        <w:rFonts w:hint="default"/>
        <w:lang w:val="en-US" w:eastAsia="en-US" w:bidi="en-US"/>
      </w:rPr>
    </w:lvl>
    <w:lvl w:ilvl="4" w:tplc="94C4C716">
      <w:numFmt w:val="bullet"/>
      <w:lvlText w:val="•"/>
      <w:lvlJc w:val="left"/>
      <w:pPr>
        <w:ind w:left="5888" w:hanging="363"/>
      </w:pPr>
      <w:rPr>
        <w:rFonts w:hint="default"/>
        <w:lang w:val="en-US" w:eastAsia="en-US" w:bidi="en-US"/>
      </w:rPr>
    </w:lvl>
    <w:lvl w:ilvl="5" w:tplc="41EC6E18">
      <w:numFmt w:val="bullet"/>
      <w:lvlText w:val="•"/>
      <w:lvlJc w:val="left"/>
      <w:pPr>
        <w:ind w:left="6930" w:hanging="363"/>
      </w:pPr>
      <w:rPr>
        <w:rFonts w:hint="default"/>
        <w:lang w:val="en-US" w:eastAsia="en-US" w:bidi="en-US"/>
      </w:rPr>
    </w:lvl>
    <w:lvl w:ilvl="6" w:tplc="042C87C6">
      <w:numFmt w:val="bullet"/>
      <w:lvlText w:val="•"/>
      <w:lvlJc w:val="left"/>
      <w:pPr>
        <w:ind w:left="7972" w:hanging="363"/>
      </w:pPr>
      <w:rPr>
        <w:rFonts w:hint="default"/>
        <w:lang w:val="en-US" w:eastAsia="en-US" w:bidi="en-US"/>
      </w:rPr>
    </w:lvl>
    <w:lvl w:ilvl="7" w:tplc="2C422E0A">
      <w:numFmt w:val="bullet"/>
      <w:lvlText w:val="•"/>
      <w:lvlJc w:val="left"/>
      <w:pPr>
        <w:ind w:left="9014" w:hanging="363"/>
      </w:pPr>
      <w:rPr>
        <w:rFonts w:hint="default"/>
        <w:lang w:val="en-US" w:eastAsia="en-US" w:bidi="en-US"/>
      </w:rPr>
    </w:lvl>
    <w:lvl w:ilvl="8" w:tplc="8368A260">
      <w:numFmt w:val="bullet"/>
      <w:lvlText w:val="•"/>
      <w:lvlJc w:val="left"/>
      <w:pPr>
        <w:ind w:left="10056" w:hanging="363"/>
      </w:pPr>
      <w:rPr>
        <w:rFonts w:hint="default"/>
        <w:lang w:val="en-US" w:eastAsia="en-US" w:bidi="en-US"/>
      </w:rPr>
    </w:lvl>
  </w:abstractNum>
  <w:abstractNum w:abstractNumId="39" w15:restartNumberingAfterBreak="0">
    <w:nsid w:val="48F23959"/>
    <w:multiLevelType w:val="hybridMultilevel"/>
    <w:tmpl w:val="7B527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C81CA3"/>
    <w:multiLevelType w:val="hybridMultilevel"/>
    <w:tmpl w:val="8668B6F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1" w15:restartNumberingAfterBreak="0">
    <w:nsid w:val="4B41389B"/>
    <w:multiLevelType w:val="hybridMultilevel"/>
    <w:tmpl w:val="862A77A0"/>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42" w15:restartNumberingAfterBreak="0">
    <w:nsid w:val="4B902A93"/>
    <w:multiLevelType w:val="hybridMultilevel"/>
    <w:tmpl w:val="E650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811515"/>
    <w:multiLevelType w:val="hybridMultilevel"/>
    <w:tmpl w:val="DAF0E5CA"/>
    <w:lvl w:ilvl="0" w:tplc="2BB4E2E2">
      <w:start w:val="1"/>
      <w:numFmt w:val="decimal"/>
      <w:lvlText w:val="%1."/>
      <w:lvlJc w:val="left"/>
      <w:pPr>
        <w:ind w:left="1532" w:hanging="452"/>
        <w:jc w:val="right"/>
      </w:pPr>
      <w:rPr>
        <w:rFonts w:hint="default"/>
        <w:w w:val="99"/>
        <w:lang w:val="en-US" w:eastAsia="en-US" w:bidi="en-US"/>
      </w:rPr>
    </w:lvl>
    <w:lvl w:ilvl="1" w:tplc="B808872A">
      <w:numFmt w:val="bullet"/>
      <w:lvlText w:val="o"/>
      <w:lvlJc w:val="left"/>
      <w:pPr>
        <w:ind w:left="2160" w:hanging="360"/>
      </w:pPr>
      <w:rPr>
        <w:rFonts w:ascii="Courier New" w:eastAsia="Courier New" w:hAnsi="Courier New" w:cs="Courier New" w:hint="default"/>
        <w:w w:val="100"/>
        <w:sz w:val="24"/>
        <w:szCs w:val="24"/>
        <w:lang w:val="en-US" w:eastAsia="en-US" w:bidi="en-US"/>
      </w:rPr>
    </w:lvl>
    <w:lvl w:ilvl="2" w:tplc="D16A81FE">
      <w:numFmt w:val="bullet"/>
      <w:lvlText w:val="•"/>
      <w:lvlJc w:val="left"/>
      <w:pPr>
        <w:ind w:left="3268" w:hanging="360"/>
      </w:pPr>
      <w:rPr>
        <w:rFonts w:hint="default"/>
        <w:lang w:val="en-US" w:eastAsia="en-US" w:bidi="en-US"/>
      </w:rPr>
    </w:lvl>
    <w:lvl w:ilvl="3" w:tplc="8C401738">
      <w:numFmt w:val="bullet"/>
      <w:lvlText w:val="•"/>
      <w:lvlJc w:val="left"/>
      <w:pPr>
        <w:ind w:left="4377" w:hanging="360"/>
      </w:pPr>
      <w:rPr>
        <w:rFonts w:hint="default"/>
        <w:lang w:val="en-US" w:eastAsia="en-US" w:bidi="en-US"/>
      </w:rPr>
    </w:lvl>
    <w:lvl w:ilvl="4" w:tplc="2F60033E">
      <w:numFmt w:val="bullet"/>
      <w:lvlText w:val="•"/>
      <w:lvlJc w:val="left"/>
      <w:pPr>
        <w:ind w:left="5486" w:hanging="360"/>
      </w:pPr>
      <w:rPr>
        <w:rFonts w:hint="default"/>
        <w:lang w:val="en-US" w:eastAsia="en-US" w:bidi="en-US"/>
      </w:rPr>
    </w:lvl>
    <w:lvl w:ilvl="5" w:tplc="BF780F5A">
      <w:numFmt w:val="bullet"/>
      <w:lvlText w:val="•"/>
      <w:lvlJc w:val="left"/>
      <w:pPr>
        <w:ind w:left="6595" w:hanging="360"/>
      </w:pPr>
      <w:rPr>
        <w:rFonts w:hint="default"/>
        <w:lang w:val="en-US" w:eastAsia="en-US" w:bidi="en-US"/>
      </w:rPr>
    </w:lvl>
    <w:lvl w:ilvl="6" w:tplc="31804626">
      <w:numFmt w:val="bullet"/>
      <w:lvlText w:val="•"/>
      <w:lvlJc w:val="left"/>
      <w:pPr>
        <w:ind w:left="7704" w:hanging="360"/>
      </w:pPr>
      <w:rPr>
        <w:rFonts w:hint="default"/>
        <w:lang w:val="en-US" w:eastAsia="en-US" w:bidi="en-US"/>
      </w:rPr>
    </w:lvl>
    <w:lvl w:ilvl="7" w:tplc="AB06AAEC">
      <w:numFmt w:val="bullet"/>
      <w:lvlText w:val="•"/>
      <w:lvlJc w:val="left"/>
      <w:pPr>
        <w:ind w:left="8813" w:hanging="360"/>
      </w:pPr>
      <w:rPr>
        <w:rFonts w:hint="default"/>
        <w:lang w:val="en-US" w:eastAsia="en-US" w:bidi="en-US"/>
      </w:rPr>
    </w:lvl>
    <w:lvl w:ilvl="8" w:tplc="D3109ECA">
      <w:numFmt w:val="bullet"/>
      <w:lvlText w:val="•"/>
      <w:lvlJc w:val="left"/>
      <w:pPr>
        <w:ind w:left="9922" w:hanging="360"/>
      </w:pPr>
      <w:rPr>
        <w:rFonts w:hint="default"/>
        <w:lang w:val="en-US" w:eastAsia="en-US" w:bidi="en-US"/>
      </w:rPr>
    </w:lvl>
  </w:abstractNum>
  <w:abstractNum w:abstractNumId="44" w15:restartNumberingAfterBreak="0">
    <w:nsid w:val="4D865235"/>
    <w:multiLevelType w:val="hybridMultilevel"/>
    <w:tmpl w:val="E1B6B9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E125ED"/>
    <w:multiLevelType w:val="hybridMultilevel"/>
    <w:tmpl w:val="5DE0D042"/>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46" w15:restartNumberingAfterBreak="0">
    <w:nsid w:val="54297BD2"/>
    <w:multiLevelType w:val="hybridMultilevel"/>
    <w:tmpl w:val="1874599C"/>
    <w:lvl w:ilvl="0" w:tplc="0B0C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697D35"/>
    <w:multiLevelType w:val="hybridMultilevel"/>
    <w:tmpl w:val="4574D594"/>
    <w:lvl w:ilvl="0" w:tplc="40E877AE">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en-US"/>
      </w:rPr>
    </w:lvl>
    <w:lvl w:ilvl="1" w:tplc="E2CEBB28">
      <w:numFmt w:val="bullet"/>
      <w:lvlText w:val="•"/>
      <w:lvlJc w:val="left"/>
      <w:pPr>
        <w:ind w:left="2510" w:hanging="361"/>
      </w:pPr>
      <w:rPr>
        <w:rFonts w:hint="default"/>
        <w:lang w:val="en-US" w:eastAsia="en-US" w:bidi="en-US"/>
      </w:rPr>
    </w:lvl>
    <w:lvl w:ilvl="2" w:tplc="A3C2BE3E">
      <w:numFmt w:val="bullet"/>
      <w:lvlText w:val="•"/>
      <w:lvlJc w:val="left"/>
      <w:pPr>
        <w:ind w:left="3580" w:hanging="361"/>
      </w:pPr>
      <w:rPr>
        <w:rFonts w:hint="default"/>
        <w:lang w:val="en-US" w:eastAsia="en-US" w:bidi="en-US"/>
      </w:rPr>
    </w:lvl>
    <w:lvl w:ilvl="3" w:tplc="03AA1102">
      <w:numFmt w:val="bullet"/>
      <w:lvlText w:val="•"/>
      <w:lvlJc w:val="left"/>
      <w:pPr>
        <w:ind w:left="4650" w:hanging="361"/>
      </w:pPr>
      <w:rPr>
        <w:rFonts w:hint="default"/>
        <w:lang w:val="en-US" w:eastAsia="en-US" w:bidi="en-US"/>
      </w:rPr>
    </w:lvl>
    <w:lvl w:ilvl="4" w:tplc="F41461FE">
      <w:numFmt w:val="bullet"/>
      <w:lvlText w:val="•"/>
      <w:lvlJc w:val="left"/>
      <w:pPr>
        <w:ind w:left="5720" w:hanging="361"/>
      </w:pPr>
      <w:rPr>
        <w:rFonts w:hint="default"/>
        <w:lang w:val="en-US" w:eastAsia="en-US" w:bidi="en-US"/>
      </w:rPr>
    </w:lvl>
    <w:lvl w:ilvl="5" w:tplc="B02E80EC">
      <w:numFmt w:val="bullet"/>
      <w:lvlText w:val="•"/>
      <w:lvlJc w:val="left"/>
      <w:pPr>
        <w:ind w:left="6790" w:hanging="361"/>
      </w:pPr>
      <w:rPr>
        <w:rFonts w:hint="default"/>
        <w:lang w:val="en-US" w:eastAsia="en-US" w:bidi="en-US"/>
      </w:rPr>
    </w:lvl>
    <w:lvl w:ilvl="6" w:tplc="56CAEA28">
      <w:numFmt w:val="bullet"/>
      <w:lvlText w:val="•"/>
      <w:lvlJc w:val="left"/>
      <w:pPr>
        <w:ind w:left="7860" w:hanging="361"/>
      </w:pPr>
      <w:rPr>
        <w:rFonts w:hint="default"/>
        <w:lang w:val="en-US" w:eastAsia="en-US" w:bidi="en-US"/>
      </w:rPr>
    </w:lvl>
    <w:lvl w:ilvl="7" w:tplc="826E2BE2">
      <w:numFmt w:val="bullet"/>
      <w:lvlText w:val="•"/>
      <w:lvlJc w:val="left"/>
      <w:pPr>
        <w:ind w:left="8930" w:hanging="361"/>
      </w:pPr>
      <w:rPr>
        <w:rFonts w:hint="default"/>
        <w:lang w:val="en-US" w:eastAsia="en-US" w:bidi="en-US"/>
      </w:rPr>
    </w:lvl>
    <w:lvl w:ilvl="8" w:tplc="DEFE5D4C">
      <w:numFmt w:val="bullet"/>
      <w:lvlText w:val="•"/>
      <w:lvlJc w:val="left"/>
      <w:pPr>
        <w:ind w:left="10000" w:hanging="361"/>
      </w:pPr>
      <w:rPr>
        <w:rFonts w:hint="default"/>
        <w:lang w:val="en-US" w:eastAsia="en-US" w:bidi="en-US"/>
      </w:rPr>
    </w:lvl>
  </w:abstractNum>
  <w:abstractNum w:abstractNumId="48" w15:restartNumberingAfterBreak="0">
    <w:nsid w:val="56216CF5"/>
    <w:multiLevelType w:val="hybridMultilevel"/>
    <w:tmpl w:val="6408E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77915D6"/>
    <w:multiLevelType w:val="hybridMultilevel"/>
    <w:tmpl w:val="B40A83E4"/>
    <w:lvl w:ilvl="0" w:tplc="6038A5F8">
      <w:start w:val="1"/>
      <w:numFmt w:val="upperRoman"/>
      <w:lvlText w:val="%1."/>
      <w:lvlJc w:val="left"/>
      <w:pPr>
        <w:ind w:left="1620" w:hanging="500"/>
        <w:jc w:val="right"/>
      </w:pPr>
      <w:rPr>
        <w:rFonts w:ascii="Times New Roman" w:eastAsia="Times New Roman" w:hAnsi="Times New Roman" w:cs="Times New Roman" w:hint="default"/>
        <w:spacing w:val="-4"/>
        <w:w w:val="99"/>
        <w:sz w:val="24"/>
        <w:szCs w:val="24"/>
        <w:lang w:val="en-US" w:eastAsia="en-US" w:bidi="en-US"/>
      </w:rPr>
    </w:lvl>
    <w:lvl w:ilvl="1" w:tplc="C9CE7A32">
      <w:start w:val="1"/>
      <w:numFmt w:val="lowerLetter"/>
      <w:lvlText w:val="%2."/>
      <w:lvlJc w:val="left"/>
      <w:pPr>
        <w:ind w:left="2520" w:hanging="360"/>
      </w:pPr>
      <w:rPr>
        <w:rFonts w:ascii="Times New Roman" w:eastAsia="Times New Roman" w:hAnsi="Times New Roman" w:cs="Times New Roman" w:hint="default"/>
        <w:spacing w:val="-5"/>
        <w:w w:val="99"/>
        <w:sz w:val="24"/>
        <w:szCs w:val="24"/>
        <w:lang w:val="en-US" w:eastAsia="en-US" w:bidi="en-US"/>
      </w:rPr>
    </w:lvl>
    <w:lvl w:ilvl="2" w:tplc="2F10C85C">
      <w:numFmt w:val="bullet"/>
      <w:lvlText w:val="•"/>
      <w:lvlJc w:val="left"/>
      <w:pPr>
        <w:ind w:left="3588" w:hanging="360"/>
      </w:pPr>
      <w:rPr>
        <w:rFonts w:hint="default"/>
        <w:lang w:val="en-US" w:eastAsia="en-US" w:bidi="en-US"/>
      </w:rPr>
    </w:lvl>
    <w:lvl w:ilvl="3" w:tplc="258E1BA4">
      <w:numFmt w:val="bullet"/>
      <w:lvlText w:val="•"/>
      <w:lvlJc w:val="left"/>
      <w:pPr>
        <w:ind w:left="4657" w:hanging="360"/>
      </w:pPr>
      <w:rPr>
        <w:rFonts w:hint="default"/>
        <w:lang w:val="en-US" w:eastAsia="en-US" w:bidi="en-US"/>
      </w:rPr>
    </w:lvl>
    <w:lvl w:ilvl="4" w:tplc="B3287654">
      <w:numFmt w:val="bullet"/>
      <w:lvlText w:val="•"/>
      <w:lvlJc w:val="left"/>
      <w:pPr>
        <w:ind w:left="5726" w:hanging="360"/>
      </w:pPr>
      <w:rPr>
        <w:rFonts w:hint="default"/>
        <w:lang w:val="en-US" w:eastAsia="en-US" w:bidi="en-US"/>
      </w:rPr>
    </w:lvl>
    <w:lvl w:ilvl="5" w:tplc="02688E54">
      <w:numFmt w:val="bullet"/>
      <w:lvlText w:val="•"/>
      <w:lvlJc w:val="left"/>
      <w:pPr>
        <w:ind w:left="6795" w:hanging="360"/>
      </w:pPr>
      <w:rPr>
        <w:rFonts w:hint="default"/>
        <w:lang w:val="en-US" w:eastAsia="en-US" w:bidi="en-US"/>
      </w:rPr>
    </w:lvl>
    <w:lvl w:ilvl="6" w:tplc="CF0C8200">
      <w:numFmt w:val="bullet"/>
      <w:lvlText w:val="•"/>
      <w:lvlJc w:val="left"/>
      <w:pPr>
        <w:ind w:left="7864" w:hanging="360"/>
      </w:pPr>
      <w:rPr>
        <w:rFonts w:hint="default"/>
        <w:lang w:val="en-US" w:eastAsia="en-US" w:bidi="en-US"/>
      </w:rPr>
    </w:lvl>
    <w:lvl w:ilvl="7" w:tplc="9DE27D9E">
      <w:numFmt w:val="bullet"/>
      <w:lvlText w:val="•"/>
      <w:lvlJc w:val="left"/>
      <w:pPr>
        <w:ind w:left="8933" w:hanging="360"/>
      </w:pPr>
      <w:rPr>
        <w:rFonts w:hint="default"/>
        <w:lang w:val="en-US" w:eastAsia="en-US" w:bidi="en-US"/>
      </w:rPr>
    </w:lvl>
    <w:lvl w:ilvl="8" w:tplc="982A24F4">
      <w:numFmt w:val="bullet"/>
      <w:lvlText w:val="•"/>
      <w:lvlJc w:val="left"/>
      <w:pPr>
        <w:ind w:left="10002" w:hanging="360"/>
      </w:pPr>
      <w:rPr>
        <w:rFonts w:hint="default"/>
        <w:lang w:val="en-US" w:eastAsia="en-US" w:bidi="en-US"/>
      </w:rPr>
    </w:lvl>
  </w:abstractNum>
  <w:abstractNum w:abstractNumId="50" w15:restartNumberingAfterBreak="0">
    <w:nsid w:val="59112729"/>
    <w:multiLevelType w:val="hybridMultilevel"/>
    <w:tmpl w:val="016A999A"/>
    <w:lvl w:ilvl="0" w:tplc="37E6F1CE">
      <w:start w:val="1"/>
      <w:numFmt w:val="decimal"/>
      <w:lvlText w:val="%1."/>
      <w:lvlJc w:val="left"/>
      <w:pPr>
        <w:ind w:left="1440" w:hanging="360"/>
      </w:pPr>
      <w:rPr>
        <w:rFonts w:hint="default"/>
        <w:spacing w:val="0"/>
        <w:w w:val="100"/>
        <w:lang w:val="en-US" w:eastAsia="en-US" w:bidi="en-US"/>
      </w:rPr>
    </w:lvl>
    <w:lvl w:ilvl="1" w:tplc="331C13F2">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2" w:tplc="682A8CDE">
      <w:numFmt w:val="bullet"/>
      <w:lvlText w:val="•"/>
      <w:lvlJc w:val="left"/>
      <w:pPr>
        <w:ind w:left="3908" w:hanging="360"/>
      </w:pPr>
      <w:rPr>
        <w:rFonts w:hint="default"/>
        <w:lang w:val="en-US" w:eastAsia="en-US" w:bidi="en-US"/>
      </w:rPr>
    </w:lvl>
    <w:lvl w:ilvl="3" w:tplc="8B2EEECC">
      <w:numFmt w:val="bullet"/>
      <w:lvlText w:val="•"/>
      <w:lvlJc w:val="left"/>
      <w:pPr>
        <w:ind w:left="4937" w:hanging="360"/>
      </w:pPr>
      <w:rPr>
        <w:rFonts w:hint="default"/>
        <w:lang w:val="en-US" w:eastAsia="en-US" w:bidi="en-US"/>
      </w:rPr>
    </w:lvl>
    <w:lvl w:ilvl="4" w:tplc="9814B754">
      <w:numFmt w:val="bullet"/>
      <w:lvlText w:val="•"/>
      <w:lvlJc w:val="left"/>
      <w:pPr>
        <w:ind w:left="5966" w:hanging="360"/>
      </w:pPr>
      <w:rPr>
        <w:rFonts w:hint="default"/>
        <w:lang w:val="en-US" w:eastAsia="en-US" w:bidi="en-US"/>
      </w:rPr>
    </w:lvl>
    <w:lvl w:ilvl="5" w:tplc="A3AA36FE">
      <w:numFmt w:val="bullet"/>
      <w:lvlText w:val="•"/>
      <w:lvlJc w:val="left"/>
      <w:pPr>
        <w:ind w:left="6995" w:hanging="360"/>
      </w:pPr>
      <w:rPr>
        <w:rFonts w:hint="default"/>
        <w:lang w:val="en-US" w:eastAsia="en-US" w:bidi="en-US"/>
      </w:rPr>
    </w:lvl>
    <w:lvl w:ilvl="6" w:tplc="F8301002">
      <w:numFmt w:val="bullet"/>
      <w:lvlText w:val="•"/>
      <w:lvlJc w:val="left"/>
      <w:pPr>
        <w:ind w:left="8024" w:hanging="360"/>
      </w:pPr>
      <w:rPr>
        <w:rFonts w:hint="default"/>
        <w:lang w:val="en-US" w:eastAsia="en-US" w:bidi="en-US"/>
      </w:rPr>
    </w:lvl>
    <w:lvl w:ilvl="7" w:tplc="5B8EF148">
      <w:numFmt w:val="bullet"/>
      <w:lvlText w:val="•"/>
      <w:lvlJc w:val="left"/>
      <w:pPr>
        <w:ind w:left="9053" w:hanging="360"/>
      </w:pPr>
      <w:rPr>
        <w:rFonts w:hint="default"/>
        <w:lang w:val="en-US" w:eastAsia="en-US" w:bidi="en-US"/>
      </w:rPr>
    </w:lvl>
    <w:lvl w:ilvl="8" w:tplc="2006E436">
      <w:numFmt w:val="bullet"/>
      <w:lvlText w:val="•"/>
      <w:lvlJc w:val="left"/>
      <w:pPr>
        <w:ind w:left="10082" w:hanging="360"/>
      </w:pPr>
      <w:rPr>
        <w:rFonts w:hint="default"/>
        <w:lang w:val="en-US" w:eastAsia="en-US" w:bidi="en-US"/>
      </w:rPr>
    </w:lvl>
  </w:abstractNum>
  <w:abstractNum w:abstractNumId="51" w15:restartNumberingAfterBreak="0">
    <w:nsid w:val="5AD14A67"/>
    <w:multiLevelType w:val="hybridMultilevel"/>
    <w:tmpl w:val="0ABC290C"/>
    <w:lvl w:ilvl="0" w:tplc="0409000F">
      <w:start w:val="1"/>
      <w:numFmt w:val="decimal"/>
      <w:lvlText w:val="%1."/>
      <w:lvlJc w:val="left"/>
      <w:pPr>
        <w:ind w:left="1800" w:hanging="360"/>
      </w:pPr>
    </w:lvl>
    <w:lvl w:ilvl="1" w:tplc="04090019">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52" w15:restartNumberingAfterBreak="0">
    <w:nsid w:val="5CBA0C89"/>
    <w:multiLevelType w:val="hybridMultilevel"/>
    <w:tmpl w:val="46C66982"/>
    <w:lvl w:ilvl="0" w:tplc="22DA8B82">
      <w:numFmt w:val="bullet"/>
      <w:lvlText w:val=""/>
      <w:lvlJc w:val="left"/>
      <w:pPr>
        <w:ind w:left="2160" w:hanging="360"/>
      </w:pPr>
      <w:rPr>
        <w:rFonts w:ascii="Symbol" w:eastAsia="Symbol" w:hAnsi="Symbol" w:cs="Symbol" w:hint="default"/>
        <w:w w:val="100"/>
        <w:sz w:val="28"/>
        <w:szCs w:val="28"/>
        <w:lang w:val="en-US" w:eastAsia="en-US" w:bidi="en-US"/>
      </w:rPr>
    </w:lvl>
    <w:lvl w:ilvl="1" w:tplc="9E5C9CA8">
      <w:numFmt w:val="bullet"/>
      <w:lvlText w:val="•"/>
      <w:lvlJc w:val="left"/>
      <w:pPr>
        <w:ind w:left="3158" w:hanging="360"/>
      </w:pPr>
      <w:rPr>
        <w:rFonts w:hint="default"/>
        <w:lang w:val="en-US" w:eastAsia="en-US" w:bidi="en-US"/>
      </w:rPr>
    </w:lvl>
    <w:lvl w:ilvl="2" w:tplc="585C306A">
      <w:numFmt w:val="bullet"/>
      <w:lvlText w:val="•"/>
      <w:lvlJc w:val="left"/>
      <w:pPr>
        <w:ind w:left="4156" w:hanging="360"/>
      </w:pPr>
      <w:rPr>
        <w:rFonts w:hint="default"/>
        <w:lang w:val="en-US" w:eastAsia="en-US" w:bidi="en-US"/>
      </w:rPr>
    </w:lvl>
    <w:lvl w:ilvl="3" w:tplc="C832C48E">
      <w:numFmt w:val="bullet"/>
      <w:lvlText w:val="•"/>
      <w:lvlJc w:val="left"/>
      <w:pPr>
        <w:ind w:left="5154" w:hanging="360"/>
      </w:pPr>
      <w:rPr>
        <w:rFonts w:hint="default"/>
        <w:lang w:val="en-US" w:eastAsia="en-US" w:bidi="en-US"/>
      </w:rPr>
    </w:lvl>
    <w:lvl w:ilvl="4" w:tplc="1C6486C8">
      <w:numFmt w:val="bullet"/>
      <w:lvlText w:val="•"/>
      <w:lvlJc w:val="left"/>
      <w:pPr>
        <w:ind w:left="6152" w:hanging="360"/>
      </w:pPr>
      <w:rPr>
        <w:rFonts w:hint="default"/>
        <w:lang w:val="en-US" w:eastAsia="en-US" w:bidi="en-US"/>
      </w:rPr>
    </w:lvl>
    <w:lvl w:ilvl="5" w:tplc="1AFA5E02">
      <w:numFmt w:val="bullet"/>
      <w:lvlText w:val="•"/>
      <w:lvlJc w:val="left"/>
      <w:pPr>
        <w:ind w:left="7150" w:hanging="360"/>
      </w:pPr>
      <w:rPr>
        <w:rFonts w:hint="default"/>
        <w:lang w:val="en-US" w:eastAsia="en-US" w:bidi="en-US"/>
      </w:rPr>
    </w:lvl>
    <w:lvl w:ilvl="6" w:tplc="EB54B7FA">
      <w:numFmt w:val="bullet"/>
      <w:lvlText w:val="•"/>
      <w:lvlJc w:val="left"/>
      <w:pPr>
        <w:ind w:left="8148" w:hanging="360"/>
      </w:pPr>
      <w:rPr>
        <w:rFonts w:hint="default"/>
        <w:lang w:val="en-US" w:eastAsia="en-US" w:bidi="en-US"/>
      </w:rPr>
    </w:lvl>
    <w:lvl w:ilvl="7" w:tplc="7730C6D0">
      <w:numFmt w:val="bullet"/>
      <w:lvlText w:val="•"/>
      <w:lvlJc w:val="left"/>
      <w:pPr>
        <w:ind w:left="9146" w:hanging="360"/>
      </w:pPr>
      <w:rPr>
        <w:rFonts w:hint="default"/>
        <w:lang w:val="en-US" w:eastAsia="en-US" w:bidi="en-US"/>
      </w:rPr>
    </w:lvl>
    <w:lvl w:ilvl="8" w:tplc="90BE4A1E">
      <w:numFmt w:val="bullet"/>
      <w:lvlText w:val="•"/>
      <w:lvlJc w:val="left"/>
      <w:pPr>
        <w:ind w:left="10144" w:hanging="360"/>
      </w:pPr>
      <w:rPr>
        <w:rFonts w:hint="default"/>
        <w:lang w:val="en-US" w:eastAsia="en-US" w:bidi="en-US"/>
      </w:rPr>
    </w:lvl>
  </w:abstractNum>
  <w:abstractNum w:abstractNumId="53" w15:restartNumberingAfterBreak="0">
    <w:nsid w:val="5CC11B03"/>
    <w:multiLevelType w:val="hybridMultilevel"/>
    <w:tmpl w:val="BECE9F6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614D01"/>
    <w:multiLevelType w:val="hybridMultilevel"/>
    <w:tmpl w:val="B380E5D2"/>
    <w:lvl w:ilvl="0" w:tplc="26AA8A6C">
      <w:start w:val="1"/>
      <w:numFmt w:val="decimal"/>
      <w:lvlText w:val="%1."/>
      <w:lvlJc w:val="left"/>
      <w:pPr>
        <w:ind w:left="1080" w:hanging="360"/>
      </w:pPr>
      <w:rPr>
        <w:rFonts w:ascii="Calibri" w:eastAsia="Calibri" w:hAnsi="Calibri" w:cs="Calibri" w:hint="default"/>
        <w:w w:val="100"/>
        <w:sz w:val="22"/>
        <w:szCs w:val="22"/>
        <w:lang w:val="en-US" w:eastAsia="en-US" w:bidi="en-US"/>
      </w:rPr>
    </w:lvl>
    <w:lvl w:ilvl="1" w:tplc="C6A40754">
      <w:numFmt w:val="bullet"/>
      <w:lvlText w:val="•"/>
      <w:lvlJc w:val="left"/>
      <w:pPr>
        <w:ind w:left="2088" w:hanging="274"/>
      </w:pPr>
      <w:rPr>
        <w:rFonts w:ascii="Calibri" w:eastAsia="Calibri" w:hAnsi="Calibri" w:cs="Calibri" w:hint="default"/>
        <w:color w:val="444444"/>
        <w:w w:val="87"/>
        <w:sz w:val="21"/>
        <w:szCs w:val="21"/>
        <w:lang w:val="en-US" w:eastAsia="en-US" w:bidi="en-US"/>
      </w:rPr>
    </w:lvl>
    <w:lvl w:ilvl="2" w:tplc="A0F45546">
      <w:numFmt w:val="bullet"/>
      <w:lvlText w:val="•"/>
      <w:lvlJc w:val="left"/>
      <w:pPr>
        <w:ind w:left="3197" w:hanging="274"/>
      </w:pPr>
      <w:rPr>
        <w:rFonts w:hint="default"/>
        <w:lang w:val="en-US" w:eastAsia="en-US" w:bidi="en-US"/>
      </w:rPr>
    </w:lvl>
    <w:lvl w:ilvl="3" w:tplc="D47412A0">
      <w:numFmt w:val="bullet"/>
      <w:lvlText w:val="•"/>
      <w:lvlJc w:val="left"/>
      <w:pPr>
        <w:ind w:left="4315" w:hanging="274"/>
      </w:pPr>
      <w:rPr>
        <w:rFonts w:hint="default"/>
        <w:lang w:val="en-US" w:eastAsia="en-US" w:bidi="en-US"/>
      </w:rPr>
    </w:lvl>
    <w:lvl w:ilvl="4" w:tplc="CBF2BBFA">
      <w:numFmt w:val="bullet"/>
      <w:lvlText w:val="•"/>
      <w:lvlJc w:val="left"/>
      <w:pPr>
        <w:ind w:left="5433" w:hanging="274"/>
      </w:pPr>
      <w:rPr>
        <w:rFonts w:hint="default"/>
        <w:lang w:val="en-US" w:eastAsia="en-US" w:bidi="en-US"/>
      </w:rPr>
    </w:lvl>
    <w:lvl w:ilvl="5" w:tplc="FA9CF87A">
      <w:numFmt w:val="bullet"/>
      <w:lvlText w:val="•"/>
      <w:lvlJc w:val="left"/>
      <w:pPr>
        <w:ind w:left="6551" w:hanging="274"/>
      </w:pPr>
      <w:rPr>
        <w:rFonts w:hint="default"/>
        <w:lang w:val="en-US" w:eastAsia="en-US" w:bidi="en-US"/>
      </w:rPr>
    </w:lvl>
    <w:lvl w:ilvl="6" w:tplc="F1DAE8EC">
      <w:numFmt w:val="bullet"/>
      <w:lvlText w:val="•"/>
      <w:lvlJc w:val="left"/>
      <w:pPr>
        <w:ind w:left="7668" w:hanging="274"/>
      </w:pPr>
      <w:rPr>
        <w:rFonts w:hint="default"/>
        <w:lang w:val="en-US" w:eastAsia="en-US" w:bidi="en-US"/>
      </w:rPr>
    </w:lvl>
    <w:lvl w:ilvl="7" w:tplc="2AF68450">
      <w:numFmt w:val="bullet"/>
      <w:lvlText w:val="•"/>
      <w:lvlJc w:val="left"/>
      <w:pPr>
        <w:ind w:left="8786" w:hanging="274"/>
      </w:pPr>
      <w:rPr>
        <w:rFonts w:hint="default"/>
        <w:lang w:val="en-US" w:eastAsia="en-US" w:bidi="en-US"/>
      </w:rPr>
    </w:lvl>
    <w:lvl w:ilvl="8" w:tplc="8198017E">
      <w:numFmt w:val="bullet"/>
      <w:lvlText w:val="•"/>
      <w:lvlJc w:val="left"/>
      <w:pPr>
        <w:ind w:left="9904" w:hanging="274"/>
      </w:pPr>
      <w:rPr>
        <w:rFonts w:hint="default"/>
        <w:lang w:val="en-US" w:eastAsia="en-US" w:bidi="en-US"/>
      </w:rPr>
    </w:lvl>
  </w:abstractNum>
  <w:abstractNum w:abstractNumId="55" w15:restartNumberingAfterBreak="0">
    <w:nsid w:val="61695786"/>
    <w:multiLevelType w:val="hybridMultilevel"/>
    <w:tmpl w:val="D9FE76BC"/>
    <w:lvl w:ilvl="0" w:tplc="707A70FA">
      <w:numFmt w:val="bullet"/>
      <w:lvlText w:val=""/>
      <w:lvlJc w:val="left"/>
      <w:pPr>
        <w:ind w:left="1440" w:hanging="361"/>
      </w:pPr>
      <w:rPr>
        <w:rFonts w:ascii="Symbol" w:eastAsia="Symbol" w:hAnsi="Symbol" w:cs="Symbol" w:hint="default"/>
        <w:w w:val="100"/>
        <w:sz w:val="28"/>
        <w:szCs w:val="28"/>
        <w:lang w:val="en-US" w:eastAsia="en-US" w:bidi="en-US"/>
      </w:rPr>
    </w:lvl>
    <w:lvl w:ilvl="1" w:tplc="C3C02CA6">
      <w:numFmt w:val="bullet"/>
      <w:lvlText w:val="•"/>
      <w:lvlJc w:val="left"/>
      <w:pPr>
        <w:ind w:left="2880" w:hanging="360"/>
      </w:pPr>
      <w:rPr>
        <w:rFonts w:ascii="Times New Roman" w:eastAsia="Times New Roman" w:hAnsi="Times New Roman" w:cs="Times New Roman" w:hint="default"/>
        <w:w w:val="100"/>
        <w:sz w:val="22"/>
        <w:szCs w:val="22"/>
        <w:lang w:val="en-US" w:eastAsia="en-US" w:bidi="en-US"/>
      </w:rPr>
    </w:lvl>
    <w:lvl w:ilvl="2" w:tplc="4F32B64A">
      <w:numFmt w:val="bullet"/>
      <w:lvlText w:val="•"/>
      <w:lvlJc w:val="left"/>
      <w:pPr>
        <w:ind w:left="3908" w:hanging="360"/>
      </w:pPr>
      <w:rPr>
        <w:rFonts w:hint="default"/>
        <w:lang w:val="en-US" w:eastAsia="en-US" w:bidi="en-US"/>
      </w:rPr>
    </w:lvl>
    <w:lvl w:ilvl="3" w:tplc="D3BE9E20">
      <w:numFmt w:val="bullet"/>
      <w:lvlText w:val="•"/>
      <w:lvlJc w:val="left"/>
      <w:pPr>
        <w:ind w:left="4937" w:hanging="360"/>
      </w:pPr>
      <w:rPr>
        <w:rFonts w:hint="default"/>
        <w:lang w:val="en-US" w:eastAsia="en-US" w:bidi="en-US"/>
      </w:rPr>
    </w:lvl>
    <w:lvl w:ilvl="4" w:tplc="D0F85792">
      <w:numFmt w:val="bullet"/>
      <w:lvlText w:val="•"/>
      <w:lvlJc w:val="left"/>
      <w:pPr>
        <w:ind w:left="5966" w:hanging="360"/>
      </w:pPr>
      <w:rPr>
        <w:rFonts w:hint="default"/>
        <w:lang w:val="en-US" w:eastAsia="en-US" w:bidi="en-US"/>
      </w:rPr>
    </w:lvl>
    <w:lvl w:ilvl="5" w:tplc="D12AC81A">
      <w:numFmt w:val="bullet"/>
      <w:lvlText w:val="•"/>
      <w:lvlJc w:val="left"/>
      <w:pPr>
        <w:ind w:left="6995" w:hanging="360"/>
      </w:pPr>
      <w:rPr>
        <w:rFonts w:hint="default"/>
        <w:lang w:val="en-US" w:eastAsia="en-US" w:bidi="en-US"/>
      </w:rPr>
    </w:lvl>
    <w:lvl w:ilvl="6" w:tplc="303859D8">
      <w:numFmt w:val="bullet"/>
      <w:lvlText w:val="•"/>
      <w:lvlJc w:val="left"/>
      <w:pPr>
        <w:ind w:left="8024" w:hanging="360"/>
      </w:pPr>
      <w:rPr>
        <w:rFonts w:hint="default"/>
        <w:lang w:val="en-US" w:eastAsia="en-US" w:bidi="en-US"/>
      </w:rPr>
    </w:lvl>
    <w:lvl w:ilvl="7" w:tplc="21B8D414">
      <w:numFmt w:val="bullet"/>
      <w:lvlText w:val="•"/>
      <w:lvlJc w:val="left"/>
      <w:pPr>
        <w:ind w:left="9053" w:hanging="360"/>
      </w:pPr>
      <w:rPr>
        <w:rFonts w:hint="default"/>
        <w:lang w:val="en-US" w:eastAsia="en-US" w:bidi="en-US"/>
      </w:rPr>
    </w:lvl>
    <w:lvl w:ilvl="8" w:tplc="C4B84BC4">
      <w:numFmt w:val="bullet"/>
      <w:lvlText w:val="•"/>
      <w:lvlJc w:val="left"/>
      <w:pPr>
        <w:ind w:left="10082" w:hanging="360"/>
      </w:pPr>
      <w:rPr>
        <w:rFonts w:hint="default"/>
        <w:lang w:val="en-US" w:eastAsia="en-US" w:bidi="en-US"/>
      </w:rPr>
    </w:lvl>
  </w:abstractNum>
  <w:abstractNum w:abstractNumId="56" w15:restartNumberingAfterBreak="0">
    <w:nsid w:val="624A7C21"/>
    <w:multiLevelType w:val="hybridMultilevel"/>
    <w:tmpl w:val="8DFEBE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3D4695"/>
    <w:multiLevelType w:val="hybridMultilevel"/>
    <w:tmpl w:val="FC7E2EC8"/>
    <w:lvl w:ilvl="0" w:tplc="231A2054">
      <w:numFmt w:val="bullet"/>
      <w:lvlText w:val=""/>
      <w:lvlJc w:val="left"/>
      <w:pPr>
        <w:ind w:left="828" w:hanging="361"/>
      </w:pPr>
      <w:rPr>
        <w:rFonts w:ascii="Symbol" w:eastAsia="Symbol" w:hAnsi="Symbol" w:cs="Symbol" w:hint="default"/>
        <w:w w:val="100"/>
        <w:sz w:val="24"/>
        <w:szCs w:val="24"/>
        <w:lang w:val="en-US" w:eastAsia="en-US" w:bidi="en-US"/>
      </w:rPr>
    </w:lvl>
    <w:lvl w:ilvl="1" w:tplc="B33A45A2">
      <w:numFmt w:val="bullet"/>
      <w:lvlText w:val="•"/>
      <w:lvlJc w:val="left"/>
      <w:pPr>
        <w:ind w:left="1531" w:hanging="361"/>
      </w:pPr>
      <w:rPr>
        <w:rFonts w:hint="default"/>
        <w:lang w:val="en-US" w:eastAsia="en-US" w:bidi="en-US"/>
      </w:rPr>
    </w:lvl>
    <w:lvl w:ilvl="2" w:tplc="A8C652E4">
      <w:numFmt w:val="bullet"/>
      <w:lvlText w:val="•"/>
      <w:lvlJc w:val="left"/>
      <w:pPr>
        <w:ind w:left="2243" w:hanging="361"/>
      </w:pPr>
      <w:rPr>
        <w:rFonts w:hint="default"/>
        <w:lang w:val="en-US" w:eastAsia="en-US" w:bidi="en-US"/>
      </w:rPr>
    </w:lvl>
    <w:lvl w:ilvl="3" w:tplc="70E478DE">
      <w:numFmt w:val="bullet"/>
      <w:lvlText w:val="•"/>
      <w:lvlJc w:val="left"/>
      <w:pPr>
        <w:ind w:left="2954" w:hanging="361"/>
      </w:pPr>
      <w:rPr>
        <w:rFonts w:hint="default"/>
        <w:lang w:val="en-US" w:eastAsia="en-US" w:bidi="en-US"/>
      </w:rPr>
    </w:lvl>
    <w:lvl w:ilvl="4" w:tplc="4B42AB8A">
      <w:numFmt w:val="bullet"/>
      <w:lvlText w:val="•"/>
      <w:lvlJc w:val="left"/>
      <w:pPr>
        <w:ind w:left="3666" w:hanging="361"/>
      </w:pPr>
      <w:rPr>
        <w:rFonts w:hint="default"/>
        <w:lang w:val="en-US" w:eastAsia="en-US" w:bidi="en-US"/>
      </w:rPr>
    </w:lvl>
    <w:lvl w:ilvl="5" w:tplc="5A34F818">
      <w:numFmt w:val="bullet"/>
      <w:lvlText w:val="•"/>
      <w:lvlJc w:val="left"/>
      <w:pPr>
        <w:ind w:left="4378" w:hanging="361"/>
      </w:pPr>
      <w:rPr>
        <w:rFonts w:hint="default"/>
        <w:lang w:val="en-US" w:eastAsia="en-US" w:bidi="en-US"/>
      </w:rPr>
    </w:lvl>
    <w:lvl w:ilvl="6" w:tplc="5C14C1B2">
      <w:numFmt w:val="bullet"/>
      <w:lvlText w:val="•"/>
      <w:lvlJc w:val="left"/>
      <w:pPr>
        <w:ind w:left="5089" w:hanging="361"/>
      </w:pPr>
      <w:rPr>
        <w:rFonts w:hint="default"/>
        <w:lang w:val="en-US" w:eastAsia="en-US" w:bidi="en-US"/>
      </w:rPr>
    </w:lvl>
    <w:lvl w:ilvl="7" w:tplc="6CDEDC54">
      <w:numFmt w:val="bullet"/>
      <w:lvlText w:val="•"/>
      <w:lvlJc w:val="left"/>
      <w:pPr>
        <w:ind w:left="5801" w:hanging="361"/>
      </w:pPr>
      <w:rPr>
        <w:rFonts w:hint="default"/>
        <w:lang w:val="en-US" w:eastAsia="en-US" w:bidi="en-US"/>
      </w:rPr>
    </w:lvl>
    <w:lvl w:ilvl="8" w:tplc="218E9E56">
      <w:numFmt w:val="bullet"/>
      <w:lvlText w:val="•"/>
      <w:lvlJc w:val="left"/>
      <w:pPr>
        <w:ind w:left="6512" w:hanging="361"/>
      </w:pPr>
      <w:rPr>
        <w:rFonts w:hint="default"/>
        <w:lang w:val="en-US" w:eastAsia="en-US" w:bidi="en-US"/>
      </w:rPr>
    </w:lvl>
  </w:abstractNum>
  <w:abstractNum w:abstractNumId="58" w15:restartNumberingAfterBreak="0">
    <w:nsid w:val="653F5E6D"/>
    <w:multiLevelType w:val="hybridMultilevel"/>
    <w:tmpl w:val="AF7EF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3D01F0"/>
    <w:multiLevelType w:val="hybridMultilevel"/>
    <w:tmpl w:val="00BEFA78"/>
    <w:lvl w:ilvl="0" w:tplc="04090001">
      <w:start w:val="1"/>
      <w:numFmt w:val="bullet"/>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60" w15:restartNumberingAfterBreak="0">
    <w:nsid w:val="66F3431C"/>
    <w:multiLevelType w:val="hybridMultilevel"/>
    <w:tmpl w:val="897A9BA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61" w15:restartNumberingAfterBreak="0">
    <w:nsid w:val="67F333A9"/>
    <w:multiLevelType w:val="hybridMultilevel"/>
    <w:tmpl w:val="3D5C50E8"/>
    <w:lvl w:ilvl="0" w:tplc="2EA8493C">
      <w:numFmt w:val="bullet"/>
      <w:lvlText w:val="•"/>
      <w:lvlJc w:val="left"/>
      <w:pPr>
        <w:ind w:left="1054" w:hanging="254"/>
      </w:pPr>
      <w:rPr>
        <w:rFonts w:ascii="Verdana" w:eastAsia="Verdana" w:hAnsi="Verdana" w:cs="Verdana" w:hint="default"/>
        <w:b w:val="0"/>
        <w:bCs w:val="0"/>
        <w:i w:val="0"/>
        <w:iCs w:val="0"/>
        <w:w w:val="83"/>
        <w:sz w:val="17"/>
        <w:szCs w:val="17"/>
        <w:lang w:val="en-US" w:eastAsia="en-US" w:bidi="ar-SA"/>
      </w:rPr>
    </w:lvl>
    <w:lvl w:ilvl="1" w:tplc="FAD43A8E">
      <w:numFmt w:val="bullet"/>
      <w:lvlText w:val="•"/>
      <w:lvlJc w:val="left"/>
      <w:pPr>
        <w:ind w:left="2178" w:hanging="254"/>
      </w:pPr>
      <w:rPr>
        <w:rFonts w:hint="default"/>
        <w:lang w:val="en-US" w:eastAsia="en-US" w:bidi="ar-SA"/>
      </w:rPr>
    </w:lvl>
    <w:lvl w:ilvl="2" w:tplc="AAA63964">
      <w:numFmt w:val="bullet"/>
      <w:lvlText w:val="•"/>
      <w:lvlJc w:val="left"/>
      <w:pPr>
        <w:ind w:left="3296" w:hanging="254"/>
      </w:pPr>
      <w:rPr>
        <w:rFonts w:hint="default"/>
        <w:lang w:val="en-US" w:eastAsia="en-US" w:bidi="ar-SA"/>
      </w:rPr>
    </w:lvl>
    <w:lvl w:ilvl="3" w:tplc="0F6CF1D2">
      <w:numFmt w:val="bullet"/>
      <w:lvlText w:val="•"/>
      <w:lvlJc w:val="left"/>
      <w:pPr>
        <w:ind w:left="4414" w:hanging="254"/>
      </w:pPr>
      <w:rPr>
        <w:rFonts w:hint="default"/>
        <w:lang w:val="en-US" w:eastAsia="en-US" w:bidi="ar-SA"/>
      </w:rPr>
    </w:lvl>
    <w:lvl w:ilvl="4" w:tplc="CEA4EAC0">
      <w:numFmt w:val="bullet"/>
      <w:lvlText w:val="•"/>
      <w:lvlJc w:val="left"/>
      <w:pPr>
        <w:ind w:left="5532" w:hanging="254"/>
      </w:pPr>
      <w:rPr>
        <w:rFonts w:hint="default"/>
        <w:lang w:val="en-US" w:eastAsia="en-US" w:bidi="ar-SA"/>
      </w:rPr>
    </w:lvl>
    <w:lvl w:ilvl="5" w:tplc="668A258C">
      <w:numFmt w:val="bullet"/>
      <w:lvlText w:val="•"/>
      <w:lvlJc w:val="left"/>
      <w:pPr>
        <w:ind w:left="6650" w:hanging="254"/>
      </w:pPr>
      <w:rPr>
        <w:rFonts w:hint="default"/>
        <w:lang w:val="en-US" w:eastAsia="en-US" w:bidi="ar-SA"/>
      </w:rPr>
    </w:lvl>
    <w:lvl w:ilvl="6" w:tplc="B4E652D4">
      <w:numFmt w:val="bullet"/>
      <w:lvlText w:val="•"/>
      <w:lvlJc w:val="left"/>
      <w:pPr>
        <w:ind w:left="7768" w:hanging="254"/>
      </w:pPr>
      <w:rPr>
        <w:rFonts w:hint="default"/>
        <w:lang w:val="en-US" w:eastAsia="en-US" w:bidi="ar-SA"/>
      </w:rPr>
    </w:lvl>
    <w:lvl w:ilvl="7" w:tplc="0EB21BA6">
      <w:numFmt w:val="bullet"/>
      <w:lvlText w:val="•"/>
      <w:lvlJc w:val="left"/>
      <w:pPr>
        <w:ind w:left="8886" w:hanging="254"/>
      </w:pPr>
      <w:rPr>
        <w:rFonts w:hint="default"/>
        <w:lang w:val="en-US" w:eastAsia="en-US" w:bidi="ar-SA"/>
      </w:rPr>
    </w:lvl>
    <w:lvl w:ilvl="8" w:tplc="213073CC">
      <w:numFmt w:val="bullet"/>
      <w:lvlText w:val="•"/>
      <w:lvlJc w:val="left"/>
      <w:pPr>
        <w:ind w:left="10004" w:hanging="254"/>
      </w:pPr>
      <w:rPr>
        <w:rFonts w:hint="default"/>
        <w:lang w:val="en-US" w:eastAsia="en-US" w:bidi="ar-SA"/>
      </w:rPr>
    </w:lvl>
  </w:abstractNum>
  <w:abstractNum w:abstractNumId="62" w15:restartNumberingAfterBreak="0">
    <w:nsid w:val="684B42D6"/>
    <w:multiLevelType w:val="hybridMultilevel"/>
    <w:tmpl w:val="7E9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D417C2"/>
    <w:multiLevelType w:val="hybridMultilevel"/>
    <w:tmpl w:val="4C6665C2"/>
    <w:lvl w:ilvl="0" w:tplc="5B5402B6">
      <w:numFmt w:val="bullet"/>
      <w:lvlText w:val=""/>
      <w:lvlJc w:val="left"/>
      <w:pPr>
        <w:ind w:left="2160" w:hanging="360"/>
      </w:pPr>
      <w:rPr>
        <w:rFonts w:ascii="Symbol" w:eastAsia="Symbol" w:hAnsi="Symbol" w:cs="Symbol" w:hint="default"/>
        <w:w w:val="99"/>
        <w:sz w:val="20"/>
        <w:szCs w:val="20"/>
        <w:lang w:val="en-US" w:eastAsia="en-US" w:bidi="en-US"/>
      </w:rPr>
    </w:lvl>
    <w:lvl w:ilvl="1" w:tplc="75E415B6">
      <w:numFmt w:val="bullet"/>
      <w:lvlText w:val="•"/>
      <w:lvlJc w:val="left"/>
      <w:pPr>
        <w:ind w:left="3158" w:hanging="360"/>
      </w:pPr>
      <w:rPr>
        <w:rFonts w:hint="default"/>
        <w:lang w:val="en-US" w:eastAsia="en-US" w:bidi="en-US"/>
      </w:rPr>
    </w:lvl>
    <w:lvl w:ilvl="2" w:tplc="23D4EAA6">
      <w:numFmt w:val="bullet"/>
      <w:lvlText w:val="•"/>
      <w:lvlJc w:val="left"/>
      <w:pPr>
        <w:ind w:left="4156" w:hanging="360"/>
      </w:pPr>
      <w:rPr>
        <w:rFonts w:hint="default"/>
        <w:lang w:val="en-US" w:eastAsia="en-US" w:bidi="en-US"/>
      </w:rPr>
    </w:lvl>
    <w:lvl w:ilvl="3" w:tplc="7A2455AC">
      <w:numFmt w:val="bullet"/>
      <w:lvlText w:val="•"/>
      <w:lvlJc w:val="left"/>
      <w:pPr>
        <w:ind w:left="5154" w:hanging="360"/>
      </w:pPr>
      <w:rPr>
        <w:rFonts w:hint="default"/>
        <w:lang w:val="en-US" w:eastAsia="en-US" w:bidi="en-US"/>
      </w:rPr>
    </w:lvl>
    <w:lvl w:ilvl="4" w:tplc="25604828">
      <w:numFmt w:val="bullet"/>
      <w:lvlText w:val="•"/>
      <w:lvlJc w:val="left"/>
      <w:pPr>
        <w:ind w:left="6152" w:hanging="360"/>
      </w:pPr>
      <w:rPr>
        <w:rFonts w:hint="default"/>
        <w:lang w:val="en-US" w:eastAsia="en-US" w:bidi="en-US"/>
      </w:rPr>
    </w:lvl>
    <w:lvl w:ilvl="5" w:tplc="8FE254EE">
      <w:numFmt w:val="bullet"/>
      <w:lvlText w:val="•"/>
      <w:lvlJc w:val="left"/>
      <w:pPr>
        <w:ind w:left="7150" w:hanging="360"/>
      </w:pPr>
      <w:rPr>
        <w:rFonts w:hint="default"/>
        <w:lang w:val="en-US" w:eastAsia="en-US" w:bidi="en-US"/>
      </w:rPr>
    </w:lvl>
    <w:lvl w:ilvl="6" w:tplc="9B0801AA">
      <w:numFmt w:val="bullet"/>
      <w:lvlText w:val="•"/>
      <w:lvlJc w:val="left"/>
      <w:pPr>
        <w:ind w:left="8148" w:hanging="360"/>
      </w:pPr>
      <w:rPr>
        <w:rFonts w:hint="default"/>
        <w:lang w:val="en-US" w:eastAsia="en-US" w:bidi="en-US"/>
      </w:rPr>
    </w:lvl>
    <w:lvl w:ilvl="7" w:tplc="2EBC3862">
      <w:numFmt w:val="bullet"/>
      <w:lvlText w:val="•"/>
      <w:lvlJc w:val="left"/>
      <w:pPr>
        <w:ind w:left="9146" w:hanging="360"/>
      </w:pPr>
      <w:rPr>
        <w:rFonts w:hint="default"/>
        <w:lang w:val="en-US" w:eastAsia="en-US" w:bidi="en-US"/>
      </w:rPr>
    </w:lvl>
    <w:lvl w:ilvl="8" w:tplc="7F1CD50A">
      <w:numFmt w:val="bullet"/>
      <w:lvlText w:val="•"/>
      <w:lvlJc w:val="left"/>
      <w:pPr>
        <w:ind w:left="10144" w:hanging="360"/>
      </w:pPr>
      <w:rPr>
        <w:rFonts w:hint="default"/>
        <w:lang w:val="en-US" w:eastAsia="en-US" w:bidi="en-US"/>
      </w:rPr>
    </w:lvl>
  </w:abstractNum>
  <w:abstractNum w:abstractNumId="64" w15:restartNumberingAfterBreak="0">
    <w:nsid w:val="6B415B76"/>
    <w:multiLevelType w:val="hybridMultilevel"/>
    <w:tmpl w:val="A7EC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1821A8"/>
    <w:multiLevelType w:val="hybridMultilevel"/>
    <w:tmpl w:val="BFD25B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C595366"/>
    <w:multiLevelType w:val="hybridMultilevel"/>
    <w:tmpl w:val="5DA8721C"/>
    <w:lvl w:ilvl="0" w:tplc="F22C2FF6">
      <w:start w:val="7"/>
      <w:numFmt w:val="decimal"/>
      <w:lvlText w:val="%1."/>
      <w:lvlJc w:val="left"/>
      <w:pPr>
        <w:ind w:left="609" w:hanging="166"/>
      </w:pPr>
      <w:rPr>
        <w:rFonts w:ascii="Cambria" w:eastAsia="Cambria" w:hAnsi="Cambria" w:cs="Cambria" w:hint="default"/>
        <w:b w:val="0"/>
        <w:bCs w:val="0"/>
        <w:i w:val="0"/>
        <w:iCs w:val="0"/>
        <w:spacing w:val="-1"/>
        <w:w w:val="99"/>
        <w:sz w:val="17"/>
        <w:szCs w:val="17"/>
        <w:lang w:val="en-US" w:eastAsia="en-US" w:bidi="ar-SA"/>
      </w:rPr>
    </w:lvl>
    <w:lvl w:ilvl="1" w:tplc="375C272E">
      <w:start w:val="7"/>
      <w:numFmt w:val="upperLetter"/>
      <w:lvlText w:val="%2."/>
      <w:lvlJc w:val="left"/>
      <w:pPr>
        <w:ind w:left="815" w:hanging="311"/>
      </w:pPr>
      <w:rPr>
        <w:rFonts w:hint="default"/>
        <w:spacing w:val="-1"/>
        <w:w w:val="99"/>
        <w:lang w:val="en-US" w:eastAsia="en-US" w:bidi="ar-SA"/>
      </w:rPr>
    </w:lvl>
    <w:lvl w:ilvl="2" w:tplc="290C077E">
      <w:start w:val="1"/>
      <w:numFmt w:val="decimal"/>
      <w:lvlText w:val="%3)"/>
      <w:lvlJc w:val="left"/>
      <w:pPr>
        <w:ind w:left="1116" w:hanging="254"/>
      </w:pPr>
      <w:rPr>
        <w:rFonts w:ascii="Times New Roman" w:eastAsia="Times New Roman" w:hAnsi="Times New Roman" w:cs="Times New Roman" w:hint="default"/>
        <w:b w:val="0"/>
        <w:bCs w:val="0"/>
        <w:i w:val="0"/>
        <w:iCs w:val="0"/>
        <w:w w:val="99"/>
        <w:sz w:val="17"/>
        <w:szCs w:val="17"/>
        <w:lang w:val="en-US" w:eastAsia="en-US" w:bidi="ar-SA"/>
      </w:rPr>
    </w:lvl>
    <w:lvl w:ilvl="3" w:tplc="B42A3376">
      <w:numFmt w:val="bullet"/>
      <w:lvlText w:val="o"/>
      <w:lvlJc w:val="left"/>
      <w:pPr>
        <w:ind w:left="1624" w:hanging="254"/>
      </w:pPr>
      <w:rPr>
        <w:rFonts w:ascii="Courier New" w:eastAsia="Courier New" w:hAnsi="Courier New" w:cs="Courier New" w:hint="default"/>
        <w:b w:val="0"/>
        <w:bCs w:val="0"/>
        <w:i w:val="0"/>
        <w:iCs w:val="0"/>
        <w:w w:val="99"/>
        <w:sz w:val="17"/>
        <w:szCs w:val="17"/>
        <w:lang w:val="en-US" w:eastAsia="en-US" w:bidi="ar-SA"/>
      </w:rPr>
    </w:lvl>
    <w:lvl w:ilvl="4" w:tplc="A3D6B4FE">
      <w:numFmt w:val="bullet"/>
      <w:lvlText w:val="•"/>
      <w:lvlJc w:val="left"/>
      <w:pPr>
        <w:ind w:left="3137" w:hanging="254"/>
      </w:pPr>
      <w:rPr>
        <w:rFonts w:hint="default"/>
        <w:lang w:val="en-US" w:eastAsia="en-US" w:bidi="ar-SA"/>
      </w:rPr>
    </w:lvl>
    <w:lvl w:ilvl="5" w:tplc="FB163B14">
      <w:numFmt w:val="bullet"/>
      <w:lvlText w:val="•"/>
      <w:lvlJc w:val="left"/>
      <w:pPr>
        <w:ind w:left="4654" w:hanging="254"/>
      </w:pPr>
      <w:rPr>
        <w:rFonts w:hint="default"/>
        <w:lang w:val="en-US" w:eastAsia="en-US" w:bidi="ar-SA"/>
      </w:rPr>
    </w:lvl>
    <w:lvl w:ilvl="6" w:tplc="B7A259D2">
      <w:numFmt w:val="bullet"/>
      <w:lvlText w:val="•"/>
      <w:lvlJc w:val="left"/>
      <w:pPr>
        <w:ind w:left="6171" w:hanging="254"/>
      </w:pPr>
      <w:rPr>
        <w:rFonts w:hint="default"/>
        <w:lang w:val="en-US" w:eastAsia="en-US" w:bidi="ar-SA"/>
      </w:rPr>
    </w:lvl>
    <w:lvl w:ilvl="7" w:tplc="31F05250">
      <w:numFmt w:val="bullet"/>
      <w:lvlText w:val="•"/>
      <w:lvlJc w:val="left"/>
      <w:pPr>
        <w:ind w:left="7688" w:hanging="254"/>
      </w:pPr>
      <w:rPr>
        <w:rFonts w:hint="default"/>
        <w:lang w:val="en-US" w:eastAsia="en-US" w:bidi="ar-SA"/>
      </w:rPr>
    </w:lvl>
    <w:lvl w:ilvl="8" w:tplc="1C0C7B78">
      <w:numFmt w:val="bullet"/>
      <w:lvlText w:val="•"/>
      <w:lvlJc w:val="left"/>
      <w:pPr>
        <w:ind w:left="9205" w:hanging="254"/>
      </w:pPr>
      <w:rPr>
        <w:rFonts w:hint="default"/>
        <w:lang w:val="en-US" w:eastAsia="en-US" w:bidi="ar-SA"/>
      </w:rPr>
    </w:lvl>
  </w:abstractNum>
  <w:abstractNum w:abstractNumId="67" w15:restartNumberingAfterBreak="0">
    <w:nsid w:val="6F432E1A"/>
    <w:multiLevelType w:val="hybridMultilevel"/>
    <w:tmpl w:val="D3F8634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8" w15:restartNumberingAfterBreak="0">
    <w:nsid w:val="6F9D2996"/>
    <w:multiLevelType w:val="hybridMultilevel"/>
    <w:tmpl w:val="30F4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CC3C1F"/>
    <w:multiLevelType w:val="hybridMultilevel"/>
    <w:tmpl w:val="5C4AF756"/>
    <w:lvl w:ilvl="0" w:tplc="5038D34C">
      <w:start w:val="1"/>
      <w:numFmt w:val="decimal"/>
      <w:lvlText w:val="%1."/>
      <w:lvlJc w:val="left"/>
      <w:pPr>
        <w:ind w:left="727" w:hanging="221"/>
      </w:pPr>
      <w:rPr>
        <w:rFonts w:ascii="Times New Roman" w:eastAsia="Times New Roman" w:hAnsi="Times New Roman" w:cs="Times New Roman" w:hint="default"/>
        <w:w w:val="100"/>
        <w:sz w:val="22"/>
        <w:szCs w:val="22"/>
        <w:lang w:val="en-US" w:eastAsia="en-US" w:bidi="en-US"/>
      </w:rPr>
    </w:lvl>
    <w:lvl w:ilvl="1" w:tplc="A56252E0">
      <w:numFmt w:val="bullet"/>
      <w:lvlText w:val="•"/>
      <w:lvlJc w:val="left"/>
      <w:pPr>
        <w:ind w:left="1862" w:hanging="221"/>
      </w:pPr>
      <w:rPr>
        <w:rFonts w:hint="default"/>
        <w:lang w:val="en-US" w:eastAsia="en-US" w:bidi="en-US"/>
      </w:rPr>
    </w:lvl>
    <w:lvl w:ilvl="2" w:tplc="CC742C6C">
      <w:numFmt w:val="bullet"/>
      <w:lvlText w:val="•"/>
      <w:lvlJc w:val="left"/>
      <w:pPr>
        <w:ind w:left="3004" w:hanging="221"/>
      </w:pPr>
      <w:rPr>
        <w:rFonts w:hint="default"/>
        <w:lang w:val="en-US" w:eastAsia="en-US" w:bidi="en-US"/>
      </w:rPr>
    </w:lvl>
    <w:lvl w:ilvl="3" w:tplc="742E9B18">
      <w:numFmt w:val="bullet"/>
      <w:lvlText w:val="•"/>
      <w:lvlJc w:val="left"/>
      <w:pPr>
        <w:ind w:left="4146" w:hanging="221"/>
      </w:pPr>
      <w:rPr>
        <w:rFonts w:hint="default"/>
        <w:lang w:val="en-US" w:eastAsia="en-US" w:bidi="en-US"/>
      </w:rPr>
    </w:lvl>
    <w:lvl w:ilvl="4" w:tplc="6F3A8CA0">
      <w:numFmt w:val="bullet"/>
      <w:lvlText w:val="•"/>
      <w:lvlJc w:val="left"/>
      <w:pPr>
        <w:ind w:left="5288" w:hanging="221"/>
      </w:pPr>
      <w:rPr>
        <w:rFonts w:hint="default"/>
        <w:lang w:val="en-US" w:eastAsia="en-US" w:bidi="en-US"/>
      </w:rPr>
    </w:lvl>
    <w:lvl w:ilvl="5" w:tplc="6D06F12C">
      <w:numFmt w:val="bullet"/>
      <w:lvlText w:val="•"/>
      <w:lvlJc w:val="left"/>
      <w:pPr>
        <w:ind w:left="6430" w:hanging="221"/>
      </w:pPr>
      <w:rPr>
        <w:rFonts w:hint="default"/>
        <w:lang w:val="en-US" w:eastAsia="en-US" w:bidi="en-US"/>
      </w:rPr>
    </w:lvl>
    <w:lvl w:ilvl="6" w:tplc="BF78EAF6">
      <w:numFmt w:val="bullet"/>
      <w:lvlText w:val="•"/>
      <w:lvlJc w:val="left"/>
      <w:pPr>
        <w:ind w:left="7572" w:hanging="221"/>
      </w:pPr>
      <w:rPr>
        <w:rFonts w:hint="default"/>
        <w:lang w:val="en-US" w:eastAsia="en-US" w:bidi="en-US"/>
      </w:rPr>
    </w:lvl>
    <w:lvl w:ilvl="7" w:tplc="7416F62E">
      <w:numFmt w:val="bullet"/>
      <w:lvlText w:val="•"/>
      <w:lvlJc w:val="left"/>
      <w:pPr>
        <w:ind w:left="8714" w:hanging="221"/>
      </w:pPr>
      <w:rPr>
        <w:rFonts w:hint="default"/>
        <w:lang w:val="en-US" w:eastAsia="en-US" w:bidi="en-US"/>
      </w:rPr>
    </w:lvl>
    <w:lvl w:ilvl="8" w:tplc="0B26183A">
      <w:numFmt w:val="bullet"/>
      <w:lvlText w:val="•"/>
      <w:lvlJc w:val="left"/>
      <w:pPr>
        <w:ind w:left="9856" w:hanging="221"/>
      </w:pPr>
      <w:rPr>
        <w:rFonts w:hint="default"/>
        <w:lang w:val="en-US" w:eastAsia="en-US" w:bidi="en-US"/>
      </w:rPr>
    </w:lvl>
  </w:abstractNum>
  <w:abstractNum w:abstractNumId="70" w15:restartNumberingAfterBreak="0">
    <w:nsid w:val="737E66B4"/>
    <w:multiLevelType w:val="hybridMultilevel"/>
    <w:tmpl w:val="93B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3478A8"/>
    <w:multiLevelType w:val="hybridMultilevel"/>
    <w:tmpl w:val="35C40900"/>
    <w:lvl w:ilvl="0" w:tplc="A6766520">
      <w:start w:val="1"/>
      <w:numFmt w:val="decimal"/>
      <w:lvlText w:val="%1."/>
      <w:lvlJc w:val="left"/>
      <w:pPr>
        <w:ind w:left="1800" w:hanging="360"/>
      </w:pPr>
      <w:rPr>
        <w:rFonts w:ascii="Times New Roman" w:eastAsia="Times New Roman" w:hAnsi="Times New Roman" w:cs="Times New Roman" w:hint="default"/>
        <w:spacing w:val="-5"/>
        <w:w w:val="99"/>
        <w:sz w:val="24"/>
        <w:szCs w:val="24"/>
        <w:lang w:val="en-US" w:eastAsia="en-US" w:bidi="en-US"/>
      </w:rPr>
    </w:lvl>
    <w:lvl w:ilvl="1" w:tplc="F2D2E77C">
      <w:numFmt w:val="bullet"/>
      <w:lvlText w:val="•"/>
      <w:lvlJc w:val="left"/>
      <w:pPr>
        <w:ind w:left="2834" w:hanging="360"/>
      </w:pPr>
      <w:rPr>
        <w:rFonts w:hint="default"/>
        <w:lang w:val="en-US" w:eastAsia="en-US" w:bidi="en-US"/>
      </w:rPr>
    </w:lvl>
    <w:lvl w:ilvl="2" w:tplc="0DD60D6C">
      <w:numFmt w:val="bullet"/>
      <w:lvlText w:val="•"/>
      <w:lvlJc w:val="left"/>
      <w:pPr>
        <w:ind w:left="3868" w:hanging="360"/>
      </w:pPr>
      <w:rPr>
        <w:rFonts w:hint="default"/>
        <w:lang w:val="en-US" w:eastAsia="en-US" w:bidi="en-US"/>
      </w:rPr>
    </w:lvl>
    <w:lvl w:ilvl="3" w:tplc="588A2532">
      <w:numFmt w:val="bullet"/>
      <w:lvlText w:val="•"/>
      <w:lvlJc w:val="left"/>
      <w:pPr>
        <w:ind w:left="4902" w:hanging="360"/>
      </w:pPr>
      <w:rPr>
        <w:rFonts w:hint="default"/>
        <w:lang w:val="en-US" w:eastAsia="en-US" w:bidi="en-US"/>
      </w:rPr>
    </w:lvl>
    <w:lvl w:ilvl="4" w:tplc="465CBDEC">
      <w:numFmt w:val="bullet"/>
      <w:lvlText w:val="•"/>
      <w:lvlJc w:val="left"/>
      <w:pPr>
        <w:ind w:left="5936" w:hanging="360"/>
      </w:pPr>
      <w:rPr>
        <w:rFonts w:hint="default"/>
        <w:lang w:val="en-US" w:eastAsia="en-US" w:bidi="en-US"/>
      </w:rPr>
    </w:lvl>
    <w:lvl w:ilvl="5" w:tplc="A566C026">
      <w:numFmt w:val="bullet"/>
      <w:lvlText w:val="•"/>
      <w:lvlJc w:val="left"/>
      <w:pPr>
        <w:ind w:left="6970" w:hanging="360"/>
      </w:pPr>
      <w:rPr>
        <w:rFonts w:hint="default"/>
        <w:lang w:val="en-US" w:eastAsia="en-US" w:bidi="en-US"/>
      </w:rPr>
    </w:lvl>
    <w:lvl w:ilvl="6" w:tplc="2BA016DC">
      <w:numFmt w:val="bullet"/>
      <w:lvlText w:val="•"/>
      <w:lvlJc w:val="left"/>
      <w:pPr>
        <w:ind w:left="8004" w:hanging="360"/>
      </w:pPr>
      <w:rPr>
        <w:rFonts w:hint="default"/>
        <w:lang w:val="en-US" w:eastAsia="en-US" w:bidi="en-US"/>
      </w:rPr>
    </w:lvl>
    <w:lvl w:ilvl="7" w:tplc="335803DC">
      <w:numFmt w:val="bullet"/>
      <w:lvlText w:val="•"/>
      <w:lvlJc w:val="left"/>
      <w:pPr>
        <w:ind w:left="9038" w:hanging="360"/>
      </w:pPr>
      <w:rPr>
        <w:rFonts w:hint="default"/>
        <w:lang w:val="en-US" w:eastAsia="en-US" w:bidi="en-US"/>
      </w:rPr>
    </w:lvl>
    <w:lvl w:ilvl="8" w:tplc="8F3EE400">
      <w:numFmt w:val="bullet"/>
      <w:lvlText w:val="•"/>
      <w:lvlJc w:val="left"/>
      <w:pPr>
        <w:ind w:left="10072" w:hanging="360"/>
      </w:pPr>
      <w:rPr>
        <w:rFonts w:hint="default"/>
        <w:lang w:val="en-US" w:eastAsia="en-US" w:bidi="en-US"/>
      </w:rPr>
    </w:lvl>
  </w:abstractNum>
  <w:abstractNum w:abstractNumId="72" w15:restartNumberingAfterBreak="0">
    <w:nsid w:val="770710A4"/>
    <w:multiLevelType w:val="hybridMultilevel"/>
    <w:tmpl w:val="12628160"/>
    <w:lvl w:ilvl="0" w:tplc="CC32246A">
      <w:start w:val="1"/>
      <w:numFmt w:val="decimal"/>
      <w:lvlText w:val="%1."/>
      <w:lvlJc w:val="left"/>
      <w:pPr>
        <w:ind w:left="1800" w:hanging="360"/>
      </w:pPr>
      <w:rPr>
        <w:rFonts w:hint="default"/>
        <w:b/>
        <w:bCs/>
        <w:w w:val="99"/>
        <w:lang w:val="en-US" w:eastAsia="en-US" w:bidi="en-US"/>
      </w:rPr>
    </w:lvl>
    <w:lvl w:ilvl="1" w:tplc="4A3079A0">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2" w:tplc="919C8108">
      <w:numFmt w:val="bullet"/>
      <w:lvlText w:val="•"/>
      <w:lvlJc w:val="left"/>
      <w:pPr>
        <w:ind w:left="3908" w:hanging="360"/>
      </w:pPr>
      <w:rPr>
        <w:rFonts w:hint="default"/>
        <w:lang w:val="en-US" w:eastAsia="en-US" w:bidi="en-US"/>
      </w:rPr>
    </w:lvl>
    <w:lvl w:ilvl="3" w:tplc="7FAE9F08">
      <w:numFmt w:val="bullet"/>
      <w:lvlText w:val="•"/>
      <w:lvlJc w:val="left"/>
      <w:pPr>
        <w:ind w:left="4937" w:hanging="360"/>
      </w:pPr>
      <w:rPr>
        <w:rFonts w:hint="default"/>
        <w:lang w:val="en-US" w:eastAsia="en-US" w:bidi="en-US"/>
      </w:rPr>
    </w:lvl>
    <w:lvl w:ilvl="4" w:tplc="861A1A10">
      <w:numFmt w:val="bullet"/>
      <w:lvlText w:val="•"/>
      <w:lvlJc w:val="left"/>
      <w:pPr>
        <w:ind w:left="5966" w:hanging="360"/>
      </w:pPr>
      <w:rPr>
        <w:rFonts w:hint="default"/>
        <w:lang w:val="en-US" w:eastAsia="en-US" w:bidi="en-US"/>
      </w:rPr>
    </w:lvl>
    <w:lvl w:ilvl="5" w:tplc="2A94B7EA">
      <w:numFmt w:val="bullet"/>
      <w:lvlText w:val="•"/>
      <w:lvlJc w:val="left"/>
      <w:pPr>
        <w:ind w:left="6995" w:hanging="360"/>
      </w:pPr>
      <w:rPr>
        <w:rFonts w:hint="default"/>
        <w:lang w:val="en-US" w:eastAsia="en-US" w:bidi="en-US"/>
      </w:rPr>
    </w:lvl>
    <w:lvl w:ilvl="6" w:tplc="112074A0">
      <w:numFmt w:val="bullet"/>
      <w:lvlText w:val="•"/>
      <w:lvlJc w:val="left"/>
      <w:pPr>
        <w:ind w:left="8024" w:hanging="360"/>
      </w:pPr>
      <w:rPr>
        <w:rFonts w:hint="default"/>
        <w:lang w:val="en-US" w:eastAsia="en-US" w:bidi="en-US"/>
      </w:rPr>
    </w:lvl>
    <w:lvl w:ilvl="7" w:tplc="803E4EB0">
      <w:numFmt w:val="bullet"/>
      <w:lvlText w:val="•"/>
      <w:lvlJc w:val="left"/>
      <w:pPr>
        <w:ind w:left="9053" w:hanging="360"/>
      </w:pPr>
      <w:rPr>
        <w:rFonts w:hint="default"/>
        <w:lang w:val="en-US" w:eastAsia="en-US" w:bidi="en-US"/>
      </w:rPr>
    </w:lvl>
    <w:lvl w:ilvl="8" w:tplc="1A00F950">
      <w:numFmt w:val="bullet"/>
      <w:lvlText w:val="•"/>
      <w:lvlJc w:val="left"/>
      <w:pPr>
        <w:ind w:left="10082" w:hanging="360"/>
      </w:pPr>
      <w:rPr>
        <w:rFonts w:hint="default"/>
        <w:lang w:val="en-US" w:eastAsia="en-US" w:bidi="en-US"/>
      </w:rPr>
    </w:lvl>
  </w:abstractNum>
  <w:abstractNum w:abstractNumId="73" w15:restartNumberingAfterBreak="0">
    <w:nsid w:val="786E5CCC"/>
    <w:multiLevelType w:val="hybridMultilevel"/>
    <w:tmpl w:val="8630725E"/>
    <w:lvl w:ilvl="0" w:tplc="0046CA42">
      <w:start w:val="1"/>
      <w:numFmt w:val="decimal"/>
      <w:lvlText w:val="%1."/>
      <w:lvlJc w:val="left"/>
      <w:pPr>
        <w:ind w:left="1440" w:hanging="361"/>
      </w:pPr>
      <w:rPr>
        <w:rFonts w:hint="default"/>
        <w:spacing w:val="0"/>
        <w:w w:val="100"/>
        <w:lang w:val="en-US" w:eastAsia="en-US" w:bidi="en-US"/>
      </w:rPr>
    </w:lvl>
    <w:lvl w:ilvl="1" w:tplc="CC50B004">
      <w:numFmt w:val="bullet"/>
      <w:lvlText w:val="o"/>
      <w:lvlJc w:val="left"/>
      <w:pPr>
        <w:ind w:left="2160" w:hanging="360"/>
      </w:pPr>
      <w:rPr>
        <w:rFonts w:ascii="Courier New" w:eastAsia="Courier New" w:hAnsi="Courier New" w:cs="Courier New" w:hint="default"/>
        <w:w w:val="100"/>
        <w:sz w:val="24"/>
        <w:szCs w:val="24"/>
        <w:lang w:val="en-US" w:eastAsia="en-US" w:bidi="en-US"/>
      </w:rPr>
    </w:lvl>
    <w:lvl w:ilvl="2" w:tplc="0DAE40F2">
      <w:numFmt w:val="bullet"/>
      <w:lvlText w:val="•"/>
      <w:lvlJc w:val="left"/>
      <w:pPr>
        <w:ind w:left="3268" w:hanging="360"/>
      </w:pPr>
      <w:rPr>
        <w:rFonts w:hint="default"/>
        <w:lang w:val="en-US" w:eastAsia="en-US" w:bidi="en-US"/>
      </w:rPr>
    </w:lvl>
    <w:lvl w:ilvl="3" w:tplc="E06C2A8E">
      <w:numFmt w:val="bullet"/>
      <w:lvlText w:val="•"/>
      <w:lvlJc w:val="left"/>
      <w:pPr>
        <w:ind w:left="4377" w:hanging="360"/>
      </w:pPr>
      <w:rPr>
        <w:rFonts w:hint="default"/>
        <w:lang w:val="en-US" w:eastAsia="en-US" w:bidi="en-US"/>
      </w:rPr>
    </w:lvl>
    <w:lvl w:ilvl="4" w:tplc="D9FC4D58">
      <w:numFmt w:val="bullet"/>
      <w:lvlText w:val="•"/>
      <w:lvlJc w:val="left"/>
      <w:pPr>
        <w:ind w:left="5486" w:hanging="360"/>
      </w:pPr>
      <w:rPr>
        <w:rFonts w:hint="default"/>
        <w:lang w:val="en-US" w:eastAsia="en-US" w:bidi="en-US"/>
      </w:rPr>
    </w:lvl>
    <w:lvl w:ilvl="5" w:tplc="8A38204E">
      <w:numFmt w:val="bullet"/>
      <w:lvlText w:val="•"/>
      <w:lvlJc w:val="left"/>
      <w:pPr>
        <w:ind w:left="6595" w:hanging="360"/>
      </w:pPr>
      <w:rPr>
        <w:rFonts w:hint="default"/>
        <w:lang w:val="en-US" w:eastAsia="en-US" w:bidi="en-US"/>
      </w:rPr>
    </w:lvl>
    <w:lvl w:ilvl="6" w:tplc="BBB23AAE">
      <w:numFmt w:val="bullet"/>
      <w:lvlText w:val="•"/>
      <w:lvlJc w:val="left"/>
      <w:pPr>
        <w:ind w:left="7704" w:hanging="360"/>
      </w:pPr>
      <w:rPr>
        <w:rFonts w:hint="default"/>
        <w:lang w:val="en-US" w:eastAsia="en-US" w:bidi="en-US"/>
      </w:rPr>
    </w:lvl>
    <w:lvl w:ilvl="7" w:tplc="9FCA8F84">
      <w:numFmt w:val="bullet"/>
      <w:lvlText w:val="•"/>
      <w:lvlJc w:val="left"/>
      <w:pPr>
        <w:ind w:left="8813" w:hanging="360"/>
      </w:pPr>
      <w:rPr>
        <w:rFonts w:hint="default"/>
        <w:lang w:val="en-US" w:eastAsia="en-US" w:bidi="en-US"/>
      </w:rPr>
    </w:lvl>
    <w:lvl w:ilvl="8" w:tplc="393E8948">
      <w:numFmt w:val="bullet"/>
      <w:lvlText w:val="•"/>
      <w:lvlJc w:val="left"/>
      <w:pPr>
        <w:ind w:left="9922" w:hanging="360"/>
      </w:pPr>
      <w:rPr>
        <w:rFonts w:hint="default"/>
        <w:lang w:val="en-US" w:eastAsia="en-US" w:bidi="en-US"/>
      </w:rPr>
    </w:lvl>
  </w:abstractNum>
  <w:abstractNum w:abstractNumId="74" w15:restartNumberingAfterBreak="0">
    <w:nsid w:val="78B34375"/>
    <w:multiLevelType w:val="hybridMultilevel"/>
    <w:tmpl w:val="1ACC7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2B3C36"/>
    <w:multiLevelType w:val="hybridMultilevel"/>
    <w:tmpl w:val="2234862E"/>
    <w:lvl w:ilvl="0" w:tplc="04090019">
      <w:start w:val="1"/>
      <w:numFmt w:val="lowerLetter"/>
      <w:pStyle w:val="Level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A0436EF"/>
    <w:multiLevelType w:val="hybridMultilevel"/>
    <w:tmpl w:val="D5B07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392F76"/>
    <w:multiLevelType w:val="hybridMultilevel"/>
    <w:tmpl w:val="1E2E297E"/>
    <w:lvl w:ilvl="0" w:tplc="4AA656D0">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en-US"/>
      </w:rPr>
    </w:lvl>
    <w:lvl w:ilvl="1" w:tplc="E8FA612E">
      <w:numFmt w:val="bullet"/>
      <w:lvlText w:val="•"/>
      <w:lvlJc w:val="left"/>
      <w:pPr>
        <w:ind w:left="2510" w:hanging="361"/>
      </w:pPr>
      <w:rPr>
        <w:rFonts w:hint="default"/>
        <w:lang w:val="en-US" w:eastAsia="en-US" w:bidi="en-US"/>
      </w:rPr>
    </w:lvl>
    <w:lvl w:ilvl="2" w:tplc="9FBA25A8">
      <w:numFmt w:val="bullet"/>
      <w:lvlText w:val="•"/>
      <w:lvlJc w:val="left"/>
      <w:pPr>
        <w:ind w:left="3580" w:hanging="361"/>
      </w:pPr>
      <w:rPr>
        <w:rFonts w:hint="default"/>
        <w:lang w:val="en-US" w:eastAsia="en-US" w:bidi="en-US"/>
      </w:rPr>
    </w:lvl>
    <w:lvl w:ilvl="3" w:tplc="28128EB2">
      <w:numFmt w:val="bullet"/>
      <w:lvlText w:val="•"/>
      <w:lvlJc w:val="left"/>
      <w:pPr>
        <w:ind w:left="4650" w:hanging="361"/>
      </w:pPr>
      <w:rPr>
        <w:rFonts w:hint="default"/>
        <w:lang w:val="en-US" w:eastAsia="en-US" w:bidi="en-US"/>
      </w:rPr>
    </w:lvl>
    <w:lvl w:ilvl="4" w:tplc="A642B96E">
      <w:numFmt w:val="bullet"/>
      <w:lvlText w:val="•"/>
      <w:lvlJc w:val="left"/>
      <w:pPr>
        <w:ind w:left="5720" w:hanging="361"/>
      </w:pPr>
      <w:rPr>
        <w:rFonts w:hint="default"/>
        <w:lang w:val="en-US" w:eastAsia="en-US" w:bidi="en-US"/>
      </w:rPr>
    </w:lvl>
    <w:lvl w:ilvl="5" w:tplc="255C9A80">
      <w:numFmt w:val="bullet"/>
      <w:lvlText w:val="•"/>
      <w:lvlJc w:val="left"/>
      <w:pPr>
        <w:ind w:left="6790" w:hanging="361"/>
      </w:pPr>
      <w:rPr>
        <w:rFonts w:hint="default"/>
        <w:lang w:val="en-US" w:eastAsia="en-US" w:bidi="en-US"/>
      </w:rPr>
    </w:lvl>
    <w:lvl w:ilvl="6" w:tplc="966AF8C2">
      <w:numFmt w:val="bullet"/>
      <w:lvlText w:val="•"/>
      <w:lvlJc w:val="left"/>
      <w:pPr>
        <w:ind w:left="7860" w:hanging="361"/>
      </w:pPr>
      <w:rPr>
        <w:rFonts w:hint="default"/>
        <w:lang w:val="en-US" w:eastAsia="en-US" w:bidi="en-US"/>
      </w:rPr>
    </w:lvl>
    <w:lvl w:ilvl="7" w:tplc="D1BEE9D4">
      <w:numFmt w:val="bullet"/>
      <w:lvlText w:val="•"/>
      <w:lvlJc w:val="left"/>
      <w:pPr>
        <w:ind w:left="8930" w:hanging="361"/>
      </w:pPr>
      <w:rPr>
        <w:rFonts w:hint="default"/>
        <w:lang w:val="en-US" w:eastAsia="en-US" w:bidi="en-US"/>
      </w:rPr>
    </w:lvl>
    <w:lvl w:ilvl="8" w:tplc="18CA5214">
      <w:numFmt w:val="bullet"/>
      <w:lvlText w:val="•"/>
      <w:lvlJc w:val="left"/>
      <w:pPr>
        <w:ind w:left="10000" w:hanging="361"/>
      </w:pPr>
      <w:rPr>
        <w:rFonts w:hint="default"/>
        <w:lang w:val="en-US" w:eastAsia="en-US" w:bidi="en-US"/>
      </w:rPr>
    </w:lvl>
  </w:abstractNum>
  <w:abstractNum w:abstractNumId="78" w15:restartNumberingAfterBreak="0">
    <w:nsid w:val="7EB94644"/>
    <w:multiLevelType w:val="hybridMultilevel"/>
    <w:tmpl w:val="A692B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63"/>
  </w:num>
  <w:num w:numId="3">
    <w:abstractNumId w:val="24"/>
  </w:num>
  <w:num w:numId="4">
    <w:abstractNumId w:val="50"/>
  </w:num>
  <w:num w:numId="5">
    <w:abstractNumId w:val="38"/>
  </w:num>
  <w:num w:numId="6">
    <w:abstractNumId w:val="52"/>
  </w:num>
  <w:num w:numId="7">
    <w:abstractNumId w:val="72"/>
  </w:num>
  <w:num w:numId="8">
    <w:abstractNumId w:val="5"/>
  </w:num>
  <w:num w:numId="9">
    <w:abstractNumId w:val="4"/>
  </w:num>
  <w:num w:numId="10">
    <w:abstractNumId w:val="69"/>
  </w:num>
  <w:num w:numId="11">
    <w:abstractNumId w:val="71"/>
  </w:num>
  <w:num w:numId="12">
    <w:abstractNumId w:val="23"/>
  </w:num>
  <w:num w:numId="13">
    <w:abstractNumId w:val="36"/>
  </w:num>
  <w:num w:numId="14">
    <w:abstractNumId w:val="22"/>
  </w:num>
  <w:num w:numId="15">
    <w:abstractNumId w:val="55"/>
  </w:num>
  <w:num w:numId="16">
    <w:abstractNumId w:val="14"/>
  </w:num>
  <w:num w:numId="17">
    <w:abstractNumId w:val="3"/>
  </w:num>
  <w:num w:numId="18">
    <w:abstractNumId w:val="77"/>
  </w:num>
  <w:num w:numId="19">
    <w:abstractNumId w:val="21"/>
  </w:num>
  <w:num w:numId="20">
    <w:abstractNumId w:val="47"/>
  </w:num>
  <w:num w:numId="21">
    <w:abstractNumId w:val="49"/>
  </w:num>
  <w:num w:numId="22">
    <w:abstractNumId w:val="1"/>
  </w:num>
  <w:num w:numId="23">
    <w:abstractNumId w:val="73"/>
  </w:num>
  <w:num w:numId="24">
    <w:abstractNumId w:val="20"/>
  </w:num>
  <w:num w:numId="25">
    <w:abstractNumId w:val="43"/>
  </w:num>
  <w:num w:numId="26">
    <w:abstractNumId w:val="25"/>
  </w:num>
  <w:num w:numId="27">
    <w:abstractNumId w:val="54"/>
  </w:num>
  <w:num w:numId="28">
    <w:abstractNumId w:val="57"/>
  </w:num>
  <w:num w:numId="29">
    <w:abstractNumId w:val="26"/>
  </w:num>
  <w:num w:numId="30">
    <w:abstractNumId w:val="45"/>
  </w:num>
  <w:num w:numId="31">
    <w:abstractNumId w:val="33"/>
  </w:num>
  <w:num w:numId="32">
    <w:abstractNumId w:val="12"/>
  </w:num>
  <w:num w:numId="33">
    <w:abstractNumId w:val="31"/>
  </w:num>
  <w:num w:numId="34">
    <w:abstractNumId w:val="37"/>
  </w:num>
  <w:num w:numId="35">
    <w:abstractNumId w:val="32"/>
  </w:num>
  <w:num w:numId="36">
    <w:abstractNumId w:val="48"/>
  </w:num>
  <w:num w:numId="37">
    <w:abstractNumId w:val="9"/>
  </w:num>
  <w:num w:numId="38">
    <w:abstractNumId w:val="15"/>
  </w:num>
  <w:num w:numId="39">
    <w:abstractNumId w:val="41"/>
  </w:num>
  <w:num w:numId="40">
    <w:abstractNumId w:val="59"/>
  </w:num>
  <w:num w:numId="41">
    <w:abstractNumId w:val="78"/>
  </w:num>
  <w:num w:numId="42">
    <w:abstractNumId w:val="7"/>
  </w:num>
  <w:num w:numId="43">
    <w:abstractNumId w:val="65"/>
  </w:num>
  <w:num w:numId="44">
    <w:abstractNumId w:val="40"/>
  </w:num>
  <w:num w:numId="45">
    <w:abstractNumId w:val="51"/>
  </w:num>
  <w:num w:numId="46">
    <w:abstractNumId w:val="60"/>
  </w:num>
  <w:num w:numId="47">
    <w:abstractNumId w:val="6"/>
  </w:num>
  <w:num w:numId="48">
    <w:abstractNumId w:val="34"/>
  </w:num>
  <w:num w:numId="49">
    <w:abstractNumId w:val="42"/>
  </w:num>
  <w:num w:numId="50">
    <w:abstractNumId w:val="74"/>
  </w:num>
  <w:num w:numId="51">
    <w:abstractNumId w:val="76"/>
  </w:num>
  <w:num w:numId="52">
    <w:abstractNumId w:val="29"/>
  </w:num>
  <w:num w:numId="53">
    <w:abstractNumId w:val="30"/>
  </w:num>
  <w:num w:numId="54">
    <w:abstractNumId w:val="53"/>
  </w:num>
  <w:num w:numId="55">
    <w:abstractNumId w:val="27"/>
  </w:num>
  <w:num w:numId="56">
    <w:abstractNumId w:val="68"/>
  </w:num>
  <w:num w:numId="57">
    <w:abstractNumId w:val="44"/>
  </w:num>
  <w:num w:numId="58">
    <w:abstractNumId w:val="58"/>
  </w:num>
  <w:num w:numId="59">
    <w:abstractNumId w:val="19"/>
  </w:num>
  <w:num w:numId="60">
    <w:abstractNumId w:val="70"/>
  </w:num>
  <w:num w:numId="61">
    <w:abstractNumId w:val="18"/>
  </w:num>
  <w:num w:numId="62">
    <w:abstractNumId w:val="10"/>
  </w:num>
  <w:num w:numId="63">
    <w:abstractNumId w:val="56"/>
  </w:num>
  <w:num w:numId="64">
    <w:abstractNumId w:val="35"/>
  </w:num>
  <w:num w:numId="65">
    <w:abstractNumId w:val="2"/>
  </w:num>
  <w:num w:numId="66">
    <w:abstractNumId w:val="13"/>
  </w:num>
  <w:num w:numId="67">
    <w:abstractNumId w:val="61"/>
  </w:num>
  <w:num w:numId="68">
    <w:abstractNumId w:val="66"/>
  </w:num>
  <w:num w:numId="69">
    <w:abstractNumId w:val="46"/>
  </w:num>
  <w:num w:numId="70">
    <w:abstractNumId w:val="8"/>
  </w:num>
  <w:num w:numId="71">
    <w:abstractNumId w:val="64"/>
  </w:num>
  <w:num w:numId="72">
    <w:abstractNumId w:val="75"/>
  </w:num>
  <w:num w:numId="73">
    <w:abstractNumId w:val="16"/>
  </w:num>
  <w:num w:numId="74">
    <w:abstractNumId w:val="11"/>
  </w:num>
  <w:num w:numId="75">
    <w:abstractNumId w:val="67"/>
  </w:num>
  <w:num w:numId="76">
    <w:abstractNumId w:val="62"/>
  </w:num>
  <w:num w:numId="77">
    <w:abstractNumId w:val="28"/>
  </w:num>
  <w:num w:numId="78">
    <w:abstractNumId w:val="17"/>
  </w:num>
  <w:num w:numId="79">
    <w:abstractNumId w:val="3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AE"/>
    <w:rsid w:val="00013864"/>
    <w:rsid w:val="00021672"/>
    <w:rsid w:val="00031448"/>
    <w:rsid w:val="000317C8"/>
    <w:rsid w:val="00034E3D"/>
    <w:rsid w:val="00051873"/>
    <w:rsid w:val="00086CE2"/>
    <w:rsid w:val="00090EE4"/>
    <w:rsid w:val="000A1EB8"/>
    <w:rsid w:val="000C0906"/>
    <w:rsid w:val="000D27B5"/>
    <w:rsid w:val="000E46B2"/>
    <w:rsid w:val="000E7420"/>
    <w:rsid w:val="000F7AD1"/>
    <w:rsid w:val="000F7B7E"/>
    <w:rsid w:val="00110BE6"/>
    <w:rsid w:val="00120CDE"/>
    <w:rsid w:val="00136B54"/>
    <w:rsid w:val="001513CC"/>
    <w:rsid w:val="001535DE"/>
    <w:rsid w:val="00184F52"/>
    <w:rsid w:val="001A5567"/>
    <w:rsid w:val="001B666D"/>
    <w:rsid w:val="001C7048"/>
    <w:rsid w:val="001F1821"/>
    <w:rsid w:val="001F3D46"/>
    <w:rsid w:val="0020036E"/>
    <w:rsid w:val="00202BF3"/>
    <w:rsid w:val="00205C02"/>
    <w:rsid w:val="00205D8C"/>
    <w:rsid w:val="00234586"/>
    <w:rsid w:val="00237677"/>
    <w:rsid w:val="002468CF"/>
    <w:rsid w:val="0028092C"/>
    <w:rsid w:val="00282844"/>
    <w:rsid w:val="00293525"/>
    <w:rsid w:val="002974E5"/>
    <w:rsid w:val="002A0F29"/>
    <w:rsid w:val="002B133C"/>
    <w:rsid w:val="002B2D75"/>
    <w:rsid w:val="002D229A"/>
    <w:rsid w:val="002D60FE"/>
    <w:rsid w:val="002E7FFA"/>
    <w:rsid w:val="00300334"/>
    <w:rsid w:val="0030517A"/>
    <w:rsid w:val="00325C74"/>
    <w:rsid w:val="00341FD0"/>
    <w:rsid w:val="00351191"/>
    <w:rsid w:val="00401F38"/>
    <w:rsid w:val="004119C1"/>
    <w:rsid w:val="004158F4"/>
    <w:rsid w:val="00415E93"/>
    <w:rsid w:val="0042285B"/>
    <w:rsid w:val="00425424"/>
    <w:rsid w:val="00427153"/>
    <w:rsid w:val="00467C8A"/>
    <w:rsid w:val="004840CE"/>
    <w:rsid w:val="00484F72"/>
    <w:rsid w:val="00485294"/>
    <w:rsid w:val="00490755"/>
    <w:rsid w:val="00491628"/>
    <w:rsid w:val="004A2599"/>
    <w:rsid w:val="004B02A7"/>
    <w:rsid w:val="004D0053"/>
    <w:rsid w:val="004D7CFF"/>
    <w:rsid w:val="004E1AC2"/>
    <w:rsid w:val="00501148"/>
    <w:rsid w:val="00513759"/>
    <w:rsid w:val="005165F5"/>
    <w:rsid w:val="00527668"/>
    <w:rsid w:val="00531ED5"/>
    <w:rsid w:val="00557B94"/>
    <w:rsid w:val="005629C1"/>
    <w:rsid w:val="00573337"/>
    <w:rsid w:val="005770D2"/>
    <w:rsid w:val="00580F8B"/>
    <w:rsid w:val="00582DB6"/>
    <w:rsid w:val="00583305"/>
    <w:rsid w:val="00584940"/>
    <w:rsid w:val="005C24F0"/>
    <w:rsid w:val="005C6D51"/>
    <w:rsid w:val="005D1A06"/>
    <w:rsid w:val="005D3F33"/>
    <w:rsid w:val="005E4146"/>
    <w:rsid w:val="005F0B0B"/>
    <w:rsid w:val="0060023D"/>
    <w:rsid w:val="00601629"/>
    <w:rsid w:val="0060479C"/>
    <w:rsid w:val="006258F0"/>
    <w:rsid w:val="00626393"/>
    <w:rsid w:val="00655975"/>
    <w:rsid w:val="00660C54"/>
    <w:rsid w:val="00684978"/>
    <w:rsid w:val="006A2EC0"/>
    <w:rsid w:val="006A61EA"/>
    <w:rsid w:val="006B1EF1"/>
    <w:rsid w:val="006F1058"/>
    <w:rsid w:val="00746143"/>
    <w:rsid w:val="00755273"/>
    <w:rsid w:val="00764E54"/>
    <w:rsid w:val="007735F1"/>
    <w:rsid w:val="007856C6"/>
    <w:rsid w:val="007A6237"/>
    <w:rsid w:val="007C5818"/>
    <w:rsid w:val="007C6BD1"/>
    <w:rsid w:val="007D1069"/>
    <w:rsid w:val="007D320F"/>
    <w:rsid w:val="007F21A2"/>
    <w:rsid w:val="007F7D12"/>
    <w:rsid w:val="00816651"/>
    <w:rsid w:val="00820B29"/>
    <w:rsid w:val="008307C3"/>
    <w:rsid w:val="00832C92"/>
    <w:rsid w:val="008330D5"/>
    <w:rsid w:val="00835735"/>
    <w:rsid w:val="00836BC5"/>
    <w:rsid w:val="0086697B"/>
    <w:rsid w:val="0087127F"/>
    <w:rsid w:val="0087779E"/>
    <w:rsid w:val="00881011"/>
    <w:rsid w:val="00896A7A"/>
    <w:rsid w:val="008E1E9D"/>
    <w:rsid w:val="008F17B2"/>
    <w:rsid w:val="008F2CB7"/>
    <w:rsid w:val="00902C05"/>
    <w:rsid w:val="00906FC4"/>
    <w:rsid w:val="00941922"/>
    <w:rsid w:val="00942C67"/>
    <w:rsid w:val="00945155"/>
    <w:rsid w:val="00950DE6"/>
    <w:rsid w:val="00967418"/>
    <w:rsid w:val="00977852"/>
    <w:rsid w:val="00991555"/>
    <w:rsid w:val="009D06EE"/>
    <w:rsid w:val="009D5313"/>
    <w:rsid w:val="009E3B04"/>
    <w:rsid w:val="00A1404E"/>
    <w:rsid w:val="00A17466"/>
    <w:rsid w:val="00A17A0D"/>
    <w:rsid w:val="00A32E95"/>
    <w:rsid w:val="00A4267B"/>
    <w:rsid w:val="00A44AE2"/>
    <w:rsid w:val="00A452F9"/>
    <w:rsid w:val="00A5658D"/>
    <w:rsid w:val="00A62A0A"/>
    <w:rsid w:val="00A869BA"/>
    <w:rsid w:val="00A96E2C"/>
    <w:rsid w:val="00A97415"/>
    <w:rsid w:val="00AA724A"/>
    <w:rsid w:val="00AC494F"/>
    <w:rsid w:val="00AD03E1"/>
    <w:rsid w:val="00AE2903"/>
    <w:rsid w:val="00AF30D6"/>
    <w:rsid w:val="00AF4469"/>
    <w:rsid w:val="00B05540"/>
    <w:rsid w:val="00B17552"/>
    <w:rsid w:val="00B206ED"/>
    <w:rsid w:val="00B40785"/>
    <w:rsid w:val="00B409BF"/>
    <w:rsid w:val="00B433E2"/>
    <w:rsid w:val="00B527C2"/>
    <w:rsid w:val="00B539CC"/>
    <w:rsid w:val="00B65E1F"/>
    <w:rsid w:val="00B717A7"/>
    <w:rsid w:val="00B72185"/>
    <w:rsid w:val="00B91E77"/>
    <w:rsid w:val="00B95FE9"/>
    <w:rsid w:val="00BB25B1"/>
    <w:rsid w:val="00BC25FB"/>
    <w:rsid w:val="00BC79DE"/>
    <w:rsid w:val="00BD3508"/>
    <w:rsid w:val="00BF088C"/>
    <w:rsid w:val="00BF4073"/>
    <w:rsid w:val="00C0322C"/>
    <w:rsid w:val="00C1122B"/>
    <w:rsid w:val="00C172C4"/>
    <w:rsid w:val="00C23C2F"/>
    <w:rsid w:val="00C24536"/>
    <w:rsid w:val="00C33335"/>
    <w:rsid w:val="00C3563E"/>
    <w:rsid w:val="00C45F7C"/>
    <w:rsid w:val="00C63D4D"/>
    <w:rsid w:val="00C833C9"/>
    <w:rsid w:val="00C949AE"/>
    <w:rsid w:val="00C97224"/>
    <w:rsid w:val="00CB346E"/>
    <w:rsid w:val="00CC70BE"/>
    <w:rsid w:val="00CD78F8"/>
    <w:rsid w:val="00CE1737"/>
    <w:rsid w:val="00CE4676"/>
    <w:rsid w:val="00CE58AD"/>
    <w:rsid w:val="00CF569E"/>
    <w:rsid w:val="00CF5BC5"/>
    <w:rsid w:val="00D17A74"/>
    <w:rsid w:val="00D23C3A"/>
    <w:rsid w:val="00D2478F"/>
    <w:rsid w:val="00D56117"/>
    <w:rsid w:val="00D62A1D"/>
    <w:rsid w:val="00D7048E"/>
    <w:rsid w:val="00D72503"/>
    <w:rsid w:val="00D75B21"/>
    <w:rsid w:val="00D776E9"/>
    <w:rsid w:val="00D80DE8"/>
    <w:rsid w:val="00DA0072"/>
    <w:rsid w:val="00DA65F3"/>
    <w:rsid w:val="00DA6F0C"/>
    <w:rsid w:val="00DB6877"/>
    <w:rsid w:val="00DC03E6"/>
    <w:rsid w:val="00DD517C"/>
    <w:rsid w:val="00DE41C9"/>
    <w:rsid w:val="00DE5D09"/>
    <w:rsid w:val="00DF75DE"/>
    <w:rsid w:val="00E1144D"/>
    <w:rsid w:val="00E41C55"/>
    <w:rsid w:val="00E6078C"/>
    <w:rsid w:val="00E70B92"/>
    <w:rsid w:val="00E77060"/>
    <w:rsid w:val="00E82514"/>
    <w:rsid w:val="00E9639C"/>
    <w:rsid w:val="00EB79A9"/>
    <w:rsid w:val="00EE72DD"/>
    <w:rsid w:val="00EF6C22"/>
    <w:rsid w:val="00F1418C"/>
    <w:rsid w:val="00F22D41"/>
    <w:rsid w:val="00F45B4E"/>
    <w:rsid w:val="00F46B27"/>
    <w:rsid w:val="00F60472"/>
    <w:rsid w:val="00F67179"/>
    <w:rsid w:val="00F71554"/>
    <w:rsid w:val="00F76F04"/>
    <w:rsid w:val="00F80C87"/>
    <w:rsid w:val="00F8680B"/>
    <w:rsid w:val="00F87CA6"/>
    <w:rsid w:val="00FA356F"/>
    <w:rsid w:val="00FA3EB7"/>
    <w:rsid w:val="00FD6307"/>
    <w:rsid w:val="00FD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BC7504A"/>
  <w15:docId w15:val="{E68E1144-BC66-43AC-9848-8B27BD2E1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8B"/>
    <w:rPr>
      <w:rFonts w:ascii="Times New Roman" w:eastAsia="Times New Roman" w:hAnsi="Times New Roman" w:cs="Times New Roman"/>
      <w:lang w:bidi="en-US"/>
    </w:rPr>
  </w:style>
  <w:style w:type="paragraph" w:styleId="Heading1">
    <w:name w:val="heading 1"/>
    <w:basedOn w:val="Normal"/>
    <w:link w:val="Heading1Char"/>
    <w:uiPriority w:val="9"/>
    <w:qFormat/>
    <w:pPr>
      <w:spacing w:before="60"/>
      <w:ind w:left="2980"/>
      <w:jc w:val="center"/>
      <w:outlineLvl w:val="0"/>
    </w:pPr>
    <w:rPr>
      <w:b/>
      <w:bCs/>
      <w:sz w:val="96"/>
      <w:szCs w:val="96"/>
    </w:rPr>
  </w:style>
  <w:style w:type="paragraph" w:styleId="Heading2">
    <w:name w:val="heading 2"/>
    <w:basedOn w:val="Normal"/>
    <w:link w:val="Heading2Char"/>
    <w:uiPriority w:val="9"/>
    <w:unhideWhenUsed/>
    <w:qFormat/>
    <w:pPr>
      <w:spacing w:before="185"/>
      <w:ind w:left="817"/>
      <w:jc w:val="center"/>
      <w:outlineLvl w:val="1"/>
    </w:pPr>
    <w:rPr>
      <w:b/>
      <w:bCs/>
      <w:sz w:val="72"/>
      <w:szCs w:val="72"/>
    </w:rPr>
  </w:style>
  <w:style w:type="paragraph" w:styleId="Heading3">
    <w:name w:val="heading 3"/>
    <w:basedOn w:val="Normal"/>
    <w:link w:val="Heading3Char"/>
    <w:uiPriority w:val="9"/>
    <w:unhideWhenUsed/>
    <w:qFormat/>
    <w:pPr>
      <w:ind w:left="719"/>
      <w:outlineLvl w:val="2"/>
    </w:pPr>
    <w:rPr>
      <w:rFonts w:ascii="Cambria" w:eastAsia="Cambria" w:hAnsi="Cambria" w:cs="Cambria"/>
      <w:sz w:val="48"/>
      <w:szCs w:val="48"/>
    </w:rPr>
  </w:style>
  <w:style w:type="paragraph" w:styleId="Heading4">
    <w:name w:val="heading 4"/>
    <w:basedOn w:val="Normal"/>
    <w:unhideWhenUsed/>
    <w:qFormat/>
    <w:pPr>
      <w:spacing w:before="100"/>
      <w:ind w:left="820"/>
      <w:jc w:val="center"/>
      <w:outlineLvl w:val="3"/>
    </w:pPr>
    <w:rPr>
      <w:rFonts w:ascii="Cambria" w:eastAsia="Cambria" w:hAnsi="Cambria" w:cs="Cambria"/>
      <w:b/>
      <w:bCs/>
      <w:sz w:val="36"/>
      <w:szCs w:val="36"/>
    </w:rPr>
  </w:style>
  <w:style w:type="paragraph" w:styleId="Heading5">
    <w:name w:val="heading 5"/>
    <w:basedOn w:val="Normal"/>
    <w:unhideWhenUsed/>
    <w:qFormat/>
    <w:pPr>
      <w:ind w:left="720"/>
      <w:outlineLvl w:val="4"/>
    </w:pPr>
    <w:rPr>
      <w:b/>
      <w:bCs/>
      <w:sz w:val="28"/>
      <w:szCs w:val="28"/>
    </w:rPr>
  </w:style>
  <w:style w:type="paragraph" w:styleId="Heading6">
    <w:name w:val="heading 6"/>
    <w:basedOn w:val="Normal"/>
    <w:link w:val="Heading6Char"/>
    <w:uiPriority w:val="9"/>
    <w:unhideWhenUsed/>
    <w:qFormat/>
    <w:rsid w:val="005770D2"/>
    <w:pPr>
      <w:spacing w:before="96"/>
      <w:ind w:left="116"/>
      <w:outlineLvl w:val="5"/>
    </w:pPr>
    <w:rPr>
      <w:b/>
      <w:bCs/>
      <w:lang w:bidi="ar-SA"/>
    </w:rPr>
  </w:style>
  <w:style w:type="paragraph" w:styleId="Heading7">
    <w:name w:val="heading 7"/>
    <w:basedOn w:val="Normal"/>
    <w:link w:val="Heading7Char"/>
    <w:uiPriority w:val="1"/>
    <w:qFormat/>
    <w:rsid w:val="005770D2"/>
    <w:pPr>
      <w:spacing w:before="94"/>
      <w:ind w:left="1092"/>
      <w:outlineLvl w:val="6"/>
    </w:pPr>
    <w:rPr>
      <w:b/>
      <w:bCs/>
      <w:sz w:val="21"/>
      <w:szCs w:val="21"/>
      <w:lang w:bidi="ar-SA"/>
    </w:rPr>
  </w:style>
  <w:style w:type="paragraph" w:styleId="Heading8">
    <w:name w:val="heading 8"/>
    <w:basedOn w:val="Normal"/>
    <w:link w:val="Heading8Char"/>
    <w:uiPriority w:val="1"/>
    <w:qFormat/>
    <w:rsid w:val="005770D2"/>
    <w:pPr>
      <w:spacing w:before="4"/>
      <w:ind w:left="886"/>
      <w:outlineLvl w:val="7"/>
    </w:pPr>
    <w:rPr>
      <w:b/>
      <w:bCs/>
      <w:sz w:val="20"/>
      <w:szCs w:val="20"/>
      <w:lang w:bidi="ar-SA"/>
    </w:rPr>
  </w:style>
  <w:style w:type="paragraph" w:styleId="Heading9">
    <w:name w:val="heading 9"/>
    <w:basedOn w:val="Normal"/>
    <w:link w:val="Heading9Char"/>
    <w:uiPriority w:val="1"/>
    <w:qFormat/>
    <w:rsid w:val="005770D2"/>
    <w:pPr>
      <w:ind w:left="363"/>
      <w:outlineLvl w:val="8"/>
    </w:pPr>
    <w:rPr>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8"/>
      <w:szCs w:val="28"/>
    </w:rPr>
  </w:style>
  <w:style w:type="paragraph" w:styleId="ListParagraph">
    <w:name w:val="List Paragraph"/>
    <w:basedOn w:val="Normal"/>
    <w:uiPriority w:val="34"/>
    <w:qFormat/>
    <w:pPr>
      <w:ind w:left="144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84940"/>
    <w:rPr>
      <w:color w:val="0000FF" w:themeColor="hyperlink"/>
      <w:u w:val="single"/>
    </w:rPr>
  </w:style>
  <w:style w:type="character" w:customStyle="1" w:styleId="UnresolvedMention">
    <w:name w:val="Unresolved Mention"/>
    <w:basedOn w:val="DefaultParagraphFont"/>
    <w:uiPriority w:val="99"/>
    <w:semiHidden/>
    <w:unhideWhenUsed/>
    <w:rsid w:val="00584940"/>
    <w:rPr>
      <w:color w:val="605E5C"/>
      <w:shd w:val="clear" w:color="auto" w:fill="E1DFDD"/>
    </w:rPr>
  </w:style>
  <w:style w:type="paragraph" w:styleId="Header">
    <w:name w:val="header"/>
    <w:basedOn w:val="Normal"/>
    <w:link w:val="HeaderChar"/>
    <w:unhideWhenUsed/>
    <w:rsid w:val="006258F0"/>
    <w:pPr>
      <w:tabs>
        <w:tab w:val="center" w:pos="4680"/>
        <w:tab w:val="right" w:pos="9360"/>
      </w:tabs>
    </w:pPr>
  </w:style>
  <w:style w:type="character" w:customStyle="1" w:styleId="HeaderChar">
    <w:name w:val="Header Char"/>
    <w:basedOn w:val="DefaultParagraphFont"/>
    <w:link w:val="Header"/>
    <w:rsid w:val="006258F0"/>
    <w:rPr>
      <w:rFonts w:ascii="Times New Roman" w:eastAsia="Times New Roman" w:hAnsi="Times New Roman" w:cs="Times New Roman"/>
      <w:lang w:bidi="en-US"/>
    </w:rPr>
  </w:style>
  <w:style w:type="paragraph" w:styleId="Footer">
    <w:name w:val="footer"/>
    <w:basedOn w:val="Normal"/>
    <w:link w:val="FooterChar"/>
    <w:uiPriority w:val="99"/>
    <w:unhideWhenUsed/>
    <w:rsid w:val="006258F0"/>
    <w:pPr>
      <w:tabs>
        <w:tab w:val="center" w:pos="4680"/>
        <w:tab w:val="right" w:pos="9360"/>
      </w:tabs>
    </w:pPr>
  </w:style>
  <w:style w:type="character" w:customStyle="1" w:styleId="FooterChar">
    <w:name w:val="Footer Char"/>
    <w:basedOn w:val="DefaultParagraphFont"/>
    <w:link w:val="Footer"/>
    <w:uiPriority w:val="99"/>
    <w:rsid w:val="006258F0"/>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FA3EB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FA3EB7"/>
    <w:pPr>
      <w:spacing w:after="100"/>
    </w:pPr>
  </w:style>
  <w:style w:type="paragraph" w:styleId="TOC2">
    <w:name w:val="toc 2"/>
    <w:basedOn w:val="Normal"/>
    <w:next w:val="Normal"/>
    <w:autoRedefine/>
    <w:uiPriority w:val="39"/>
    <w:unhideWhenUsed/>
    <w:rsid w:val="00FA3EB7"/>
    <w:pPr>
      <w:spacing w:after="100"/>
      <w:ind w:left="220"/>
    </w:pPr>
  </w:style>
  <w:style w:type="paragraph" w:styleId="TOC3">
    <w:name w:val="toc 3"/>
    <w:basedOn w:val="Normal"/>
    <w:next w:val="Normal"/>
    <w:autoRedefine/>
    <w:uiPriority w:val="39"/>
    <w:unhideWhenUsed/>
    <w:rsid w:val="00F71554"/>
    <w:pPr>
      <w:tabs>
        <w:tab w:val="right" w:leader="dot" w:pos="10790"/>
      </w:tabs>
      <w:spacing w:after="100"/>
      <w:ind w:left="440"/>
    </w:pPr>
    <w:rPr>
      <w:noProof/>
    </w:rPr>
  </w:style>
  <w:style w:type="paragraph" w:styleId="BalloonText">
    <w:name w:val="Balloon Text"/>
    <w:basedOn w:val="Normal"/>
    <w:link w:val="BalloonTextChar"/>
    <w:semiHidden/>
    <w:unhideWhenUsed/>
    <w:rsid w:val="00AF4469"/>
    <w:rPr>
      <w:rFonts w:ascii="Segoe UI" w:hAnsi="Segoe UI" w:cs="Segoe UI"/>
      <w:sz w:val="18"/>
      <w:szCs w:val="18"/>
    </w:rPr>
  </w:style>
  <w:style w:type="character" w:customStyle="1" w:styleId="BalloonTextChar">
    <w:name w:val="Balloon Text Char"/>
    <w:basedOn w:val="DefaultParagraphFont"/>
    <w:link w:val="BalloonText"/>
    <w:semiHidden/>
    <w:rsid w:val="00AF4469"/>
    <w:rPr>
      <w:rFonts w:ascii="Segoe UI" w:eastAsia="Times New Roman" w:hAnsi="Segoe UI" w:cs="Segoe UI"/>
      <w:sz w:val="18"/>
      <w:szCs w:val="18"/>
      <w:lang w:bidi="en-US"/>
    </w:rPr>
  </w:style>
  <w:style w:type="character" w:styleId="FollowedHyperlink">
    <w:name w:val="FollowedHyperlink"/>
    <w:basedOn w:val="DefaultParagraphFont"/>
    <w:uiPriority w:val="99"/>
    <w:semiHidden/>
    <w:unhideWhenUsed/>
    <w:rsid w:val="005165F5"/>
    <w:rPr>
      <w:color w:val="800080" w:themeColor="followedHyperlink"/>
      <w:u w:val="single"/>
    </w:rPr>
  </w:style>
  <w:style w:type="character" w:customStyle="1" w:styleId="Heading6Char">
    <w:name w:val="Heading 6 Char"/>
    <w:basedOn w:val="DefaultParagraphFont"/>
    <w:link w:val="Heading6"/>
    <w:uiPriority w:val="9"/>
    <w:rsid w:val="005770D2"/>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5770D2"/>
    <w:rPr>
      <w:rFonts w:ascii="Times New Roman" w:eastAsia="Times New Roman" w:hAnsi="Times New Roman" w:cs="Times New Roman"/>
      <w:b/>
      <w:bCs/>
      <w:sz w:val="21"/>
      <w:szCs w:val="21"/>
    </w:rPr>
  </w:style>
  <w:style w:type="character" w:customStyle="1" w:styleId="Heading8Char">
    <w:name w:val="Heading 8 Char"/>
    <w:basedOn w:val="DefaultParagraphFont"/>
    <w:link w:val="Heading8"/>
    <w:uiPriority w:val="1"/>
    <w:rsid w:val="005770D2"/>
    <w:rPr>
      <w:rFonts w:ascii="Times New Roman" w:eastAsia="Times New Roman" w:hAnsi="Times New Roman" w:cs="Times New Roman"/>
      <w:b/>
      <w:bCs/>
      <w:sz w:val="20"/>
      <w:szCs w:val="20"/>
    </w:rPr>
  </w:style>
  <w:style w:type="character" w:customStyle="1" w:styleId="Heading9Char">
    <w:name w:val="Heading 9 Char"/>
    <w:basedOn w:val="DefaultParagraphFont"/>
    <w:link w:val="Heading9"/>
    <w:uiPriority w:val="1"/>
    <w:rsid w:val="005770D2"/>
    <w:rPr>
      <w:rFonts w:ascii="Times New Roman" w:eastAsia="Times New Roman" w:hAnsi="Times New Roman" w:cs="Times New Roman"/>
      <w:b/>
      <w:bCs/>
      <w:sz w:val="20"/>
      <w:szCs w:val="20"/>
    </w:rPr>
  </w:style>
  <w:style w:type="paragraph" w:styleId="NormalWeb">
    <w:name w:val="Normal (Web)"/>
    <w:basedOn w:val="Normal"/>
    <w:uiPriority w:val="99"/>
    <w:unhideWhenUsed/>
    <w:rsid w:val="005770D2"/>
    <w:pPr>
      <w:widowControl/>
      <w:autoSpaceDE/>
      <w:autoSpaceDN/>
      <w:spacing w:before="100" w:beforeAutospacing="1" w:after="100" w:afterAutospacing="1"/>
    </w:pPr>
    <w:rPr>
      <w:sz w:val="24"/>
      <w:szCs w:val="24"/>
      <w:lang w:bidi="ar-SA"/>
    </w:rPr>
  </w:style>
  <w:style w:type="paragraph" w:styleId="TOC4">
    <w:name w:val="toc 4"/>
    <w:basedOn w:val="Normal"/>
    <w:next w:val="Normal"/>
    <w:autoRedefine/>
    <w:uiPriority w:val="39"/>
    <w:unhideWhenUsed/>
    <w:rsid w:val="005770D2"/>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5770D2"/>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5770D2"/>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5770D2"/>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5770D2"/>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5770D2"/>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Heading1Char">
    <w:name w:val="Heading 1 Char"/>
    <w:basedOn w:val="DefaultParagraphFont"/>
    <w:link w:val="Heading1"/>
    <w:uiPriority w:val="9"/>
    <w:rsid w:val="005770D2"/>
    <w:rPr>
      <w:rFonts w:ascii="Times New Roman" w:eastAsia="Times New Roman" w:hAnsi="Times New Roman" w:cs="Times New Roman"/>
      <w:b/>
      <w:bCs/>
      <w:sz w:val="96"/>
      <w:szCs w:val="96"/>
      <w:lang w:bidi="en-US"/>
    </w:rPr>
  </w:style>
  <w:style w:type="character" w:customStyle="1" w:styleId="Heading2Char">
    <w:name w:val="Heading 2 Char"/>
    <w:basedOn w:val="DefaultParagraphFont"/>
    <w:link w:val="Heading2"/>
    <w:uiPriority w:val="9"/>
    <w:rsid w:val="005770D2"/>
    <w:rPr>
      <w:rFonts w:ascii="Times New Roman" w:eastAsia="Times New Roman" w:hAnsi="Times New Roman" w:cs="Times New Roman"/>
      <w:b/>
      <w:bCs/>
      <w:sz w:val="72"/>
      <w:szCs w:val="72"/>
      <w:lang w:bidi="en-US"/>
    </w:rPr>
  </w:style>
  <w:style w:type="character" w:customStyle="1" w:styleId="Heading3Char">
    <w:name w:val="Heading 3 Char"/>
    <w:basedOn w:val="DefaultParagraphFont"/>
    <w:link w:val="Heading3"/>
    <w:uiPriority w:val="9"/>
    <w:rsid w:val="005770D2"/>
    <w:rPr>
      <w:rFonts w:ascii="Cambria" w:eastAsia="Cambria" w:hAnsi="Cambria" w:cs="Cambria"/>
      <w:sz w:val="48"/>
      <w:szCs w:val="48"/>
      <w:lang w:bidi="en-US"/>
    </w:rPr>
  </w:style>
  <w:style w:type="paragraph" w:styleId="Title">
    <w:name w:val="Title"/>
    <w:basedOn w:val="Normal"/>
    <w:next w:val="Normal"/>
    <w:link w:val="TitleChar"/>
    <w:qFormat/>
    <w:rsid w:val="005770D2"/>
    <w:pPr>
      <w:widowControl/>
      <w:autoSpaceDE/>
      <w:autoSpaceDN/>
      <w:jc w:val="center"/>
    </w:pPr>
    <w:rPr>
      <w:b/>
      <w:sz w:val="29"/>
      <w:szCs w:val="29"/>
      <w:lang w:bidi="ar-SA"/>
    </w:rPr>
  </w:style>
  <w:style w:type="character" w:customStyle="1" w:styleId="TitleChar">
    <w:name w:val="Title Char"/>
    <w:basedOn w:val="DefaultParagraphFont"/>
    <w:link w:val="Title"/>
    <w:rsid w:val="005770D2"/>
    <w:rPr>
      <w:rFonts w:ascii="Times New Roman" w:eastAsia="Times New Roman" w:hAnsi="Times New Roman" w:cs="Times New Roman"/>
      <w:b/>
      <w:sz w:val="29"/>
      <w:szCs w:val="29"/>
    </w:rPr>
  </w:style>
  <w:style w:type="paragraph" w:styleId="Subtitle">
    <w:name w:val="Subtitle"/>
    <w:basedOn w:val="Normal"/>
    <w:next w:val="Normal"/>
    <w:link w:val="SubtitleChar"/>
    <w:qFormat/>
    <w:rsid w:val="005770D2"/>
    <w:pPr>
      <w:widowControl/>
      <w:autoSpaceDE/>
      <w:autoSpaceDN/>
    </w:pPr>
    <w:rPr>
      <w:rFonts w:ascii="Cambria" w:eastAsia="Cambria" w:hAnsi="Cambria" w:cs="Cambria"/>
      <w:i/>
      <w:color w:val="4F81BD"/>
      <w:sz w:val="24"/>
      <w:szCs w:val="24"/>
      <w:lang w:bidi="ar-SA"/>
    </w:rPr>
  </w:style>
  <w:style w:type="character" w:customStyle="1" w:styleId="SubtitleChar">
    <w:name w:val="Subtitle Char"/>
    <w:basedOn w:val="DefaultParagraphFont"/>
    <w:link w:val="Subtitle"/>
    <w:rsid w:val="005770D2"/>
    <w:rPr>
      <w:rFonts w:ascii="Cambria" w:eastAsia="Cambria" w:hAnsi="Cambria" w:cs="Cambria"/>
      <w:i/>
      <w:color w:val="4F81BD"/>
      <w:sz w:val="24"/>
      <w:szCs w:val="24"/>
    </w:rPr>
  </w:style>
  <w:style w:type="paragraph" w:customStyle="1" w:styleId="crg2">
    <w:name w:val="crg2"/>
    <w:basedOn w:val="BodyTextIndent"/>
    <w:rsid w:val="005770D2"/>
    <w:pPr>
      <w:spacing w:after="0"/>
      <w:ind w:left="1483" w:hanging="907"/>
    </w:pPr>
    <w:rPr>
      <w:rFonts w:cs="Arial"/>
      <w:sz w:val="20"/>
    </w:rPr>
  </w:style>
  <w:style w:type="paragraph" w:styleId="BodyTextIndent">
    <w:name w:val="Body Text Indent"/>
    <w:basedOn w:val="Normal"/>
    <w:link w:val="BodyTextIndentChar"/>
    <w:uiPriority w:val="99"/>
    <w:semiHidden/>
    <w:unhideWhenUsed/>
    <w:rsid w:val="005770D2"/>
    <w:pPr>
      <w:widowControl/>
      <w:autoSpaceDE/>
      <w:autoSpaceDN/>
      <w:spacing w:after="120"/>
      <w:ind w:left="360"/>
    </w:pPr>
    <w:rPr>
      <w:sz w:val="24"/>
      <w:szCs w:val="24"/>
      <w:lang w:bidi="ar-SA"/>
    </w:rPr>
  </w:style>
  <w:style w:type="character" w:customStyle="1" w:styleId="BodyTextIndentChar">
    <w:name w:val="Body Text Indent Char"/>
    <w:basedOn w:val="DefaultParagraphFont"/>
    <w:link w:val="BodyTextIndent"/>
    <w:uiPriority w:val="99"/>
    <w:semiHidden/>
    <w:rsid w:val="005770D2"/>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770D2"/>
    <w:rPr>
      <w:rFonts w:ascii="Times New Roman" w:eastAsia="Times New Roman" w:hAnsi="Times New Roman" w:cs="Times New Roman"/>
      <w:sz w:val="28"/>
      <w:szCs w:val="28"/>
      <w:lang w:bidi="en-US"/>
    </w:rPr>
  </w:style>
  <w:style w:type="character" w:styleId="Strong">
    <w:name w:val="Strong"/>
    <w:basedOn w:val="DefaultParagraphFont"/>
    <w:uiPriority w:val="22"/>
    <w:qFormat/>
    <w:rsid w:val="005770D2"/>
    <w:rPr>
      <w:b/>
      <w:bCs/>
    </w:rPr>
  </w:style>
  <w:style w:type="character" w:styleId="Emphasis">
    <w:name w:val="Emphasis"/>
    <w:basedOn w:val="DefaultParagraphFont"/>
    <w:uiPriority w:val="20"/>
    <w:qFormat/>
    <w:rsid w:val="005770D2"/>
    <w:rPr>
      <w:i/>
      <w:iCs/>
    </w:rPr>
  </w:style>
  <w:style w:type="table" w:styleId="TableGrid">
    <w:name w:val="Table Grid"/>
    <w:basedOn w:val="TableNormal"/>
    <w:uiPriority w:val="59"/>
    <w:rsid w:val="005770D2"/>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770D2"/>
    <w:pPr>
      <w:widowControl/>
      <w:adjustRightInd w:val="0"/>
    </w:pPr>
    <w:rPr>
      <w:rFonts w:ascii="Myriad Pro" w:hAnsi="Myriad Pro" w:cs="Myriad Pro"/>
      <w:color w:val="000000"/>
      <w:sz w:val="24"/>
      <w:szCs w:val="24"/>
    </w:rPr>
  </w:style>
  <w:style w:type="paragraph" w:styleId="IntenseQuote">
    <w:name w:val="Intense Quote"/>
    <w:basedOn w:val="Normal"/>
    <w:next w:val="Normal"/>
    <w:link w:val="IntenseQuoteChar"/>
    <w:uiPriority w:val="30"/>
    <w:qFormat/>
    <w:rsid w:val="005770D2"/>
    <w:pPr>
      <w:widowControl/>
      <w:pBdr>
        <w:bottom w:val="single" w:sz="4" w:space="4" w:color="4F81BD" w:themeColor="accent1"/>
      </w:pBdr>
      <w:autoSpaceDE/>
      <w:autoSpaceDN/>
      <w:spacing w:before="200" w:after="280" w:line="276" w:lineRule="auto"/>
      <w:ind w:left="936" w:right="936"/>
    </w:pPr>
    <w:rPr>
      <w:rFonts w:asciiTheme="minorHAnsi" w:eastAsiaTheme="minorHAnsi" w:hAnsiTheme="minorHAnsi" w:cstheme="minorBidi"/>
      <w:b/>
      <w:bCs/>
      <w:i/>
      <w:iCs/>
      <w:color w:val="4F81BD" w:themeColor="accent1"/>
      <w:lang w:bidi="ar-SA"/>
    </w:rPr>
  </w:style>
  <w:style w:type="character" w:customStyle="1" w:styleId="IntenseQuoteChar">
    <w:name w:val="Intense Quote Char"/>
    <w:basedOn w:val="DefaultParagraphFont"/>
    <w:link w:val="IntenseQuote"/>
    <w:uiPriority w:val="30"/>
    <w:rsid w:val="005770D2"/>
    <w:rPr>
      <w:b/>
      <w:bCs/>
      <w:i/>
      <w:iCs/>
      <w:color w:val="4F81BD" w:themeColor="accent1"/>
    </w:rPr>
  </w:style>
  <w:style w:type="paragraph" w:customStyle="1" w:styleId="Level1">
    <w:name w:val="Level 1"/>
    <w:basedOn w:val="Normal"/>
    <w:rsid w:val="005770D2"/>
    <w:pPr>
      <w:numPr>
        <w:numId w:val="72"/>
      </w:numPr>
      <w:autoSpaceDE/>
      <w:autoSpaceDN/>
      <w:ind w:left="504" w:right="504" w:hanging="504"/>
      <w:outlineLvl w:val="0"/>
    </w:pPr>
    <w:rPr>
      <w:snapToGrid w:val="0"/>
      <w:sz w:val="24"/>
      <w:szCs w:val="20"/>
      <w:lang w:bidi="ar-SA"/>
    </w:rPr>
  </w:style>
  <w:style w:type="paragraph" w:customStyle="1" w:styleId="Style1">
    <w:name w:val="Style1"/>
    <w:basedOn w:val="Heading1"/>
    <w:link w:val="Style1Char"/>
    <w:qFormat/>
    <w:rsid w:val="005770D2"/>
    <w:pPr>
      <w:keepNext/>
      <w:widowControl/>
      <w:autoSpaceDE/>
      <w:autoSpaceDN/>
      <w:spacing w:before="240" w:after="60"/>
      <w:ind w:left="0"/>
      <w:jc w:val="left"/>
    </w:pPr>
    <w:rPr>
      <w:rFonts w:ascii="Arial" w:eastAsia="Cambria" w:hAnsi="Arial" w:cs="Arial"/>
      <w:color w:val="365F91" w:themeColor="accent1" w:themeShade="BF"/>
      <w:kern w:val="32"/>
      <w:sz w:val="32"/>
      <w:szCs w:val="32"/>
      <w:u w:val="single" w:color="000000"/>
    </w:rPr>
  </w:style>
  <w:style w:type="character" w:customStyle="1" w:styleId="Style1Char">
    <w:name w:val="Style1 Char"/>
    <w:basedOn w:val="Heading1Char"/>
    <w:link w:val="Style1"/>
    <w:rsid w:val="005770D2"/>
    <w:rPr>
      <w:rFonts w:ascii="Arial" w:eastAsia="Cambria" w:hAnsi="Arial" w:cs="Arial"/>
      <w:b/>
      <w:bCs/>
      <w:color w:val="365F91" w:themeColor="accent1" w:themeShade="BF"/>
      <w:kern w:val="32"/>
      <w:sz w:val="32"/>
      <w:szCs w:val="32"/>
      <w:u w:val="single" w:color="000000"/>
      <w:lang w:bidi="en-US"/>
    </w:rPr>
  </w:style>
  <w:style w:type="character" w:customStyle="1" w:styleId="EndnoteTextChar">
    <w:name w:val="Endnote Text Char"/>
    <w:basedOn w:val="DefaultParagraphFont"/>
    <w:link w:val="EndnoteText"/>
    <w:semiHidden/>
    <w:rsid w:val="005770D2"/>
    <w:rPr>
      <w:rFonts w:ascii="Courier" w:hAnsi="Courier"/>
      <w:szCs w:val="20"/>
    </w:rPr>
  </w:style>
  <w:style w:type="paragraph" w:styleId="EndnoteText">
    <w:name w:val="endnote text"/>
    <w:basedOn w:val="Normal"/>
    <w:link w:val="EndnoteTextChar"/>
    <w:semiHidden/>
    <w:rsid w:val="005770D2"/>
    <w:pPr>
      <w:widowControl/>
      <w:autoSpaceDE/>
      <w:autoSpaceDN/>
    </w:pPr>
    <w:rPr>
      <w:rFonts w:ascii="Courier" w:eastAsiaTheme="minorHAnsi" w:hAnsi="Courier" w:cstheme="minorBidi"/>
      <w:szCs w:val="20"/>
      <w:lang w:bidi="ar-SA"/>
    </w:rPr>
  </w:style>
  <w:style w:type="character" w:customStyle="1" w:styleId="EndnoteTextChar1">
    <w:name w:val="Endnote Text Char1"/>
    <w:basedOn w:val="DefaultParagraphFont"/>
    <w:uiPriority w:val="99"/>
    <w:semiHidden/>
    <w:rsid w:val="005770D2"/>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semiHidden/>
    <w:rsid w:val="005770D2"/>
    <w:rPr>
      <w:rFonts w:ascii="Courier" w:hAnsi="Courier"/>
      <w:szCs w:val="20"/>
    </w:rPr>
  </w:style>
  <w:style w:type="paragraph" w:styleId="FootnoteText">
    <w:name w:val="footnote text"/>
    <w:basedOn w:val="Normal"/>
    <w:link w:val="FootnoteTextChar"/>
    <w:semiHidden/>
    <w:rsid w:val="005770D2"/>
    <w:pPr>
      <w:widowControl/>
      <w:autoSpaceDE/>
      <w:autoSpaceDN/>
    </w:pPr>
    <w:rPr>
      <w:rFonts w:ascii="Courier" w:eastAsiaTheme="minorHAnsi" w:hAnsi="Courier" w:cstheme="minorBidi"/>
      <w:szCs w:val="20"/>
      <w:lang w:bidi="ar-SA"/>
    </w:rPr>
  </w:style>
  <w:style w:type="character" w:customStyle="1" w:styleId="FootnoteTextChar1">
    <w:name w:val="Footnote Text Char1"/>
    <w:basedOn w:val="DefaultParagraphFont"/>
    <w:uiPriority w:val="99"/>
    <w:semiHidden/>
    <w:rsid w:val="005770D2"/>
    <w:rPr>
      <w:rFonts w:ascii="Times New Roman" w:eastAsia="Times New Roman" w:hAnsi="Times New Roman" w:cs="Times New Roman"/>
      <w:sz w:val="20"/>
      <w:szCs w:val="20"/>
      <w:lang w:bidi="en-US"/>
    </w:rPr>
  </w:style>
  <w:style w:type="paragraph" w:styleId="Caption">
    <w:name w:val="caption"/>
    <w:basedOn w:val="Normal"/>
    <w:next w:val="Normal"/>
    <w:qFormat/>
    <w:rsid w:val="005770D2"/>
    <w:pPr>
      <w:widowControl/>
      <w:autoSpaceDE/>
      <w:autoSpaceDN/>
    </w:pPr>
    <w:rPr>
      <w:rFonts w:ascii="Courier" w:hAnsi="Courier"/>
      <w:sz w:val="24"/>
      <w:szCs w:val="20"/>
      <w:lang w:bidi="ar-SA"/>
    </w:rPr>
  </w:style>
  <w:style w:type="character" w:customStyle="1" w:styleId="EquationCaption">
    <w:name w:val="_Equation Caption"/>
    <w:rsid w:val="005770D2"/>
  </w:style>
  <w:style w:type="character" w:styleId="PageNumber">
    <w:name w:val="page number"/>
    <w:basedOn w:val="DefaultParagraphFont"/>
    <w:rsid w:val="005770D2"/>
  </w:style>
  <w:style w:type="character" w:customStyle="1" w:styleId="DocumentMapChar">
    <w:name w:val="Document Map Char"/>
    <w:basedOn w:val="DefaultParagraphFont"/>
    <w:link w:val="DocumentMap"/>
    <w:semiHidden/>
    <w:rsid w:val="005770D2"/>
    <w:rPr>
      <w:rFonts w:ascii="Tahoma" w:hAnsi="Tahoma"/>
      <w:szCs w:val="20"/>
      <w:shd w:val="clear" w:color="auto" w:fill="000080"/>
    </w:rPr>
  </w:style>
  <w:style w:type="paragraph" w:styleId="DocumentMap">
    <w:name w:val="Document Map"/>
    <w:basedOn w:val="Normal"/>
    <w:link w:val="DocumentMapChar"/>
    <w:semiHidden/>
    <w:rsid w:val="005770D2"/>
    <w:pPr>
      <w:widowControl/>
      <w:shd w:val="clear" w:color="auto" w:fill="000080"/>
      <w:autoSpaceDE/>
      <w:autoSpaceDN/>
    </w:pPr>
    <w:rPr>
      <w:rFonts w:ascii="Tahoma" w:eastAsiaTheme="minorHAnsi" w:hAnsi="Tahoma" w:cstheme="minorBidi"/>
      <w:szCs w:val="20"/>
      <w:lang w:bidi="ar-SA"/>
    </w:rPr>
  </w:style>
  <w:style w:type="character" w:customStyle="1" w:styleId="DocumentMapChar1">
    <w:name w:val="Document Map Char1"/>
    <w:basedOn w:val="DefaultParagraphFont"/>
    <w:uiPriority w:val="99"/>
    <w:semiHidden/>
    <w:rsid w:val="005770D2"/>
    <w:rPr>
      <w:rFonts w:ascii="Segoe UI" w:eastAsia="Times New Roman" w:hAnsi="Segoe UI" w:cs="Segoe UI"/>
      <w:sz w:val="16"/>
      <w:szCs w:val="16"/>
      <w:lang w:bidi="en-US"/>
    </w:rPr>
  </w:style>
  <w:style w:type="paragraph" w:styleId="BlockText">
    <w:name w:val="Block Text"/>
    <w:basedOn w:val="Normal"/>
    <w:rsid w:val="005770D2"/>
    <w:pPr>
      <w:widowControl/>
      <w:tabs>
        <w:tab w:val="left" w:pos="-720"/>
        <w:tab w:val="left" w:pos="0"/>
        <w:tab w:val="left" w:pos="720"/>
      </w:tabs>
      <w:suppressAutoHyphens/>
      <w:autoSpaceDE/>
      <w:autoSpaceDN/>
      <w:ind w:left="1440" w:right="1440" w:hanging="1440"/>
    </w:pPr>
    <w:rPr>
      <w:rFonts w:ascii="Helvetica" w:hAnsi="Helvetica"/>
      <w:spacing w:val="-2"/>
      <w:sz w:val="20"/>
      <w:szCs w:val="20"/>
      <w:lang w:bidi="ar-SA"/>
    </w:rPr>
  </w:style>
  <w:style w:type="character" w:customStyle="1" w:styleId="BalloonTextChar1">
    <w:name w:val="Balloon Text Char1"/>
    <w:basedOn w:val="DefaultParagraphFont"/>
    <w:uiPriority w:val="99"/>
    <w:semiHidden/>
    <w:rsid w:val="005770D2"/>
    <w:rPr>
      <w:rFonts w:ascii="Segoe UI" w:eastAsia="Times New Roman" w:hAnsi="Segoe UI" w:cs="Segoe UI"/>
      <w:sz w:val="18"/>
      <w:szCs w:val="18"/>
    </w:rPr>
  </w:style>
  <w:style w:type="paragraph" w:customStyle="1" w:styleId="join">
    <w:name w:val="join"/>
    <w:basedOn w:val="Normal"/>
    <w:rsid w:val="005770D2"/>
    <w:pPr>
      <w:widowControl/>
      <w:shd w:val="clear" w:color="auto" w:fill="E9E7D5"/>
      <w:autoSpaceDE/>
      <w:autoSpaceDN/>
      <w:jc w:val="center"/>
    </w:pPr>
    <w:rPr>
      <w:sz w:val="24"/>
      <w:szCs w:val="24"/>
      <w:lang w:bidi="ar-SA"/>
    </w:rPr>
  </w:style>
  <w:style w:type="character" w:styleId="BookTitle">
    <w:name w:val="Book Title"/>
    <w:basedOn w:val="DefaultParagraphFont"/>
    <w:uiPriority w:val="33"/>
    <w:qFormat/>
    <w:rsid w:val="005770D2"/>
    <w:rPr>
      <w:b/>
      <w:bCs/>
      <w:smallCaps/>
      <w:spacing w:val="5"/>
    </w:rPr>
  </w:style>
  <w:style w:type="paragraph" w:customStyle="1" w:styleId="Semester">
    <w:name w:val="Semester"/>
    <w:basedOn w:val="Normal"/>
    <w:rsid w:val="005770D2"/>
    <w:pPr>
      <w:widowControl/>
      <w:tabs>
        <w:tab w:val="center" w:pos="5760"/>
        <w:tab w:val="center" w:pos="7920"/>
        <w:tab w:val="right" w:pos="9216"/>
        <w:tab w:val="center" w:pos="9648"/>
        <w:tab w:val="center" w:pos="10080"/>
      </w:tabs>
      <w:autoSpaceDE/>
      <w:autoSpaceDN/>
    </w:pPr>
    <w:rPr>
      <w:i/>
      <w:sz w:val="20"/>
      <w:szCs w:val="20"/>
      <w:u w:val="single"/>
      <w:lang w:bidi="ar-SA"/>
    </w:rPr>
  </w:style>
  <w:style w:type="paragraph" w:customStyle="1" w:styleId="Freshman">
    <w:name w:val="Freshman"/>
    <w:basedOn w:val="Normal"/>
    <w:rsid w:val="005770D2"/>
    <w:pPr>
      <w:widowControl/>
      <w:tabs>
        <w:tab w:val="right" w:pos="9216"/>
        <w:tab w:val="right" w:pos="9648"/>
      </w:tabs>
      <w:autoSpaceDE/>
      <w:autoSpaceDN/>
    </w:pPr>
    <w:rPr>
      <w:b/>
      <w:sz w:val="24"/>
      <w:szCs w:val="20"/>
      <w:u w:val="single"/>
      <w:lang w:bidi="ar-SA"/>
    </w:rPr>
  </w:style>
  <w:style w:type="paragraph" w:customStyle="1" w:styleId="semester1">
    <w:name w:val="semester1"/>
    <w:basedOn w:val="Semester"/>
    <w:rsid w:val="005770D2"/>
    <w:pPr>
      <w:tabs>
        <w:tab w:val="center" w:pos="6480"/>
        <w:tab w:val="center" w:pos="8640"/>
      </w:tabs>
    </w:pPr>
    <w:rPr>
      <w:u w:val="none"/>
    </w:rPr>
  </w:style>
  <w:style w:type="paragraph" w:customStyle="1" w:styleId="bottomnotes">
    <w:name w:val="bottomnotes"/>
    <w:basedOn w:val="Normal"/>
    <w:rsid w:val="005770D2"/>
    <w:pPr>
      <w:widowControl/>
      <w:tabs>
        <w:tab w:val="right" w:pos="9216"/>
        <w:tab w:val="right" w:pos="9648"/>
      </w:tabs>
      <w:autoSpaceDE/>
      <w:autoSpaceDN/>
    </w:pPr>
    <w:rPr>
      <w:i/>
      <w:sz w:val="18"/>
      <w:szCs w:val="20"/>
      <w:lang w:bidi="ar-SA"/>
    </w:rPr>
  </w:style>
  <w:style w:type="paragraph" w:customStyle="1" w:styleId="semtotal">
    <w:name w:val="semtotal"/>
    <w:basedOn w:val="Normal"/>
    <w:rsid w:val="005770D2"/>
    <w:pPr>
      <w:widowControl/>
      <w:tabs>
        <w:tab w:val="right" w:pos="9216"/>
        <w:tab w:val="right" w:pos="9648"/>
      </w:tabs>
      <w:autoSpaceDE/>
      <w:autoSpaceDN/>
    </w:pPr>
    <w:rPr>
      <w:b/>
      <w:sz w:val="20"/>
      <w:szCs w:val="20"/>
      <w:lang w:bidi="ar-SA"/>
    </w:rPr>
  </w:style>
  <w:style w:type="paragraph" w:customStyle="1" w:styleId="semtotal1">
    <w:name w:val="semtotal1"/>
    <w:basedOn w:val="semtotal"/>
    <w:rsid w:val="005770D2"/>
    <w:pPr>
      <w:tabs>
        <w:tab w:val="clear" w:pos="9216"/>
      </w:tabs>
    </w:pPr>
  </w:style>
  <w:style w:type="table" w:customStyle="1" w:styleId="TableGrid1">
    <w:name w:val="Table Grid1"/>
    <w:basedOn w:val="TableNormal"/>
    <w:next w:val="TableGrid"/>
    <w:uiPriority w:val="39"/>
    <w:rsid w:val="005770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70D2"/>
    <w:rPr>
      <w:color w:val="605E5C"/>
      <w:shd w:val="clear" w:color="auto" w:fill="E1DFDD"/>
    </w:rPr>
  </w:style>
  <w:style w:type="character" w:styleId="CommentReference">
    <w:name w:val="annotation reference"/>
    <w:basedOn w:val="DefaultParagraphFont"/>
    <w:uiPriority w:val="99"/>
    <w:semiHidden/>
    <w:unhideWhenUsed/>
    <w:rsid w:val="005770D2"/>
    <w:rPr>
      <w:sz w:val="16"/>
      <w:szCs w:val="16"/>
    </w:rPr>
  </w:style>
  <w:style w:type="paragraph" w:styleId="CommentText">
    <w:name w:val="annotation text"/>
    <w:basedOn w:val="Normal"/>
    <w:link w:val="CommentTextChar"/>
    <w:uiPriority w:val="99"/>
    <w:semiHidden/>
    <w:unhideWhenUsed/>
    <w:rsid w:val="005770D2"/>
    <w:pPr>
      <w:widowControl/>
      <w:autoSpaceDE/>
      <w:autoSpaceDN/>
    </w:pPr>
    <w:rPr>
      <w:sz w:val="20"/>
      <w:szCs w:val="20"/>
      <w:lang w:bidi="ar-SA"/>
    </w:rPr>
  </w:style>
  <w:style w:type="character" w:customStyle="1" w:styleId="CommentTextChar">
    <w:name w:val="Comment Text Char"/>
    <w:basedOn w:val="DefaultParagraphFont"/>
    <w:link w:val="CommentText"/>
    <w:uiPriority w:val="99"/>
    <w:semiHidden/>
    <w:rsid w:val="005770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70D2"/>
    <w:rPr>
      <w:b/>
      <w:bCs/>
    </w:rPr>
  </w:style>
  <w:style w:type="character" w:customStyle="1" w:styleId="CommentSubjectChar">
    <w:name w:val="Comment Subject Char"/>
    <w:basedOn w:val="CommentTextChar"/>
    <w:link w:val="CommentSubject"/>
    <w:uiPriority w:val="99"/>
    <w:semiHidden/>
    <w:rsid w:val="005770D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87990">
      <w:bodyDiv w:val="1"/>
      <w:marLeft w:val="0"/>
      <w:marRight w:val="0"/>
      <w:marTop w:val="0"/>
      <w:marBottom w:val="0"/>
      <w:divBdr>
        <w:top w:val="none" w:sz="0" w:space="0" w:color="auto"/>
        <w:left w:val="none" w:sz="0" w:space="0" w:color="auto"/>
        <w:bottom w:val="none" w:sz="0" w:space="0" w:color="auto"/>
        <w:right w:val="none" w:sz="0" w:space="0" w:color="auto"/>
      </w:divBdr>
      <w:divsChild>
        <w:div w:id="32048518">
          <w:marLeft w:val="0"/>
          <w:marRight w:val="0"/>
          <w:marTop w:val="0"/>
          <w:marBottom w:val="0"/>
          <w:divBdr>
            <w:top w:val="none" w:sz="0" w:space="0" w:color="auto"/>
            <w:left w:val="none" w:sz="0" w:space="0" w:color="auto"/>
            <w:bottom w:val="none" w:sz="0" w:space="0" w:color="auto"/>
            <w:right w:val="none" w:sz="0" w:space="0" w:color="auto"/>
          </w:divBdr>
          <w:divsChild>
            <w:div w:id="1523979068">
              <w:marLeft w:val="0"/>
              <w:marRight w:val="0"/>
              <w:marTop w:val="0"/>
              <w:marBottom w:val="0"/>
              <w:divBdr>
                <w:top w:val="none" w:sz="0" w:space="0" w:color="auto"/>
                <w:left w:val="none" w:sz="0" w:space="0" w:color="auto"/>
                <w:bottom w:val="none" w:sz="0" w:space="0" w:color="auto"/>
                <w:right w:val="none" w:sz="0" w:space="0" w:color="auto"/>
              </w:divBdr>
            </w:div>
          </w:divsChild>
        </w:div>
        <w:div w:id="1601987248">
          <w:marLeft w:val="0"/>
          <w:marRight w:val="0"/>
          <w:marTop w:val="0"/>
          <w:marBottom w:val="0"/>
          <w:divBdr>
            <w:top w:val="none" w:sz="0" w:space="0" w:color="auto"/>
            <w:left w:val="none" w:sz="0" w:space="0" w:color="auto"/>
            <w:bottom w:val="none" w:sz="0" w:space="0" w:color="auto"/>
            <w:right w:val="none" w:sz="0" w:space="0" w:color="auto"/>
          </w:divBdr>
          <w:divsChild>
            <w:div w:id="1560482900">
              <w:marLeft w:val="0"/>
              <w:marRight w:val="0"/>
              <w:marTop w:val="0"/>
              <w:marBottom w:val="0"/>
              <w:divBdr>
                <w:top w:val="none" w:sz="0" w:space="0" w:color="auto"/>
                <w:left w:val="none" w:sz="0" w:space="0" w:color="auto"/>
                <w:bottom w:val="none" w:sz="0" w:space="0" w:color="auto"/>
                <w:right w:val="none" w:sz="0" w:space="0" w:color="auto"/>
              </w:divBdr>
              <w:divsChild>
                <w:div w:id="19797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brandon@bpcc.edu" TargetMode="External"/><Relationship Id="rId18" Type="http://schemas.openxmlformats.org/officeDocument/2006/relationships/hyperlink" Target="mailto:mallison@bpcc.edu%20" TargetMode="External"/><Relationship Id="rId26" Type="http://schemas.openxmlformats.org/officeDocument/2006/relationships/hyperlink" Target="https://www.cdc.gov/coronavirus/2019-ncov/if-you-are-sick/steps-when-sick.html" TargetMode="External"/><Relationship Id="rId39" Type="http://schemas.openxmlformats.org/officeDocument/2006/relationships/hyperlink" Target="https://www.aota.org/education/fieldwork/~/link.aspx?_id=2C458F5344C84C009FEFB0F3625F815D&amp;_z=z" TargetMode="External"/><Relationship Id="rId21" Type="http://schemas.openxmlformats.org/officeDocument/2006/relationships/diagramLayout" Target="diagrams/layout1.xml"/><Relationship Id="rId34" Type="http://schemas.openxmlformats.org/officeDocument/2006/relationships/hyperlink" Target="https://www.aota.org/education/fieldwork/-/media/c7fc694ef1f44315a3e052bc7e63c853.ashx" TargetMode="External"/><Relationship Id="rId42" Type="http://schemas.openxmlformats.org/officeDocument/2006/relationships/hyperlink" Target="https://www.aota.org/education/fieldwork/fieldwork-resources" TargetMode="External"/><Relationship Id="rId47" Type="http://schemas.openxmlformats.org/officeDocument/2006/relationships/image" Target="media/image6.png"/><Relationship Id="rId50" Type="http://schemas.openxmlformats.org/officeDocument/2006/relationships/footer" Target="footer2.xml"/><Relationship Id="rId55" Type="http://schemas.openxmlformats.org/officeDocument/2006/relationships/image" Target="media/image11.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whitaker@bpcc.edu" TargetMode="External"/><Relationship Id="rId20" Type="http://schemas.openxmlformats.org/officeDocument/2006/relationships/diagramData" Target="diagrams/data1.xml"/><Relationship Id="rId29" Type="http://schemas.openxmlformats.org/officeDocument/2006/relationships/hyperlink" Target="https://www.aota.org/Education-Careers/Fieldwork/NewPrograms/Content.aspx" TargetMode="External"/><Relationship Id="rId41" Type="http://schemas.openxmlformats.org/officeDocument/2006/relationships/hyperlink" Target="https://www.aota.org/education/fieldwork/fieldwork-resources" TargetMode="External"/><Relationship Id="rId54" Type="http://schemas.openxmlformats.org/officeDocument/2006/relationships/footer" Target="footer3.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R:\OTA\OTA%20Self%20Study%202022-2023\UPDATES\BPCC%20OTA%20Fieldwork%20Site%20Manual%20Final-%20UPDATED%209-22%20-%20check.docx" TargetMode="External"/><Relationship Id="rId24" Type="http://schemas.microsoft.com/office/2007/relationships/diagramDrawing" Target="diagrams/drawing1.xml"/><Relationship Id="rId32" Type="http://schemas.openxmlformats.org/officeDocument/2006/relationships/hyperlink" Target="https://www.aota.org/education/fieldwork/~/link.aspx?_id=CC082C1971E640CFB9ED9862409048CB&amp;_z=z" TargetMode="External"/><Relationship Id="rId37" Type="http://schemas.openxmlformats.org/officeDocument/2006/relationships/hyperlink" Target="https://www.aota.org/education/fieldwork/medicare-requirements-for-student-supervision" TargetMode="External"/><Relationship Id="rId40" Type="http://schemas.openxmlformats.org/officeDocument/2006/relationships/hyperlink" Target="https://www.aota.org/education/fieldwork/fieldwork-resources" TargetMode="External"/><Relationship Id="rId45" Type="http://schemas.openxmlformats.org/officeDocument/2006/relationships/image" Target="media/image4.png"/><Relationship Id="rId53" Type="http://schemas.openxmlformats.org/officeDocument/2006/relationships/header" Target="header1.xml"/><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odarin@bpcc.edu" TargetMode="External"/><Relationship Id="rId23" Type="http://schemas.openxmlformats.org/officeDocument/2006/relationships/diagramColors" Target="diagrams/colors1.xml"/><Relationship Id="rId28" Type="http://schemas.openxmlformats.org/officeDocument/2006/relationships/hyperlink" Target="mailto:eobanion@bpcc.edu" TargetMode="External"/><Relationship Id="rId36" Type="http://schemas.openxmlformats.org/officeDocument/2006/relationships/hyperlink" Target="https://doi.org/10.5014/ajot.2020.74S3006" TargetMode="External"/><Relationship Id="rId49" Type="http://schemas.openxmlformats.org/officeDocument/2006/relationships/image" Target="media/image7.jpeg"/><Relationship Id="rId57" Type="http://schemas.openxmlformats.org/officeDocument/2006/relationships/image" Target="media/image13.jpeg"/><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kbrandon@bpcc.edu" TargetMode="External"/><Relationship Id="rId31" Type="http://schemas.openxmlformats.org/officeDocument/2006/relationships/hyperlink" Target="https://www.bpcc.edu/academics/nursing-and-allied-health/occupational-therapy-assistant-program/fieldwork-educator" TargetMode="External"/><Relationship Id="rId44" Type="http://schemas.openxmlformats.org/officeDocument/2006/relationships/image" Target="media/image3.png"/><Relationship Id="rId52" Type="http://schemas.openxmlformats.org/officeDocument/2006/relationships/image" Target="media/image9.jpeg"/><Relationship Id="rId60" Type="http://schemas.openxmlformats.org/officeDocument/2006/relationships/image" Target="media/image1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pcc.edu/academics/nursing-and-allied-health/occupational-therapy-assistant-program" TargetMode="External"/><Relationship Id="rId14" Type="http://schemas.openxmlformats.org/officeDocument/2006/relationships/hyperlink" Target="mailto:mallison@bpcc.edu" TargetMode="External"/><Relationship Id="rId22" Type="http://schemas.openxmlformats.org/officeDocument/2006/relationships/diagramQuickStyle" Target="diagrams/quickStyle1.xml"/><Relationship Id="rId27" Type="http://schemas.openxmlformats.org/officeDocument/2006/relationships/hyperlink" Target="https://www.cdc.gov/coronavirus/2019-ncov/your-health/isolation.html" TargetMode="External"/><Relationship Id="rId30" Type="http://schemas.openxmlformats.org/officeDocument/2006/relationships/hyperlink" Target="https://www.aota.org/Education-Careers/Fieldwork/LevelII.aspx" TargetMode="External"/><Relationship Id="rId35" Type="http://schemas.openxmlformats.org/officeDocument/2006/relationships/hyperlink" Target="http://www.aota.org/Practice/Ethics.aspx" TargetMode="External"/><Relationship Id="rId43" Type="http://schemas.openxmlformats.org/officeDocument/2006/relationships/image" Target="media/image2.png"/><Relationship Id="rId48" Type="http://schemas.openxmlformats.org/officeDocument/2006/relationships/hyperlink" Target="mailto:noreply@formstack.com" TargetMode="External"/><Relationship Id="rId56" Type="http://schemas.openxmlformats.org/officeDocument/2006/relationships/image" Target="media/image12.jpeg"/><Relationship Id="rId64" Type="http://schemas.openxmlformats.org/officeDocument/2006/relationships/hyperlink" Target="https://www.aota.org/education/fieldwork/~/link.aspx?_id=CC082C1971E640CFB9ED9862409048CB&amp;_z=z" TargetMode="Externa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www.bpcc.edu/OTA" TargetMode="External"/><Relationship Id="rId17" Type="http://schemas.openxmlformats.org/officeDocument/2006/relationships/hyperlink" Target="mailto:sspearman@bpcc.edu" TargetMode="External"/><Relationship Id="rId25" Type="http://schemas.openxmlformats.org/officeDocument/2006/relationships/hyperlink" Target="http://www.health.utah.edu/ot" TargetMode="External"/><Relationship Id="rId33" Type="http://schemas.openxmlformats.org/officeDocument/2006/relationships/hyperlink" Target="https://www.aota.org/education/fieldwork/starting-a-fieldwork-program" TargetMode="External"/><Relationship Id="rId38" Type="http://schemas.openxmlformats.org/officeDocument/2006/relationships/hyperlink" Target="https://www.aota.org/education/fieldwork/fieldwork-resources" TargetMode="External"/><Relationship Id="rId46" Type="http://schemas.openxmlformats.org/officeDocument/2006/relationships/image" Target="media/image5.png"/><Relationship Id="rId59"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mailto:copyright@aota.org" TargetMode="External"/><Relationship Id="rId1" Type="http://schemas.openxmlformats.org/officeDocument/2006/relationships/hyperlink" Target="mailto:copyright@aota.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pyright@aota.org" TargetMode="External"/><Relationship Id="rId1" Type="http://schemas.openxmlformats.org/officeDocument/2006/relationships/hyperlink" Target="mailto:copyright@aota.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opyright@aota.org" TargetMode="External"/><Relationship Id="rId1" Type="http://schemas.openxmlformats.org/officeDocument/2006/relationships/hyperlink" Target="mailto:copyright@aot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8E0CC-490C-4AF3-90B2-912FB97262E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08A413F-AF97-4BFE-9EBC-9EDD0CC089F9}">
      <dgm:prSet phldrT="[Text]"/>
      <dgm:spPr/>
      <dgm:t>
        <a:bodyPr/>
        <a:lstStyle/>
        <a:p>
          <a:r>
            <a:rPr lang="en-US">
              <a:latin typeface="Cambria" panose="02040503050406030204" pitchFamily="18" charset="0"/>
              <a:ea typeface="Cambria" panose="02040503050406030204" pitchFamily="18" charset="0"/>
            </a:rPr>
            <a:t>Initial Site Development</a:t>
          </a:r>
        </a:p>
      </dgm:t>
    </dgm:pt>
    <dgm:pt modelId="{9D2B4348-B64E-49AE-B295-11BDD6A1D5D9}" type="parTrans" cxnId="{4E5AE40D-88B9-4455-9D70-EECA096D1A17}">
      <dgm:prSet/>
      <dgm:spPr/>
      <dgm:t>
        <a:bodyPr/>
        <a:lstStyle/>
        <a:p>
          <a:endParaRPr lang="en-US"/>
        </a:p>
      </dgm:t>
    </dgm:pt>
    <dgm:pt modelId="{F1B723FA-E1B8-44E3-9B30-C935630BB143}" type="sibTrans" cxnId="{4E5AE40D-88B9-4455-9D70-EECA096D1A17}">
      <dgm:prSet/>
      <dgm:spPr/>
      <dgm:t>
        <a:bodyPr/>
        <a:lstStyle/>
        <a:p>
          <a:endParaRPr lang="en-US"/>
        </a:p>
      </dgm:t>
    </dgm:pt>
    <dgm:pt modelId="{D30AC10C-76A0-4D7A-8DB7-A0CC8C047FCE}">
      <dgm:prSet phldrT="[Text]" custT="1"/>
      <dgm:spPr/>
      <dgm:t>
        <a:bodyPr/>
        <a:lstStyle/>
        <a:p>
          <a:pPr>
            <a:buFont typeface="Symbol" panose="05050102010706020507" pitchFamily="18" charset="2"/>
            <a:buChar char=""/>
          </a:pPr>
          <a:r>
            <a:rPr lang="en-US" sz="1000">
              <a:latin typeface="Cambria" panose="02040503050406030204" pitchFamily="18" charset="0"/>
              <a:ea typeface="Cambria" panose="02040503050406030204" pitchFamily="18" charset="0"/>
            </a:rPr>
            <a:t>The fieldwork site, AFWC, or student indicates interest in establishing a contract.</a:t>
          </a:r>
        </a:p>
      </dgm:t>
    </dgm:pt>
    <dgm:pt modelId="{CA7944A8-E0A8-437C-AD52-4928D38713F5}" type="parTrans" cxnId="{BB4A9A97-B481-499A-9BFF-D0FC765C2FD6}">
      <dgm:prSet/>
      <dgm:spPr/>
      <dgm:t>
        <a:bodyPr/>
        <a:lstStyle/>
        <a:p>
          <a:endParaRPr lang="en-US"/>
        </a:p>
      </dgm:t>
    </dgm:pt>
    <dgm:pt modelId="{7FF8FF26-DAAA-4878-BA3A-D436E6A69996}" type="sibTrans" cxnId="{BB4A9A97-B481-499A-9BFF-D0FC765C2FD6}">
      <dgm:prSet/>
      <dgm:spPr/>
      <dgm:t>
        <a:bodyPr/>
        <a:lstStyle/>
        <a:p>
          <a:endParaRPr lang="en-US"/>
        </a:p>
      </dgm:t>
    </dgm:pt>
    <dgm:pt modelId="{7A46060B-49F5-4C06-91ED-AE394BA69909}">
      <dgm:prSet phldrT="[Text]"/>
      <dgm:spPr/>
      <dgm:t>
        <a:bodyPr/>
        <a:lstStyle/>
        <a:p>
          <a:r>
            <a:rPr lang="en-US">
              <a:latin typeface="Cambria" panose="02040503050406030204" pitchFamily="18" charset="0"/>
              <a:ea typeface="Cambria" panose="02040503050406030204" pitchFamily="18" charset="0"/>
            </a:rPr>
            <a:t>Execution of MOU</a:t>
          </a:r>
        </a:p>
      </dgm:t>
    </dgm:pt>
    <dgm:pt modelId="{DA88A1F1-EBF4-41A0-A1E7-F3BD3CA5C157}" type="parTrans" cxnId="{E6B5AEA6-7060-4165-AEBA-83AE71525172}">
      <dgm:prSet/>
      <dgm:spPr/>
      <dgm:t>
        <a:bodyPr/>
        <a:lstStyle/>
        <a:p>
          <a:endParaRPr lang="en-US"/>
        </a:p>
      </dgm:t>
    </dgm:pt>
    <dgm:pt modelId="{A8CF0BFF-8A73-47E7-9B52-B92F30B2FB99}" type="sibTrans" cxnId="{E6B5AEA6-7060-4165-AEBA-83AE71525172}">
      <dgm:prSet/>
      <dgm:spPr/>
      <dgm:t>
        <a:bodyPr/>
        <a:lstStyle/>
        <a:p>
          <a:endParaRPr lang="en-US"/>
        </a:p>
      </dgm:t>
    </dgm:pt>
    <dgm:pt modelId="{C54054D1-5487-4B22-9102-A4BD6D507D75}">
      <dgm:prSet phldrT="[Text]" custT="1"/>
      <dgm:spPr/>
      <dgm:t>
        <a:bodyPr/>
        <a:lstStyle/>
        <a:p>
          <a:pPr>
            <a:buSzPts val="1200"/>
            <a:buFont typeface="Times New Roman" panose="02020603050405020304" pitchFamily="18" charset="0"/>
            <a:buChar char="•"/>
          </a:pPr>
          <a:r>
            <a:rPr lang="en-US" sz="1100">
              <a:latin typeface="Cambria" panose="02040503050406030204" pitchFamily="18" charset="0"/>
              <a:ea typeface="Cambria" panose="02040503050406030204" pitchFamily="18" charset="0"/>
            </a:rPr>
            <a:t>BPCC NAH Program Coordinator contacts facility to execute MOU</a:t>
          </a:r>
        </a:p>
      </dgm:t>
    </dgm:pt>
    <dgm:pt modelId="{81F4ECCF-29D7-4538-B24E-5722FB7B69F5}" type="parTrans" cxnId="{B093A476-5786-4277-A94C-BCBA61B1FED8}">
      <dgm:prSet/>
      <dgm:spPr/>
      <dgm:t>
        <a:bodyPr/>
        <a:lstStyle/>
        <a:p>
          <a:endParaRPr lang="en-US"/>
        </a:p>
      </dgm:t>
    </dgm:pt>
    <dgm:pt modelId="{8121E7A1-4E7E-4429-981E-EB0A8FB04A53}" type="sibTrans" cxnId="{B093A476-5786-4277-A94C-BCBA61B1FED8}">
      <dgm:prSet/>
      <dgm:spPr/>
      <dgm:t>
        <a:bodyPr/>
        <a:lstStyle/>
        <a:p>
          <a:endParaRPr lang="en-US"/>
        </a:p>
      </dgm:t>
    </dgm:pt>
    <dgm:pt modelId="{BFF550DA-A514-451F-8410-9E40438EFE7E}">
      <dgm:prSet phldrT="[Text]"/>
      <dgm:spPr/>
      <dgm:t>
        <a:bodyPr/>
        <a:lstStyle/>
        <a:p>
          <a:r>
            <a:rPr lang="en-US">
              <a:latin typeface="Cambria" panose="02040503050406030204" pitchFamily="18" charset="0"/>
              <a:ea typeface="Cambria" panose="02040503050406030204" pitchFamily="18" charset="0"/>
            </a:rPr>
            <a:t>Determining Site Placement</a:t>
          </a:r>
        </a:p>
      </dgm:t>
    </dgm:pt>
    <dgm:pt modelId="{99734C95-1A6F-486E-AD4E-A5E81EA5E04C}" type="parTrans" cxnId="{098CFF44-00E0-4891-A143-2F2FFB15975C}">
      <dgm:prSet/>
      <dgm:spPr/>
      <dgm:t>
        <a:bodyPr/>
        <a:lstStyle/>
        <a:p>
          <a:endParaRPr lang="en-US"/>
        </a:p>
      </dgm:t>
    </dgm:pt>
    <dgm:pt modelId="{3205D67C-C980-403D-B82D-3BCB2C776F71}" type="sibTrans" cxnId="{098CFF44-00E0-4891-A143-2F2FFB15975C}">
      <dgm:prSet/>
      <dgm:spPr/>
      <dgm:t>
        <a:bodyPr/>
        <a:lstStyle/>
        <a:p>
          <a:endParaRPr lang="en-US"/>
        </a:p>
      </dgm:t>
    </dgm:pt>
    <dgm:pt modelId="{296530DB-9D3D-4254-9577-7C06ECEBCCDC}">
      <dgm:prSet phldrT="[Tex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AFWC contacts the facility CCCE to determine fieldwork rotation availability </a:t>
          </a:r>
        </a:p>
      </dgm:t>
    </dgm:pt>
    <dgm:pt modelId="{5B9650AD-EFB2-4121-947D-FF49E5B5C7BC}" type="parTrans" cxnId="{AFD94BA9-3B29-4389-986B-7AF2E1381FBC}">
      <dgm:prSet/>
      <dgm:spPr/>
      <dgm:t>
        <a:bodyPr/>
        <a:lstStyle/>
        <a:p>
          <a:endParaRPr lang="en-US"/>
        </a:p>
      </dgm:t>
    </dgm:pt>
    <dgm:pt modelId="{6932EB78-44AA-4DC1-9243-F8630BFA1830}" type="sibTrans" cxnId="{AFD94BA9-3B29-4389-986B-7AF2E1381FBC}">
      <dgm:prSet/>
      <dgm:spPr/>
      <dgm:t>
        <a:bodyPr/>
        <a:lstStyle/>
        <a:p>
          <a:endParaRPr lang="en-US"/>
        </a:p>
      </dgm:t>
    </dgm:pt>
    <dgm:pt modelId="{B106E4C0-E4C1-4FCA-BCA9-A4033D52EDC2}">
      <dgm:prSet custT="1"/>
      <dgm:spPr/>
      <dgm:t>
        <a:bodyPr/>
        <a:lstStyle/>
        <a:p>
          <a:pPr>
            <a:buFont typeface="Symbol" panose="05050102010706020507" pitchFamily="18" charset="2"/>
            <a:buChar char=""/>
          </a:pPr>
          <a:r>
            <a:rPr lang="en-US" sz="1000">
              <a:latin typeface="Cambria" panose="02040503050406030204" pitchFamily="18" charset="0"/>
              <a:ea typeface="Cambria" panose="02040503050406030204" pitchFamily="18" charset="0"/>
            </a:rPr>
            <a:t>To decide if a relationship is appropriate, the site contact information is obtained by the AFWC</a:t>
          </a:r>
        </a:p>
      </dgm:t>
    </dgm:pt>
    <dgm:pt modelId="{831D4599-70E0-4E50-A287-523EAFA5A2AB}" type="parTrans" cxnId="{380F99CC-869B-4241-A9AE-3741B1140C8B}">
      <dgm:prSet/>
      <dgm:spPr/>
      <dgm:t>
        <a:bodyPr/>
        <a:lstStyle/>
        <a:p>
          <a:endParaRPr lang="en-US"/>
        </a:p>
      </dgm:t>
    </dgm:pt>
    <dgm:pt modelId="{B1583CEF-D71B-4EFE-B58E-5CFC5757C8D7}" type="sibTrans" cxnId="{380F99CC-869B-4241-A9AE-3741B1140C8B}">
      <dgm:prSet/>
      <dgm:spPr/>
      <dgm:t>
        <a:bodyPr/>
        <a:lstStyle/>
        <a:p>
          <a:endParaRPr lang="en-US"/>
        </a:p>
      </dgm:t>
    </dgm:pt>
    <dgm:pt modelId="{162BB1C0-64D6-4551-915C-17A09A3A2E20}">
      <dgm:prSet custT="1"/>
      <dgm:spPr/>
      <dgm:t>
        <a:bodyPr/>
        <a:lstStyle/>
        <a:p>
          <a:pPr>
            <a:buFont typeface="Symbol" panose="05050102010706020507" pitchFamily="18" charset="2"/>
            <a:buChar char=""/>
          </a:pPr>
          <a:r>
            <a:rPr lang="en-US" sz="1000">
              <a:latin typeface="Cambria" panose="02040503050406030204" pitchFamily="18" charset="0"/>
              <a:ea typeface="Cambria" panose="02040503050406030204" pitchFamily="18" charset="0"/>
            </a:rPr>
            <a:t>If the fieldwork site meets requirements in accordance with the ACOTE fieldwork standards, a request for an MOU is sent to the BPCC NAH Program Coordinator</a:t>
          </a:r>
        </a:p>
      </dgm:t>
    </dgm:pt>
    <dgm:pt modelId="{6627B54C-FBAB-4566-8F2C-E33C84AB5A12}" type="parTrans" cxnId="{8184E5B0-C7F7-4F46-B20C-C93667875F83}">
      <dgm:prSet/>
      <dgm:spPr/>
      <dgm:t>
        <a:bodyPr/>
        <a:lstStyle/>
        <a:p>
          <a:endParaRPr lang="en-US"/>
        </a:p>
      </dgm:t>
    </dgm:pt>
    <dgm:pt modelId="{26EBA4D6-C996-484D-9CFC-75F292BDDA9A}" type="sibTrans" cxnId="{8184E5B0-C7F7-4F46-B20C-C93667875F83}">
      <dgm:prSet/>
      <dgm:spPr/>
      <dgm:t>
        <a:bodyPr/>
        <a:lstStyle/>
        <a:p>
          <a:endParaRPr lang="en-US"/>
        </a:p>
      </dgm:t>
    </dgm:pt>
    <dgm:pt modelId="{035E0CA4-ECB5-4E5F-ACA6-F689BEB545CF}">
      <dgm:prSet custT="1"/>
      <dgm:spPr/>
      <dgm:t>
        <a:bodyPr/>
        <a:lstStyle/>
        <a:p>
          <a:pPr>
            <a:buSzPts val="1200"/>
            <a:buFont typeface="Times New Roman" panose="02020603050405020304" pitchFamily="18" charset="0"/>
            <a:buChar char="•"/>
          </a:pPr>
          <a:r>
            <a:rPr lang="en-US" sz="1100">
              <a:latin typeface="Cambria" panose="02040503050406030204" pitchFamily="18" charset="0"/>
              <a:ea typeface="Cambria" panose="02040503050406030204" pitchFamily="18" charset="0"/>
            </a:rPr>
            <a:t>Upon completion of MOU, Program Coordinator contacts AFWC to report MOU fully executed</a:t>
          </a:r>
        </a:p>
      </dgm:t>
    </dgm:pt>
    <dgm:pt modelId="{26C88E11-3189-4F90-9956-E709BC9B01BD}" type="parTrans" cxnId="{BD44F634-32F5-4F41-AF6F-1B96766C8D7A}">
      <dgm:prSet/>
      <dgm:spPr/>
      <dgm:t>
        <a:bodyPr/>
        <a:lstStyle/>
        <a:p>
          <a:endParaRPr lang="en-US"/>
        </a:p>
      </dgm:t>
    </dgm:pt>
    <dgm:pt modelId="{FE13FE55-0060-4E50-8427-A58265B45576}" type="sibTrans" cxnId="{BD44F634-32F5-4F41-AF6F-1B96766C8D7A}">
      <dgm:prSet/>
      <dgm:spPr/>
      <dgm:t>
        <a:bodyPr/>
        <a:lstStyle/>
        <a:p>
          <a:endParaRPr lang="en-US"/>
        </a:p>
      </dgm:t>
    </dgm:pt>
    <dgm:pt modelId="{1F4D875A-F82D-42DD-9D84-4D4734C2B128}">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AFWC then sends Commitment form to site to confirm site availability</a:t>
          </a:r>
        </a:p>
      </dgm:t>
    </dgm:pt>
    <dgm:pt modelId="{9A99E859-CAFF-4479-B65B-0E2A03D33895}" type="parTrans" cxnId="{0F315723-ED44-4826-9778-1A2150B2700E}">
      <dgm:prSet/>
      <dgm:spPr/>
      <dgm:t>
        <a:bodyPr/>
        <a:lstStyle/>
        <a:p>
          <a:endParaRPr lang="en-US"/>
        </a:p>
      </dgm:t>
    </dgm:pt>
    <dgm:pt modelId="{734C27F5-1851-4761-90F5-828915DC3774}" type="sibTrans" cxnId="{0F315723-ED44-4826-9778-1A2150B2700E}">
      <dgm:prSet/>
      <dgm:spPr/>
      <dgm:t>
        <a:bodyPr/>
        <a:lstStyle/>
        <a:p>
          <a:endParaRPr lang="en-US"/>
        </a:p>
      </dgm:t>
    </dgm:pt>
    <dgm:pt modelId="{A3FC7F30-46F2-4DF3-90F7-25EA8D4A157A}">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Prior to student placement, AFWC communicates with FWE to discuss the Fieldwork Site Manual (sample available on the BPCC OTA website),  BPCC fieldwork guidelines, request for AOTA Data Form and  site-specific objectives (Site Preparation Packet)</a:t>
          </a:r>
        </a:p>
      </dgm:t>
    </dgm:pt>
    <dgm:pt modelId="{A50B380A-B947-4C29-805D-72EFD0BCE70E}" type="parTrans" cxnId="{A13C297D-A901-491C-AD79-0D86DDD7EE7C}">
      <dgm:prSet/>
      <dgm:spPr/>
      <dgm:t>
        <a:bodyPr/>
        <a:lstStyle/>
        <a:p>
          <a:endParaRPr lang="en-US"/>
        </a:p>
      </dgm:t>
    </dgm:pt>
    <dgm:pt modelId="{F9220121-D861-455D-9150-238807162B10}" type="sibTrans" cxnId="{A13C297D-A901-491C-AD79-0D86DDD7EE7C}">
      <dgm:prSet/>
      <dgm:spPr/>
      <dgm:t>
        <a:bodyPr/>
        <a:lstStyle/>
        <a:p>
          <a:endParaRPr lang="en-US"/>
        </a:p>
      </dgm:t>
    </dgm:pt>
    <dgm:pt modelId="{95603018-59FF-476A-BFAD-C578F7E3BA05}">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Fillable AOTA data form and sample site-specific objectives are then sent to site if needed (Sample Site-Specific Objectives are also available on the BPCC OTA website.)</a:t>
          </a:r>
        </a:p>
      </dgm:t>
    </dgm:pt>
    <dgm:pt modelId="{68E305A0-9602-44E6-9930-3A6737329DB1}" type="parTrans" cxnId="{B0AA58A2-AA05-45EA-9E2E-993C12B0E45C}">
      <dgm:prSet/>
      <dgm:spPr/>
      <dgm:t>
        <a:bodyPr/>
        <a:lstStyle/>
        <a:p>
          <a:endParaRPr lang="en-US"/>
        </a:p>
      </dgm:t>
    </dgm:pt>
    <dgm:pt modelId="{635930E4-7E79-4672-B19D-AD95E36D48E5}" type="sibTrans" cxnId="{B0AA58A2-AA05-45EA-9E2E-993C12B0E45C}">
      <dgm:prSet/>
      <dgm:spPr/>
      <dgm:t>
        <a:bodyPr/>
        <a:lstStyle/>
        <a:p>
          <a:endParaRPr lang="en-US"/>
        </a:p>
      </dgm:t>
    </dgm:pt>
    <dgm:pt modelId="{35C83808-61D7-4CBC-8791-8BB64DFD88E5}">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AOTA Data Form and Objectives returned to AFWC for evaluation</a:t>
          </a:r>
        </a:p>
      </dgm:t>
    </dgm:pt>
    <dgm:pt modelId="{6FBBC859-D379-4470-9AD7-144EDD06E76D}" type="parTrans" cxnId="{A475982D-34CD-4479-B0DB-3028132DED33}">
      <dgm:prSet/>
      <dgm:spPr/>
      <dgm:t>
        <a:bodyPr/>
        <a:lstStyle/>
        <a:p>
          <a:endParaRPr lang="en-US"/>
        </a:p>
      </dgm:t>
    </dgm:pt>
    <dgm:pt modelId="{2CC7FAD7-7F1C-46CE-B37E-76D191271859}" type="sibTrans" cxnId="{A475982D-34CD-4479-B0DB-3028132DED33}">
      <dgm:prSet/>
      <dgm:spPr/>
      <dgm:t>
        <a:bodyPr/>
        <a:lstStyle/>
        <a:p>
          <a:endParaRPr lang="en-US"/>
        </a:p>
      </dgm:t>
    </dgm:pt>
    <dgm:pt modelId="{4304458F-CA82-4423-A31C-02A55E51EFE9}">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Prior to the beginning of the rotation, the AFWC sends a letter to the Site with Student picture, pertinent contact information as well as the FW objectives for that rotation</a:t>
          </a:r>
        </a:p>
      </dgm:t>
    </dgm:pt>
    <dgm:pt modelId="{1EEB3AAD-AB25-4EE4-A941-64A1B454B367}" type="parTrans" cxnId="{20F36022-1BA9-485E-8668-98671F22FFE6}">
      <dgm:prSet/>
      <dgm:spPr/>
      <dgm:t>
        <a:bodyPr/>
        <a:lstStyle/>
        <a:p>
          <a:endParaRPr lang="en-US"/>
        </a:p>
      </dgm:t>
    </dgm:pt>
    <dgm:pt modelId="{E924D709-3BD6-42DF-B856-A022F01DBEC0}" type="sibTrans" cxnId="{20F36022-1BA9-485E-8668-98671F22FFE6}">
      <dgm:prSet/>
      <dgm:spPr/>
      <dgm:t>
        <a:bodyPr/>
        <a:lstStyle/>
        <a:p>
          <a:endParaRPr lang="en-US"/>
        </a:p>
      </dgm:t>
    </dgm:pt>
    <dgm:pt modelId="{766DEB31-63CE-4B42-9CD0-63DCC87AFFC9}">
      <dgm:prSet custT="1"/>
      <dgm:spPr/>
      <dgm:t>
        <a:bodyPr/>
        <a:lstStyle/>
        <a:p>
          <a:pPr>
            <a:buSzPts val="1000"/>
            <a:buFont typeface="Times New Roman" panose="02020603050405020304" pitchFamily="18" charset="0"/>
            <a:buChar char="•"/>
          </a:pPr>
          <a:r>
            <a:rPr lang="en-US" sz="1000">
              <a:latin typeface="Cambria" panose="02040503050406030204" pitchFamily="18" charset="0"/>
              <a:ea typeface="Cambria" panose="02040503050406030204" pitchFamily="18" charset="0"/>
            </a:rPr>
            <a:t>AFWC determines FWE credentials for appropriate placement through data received from AOTA Data Form, FW evaluations, Commitment Forms and/or emails;the FWE is verified through obtaining a copy of his/her license from FWE or CCCE; or through verification from state licensing websites; information is printed and compiled in an electronic file for reference. Student submits information from FW checklist upon completion of FW.</a:t>
          </a:r>
        </a:p>
      </dgm:t>
    </dgm:pt>
    <dgm:pt modelId="{95CFBA06-6F46-4E93-8312-5405AE9A5799}" type="parTrans" cxnId="{F1C04D7D-F1FC-43D1-BA31-E53056B8E56F}">
      <dgm:prSet/>
      <dgm:spPr/>
      <dgm:t>
        <a:bodyPr/>
        <a:lstStyle/>
        <a:p>
          <a:endParaRPr lang="en-US"/>
        </a:p>
      </dgm:t>
    </dgm:pt>
    <dgm:pt modelId="{327A81EF-894D-4924-BF12-F66F247AC785}" type="sibTrans" cxnId="{F1C04D7D-F1FC-43D1-BA31-E53056B8E56F}">
      <dgm:prSet/>
      <dgm:spPr/>
      <dgm:t>
        <a:bodyPr/>
        <a:lstStyle/>
        <a:p>
          <a:endParaRPr lang="en-US"/>
        </a:p>
      </dgm:t>
    </dgm:pt>
    <dgm:pt modelId="{1D53256D-6B1D-4DC5-BD63-4AEBEAE15E00}">
      <dgm:prSet custT="1"/>
      <dgm:spPr/>
      <dgm:t>
        <a:bodyPr/>
        <a:lstStyle/>
        <a:p>
          <a:pPr>
            <a:buSzPts val="1000"/>
            <a:buFont typeface="Times New Roman" panose="02020603050405020304" pitchFamily="18" charset="0"/>
            <a:buChar char="•"/>
          </a:pPr>
          <a:endParaRPr lang="en-US" sz="1000">
            <a:latin typeface="Cambria" panose="02040503050406030204" pitchFamily="18" charset="0"/>
            <a:ea typeface="Cambria" panose="02040503050406030204" pitchFamily="18" charset="0"/>
          </a:endParaRPr>
        </a:p>
      </dgm:t>
    </dgm:pt>
    <dgm:pt modelId="{58894504-47A7-4DF8-976D-0F1445D38D23}" type="parTrans" cxnId="{D8CF8252-0BE1-43BA-B8C0-D9698B960D74}">
      <dgm:prSet/>
      <dgm:spPr/>
      <dgm:t>
        <a:bodyPr/>
        <a:lstStyle/>
        <a:p>
          <a:endParaRPr lang="en-US"/>
        </a:p>
      </dgm:t>
    </dgm:pt>
    <dgm:pt modelId="{64E7F6D2-0159-4E25-B659-889DF59C7062}" type="sibTrans" cxnId="{D8CF8252-0BE1-43BA-B8C0-D9698B960D74}">
      <dgm:prSet/>
      <dgm:spPr/>
      <dgm:t>
        <a:bodyPr/>
        <a:lstStyle/>
        <a:p>
          <a:endParaRPr lang="en-US"/>
        </a:p>
      </dgm:t>
    </dgm:pt>
    <dgm:pt modelId="{C9CCD017-0C05-445D-B76D-0CDF4D1286E4}">
      <dgm:prSet phldrT="[Text]" custT="1"/>
      <dgm:spPr/>
      <dgm:t>
        <a:bodyPr/>
        <a:lstStyle/>
        <a:p>
          <a:pPr>
            <a:buSzPts val="1000"/>
            <a:buFont typeface="Times New Roman" panose="02020603050405020304" pitchFamily="18" charset="0"/>
            <a:buChar char="•"/>
          </a:pPr>
          <a:endParaRPr lang="en-US" sz="1000">
            <a:latin typeface="Cambria" panose="02040503050406030204" pitchFamily="18" charset="0"/>
            <a:ea typeface="Cambria" panose="02040503050406030204" pitchFamily="18" charset="0"/>
          </a:endParaRPr>
        </a:p>
      </dgm:t>
    </dgm:pt>
    <dgm:pt modelId="{FAAFD4BC-7A10-4A1B-BE66-1DE765EA80D8}" type="parTrans" cxnId="{7753FB86-FC02-4B73-AE40-FD1B2A7693B9}">
      <dgm:prSet/>
      <dgm:spPr/>
      <dgm:t>
        <a:bodyPr/>
        <a:lstStyle/>
        <a:p>
          <a:endParaRPr lang="en-US"/>
        </a:p>
      </dgm:t>
    </dgm:pt>
    <dgm:pt modelId="{05C58D1B-385C-4EF5-87BF-CB3E36AC2FE0}" type="sibTrans" cxnId="{7753FB86-FC02-4B73-AE40-FD1B2A7693B9}">
      <dgm:prSet/>
      <dgm:spPr/>
      <dgm:t>
        <a:bodyPr/>
        <a:lstStyle/>
        <a:p>
          <a:endParaRPr lang="en-US"/>
        </a:p>
      </dgm:t>
    </dgm:pt>
    <dgm:pt modelId="{3C73EAE0-9CEF-4EDE-A642-94CF11E7B802}" type="pres">
      <dgm:prSet presAssocID="{9D28E0CC-490C-4AF3-90B2-912FB97262E1}" presName="linearFlow" presStyleCnt="0">
        <dgm:presLayoutVars>
          <dgm:dir/>
          <dgm:animLvl val="lvl"/>
          <dgm:resizeHandles val="exact"/>
        </dgm:presLayoutVars>
      </dgm:prSet>
      <dgm:spPr/>
      <dgm:t>
        <a:bodyPr/>
        <a:lstStyle/>
        <a:p>
          <a:endParaRPr lang="en-US"/>
        </a:p>
      </dgm:t>
    </dgm:pt>
    <dgm:pt modelId="{384476B0-61F9-48F4-91D8-51EA38C0AAB5}" type="pres">
      <dgm:prSet presAssocID="{C08A413F-AF97-4BFE-9EBC-9EDD0CC089F9}" presName="composite" presStyleCnt="0"/>
      <dgm:spPr/>
    </dgm:pt>
    <dgm:pt modelId="{70A4ABB8-CA8E-4DE8-A167-37FD8D567417}" type="pres">
      <dgm:prSet presAssocID="{C08A413F-AF97-4BFE-9EBC-9EDD0CC089F9}" presName="parentText" presStyleLbl="alignNode1" presStyleIdx="0" presStyleCnt="3">
        <dgm:presLayoutVars>
          <dgm:chMax val="1"/>
          <dgm:bulletEnabled val="1"/>
        </dgm:presLayoutVars>
      </dgm:prSet>
      <dgm:spPr/>
      <dgm:t>
        <a:bodyPr/>
        <a:lstStyle/>
        <a:p>
          <a:endParaRPr lang="en-US"/>
        </a:p>
      </dgm:t>
    </dgm:pt>
    <dgm:pt modelId="{99EB935D-7D50-4E9B-A64B-F07BC0EBB13D}" type="pres">
      <dgm:prSet presAssocID="{C08A413F-AF97-4BFE-9EBC-9EDD0CC089F9}" presName="descendantText" presStyleLbl="alignAcc1" presStyleIdx="0" presStyleCnt="3" custLinFactNeighborX="402" custLinFactNeighborY="-9654">
        <dgm:presLayoutVars>
          <dgm:bulletEnabled val="1"/>
        </dgm:presLayoutVars>
      </dgm:prSet>
      <dgm:spPr/>
      <dgm:t>
        <a:bodyPr/>
        <a:lstStyle/>
        <a:p>
          <a:endParaRPr lang="en-US"/>
        </a:p>
      </dgm:t>
    </dgm:pt>
    <dgm:pt modelId="{3677B3F9-DC13-4A47-8FAD-72243BD1ED6E}" type="pres">
      <dgm:prSet presAssocID="{F1B723FA-E1B8-44E3-9B30-C935630BB143}" presName="sp" presStyleCnt="0"/>
      <dgm:spPr/>
    </dgm:pt>
    <dgm:pt modelId="{6221AC77-2C31-4999-A57B-BD46AC371287}" type="pres">
      <dgm:prSet presAssocID="{7A46060B-49F5-4C06-91ED-AE394BA69909}" presName="composite" presStyleCnt="0"/>
      <dgm:spPr/>
    </dgm:pt>
    <dgm:pt modelId="{92251AEF-725B-4AF6-8F33-176573699C2C}" type="pres">
      <dgm:prSet presAssocID="{7A46060B-49F5-4C06-91ED-AE394BA69909}" presName="parentText" presStyleLbl="alignNode1" presStyleIdx="1" presStyleCnt="3">
        <dgm:presLayoutVars>
          <dgm:chMax val="1"/>
          <dgm:bulletEnabled val="1"/>
        </dgm:presLayoutVars>
      </dgm:prSet>
      <dgm:spPr/>
      <dgm:t>
        <a:bodyPr/>
        <a:lstStyle/>
        <a:p>
          <a:endParaRPr lang="en-US"/>
        </a:p>
      </dgm:t>
    </dgm:pt>
    <dgm:pt modelId="{CE9F7BE7-93D4-4B10-B300-6E5911B52D00}" type="pres">
      <dgm:prSet presAssocID="{7A46060B-49F5-4C06-91ED-AE394BA69909}" presName="descendantText" presStyleLbl="alignAcc1" presStyleIdx="1" presStyleCnt="3" custLinFactNeighborX="402" custLinFactNeighborY="-14042">
        <dgm:presLayoutVars>
          <dgm:bulletEnabled val="1"/>
        </dgm:presLayoutVars>
      </dgm:prSet>
      <dgm:spPr/>
      <dgm:t>
        <a:bodyPr/>
        <a:lstStyle/>
        <a:p>
          <a:endParaRPr lang="en-US"/>
        </a:p>
      </dgm:t>
    </dgm:pt>
    <dgm:pt modelId="{91EC248F-15D4-4BE3-B76D-C23366CBED48}" type="pres">
      <dgm:prSet presAssocID="{A8CF0BFF-8A73-47E7-9B52-B92F30B2FB99}" presName="sp" presStyleCnt="0"/>
      <dgm:spPr/>
    </dgm:pt>
    <dgm:pt modelId="{77D67640-6E8C-41AA-8141-995E21885450}" type="pres">
      <dgm:prSet presAssocID="{BFF550DA-A514-451F-8410-9E40438EFE7E}" presName="composite" presStyleCnt="0"/>
      <dgm:spPr/>
    </dgm:pt>
    <dgm:pt modelId="{76CABC77-870A-49C2-B6C3-DC65D2992258}" type="pres">
      <dgm:prSet presAssocID="{BFF550DA-A514-451F-8410-9E40438EFE7E}" presName="parentText" presStyleLbl="alignNode1" presStyleIdx="2" presStyleCnt="3">
        <dgm:presLayoutVars>
          <dgm:chMax val="1"/>
          <dgm:bulletEnabled val="1"/>
        </dgm:presLayoutVars>
      </dgm:prSet>
      <dgm:spPr/>
      <dgm:t>
        <a:bodyPr/>
        <a:lstStyle/>
        <a:p>
          <a:endParaRPr lang="en-US"/>
        </a:p>
      </dgm:t>
    </dgm:pt>
    <dgm:pt modelId="{F14ED33F-362E-4DF6-92A9-6EDF8F9BB515}" type="pres">
      <dgm:prSet presAssocID="{BFF550DA-A514-451F-8410-9E40438EFE7E}" presName="descendantText" presStyleLbl="alignAcc1" presStyleIdx="2" presStyleCnt="3" custScaleX="100011" custScaleY="250359" custLinFactNeighborX="-3" custLinFactNeighborY="-15844">
        <dgm:presLayoutVars>
          <dgm:bulletEnabled val="1"/>
        </dgm:presLayoutVars>
      </dgm:prSet>
      <dgm:spPr/>
      <dgm:t>
        <a:bodyPr/>
        <a:lstStyle/>
        <a:p>
          <a:endParaRPr lang="en-US"/>
        </a:p>
      </dgm:t>
    </dgm:pt>
  </dgm:ptLst>
  <dgm:cxnLst>
    <dgm:cxn modelId="{380F99CC-869B-4241-A9AE-3741B1140C8B}" srcId="{C08A413F-AF97-4BFE-9EBC-9EDD0CC089F9}" destId="{B106E4C0-E4C1-4FCA-BCA9-A4033D52EDC2}" srcOrd="1" destOrd="0" parTransId="{831D4599-70E0-4E50-A287-523EAFA5A2AB}" sibTransId="{B1583CEF-D71B-4EFE-B58E-5CFC5757C8D7}"/>
    <dgm:cxn modelId="{BD44F634-32F5-4F41-AF6F-1B96766C8D7A}" srcId="{7A46060B-49F5-4C06-91ED-AE394BA69909}" destId="{035E0CA4-ECB5-4E5F-ACA6-F689BEB545CF}" srcOrd="1" destOrd="0" parTransId="{26C88E11-3189-4F90-9956-E709BC9B01BD}" sibTransId="{FE13FE55-0060-4E50-8427-A58265B45576}"/>
    <dgm:cxn modelId="{A13C297D-A901-491C-AD79-0D86DDD7EE7C}" srcId="{BFF550DA-A514-451F-8410-9E40438EFE7E}" destId="{A3FC7F30-46F2-4DF3-90F7-25EA8D4A157A}" srcOrd="3" destOrd="0" parTransId="{A50B380A-B947-4C29-805D-72EFD0BCE70E}" sibTransId="{F9220121-D861-455D-9150-238807162B10}"/>
    <dgm:cxn modelId="{B93DAD7C-2549-43DB-AF97-57D834C5AC72}" type="presOf" srcId="{C54054D1-5487-4B22-9102-A4BD6D507D75}" destId="{CE9F7BE7-93D4-4B10-B300-6E5911B52D00}" srcOrd="0" destOrd="0" presId="urn:microsoft.com/office/officeart/2005/8/layout/chevron2"/>
    <dgm:cxn modelId="{7753FB86-FC02-4B73-AE40-FD1B2A7693B9}" srcId="{BFF550DA-A514-451F-8410-9E40438EFE7E}" destId="{C9CCD017-0C05-445D-B76D-0CDF4D1286E4}" srcOrd="0" destOrd="0" parTransId="{FAAFD4BC-7A10-4A1B-BE66-1DE765EA80D8}" sibTransId="{05C58D1B-385C-4EF5-87BF-CB3E36AC2FE0}"/>
    <dgm:cxn modelId="{20F36022-1BA9-485E-8668-98671F22FFE6}" srcId="{BFF550DA-A514-451F-8410-9E40438EFE7E}" destId="{4304458F-CA82-4423-A31C-02A55E51EFE9}" srcOrd="6" destOrd="0" parTransId="{1EEB3AAD-AB25-4EE4-A941-64A1B454B367}" sibTransId="{E924D709-3BD6-42DF-B856-A022F01DBEC0}"/>
    <dgm:cxn modelId="{E6B5AEA6-7060-4165-AEBA-83AE71525172}" srcId="{9D28E0CC-490C-4AF3-90B2-912FB97262E1}" destId="{7A46060B-49F5-4C06-91ED-AE394BA69909}" srcOrd="1" destOrd="0" parTransId="{DA88A1F1-EBF4-41A0-A1E7-F3BD3CA5C157}" sibTransId="{A8CF0BFF-8A73-47E7-9B52-B92F30B2FB99}"/>
    <dgm:cxn modelId="{FB3F33D1-C9F6-4D20-AE3F-54B86C829C98}" type="presOf" srcId="{1F4D875A-F82D-42DD-9D84-4D4734C2B128}" destId="{F14ED33F-362E-4DF6-92A9-6EDF8F9BB515}" srcOrd="0" destOrd="2" presId="urn:microsoft.com/office/officeart/2005/8/layout/chevron2"/>
    <dgm:cxn modelId="{FBD62BCB-8CE0-4860-9347-6FE1248C2375}" type="presOf" srcId="{35C83808-61D7-4CBC-8791-8BB64DFD88E5}" destId="{F14ED33F-362E-4DF6-92A9-6EDF8F9BB515}" srcOrd="0" destOrd="5" presId="urn:microsoft.com/office/officeart/2005/8/layout/chevron2"/>
    <dgm:cxn modelId="{D579E81C-D429-43D6-ABF0-26EE0DC6B6BB}" type="presOf" srcId="{035E0CA4-ECB5-4E5F-ACA6-F689BEB545CF}" destId="{CE9F7BE7-93D4-4B10-B300-6E5911B52D00}" srcOrd="0" destOrd="1" presId="urn:microsoft.com/office/officeart/2005/8/layout/chevron2"/>
    <dgm:cxn modelId="{098CFF44-00E0-4891-A143-2F2FFB15975C}" srcId="{9D28E0CC-490C-4AF3-90B2-912FB97262E1}" destId="{BFF550DA-A514-451F-8410-9E40438EFE7E}" srcOrd="2" destOrd="0" parTransId="{99734C95-1A6F-486E-AD4E-A5E81EA5E04C}" sibTransId="{3205D67C-C980-403D-B82D-3BCB2C776F71}"/>
    <dgm:cxn modelId="{9DB13C9D-601F-42AE-9CE4-1E9C63AFF747}" type="presOf" srcId="{C9CCD017-0C05-445D-B76D-0CDF4D1286E4}" destId="{F14ED33F-362E-4DF6-92A9-6EDF8F9BB515}" srcOrd="0" destOrd="0" presId="urn:microsoft.com/office/officeart/2005/8/layout/chevron2"/>
    <dgm:cxn modelId="{4E5AE40D-88B9-4455-9D70-EECA096D1A17}" srcId="{9D28E0CC-490C-4AF3-90B2-912FB97262E1}" destId="{C08A413F-AF97-4BFE-9EBC-9EDD0CC089F9}" srcOrd="0" destOrd="0" parTransId="{9D2B4348-B64E-49AE-B295-11BDD6A1D5D9}" sibTransId="{F1B723FA-E1B8-44E3-9B30-C935630BB143}"/>
    <dgm:cxn modelId="{EE395BB3-DAD6-4EC2-AF54-2E7BCA6AEF65}" type="presOf" srcId="{A3FC7F30-46F2-4DF3-90F7-25EA8D4A157A}" destId="{F14ED33F-362E-4DF6-92A9-6EDF8F9BB515}" srcOrd="0" destOrd="3" presId="urn:microsoft.com/office/officeart/2005/8/layout/chevron2"/>
    <dgm:cxn modelId="{B093A476-5786-4277-A94C-BCBA61B1FED8}" srcId="{7A46060B-49F5-4C06-91ED-AE394BA69909}" destId="{C54054D1-5487-4B22-9102-A4BD6D507D75}" srcOrd="0" destOrd="0" parTransId="{81F4ECCF-29D7-4538-B24E-5722FB7B69F5}" sibTransId="{8121E7A1-4E7E-4429-981E-EB0A8FB04A53}"/>
    <dgm:cxn modelId="{34A9E8D5-473A-4040-8098-F53B8AAF901A}" type="presOf" srcId="{D30AC10C-76A0-4D7A-8DB7-A0CC8C047FCE}" destId="{99EB935D-7D50-4E9B-A64B-F07BC0EBB13D}" srcOrd="0" destOrd="0" presId="urn:microsoft.com/office/officeart/2005/8/layout/chevron2"/>
    <dgm:cxn modelId="{6F56EB38-B245-44A6-A2AB-7E7A7CCF1B10}" type="presOf" srcId="{9D28E0CC-490C-4AF3-90B2-912FB97262E1}" destId="{3C73EAE0-9CEF-4EDE-A642-94CF11E7B802}" srcOrd="0" destOrd="0" presId="urn:microsoft.com/office/officeart/2005/8/layout/chevron2"/>
    <dgm:cxn modelId="{782FA5BC-4A7E-45B7-BF31-147946CD4675}" type="presOf" srcId="{BFF550DA-A514-451F-8410-9E40438EFE7E}" destId="{76CABC77-870A-49C2-B6C3-DC65D2992258}" srcOrd="0" destOrd="0" presId="urn:microsoft.com/office/officeart/2005/8/layout/chevron2"/>
    <dgm:cxn modelId="{0F315723-ED44-4826-9778-1A2150B2700E}" srcId="{BFF550DA-A514-451F-8410-9E40438EFE7E}" destId="{1F4D875A-F82D-42DD-9D84-4D4734C2B128}" srcOrd="2" destOrd="0" parTransId="{9A99E859-CAFF-4479-B65B-0E2A03D33895}" sibTransId="{734C27F5-1851-4761-90F5-828915DC3774}"/>
    <dgm:cxn modelId="{8C27B30D-6823-4769-9136-A2A96039D70A}" type="presOf" srcId="{95603018-59FF-476A-BFAD-C578F7E3BA05}" destId="{F14ED33F-362E-4DF6-92A9-6EDF8F9BB515}" srcOrd="0" destOrd="4" presId="urn:microsoft.com/office/officeart/2005/8/layout/chevron2"/>
    <dgm:cxn modelId="{8184E5B0-C7F7-4F46-B20C-C93667875F83}" srcId="{C08A413F-AF97-4BFE-9EBC-9EDD0CC089F9}" destId="{162BB1C0-64D6-4551-915C-17A09A3A2E20}" srcOrd="2" destOrd="0" parTransId="{6627B54C-FBAB-4566-8F2C-E33C84AB5A12}" sibTransId="{26EBA4D6-C996-484D-9CFC-75F292BDDA9A}"/>
    <dgm:cxn modelId="{D38C216B-C851-480B-99EA-8BB6FFB5E265}" type="presOf" srcId="{296530DB-9D3D-4254-9577-7C06ECEBCCDC}" destId="{F14ED33F-362E-4DF6-92A9-6EDF8F9BB515}" srcOrd="0" destOrd="1" presId="urn:microsoft.com/office/officeart/2005/8/layout/chevron2"/>
    <dgm:cxn modelId="{382297E7-4BC7-4F3B-AC73-57385A1AF595}" type="presOf" srcId="{766DEB31-63CE-4B42-9CD0-63DCC87AFFC9}" destId="{F14ED33F-362E-4DF6-92A9-6EDF8F9BB515}" srcOrd="0" destOrd="7" presId="urn:microsoft.com/office/officeart/2005/8/layout/chevron2"/>
    <dgm:cxn modelId="{FE1E52E5-4EF0-48C4-9341-6470D8E64416}" type="presOf" srcId="{1D53256D-6B1D-4DC5-BD63-4AEBEAE15E00}" destId="{F14ED33F-362E-4DF6-92A9-6EDF8F9BB515}" srcOrd="0" destOrd="8" presId="urn:microsoft.com/office/officeart/2005/8/layout/chevron2"/>
    <dgm:cxn modelId="{A475982D-34CD-4479-B0DB-3028132DED33}" srcId="{BFF550DA-A514-451F-8410-9E40438EFE7E}" destId="{35C83808-61D7-4CBC-8791-8BB64DFD88E5}" srcOrd="5" destOrd="0" parTransId="{6FBBC859-D379-4470-9AD7-144EDD06E76D}" sibTransId="{2CC7FAD7-7F1C-46CE-B37E-76D191271859}"/>
    <dgm:cxn modelId="{7C954111-78ED-4BD2-9F94-039C7BB6633F}" type="presOf" srcId="{7A46060B-49F5-4C06-91ED-AE394BA69909}" destId="{92251AEF-725B-4AF6-8F33-176573699C2C}" srcOrd="0" destOrd="0" presId="urn:microsoft.com/office/officeart/2005/8/layout/chevron2"/>
    <dgm:cxn modelId="{F1C04D7D-F1FC-43D1-BA31-E53056B8E56F}" srcId="{BFF550DA-A514-451F-8410-9E40438EFE7E}" destId="{766DEB31-63CE-4B42-9CD0-63DCC87AFFC9}" srcOrd="7" destOrd="0" parTransId="{95CFBA06-6F46-4E93-8312-5405AE9A5799}" sibTransId="{327A81EF-894D-4924-BF12-F66F247AC785}"/>
    <dgm:cxn modelId="{AFD94BA9-3B29-4389-986B-7AF2E1381FBC}" srcId="{BFF550DA-A514-451F-8410-9E40438EFE7E}" destId="{296530DB-9D3D-4254-9577-7C06ECEBCCDC}" srcOrd="1" destOrd="0" parTransId="{5B9650AD-EFB2-4121-947D-FF49E5B5C7BC}" sibTransId="{6932EB78-44AA-4DC1-9243-F8630BFA1830}"/>
    <dgm:cxn modelId="{553BE2E9-7F6E-4178-91E5-49C067096408}" type="presOf" srcId="{4304458F-CA82-4423-A31C-02A55E51EFE9}" destId="{F14ED33F-362E-4DF6-92A9-6EDF8F9BB515}" srcOrd="0" destOrd="6" presId="urn:microsoft.com/office/officeart/2005/8/layout/chevron2"/>
    <dgm:cxn modelId="{B0AA58A2-AA05-45EA-9E2E-993C12B0E45C}" srcId="{BFF550DA-A514-451F-8410-9E40438EFE7E}" destId="{95603018-59FF-476A-BFAD-C578F7E3BA05}" srcOrd="4" destOrd="0" parTransId="{68E305A0-9602-44E6-9930-3A6737329DB1}" sibTransId="{635930E4-7E79-4672-B19D-AD95E36D48E5}"/>
    <dgm:cxn modelId="{7EB0B6FC-4F61-419B-AEA3-96655F48D98F}" type="presOf" srcId="{B106E4C0-E4C1-4FCA-BCA9-A4033D52EDC2}" destId="{99EB935D-7D50-4E9B-A64B-F07BC0EBB13D}" srcOrd="0" destOrd="1" presId="urn:microsoft.com/office/officeart/2005/8/layout/chevron2"/>
    <dgm:cxn modelId="{8F1D0A19-9A80-4838-891D-FAA2A5637060}" type="presOf" srcId="{162BB1C0-64D6-4551-915C-17A09A3A2E20}" destId="{99EB935D-7D50-4E9B-A64B-F07BC0EBB13D}" srcOrd="0" destOrd="2" presId="urn:microsoft.com/office/officeart/2005/8/layout/chevron2"/>
    <dgm:cxn modelId="{ACE41D2A-8A5D-4BF5-88FF-B63FE17D9B55}" type="presOf" srcId="{C08A413F-AF97-4BFE-9EBC-9EDD0CC089F9}" destId="{70A4ABB8-CA8E-4DE8-A167-37FD8D567417}" srcOrd="0" destOrd="0" presId="urn:microsoft.com/office/officeart/2005/8/layout/chevron2"/>
    <dgm:cxn modelId="{D8CF8252-0BE1-43BA-B8C0-D9698B960D74}" srcId="{BFF550DA-A514-451F-8410-9E40438EFE7E}" destId="{1D53256D-6B1D-4DC5-BD63-4AEBEAE15E00}" srcOrd="8" destOrd="0" parTransId="{58894504-47A7-4DF8-976D-0F1445D38D23}" sibTransId="{64E7F6D2-0159-4E25-B659-889DF59C7062}"/>
    <dgm:cxn modelId="{BB4A9A97-B481-499A-9BFF-D0FC765C2FD6}" srcId="{C08A413F-AF97-4BFE-9EBC-9EDD0CC089F9}" destId="{D30AC10C-76A0-4D7A-8DB7-A0CC8C047FCE}" srcOrd="0" destOrd="0" parTransId="{CA7944A8-E0A8-437C-AD52-4928D38713F5}" sibTransId="{7FF8FF26-DAAA-4878-BA3A-D436E6A69996}"/>
    <dgm:cxn modelId="{F40BBD80-4B79-44D5-BCA3-782826E442C2}" type="presParOf" srcId="{3C73EAE0-9CEF-4EDE-A642-94CF11E7B802}" destId="{384476B0-61F9-48F4-91D8-51EA38C0AAB5}" srcOrd="0" destOrd="0" presId="urn:microsoft.com/office/officeart/2005/8/layout/chevron2"/>
    <dgm:cxn modelId="{7C90398A-A874-4C9A-B583-5AC3733D2664}" type="presParOf" srcId="{384476B0-61F9-48F4-91D8-51EA38C0AAB5}" destId="{70A4ABB8-CA8E-4DE8-A167-37FD8D567417}" srcOrd="0" destOrd="0" presId="urn:microsoft.com/office/officeart/2005/8/layout/chevron2"/>
    <dgm:cxn modelId="{435565F9-870D-4922-AF39-52FCAF04FEBF}" type="presParOf" srcId="{384476B0-61F9-48F4-91D8-51EA38C0AAB5}" destId="{99EB935D-7D50-4E9B-A64B-F07BC0EBB13D}" srcOrd="1" destOrd="0" presId="urn:microsoft.com/office/officeart/2005/8/layout/chevron2"/>
    <dgm:cxn modelId="{82019648-0B7B-448D-B17F-B9B5B36A76CC}" type="presParOf" srcId="{3C73EAE0-9CEF-4EDE-A642-94CF11E7B802}" destId="{3677B3F9-DC13-4A47-8FAD-72243BD1ED6E}" srcOrd="1" destOrd="0" presId="urn:microsoft.com/office/officeart/2005/8/layout/chevron2"/>
    <dgm:cxn modelId="{F3B9EB04-6787-492A-B7B1-B27B0AA31B2F}" type="presParOf" srcId="{3C73EAE0-9CEF-4EDE-A642-94CF11E7B802}" destId="{6221AC77-2C31-4999-A57B-BD46AC371287}" srcOrd="2" destOrd="0" presId="urn:microsoft.com/office/officeart/2005/8/layout/chevron2"/>
    <dgm:cxn modelId="{C8E40CBA-46C4-4B9C-99E2-6800BCF1151A}" type="presParOf" srcId="{6221AC77-2C31-4999-A57B-BD46AC371287}" destId="{92251AEF-725B-4AF6-8F33-176573699C2C}" srcOrd="0" destOrd="0" presId="urn:microsoft.com/office/officeart/2005/8/layout/chevron2"/>
    <dgm:cxn modelId="{6C5EC6F1-39C2-4843-BC22-62E317F869DD}" type="presParOf" srcId="{6221AC77-2C31-4999-A57B-BD46AC371287}" destId="{CE9F7BE7-93D4-4B10-B300-6E5911B52D00}" srcOrd="1" destOrd="0" presId="urn:microsoft.com/office/officeart/2005/8/layout/chevron2"/>
    <dgm:cxn modelId="{B2D6F577-438B-47BC-B171-1BE3B21CD2CF}" type="presParOf" srcId="{3C73EAE0-9CEF-4EDE-A642-94CF11E7B802}" destId="{91EC248F-15D4-4BE3-B76D-C23366CBED48}" srcOrd="3" destOrd="0" presId="urn:microsoft.com/office/officeart/2005/8/layout/chevron2"/>
    <dgm:cxn modelId="{A37F76CC-57BE-4DFB-8DC9-8956BBEC2BC6}" type="presParOf" srcId="{3C73EAE0-9CEF-4EDE-A642-94CF11E7B802}" destId="{77D67640-6E8C-41AA-8141-995E21885450}" srcOrd="4" destOrd="0" presId="urn:microsoft.com/office/officeart/2005/8/layout/chevron2"/>
    <dgm:cxn modelId="{3EAA736C-6665-427E-87AE-5B988B7E30CE}" type="presParOf" srcId="{77D67640-6E8C-41AA-8141-995E21885450}" destId="{76CABC77-870A-49C2-B6C3-DC65D2992258}" srcOrd="0" destOrd="0" presId="urn:microsoft.com/office/officeart/2005/8/layout/chevron2"/>
    <dgm:cxn modelId="{12987228-7C17-41C2-9F58-A6FC716F706D}" type="presParOf" srcId="{77D67640-6E8C-41AA-8141-995E21885450}" destId="{F14ED33F-362E-4DF6-92A9-6EDF8F9BB515}"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4ABB8-CA8E-4DE8-A167-37FD8D567417}">
      <dsp:nvSpPr>
        <dsp:cNvPr id="0" name=""/>
        <dsp:cNvSpPr/>
      </dsp:nvSpPr>
      <dsp:spPr>
        <a:xfrm rot="5400000">
          <a:off x="-257963" y="639598"/>
          <a:ext cx="1718884" cy="120321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mbria" panose="02040503050406030204" pitchFamily="18" charset="0"/>
              <a:ea typeface="Cambria" panose="02040503050406030204" pitchFamily="18" charset="0"/>
            </a:rPr>
            <a:t>Initial Site Development</a:t>
          </a:r>
        </a:p>
      </dsp:txBody>
      <dsp:txXfrm rot="-5400000">
        <a:off x="-130" y="983376"/>
        <a:ext cx="1203219" cy="515665"/>
      </dsp:txXfrm>
    </dsp:sp>
    <dsp:sp modelId="{99EB935D-7D50-4E9B-A64B-F07BC0EBB13D}">
      <dsp:nvSpPr>
        <dsp:cNvPr id="0" name=""/>
        <dsp:cNvSpPr/>
      </dsp:nvSpPr>
      <dsp:spPr>
        <a:xfrm rot="5400000">
          <a:off x="3014772" y="-1537648"/>
          <a:ext cx="1117274" cy="4740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US" sz="1000" kern="1200">
              <a:latin typeface="Cambria" panose="02040503050406030204" pitchFamily="18" charset="0"/>
              <a:ea typeface="Cambria" panose="02040503050406030204" pitchFamily="18" charset="0"/>
            </a:rPr>
            <a:t>The fieldwork site, AFWC, or student indicates interest in establishing a contract.</a:t>
          </a:r>
        </a:p>
        <a:p>
          <a:pPr marL="57150" lvl="1" indent="-57150" algn="l" defTabSz="444500">
            <a:lnSpc>
              <a:spcPct val="90000"/>
            </a:lnSpc>
            <a:spcBef>
              <a:spcPct val="0"/>
            </a:spcBef>
            <a:spcAft>
              <a:spcPct val="15000"/>
            </a:spcAft>
            <a:buFont typeface="Symbol" panose="05050102010706020507" pitchFamily="18" charset="2"/>
            <a:buChar char="••"/>
          </a:pPr>
          <a:r>
            <a:rPr lang="en-US" sz="1000" kern="1200">
              <a:latin typeface="Cambria" panose="02040503050406030204" pitchFamily="18" charset="0"/>
              <a:ea typeface="Cambria" panose="02040503050406030204" pitchFamily="18" charset="0"/>
            </a:rPr>
            <a:t>To decide if a relationship is appropriate, the site contact information is obtained by the AFWC</a:t>
          </a:r>
        </a:p>
        <a:p>
          <a:pPr marL="57150" lvl="1" indent="-57150" algn="l" defTabSz="444500">
            <a:lnSpc>
              <a:spcPct val="90000"/>
            </a:lnSpc>
            <a:spcBef>
              <a:spcPct val="0"/>
            </a:spcBef>
            <a:spcAft>
              <a:spcPct val="15000"/>
            </a:spcAft>
            <a:buFont typeface="Symbol" panose="05050102010706020507" pitchFamily="18" charset="2"/>
            <a:buChar char="••"/>
          </a:pPr>
          <a:r>
            <a:rPr lang="en-US" sz="1000" kern="1200">
              <a:latin typeface="Cambria" panose="02040503050406030204" pitchFamily="18" charset="0"/>
              <a:ea typeface="Cambria" panose="02040503050406030204" pitchFamily="18" charset="0"/>
            </a:rPr>
            <a:t>If the fieldwork site meets requirements in accordance with the ACOTE fieldwork standards, a request for an MOU is sent to the BPCC NAH Program Coordinator</a:t>
          </a:r>
        </a:p>
      </dsp:txBody>
      <dsp:txXfrm rot="-5400000">
        <a:off x="1203220" y="328445"/>
        <a:ext cx="4685839" cy="1008192"/>
      </dsp:txXfrm>
    </dsp:sp>
    <dsp:sp modelId="{92251AEF-725B-4AF6-8F33-176573699C2C}">
      <dsp:nvSpPr>
        <dsp:cNvPr id="0" name=""/>
        <dsp:cNvSpPr/>
      </dsp:nvSpPr>
      <dsp:spPr>
        <a:xfrm rot="5400000">
          <a:off x="-257963" y="2221558"/>
          <a:ext cx="1718884" cy="120321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mbria" panose="02040503050406030204" pitchFamily="18" charset="0"/>
              <a:ea typeface="Cambria" panose="02040503050406030204" pitchFamily="18" charset="0"/>
            </a:rPr>
            <a:t>Execution of MOU</a:t>
          </a:r>
        </a:p>
      </dsp:txBody>
      <dsp:txXfrm rot="-5400000">
        <a:off x="-130" y="2565336"/>
        <a:ext cx="1203219" cy="515665"/>
      </dsp:txXfrm>
    </dsp:sp>
    <dsp:sp modelId="{CE9F7BE7-93D4-4B10-B300-6E5911B52D00}">
      <dsp:nvSpPr>
        <dsp:cNvPr id="0" name=""/>
        <dsp:cNvSpPr/>
      </dsp:nvSpPr>
      <dsp:spPr>
        <a:xfrm rot="5400000">
          <a:off x="3014772" y="-4714"/>
          <a:ext cx="1117274" cy="474038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SzPts val="1200"/>
            <a:buFont typeface="Times New Roman" panose="02020603050405020304" pitchFamily="18" charset="0"/>
            <a:buChar char="••"/>
          </a:pPr>
          <a:r>
            <a:rPr lang="en-US" sz="1100" kern="1200">
              <a:latin typeface="Cambria" panose="02040503050406030204" pitchFamily="18" charset="0"/>
              <a:ea typeface="Cambria" panose="02040503050406030204" pitchFamily="18" charset="0"/>
            </a:rPr>
            <a:t>BPCC NAH Program Coordinator contacts facility to execute MOU</a:t>
          </a:r>
        </a:p>
        <a:p>
          <a:pPr marL="57150" lvl="1" indent="-57150" algn="l" defTabSz="488950">
            <a:lnSpc>
              <a:spcPct val="90000"/>
            </a:lnSpc>
            <a:spcBef>
              <a:spcPct val="0"/>
            </a:spcBef>
            <a:spcAft>
              <a:spcPct val="15000"/>
            </a:spcAft>
            <a:buSzPts val="1200"/>
            <a:buFont typeface="Times New Roman" panose="02020603050405020304" pitchFamily="18" charset="0"/>
            <a:buChar char="••"/>
          </a:pPr>
          <a:r>
            <a:rPr lang="en-US" sz="1100" kern="1200">
              <a:latin typeface="Cambria" panose="02040503050406030204" pitchFamily="18" charset="0"/>
              <a:ea typeface="Cambria" panose="02040503050406030204" pitchFamily="18" charset="0"/>
            </a:rPr>
            <a:t>Upon completion of MOU, Program Coordinator contacts AFWC to report MOU fully executed</a:t>
          </a:r>
        </a:p>
      </dsp:txBody>
      <dsp:txXfrm rot="-5400000">
        <a:off x="1203220" y="1861380"/>
        <a:ext cx="4685839" cy="1008192"/>
      </dsp:txXfrm>
    </dsp:sp>
    <dsp:sp modelId="{76CABC77-870A-49C2-B6C3-DC65D2992258}">
      <dsp:nvSpPr>
        <dsp:cNvPr id="0" name=""/>
        <dsp:cNvSpPr/>
      </dsp:nvSpPr>
      <dsp:spPr>
        <a:xfrm rot="5400000">
          <a:off x="-257963" y="4643479"/>
          <a:ext cx="1718884" cy="120321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mbria" panose="02040503050406030204" pitchFamily="18" charset="0"/>
              <a:ea typeface="Cambria" panose="02040503050406030204" pitchFamily="18" charset="0"/>
            </a:rPr>
            <a:t>Determining Site Placement</a:t>
          </a:r>
        </a:p>
      </dsp:txBody>
      <dsp:txXfrm rot="-5400000">
        <a:off x="-130" y="4987257"/>
        <a:ext cx="1203219" cy="515665"/>
      </dsp:txXfrm>
    </dsp:sp>
    <dsp:sp modelId="{F14ED33F-362E-4DF6-92A9-6EDF8F9BB515}">
      <dsp:nvSpPr>
        <dsp:cNvPr id="0" name=""/>
        <dsp:cNvSpPr/>
      </dsp:nvSpPr>
      <dsp:spPr>
        <a:xfrm rot="5400000">
          <a:off x="2174537" y="2396812"/>
          <a:ext cx="2797198" cy="47409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SzPts val="1000"/>
            <a:buFont typeface="Times New Roman" panose="02020603050405020304" pitchFamily="18" charset="0"/>
            <a:buChar char="••"/>
          </a:pPr>
          <a:endParaRPr lang="en-US" sz="1000" kern="1200">
            <a:latin typeface="Cambria" panose="02040503050406030204" pitchFamily="18" charset="0"/>
            <a:ea typeface="Cambria" panose="02040503050406030204" pitchFamily="18" charset="0"/>
          </a:endParaRP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AFWC contacts the facility CCCE to determine fieldwork rotation availability </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AFWC then sends Commitment form to site to confirm site availability</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Prior to student placement, AFWC communicates with FWE to discuss the Fieldwork Site Manual (sample available on the BPCC OTA website),  BPCC fieldwork guidelines, request for AOTA Data Form and  site-specific objectives (Site Preparation Packet)</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Fillable AOTA data form and sample site-specific objectives are then sent to site if needed (Sample Site-Specific Objectives are also available on the BPCC OTA website.)</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AOTA Data Form and Objectives returned to AFWC for evaluation</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Prior to the beginning of the rotation, the AFWC sends a letter to the Site with Student picture, pertinent contact information as well as the FW objectives for that rotation</a:t>
          </a:r>
        </a:p>
        <a:p>
          <a:pPr marL="57150" lvl="1" indent="-57150" algn="l" defTabSz="444500">
            <a:lnSpc>
              <a:spcPct val="90000"/>
            </a:lnSpc>
            <a:spcBef>
              <a:spcPct val="0"/>
            </a:spcBef>
            <a:spcAft>
              <a:spcPct val="15000"/>
            </a:spcAft>
            <a:buSzPts val="1000"/>
            <a:buFont typeface="Times New Roman" panose="02020603050405020304" pitchFamily="18" charset="0"/>
            <a:buChar char="••"/>
          </a:pPr>
          <a:r>
            <a:rPr lang="en-US" sz="1000" kern="1200">
              <a:latin typeface="Cambria" panose="02040503050406030204" pitchFamily="18" charset="0"/>
              <a:ea typeface="Cambria" panose="02040503050406030204" pitchFamily="18" charset="0"/>
            </a:rPr>
            <a:t>AFWC determines FWE credentials for appropriate placement through data received from AOTA Data Form, FW evaluations, Commitment Forms and/or emails;the FWE is verified through obtaining a copy of his/her license from FWE or CCCE; or through verification from state licensing websites; information is printed and compiled in an electronic file for reference. Student submits information from FW checklist upon completion of FW.</a:t>
          </a:r>
        </a:p>
        <a:p>
          <a:pPr marL="57150" lvl="1" indent="-57150" algn="l" defTabSz="444500">
            <a:lnSpc>
              <a:spcPct val="90000"/>
            </a:lnSpc>
            <a:spcBef>
              <a:spcPct val="0"/>
            </a:spcBef>
            <a:spcAft>
              <a:spcPct val="15000"/>
            </a:spcAft>
            <a:buSzPts val="1000"/>
            <a:buFont typeface="Times New Roman" panose="02020603050405020304" pitchFamily="18" charset="0"/>
            <a:buChar char="••"/>
          </a:pPr>
          <a:endParaRPr lang="en-US" sz="1000" kern="1200">
            <a:latin typeface="Cambria" panose="02040503050406030204" pitchFamily="18" charset="0"/>
            <a:ea typeface="Cambria" panose="02040503050406030204" pitchFamily="18" charset="0"/>
          </a:endParaRPr>
        </a:p>
      </dsp:txBody>
      <dsp:txXfrm rot="-5400000">
        <a:off x="1202685" y="3505212"/>
        <a:ext cx="4604354" cy="25241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D159-AB2C-4148-B7D1-4B000A08C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152</Pages>
  <Words>38965</Words>
  <Characters>222106</Characters>
  <Application>Microsoft Office Word</Application>
  <DocSecurity>0</DocSecurity>
  <Lines>1850</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kbrandon</dc:creator>
  <cp:lastModifiedBy>Kelly Brandon</cp:lastModifiedBy>
  <cp:revision>81</cp:revision>
  <cp:lastPrinted>2022-09-20T15:55:00Z</cp:lastPrinted>
  <dcterms:created xsi:type="dcterms:W3CDTF">2022-06-16T14:29:00Z</dcterms:created>
  <dcterms:modified xsi:type="dcterms:W3CDTF">2022-09-26T14:12:00Z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Microsoft® Word for Office 365</vt:lpwstr>
  </property>
  <property fmtid="{D5CDD505-2E9C-101B-9397-08002B2CF9AE}" pid="4" name="LastSaved">
    <vt:filetime>2021-10-08T00:00:00Z</vt:filetime>
  </property>
</Properties>
</file>