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B4" w:rsidRDefault="00A525B4" w:rsidP="005939D8">
      <w:pPr>
        <w:spacing w:after="0"/>
        <w:jc w:val="center"/>
        <w:rPr>
          <w:b/>
          <w:sz w:val="32"/>
        </w:rPr>
      </w:pPr>
      <w:bookmarkStart w:id="0" w:name="_Toc509382382"/>
      <w:bookmarkStart w:id="1" w:name="_GoBack"/>
      <w:bookmarkEnd w:id="1"/>
      <w:r w:rsidRPr="005939D8">
        <w:rPr>
          <w:b/>
          <w:sz w:val="32"/>
        </w:rPr>
        <w:t>CONTRACT BETWEEN STATE OF LOUISIANA</w:t>
      </w:r>
    </w:p>
    <w:p w:rsidR="00A525B4" w:rsidRPr="001121FF" w:rsidRDefault="00A525B4" w:rsidP="005939D8">
      <w:pPr>
        <w:spacing w:after="0"/>
        <w:rPr>
          <w:color w:val="FF0000"/>
        </w:rPr>
      </w:pPr>
    </w:p>
    <w:p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rsidR="00A525B4" w:rsidRPr="00A525B4" w:rsidRDefault="00A525B4" w:rsidP="005939D8">
      <w:pPr>
        <w:spacing w:after="0"/>
        <w:jc w:val="center"/>
        <w:rPr>
          <w:b/>
        </w:rPr>
      </w:pPr>
      <w:r w:rsidRPr="00A525B4">
        <w:rPr>
          <w:b/>
        </w:rPr>
        <w:t>AND</w:t>
      </w:r>
    </w:p>
    <w:p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rsidR="005939D8" w:rsidRDefault="005939D8" w:rsidP="005939D8">
      <w:pPr>
        <w:spacing w:after="0"/>
        <w:rPr>
          <w:b/>
        </w:rPr>
      </w:pPr>
    </w:p>
    <w:p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rsidR="00A525B4" w:rsidRPr="00A525B4" w:rsidRDefault="00A525B4" w:rsidP="005939D8">
      <w:pPr>
        <w:spacing w:after="0"/>
      </w:pPr>
    </w:p>
    <w:p w:rsidR="00A525B4" w:rsidRPr="00A525B4" w:rsidRDefault="00A525B4" w:rsidP="005939D8">
      <w:pPr>
        <w:spacing w:after="0"/>
        <w:jc w:val="center"/>
        <w:rPr>
          <w:b/>
        </w:rPr>
      </w:pPr>
      <w:r w:rsidRPr="00A525B4">
        <w:rPr>
          <w:b/>
        </w:rPr>
        <w:t>TYPE OF SERVICES TO BE PROVIDED</w:t>
      </w:r>
    </w:p>
    <w:p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rsidR="005939D8" w:rsidRPr="00A525B4" w:rsidRDefault="005939D8" w:rsidP="005939D8">
      <w:pPr>
        <w:spacing w:after="0"/>
      </w:pPr>
    </w:p>
    <w:p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rsidR="00A525B4" w:rsidRPr="00A525B4" w:rsidRDefault="00A56DB5"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A525B4" w:rsidRPr="00A525B4" w:rsidRDefault="00A56DB5"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rsidR="005939D8" w:rsidRDefault="005939D8" w:rsidP="005939D8">
      <w:pPr>
        <w:pBdr>
          <w:bottom w:val="single" w:sz="24" w:space="1" w:color="auto"/>
        </w:pBdr>
        <w:spacing w:after="0"/>
        <w:rPr>
          <w:b/>
        </w:rPr>
      </w:pPr>
    </w:p>
    <w:p w:rsidR="005939D8" w:rsidRDefault="005939D8" w:rsidP="005939D8">
      <w:pPr>
        <w:spacing w:after="0"/>
        <w:rPr>
          <w:b/>
        </w:rPr>
      </w:pPr>
    </w:p>
    <w:p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rsidR="005939D8" w:rsidRPr="00A525B4" w:rsidRDefault="005939D8" w:rsidP="005939D8">
      <w:pPr>
        <w:pBdr>
          <w:bottom w:val="single" w:sz="24" w:space="1" w:color="auto"/>
        </w:pBdr>
        <w:spacing w:after="0"/>
      </w:pPr>
    </w:p>
    <w:p w:rsidR="00A525B4" w:rsidRDefault="00A525B4" w:rsidP="005939D8">
      <w:pPr>
        <w:spacing w:after="0"/>
      </w:pPr>
    </w:p>
    <w:p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rsidR="00A525B4" w:rsidRPr="00A525B4" w:rsidRDefault="00A56DB5"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rsidR="00A525B4" w:rsidRDefault="00A56DB5"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rsidR="005939D8" w:rsidRPr="00A525B4" w:rsidRDefault="005939D8" w:rsidP="005939D8">
      <w:pPr>
        <w:pBdr>
          <w:bottom w:val="single" w:sz="24" w:space="1" w:color="auto"/>
        </w:pBdr>
        <w:spacing w:after="0"/>
      </w:pPr>
    </w:p>
    <w:p w:rsidR="00A525B4" w:rsidRPr="00A525B4" w:rsidRDefault="00A525B4" w:rsidP="005939D8">
      <w:pPr>
        <w:spacing w:after="0"/>
      </w:pPr>
    </w:p>
    <w:p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rsidR="00A525B4" w:rsidRPr="00A525B4" w:rsidRDefault="00A525B4" w:rsidP="005939D8">
      <w:pPr>
        <w:spacing w:after="0"/>
      </w:pPr>
    </w:p>
    <w:p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rsidR="00A525B4" w:rsidRDefault="00A525B4" w:rsidP="00A235BA">
      <w:pPr>
        <w:spacing w:after="0"/>
      </w:pPr>
    </w:p>
    <w:p w:rsidR="00A525B4" w:rsidRPr="00A525B4" w:rsidRDefault="00A525B4" w:rsidP="00A235BA">
      <w:pPr>
        <w:spacing w:after="0"/>
        <w:sectPr w:rsidR="00A525B4" w:rsidRPr="00A525B4" w:rsidSect="005379B6">
          <w:type w:val="continuous"/>
          <w:pgSz w:w="12240" w:h="15840" w:code="1"/>
          <w:pgMar w:top="720" w:right="720" w:bottom="720" w:left="720" w:header="720" w:footer="720" w:gutter="0"/>
          <w:cols w:space="720"/>
          <w:docGrid w:linePitch="299"/>
        </w:sectPr>
      </w:pPr>
    </w:p>
    <w:p w:rsidR="00A525B4" w:rsidRPr="00A525B4" w:rsidRDefault="00A525B4" w:rsidP="007A05AA">
      <w:pPr>
        <w:spacing w:after="120"/>
        <w:jc w:val="both"/>
        <w:rPr>
          <w:b/>
        </w:rPr>
      </w:pPr>
      <w:r w:rsidRPr="00A525B4">
        <w:rPr>
          <w:b/>
        </w:rPr>
        <w:lastRenderedPageBreak/>
        <w:t>Taxes</w:t>
      </w:r>
    </w:p>
    <w:p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Cause</w:t>
      </w:r>
    </w:p>
    <w:p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Default="00E0771E" w:rsidP="00A235BA">
      <w:pPr>
        <w:spacing w:after="0"/>
        <w:jc w:val="both"/>
        <w:rPr>
          <w:bCs/>
        </w:rPr>
      </w:pPr>
    </w:p>
    <w:p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Convenience</w:t>
      </w:r>
    </w:p>
    <w:p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Remedies for Default</w:t>
      </w:r>
    </w:p>
    <w:p w:rsidR="00A525B4" w:rsidRDefault="00A525B4" w:rsidP="00A235BA">
      <w:pPr>
        <w:spacing w:after="0"/>
        <w:jc w:val="both"/>
      </w:pPr>
      <w:r w:rsidRPr="00A525B4">
        <w:t>Any claim or controversy arising out of this contract shall be resolved by the provisions of LSA - R.S. 39:1672.2 - 1672.4.</w:t>
      </w:r>
    </w:p>
    <w:p w:rsidR="00F660BD" w:rsidRDefault="00F660BD" w:rsidP="00A235BA">
      <w:pPr>
        <w:spacing w:after="0"/>
        <w:jc w:val="both"/>
      </w:pPr>
    </w:p>
    <w:p w:rsidR="00F660BD" w:rsidRPr="00931508" w:rsidRDefault="00F660BD" w:rsidP="00F660BD">
      <w:pPr>
        <w:spacing w:after="0" w:line="240" w:lineRule="auto"/>
        <w:rPr>
          <w:rFonts w:eastAsia="Arial Unicode MS" w:cstheme="minorHAnsi"/>
          <w:b/>
          <w:color w:val="000000"/>
        </w:rPr>
      </w:pPr>
      <w:r w:rsidRPr="00931508">
        <w:rPr>
          <w:rFonts w:eastAsia="Arial Unicode MS" w:cstheme="minorHAnsi"/>
          <w:b/>
          <w:color w:val="000000"/>
        </w:rPr>
        <w:t>Other Remedies</w:t>
      </w:r>
    </w:p>
    <w:p w:rsidR="00F660BD" w:rsidRPr="00931508" w:rsidRDefault="00F660BD" w:rsidP="00F660BD">
      <w:pPr>
        <w:spacing w:after="0" w:line="240" w:lineRule="auto"/>
        <w:rPr>
          <w:rFonts w:eastAsia="Arial Unicode MS" w:cstheme="minorHAnsi"/>
          <w:b/>
          <w:color w:val="000000"/>
        </w:rPr>
      </w:pPr>
    </w:p>
    <w:p w:rsidR="00F660BD" w:rsidRPr="00F660BD" w:rsidRDefault="00F660BD" w:rsidP="00F660BD">
      <w:pPr>
        <w:spacing w:after="0" w:line="240" w:lineRule="auto"/>
        <w:rPr>
          <w:rFonts w:eastAsia="Arial Unicode MS" w:cstheme="minorHAnsi"/>
          <w:color w:val="000000"/>
        </w:rPr>
      </w:pPr>
      <w:r w:rsidRPr="00931508">
        <w:rPr>
          <w:rFonts w:eastAsia="Arial Unicode MS" w:cstheme="minorHAnsi"/>
          <w:color w:val="000000"/>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A525B4" w:rsidRDefault="00F660BD" w:rsidP="00A235BA">
      <w:pPr>
        <w:spacing w:after="0"/>
        <w:jc w:val="both"/>
      </w:pPr>
    </w:p>
    <w:p w:rsidR="00A525B4" w:rsidRPr="00A525B4" w:rsidRDefault="00A525B4" w:rsidP="007A05AA">
      <w:pPr>
        <w:spacing w:after="120"/>
        <w:jc w:val="both"/>
        <w:rPr>
          <w:b/>
        </w:rPr>
      </w:pPr>
      <w:r w:rsidRPr="00A525B4">
        <w:rPr>
          <w:b/>
        </w:rPr>
        <w:t>Governing Law</w:t>
      </w:r>
    </w:p>
    <w:p w:rsidR="00A525B4" w:rsidRPr="00A525B4" w:rsidRDefault="00A525B4" w:rsidP="00A235BA">
      <w:pPr>
        <w:spacing w:after="0"/>
        <w:jc w:val="both"/>
      </w:pPr>
      <w:r w:rsidRPr="00A525B4">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w:t>
      </w:r>
      <w:r w:rsidRPr="00A525B4">
        <w:lastRenderedPageBreak/>
        <w:t>action brought, after exhaustion of administrative remedies, with regard to this Contract shall be in the Nineteenth Judicial District Court, Parish of East Baton Rouge, State of Louisiana.</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E-Verify</w:t>
      </w:r>
    </w:p>
    <w:p w:rsidR="00A525B4" w:rsidRPr="00A525B4" w:rsidRDefault="00A525B4" w:rsidP="00A235BA">
      <w:pPr>
        <w:spacing w:after="0"/>
        <w:jc w:val="both"/>
      </w:pPr>
      <w:r w:rsidRPr="00A525B4">
        <w:t>Contractor acknowledges and agrees to comply with the provisions of La. R.S. 38:2212.10 and federal law pertaining to E-Verify in the performance of services under this Contract.</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Record Ownership</w:t>
      </w:r>
    </w:p>
    <w:p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F660BD" w:rsidRDefault="00F660BD" w:rsidP="00A235BA">
      <w:pPr>
        <w:spacing w:after="0"/>
        <w:jc w:val="both"/>
      </w:pP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Contractor’s Cooperation</w:t>
      </w:r>
    </w:p>
    <w:p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B320E7" w:rsidRPr="00A525B4" w:rsidRDefault="00B320E7" w:rsidP="00A235BA">
      <w:pPr>
        <w:spacing w:after="0"/>
        <w:jc w:val="both"/>
      </w:pPr>
    </w:p>
    <w:p w:rsidR="00A525B4" w:rsidRPr="00A525B4" w:rsidRDefault="00E0771E" w:rsidP="007A05AA">
      <w:pPr>
        <w:spacing w:after="120"/>
        <w:jc w:val="both"/>
        <w:rPr>
          <w:b/>
        </w:rPr>
      </w:pPr>
      <w:r>
        <w:rPr>
          <w:b/>
        </w:rPr>
        <w:t>A</w:t>
      </w:r>
      <w:r w:rsidR="00A525B4" w:rsidRPr="00A525B4">
        <w:rPr>
          <w:b/>
        </w:rPr>
        <w:t>ssignability</w:t>
      </w:r>
    </w:p>
    <w:p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rsidR="00A235BA" w:rsidRDefault="00A235BA" w:rsidP="00A235BA">
      <w:pPr>
        <w:spacing w:after="0"/>
        <w:jc w:val="both"/>
      </w:pPr>
    </w:p>
    <w:p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A235BA" w:rsidRDefault="00A235BA" w:rsidP="00A235BA">
      <w:pPr>
        <w:spacing w:after="0"/>
        <w:jc w:val="both"/>
        <w:rPr>
          <w:b/>
        </w:rPr>
      </w:pPr>
    </w:p>
    <w:p w:rsidR="00A525B4" w:rsidRPr="00A525B4" w:rsidRDefault="00E0771E" w:rsidP="007A05AA">
      <w:pPr>
        <w:spacing w:after="120"/>
        <w:jc w:val="both"/>
        <w:rPr>
          <w:b/>
        </w:rPr>
      </w:pPr>
      <w:r w:rsidRPr="00931508">
        <w:rPr>
          <w:b/>
        </w:rPr>
        <w:t xml:space="preserve">Right to </w:t>
      </w:r>
      <w:r w:rsidR="00A525B4" w:rsidRPr="00931508">
        <w:rPr>
          <w:b/>
        </w:rPr>
        <w:t>Audit</w:t>
      </w:r>
      <w:r w:rsidR="00F660BD" w:rsidRPr="00931508">
        <w:rPr>
          <w:b/>
        </w:rPr>
        <w:t xml:space="preserve"> and Record Retention</w:t>
      </w:r>
    </w:p>
    <w:p w:rsidR="00B320E7" w:rsidRPr="00A525B4" w:rsidRDefault="00E0771E" w:rsidP="00A235BA">
      <w:pPr>
        <w:spacing w:after="0"/>
        <w:jc w:val="both"/>
      </w:pPr>
      <w:r w:rsidRPr="00E0771E">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Fiscal Funding</w:t>
      </w:r>
    </w:p>
    <w:p w:rsidR="00A525B4" w:rsidRPr="00A525B4" w:rsidRDefault="00A525B4" w:rsidP="00A235BA">
      <w:pPr>
        <w:spacing w:after="0"/>
        <w:jc w:val="both"/>
      </w:pPr>
      <w:r w:rsidRPr="00A525B4">
        <w:t xml:space="preserve">The continuation of this contract is contingent upon the appropriation of funds to fulfill the requirements of the contract by the legislature. If the legislature fails to appropriate sufficient monies to provide for the continuation </w:t>
      </w:r>
      <w:r w:rsidRPr="00A525B4">
        <w:lastRenderedPageBreak/>
        <w:t>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B320E7" w:rsidRPr="00A525B4" w:rsidRDefault="00B320E7" w:rsidP="00A235BA">
      <w:pPr>
        <w:spacing w:after="0"/>
        <w:jc w:val="both"/>
      </w:pPr>
    </w:p>
    <w:p w:rsidR="00A525B4" w:rsidRPr="00A525B4" w:rsidRDefault="00E0771E" w:rsidP="007A05AA">
      <w:pPr>
        <w:spacing w:after="120"/>
        <w:jc w:val="both"/>
        <w:rPr>
          <w:b/>
        </w:rPr>
      </w:pPr>
      <w:r>
        <w:rPr>
          <w:b/>
        </w:rPr>
        <w:t>Non-</w:t>
      </w:r>
      <w:r w:rsidR="00A525B4" w:rsidRPr="00A525B4">
        <w:rPr>
          <w:b/>
        </w:rPr>
        <w:t xml:space="preserve">Discrimination </w:t>
      </w:r>
    </w:p>
    <w:p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Default="00E0771E" w:rsidP="007A05AA">
      <w:pPr>
        <w:spacing w:after="0"/>
        <w:jc w:val="both"/>
      </w:pPr>
    </w:p>
    <w:p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Continuing Obligation</w:t>
      </w:r>
    </w:p>
    <w:p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Eligibility Status</w:t>
      </w:r>
    </w:p>
    <w:p w:rsidR="00A525B4" w:rsidRPr="00A525B4" w:rsidRDefault="00A525B4" w:rsidP="00A235BA">
      <w:pPr>
        <w:spacing w:after="0"/>
        <w:jc w:val="both"/>
      </w:pPr>
      <w:r w:rsidRPr="00A525B4">
        <w:t>Contractor, and each tier of Subcontractors, shall certify that it is not on the List of Parties Excluded from Federal Procurement or Non</w:t>
      </w:r>
      <w:r w:rsidR="00800AED">
        <w:t>-</w:t>
      </w:r>
      <w:r w:rsidRPr="00A525B4">
        <w:t>procurement Programs promulgated in accordance with E.O.s 12549 and 12689, "Debarment and Suspension," as set forth at 24 CFR part 24.</w:t>
      </w:r>
    </w:p>
    <w:p w:rsidR="00B320E7" w:rsidRPr="00A525B4" w:rsidRDefault="00B320E7" w:rsidP="00A235BA">
      <w:pPr>
        <w:spacing w:after="0"/>
        <w:jc w:val="both"/>
      </w:pPr>
    </w:p>
    <w:bookmarkEnd w:id="0"/>
    <w:p w:rsidR="00F660BD" w:rsidRPr="00931508" w:rsidRDefault="00F660BD" w:rsidP="00F660BD">
      <w:pPr>
        <w:spacing w:after="0" w:line="240" w:lineRule="auto"/>
        <w:rPr>
          <w:rFonts w:eastAsia="Arial Unicode MS" w:cstheme="minorHAnsi"/>
          <w:b/>
          <w:color w:val="000000"/>
        </w:rPr>
      </w:pPr>
      <w:r w:rsidRPr="00931508">
        <w:rPr>
          <w:rFonts w:eastAsia="Arial Unicode MS" w:cstheme="minorHAnsi"/>
          <w:b/>
          <w:color w:val="000000"/>
        </w:rPr>
        <w:t xml:space="preserve">Confidentiality </w:t>
      </w:r>
    </w:p>
    <w:p w:rsidR="00F660BD" w:rsidRPr="00931508" w:rsidRDefault="00F660BD" w:rsidP="00F660BD">
      <w:pPr>
        <w:spacing w:after="0" w:line="240" w:lineRule="auto"/>
        <w:rPr>
          <w:rFonts w:eastAsia="Arial Unicode MS" w:cstheme="minorHAnsi"/>
          <w:b/>
          <w:color w:val="000000"/>
        </w:rPr>
      </w:pPr>
    </w:p>
    <w:p w:rsidR="00F660BD" w:rsidRPr="00931508" w:rsidRDefault="00F660BD" w:rsidP="00F660BD">
      <w:pPr>
        <w:spacing w:after="0" w:line="240" w:lineRule="auto"/>
        <w:jc w:val="both"/>
        <w:rPr>
          <w:rFonts w:eastAsia="Arial Unicode MS" w:cstheme="minorHAnsi"/>
          <w:color w:val="000000"/>
        </w:rPr>
      </w:pPr>
      <w:r w:rsidRPr="00931508">
        <w:rPr>
          <w:rFonts w:eastAsia="Arial Unicode MS" w:cstheme="minorHAnsi"/>
          <w:color w:val="000000"/>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931508" w:rsidRDefault="00F660BD" w:rsidP="00F660BD">
      <w:pPr>
        <w:spacing w:after="0" w:line="240" w:lineRule="auto"/>
        <w:jc w:val="both"/>
        <w:rPr>
          <w:rFonts w:eastAsia="Arial Unicode MS" w:cstheme="minorHAnsi"/>
          <w:color w:val="000000"/>
        </w:rPr>
      </w:pPr>
    </w:p>
    <w:p w:rsidR="00F660BD" w:rsidRPr="00931508" w:rsidRDefault="00F660BD" w:rsidP="00F660BD">
      <w:pPr>
        <w:spacing w:after="0"/>
        <w:jc w:val="both"/>
      </w:pPr>
      <w:r w:rsidRPr="00931508">
        <w:t>Under no circumstance shall the Contractor discuss and/or release information to the media concerning this project without prior express written approval of the State.</w:t>
      </w:r>
    </w:p>
    <w:p w:rsidR="00F660BD" w:rsidRPr="00931508" w:rsidRDefault="00F660BD" w:rsidP="00F660BD">
      <w:pPr>
        <w:spacing w:after="0"/>
        <w:jc w:val="both"/>
      </w:pPr>
    </w:p>
    <w:p w:rsidR="00931508" w:rsidRDefault="00931508" w:rsidP="00F660BD">
      <w:pPr>
        <w:spacing w:after="0" w:line="240" w:lineRule="auto"/>
        <w:rPr>
          <w:rFonts w:eastAsia="Arial Unicode MS" w:cstheme="minorHAnsi"/>
          <w:b/>
          <w:color w:val="000000"/>
        </w:rPr>
      </w:pPr>
    </w:p>
    <w:p w:rsidR="00931508" w:rsidRDefault="00931508" w:rsidP="00F660BD">
      <w:pPr>
        <w:spacing w:after="0" w:line="240" w:lineRule="auto"/>
        <w:rPr>
          <w:rFonts w:eastAsia="Arial Unicode MS" w:cstheme="minorHAnsi"/>
          <w:b/>
          <w:color w:val="000000"/>
        </w:rPr>
      </w:pPr>
    </w:p>
    <w:p w:rsidR="00931508" w:rsidRDefault="00931508" w:rsidP="00F660BD">
      <w:pPr>
        <w:spacing w:after="0" w:line="240" w:lineRule="auto"/>
        <w:rPr>
          <w:rFonts w:eastAsia="Arial Unicode MS" w:cstheme="minorHAnsi"/>
          <w:b/>
          <w:color w:val="000000"/>
        </w:rPr>
      </w:pPr>
    </w:p>
    <w:p w:rsidR="00931508" w:rsidRDefault="00931508" w:rsidP="00F660BD">
      <w:pPr>
        <w:spacing w:after="0" w:line="240" w:lineRule="auto"/>
        <w:rPr>
          <w:rFonts w:eastAsia="Arial Unicode MS" w:cstheme="minorHAnsi"/>
          <w:b/>
          <w:color w:val="000000"/>
        </w:rPr>
      </w:pPr>
    </w:p>
    <w:p w:rsidR="00F660BD" w:rsidRPr="00931508" w:rsidRDefault="00F660BD" w:rsidP="00F660BD">
      <w:pPr>
        <w:spacing w:after="0" w:line="240" w:lineRule="auto"/>
        <w:rPr>
          <w:rFonts w:eastAsia="Arial Unicode MS" w:cstheme="minorHAnsi"/>
          <w:b/>
          <w:color w:val="000000"/>
        </w:rPr>
      </w:pPr>
      <w:r w:rsidRPr="00931508">
        <w:rPr>
          <w:rFonts w:eastAsia="Arial Unicode MS" w:cstheme="minorHAnsi"/>
          <w:b/>
          <w:color w:val="000000"/>
        </w:rPr>
        <w:t>Amendments</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jc w:val="both"/>
        <w:rPr>
          <w:rFonts w:eastAsia="Arial Unicode MS" w:cstheme="minorHAnsi"/>
          <w:color w:val="000000"/>
        </w:rPr>
      </w:pPr>
      <w:r w:rsidRPr="00931508">
        <w:rPr>
          <w:rFonts w:eastAsia="Arial Unicode MS" w:cstheme="minorHAnsi"/>
          <w:color w:val="000000"/>
        </w:rPr>
        <w:t>Any modification to the provisions of this Contract shall be in writing, signed by all parties, and approved by the required authorities.</w:t>
      </w:r>
      <w:r w:rsidRPr="00F660BD">
        <w:rPr>
          <w:rFonts w:eastAsia="Arial Unicode MS" w:cstheme="minorHAnsi"/>
          <w:color w:val="000000"/>
        </w:rPr>
        <w:t> </w:t>
      </w:r>
    </w:p>
    <w:p w:rsidR="00F660BD" w:rsidRDefault="00F660BD" w:rsidP="007A05AA">
      <w:pPr>
        <w:spacing w:after="120"/>
        <w:jc w:val="both"/>
        <w:rPr>
          <w:b/>
          <w:bCs/>
        </w:rPr>
      </w:pPr>
    </w:p>
    <w:p w:rsidR="0084488F" w:rsidRPr="00B320E7" w:rsidRDefault="0084488F" w:rsidP="007A05AA">
      <w:pPr>
        <w:spacing w:after="120"/>
        <w:jc w:val="both"/>
        <w:rPr>
          <w:b/>
          <w:bCs/>
        </w:rPr>
      </w:pPr>
      <w:r w:rsidRPr="00B320E7">
        <w:rPr>
          <w:b/>
          <w:bCs/>
        </w:rPr>
        <w:t>Prohibition of Discriminatory Boycotts of Israel</w:t>
      </w:r>
    </w:p>
    <w:p w:rsidR="008264B7" w:rsidRDefault="008264B7" w:rsidP="00F660BD">
      <w:pPr>
        <w:spacing w:line="240" w:lineRule="auto"/>
        <w:rPr>
          <w:rFonts w:cstheme="minorHAnsi"/>
          <w:color w:val="000000" w:themeColor="text1"/>
        </w:rPr>
      </w:pPr>
      <w:r w:rsidRPr="00A072E4">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931508"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rPr>
      </w:pPr>
      <w:r w:rsidRPr="00931508">
        <w:rPr>
          <w:rFonts w:eastAsia="Arial Unicode MS" w:cstheme="minorHAnsi"/>
          <w:b/>
          <w:bCs/>
          <w:color w:val="000000"/>
        </w:rPr>
        <w:t>Cybersecurity Training</w:t>
      </w:r>
    </w:p>
    <w:p w:rsidR="00F660BD" w:rsidRPr="00931508" w:rsidRDefault="00F660BD" w:rsidP="00F660BD">
      <w:pPr>
        <w:spacing w:after="0" w:line="240" w:lineRule="auto"/>
        <w:jc w:val="both"/>
        <w:rPr>
          <w:rFonts w:cstheme="minorHAnsi"/>
        </w:rPr>
      </w:pPr>
      <w:r w:rsidRPr="00931508">
        <w:rPr>
          <w:rFonts w:cstheme="minorHAnsi"/>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931508" w:rsidRDefault="00F660BD" w:rsidP="00F660BD">
      <w:pPr>
        <w:spacing w:after="0" w:line="240" w:lineRule="auto"/>
        <w:contextualSpacing/>
        <w:jc w:val="both"/>
        <w:rPr>
          <w:rFonts w:cstheme="minorHAnsi"/>
        </w:rPr>
      </w:pPr>
    </w:p>
    <w:p w:rsidR="00F660BD" w:rsidRPr="00931508" w:rsidRDefault="00F660BD" w:rsidP="00F660BD">
      <w:pPr>
        <w:spacing w:after="0" w:line="240" w:lineRule="auto"/>
        <w:jc w:val="both"/>
        <w:rPr>
          <w:rFonts w:cstheme="minorHAnsi"/>
        </w:rPr>
      </w:pPr>
      <w:r w:rsidRPr="00931508">
        <w:rPr>
          <w:rFonts w:cstheme="minorHAnsi"/>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931508" w:rsidRDefault="00F660BD" w:rsidP="00F660BD">
      <w:pPr>
        <w:spacing w:after="0" w:line="240" w:lineRule="auto"/>
        <w:rPr>
          <w:rFonts w:eastAsia="Arial Unicode MS" w:cstheme="minorHAnsi"/>
          <w:color w:val="000000"/>
        </w:rPr>
      </w:pPr>
    </w:p>
    <w:p w:rsidR="00F660BD" w:rsidRPr="00931508" w:rsidRDefault="00F660BD" w:rsidP="00F660BD">
      <w:pPr>
        <w:spacing w:after="0" w:line="240" w:lineRule="auto"/>
        <w:rPr>
          <w:rFonts w:eastAsia="Arial Unicode MS" w:cstheme="minorHAnsi"/>
          <w:b/>
          <w:color w:val="000000"/>
        </w:rPr>
      </w:pPr>
      <w:r w:rsidRPr="00931508">
        <w:rPr>
          <w:rFonts w:eastAsia="Arial Unicode MS" w:cstheme="minorHAnsi"/>
          <w:b/>
          <w:color w:val="000000"/>
        </w:rPr>
        <w:t xml:space="preserve">Code </w:t>
      </w:r>
      <w:proofErr w:type="gramStart"/>
      <w:r w:rsidRPr="00931508">
        <w:rPr>
          <w:rFonts w:eastAsia="Arial Unicode MS" w:cstheme="minorHAnsi"/>
          <w:b/>
          <w:color w:val="000000"/>
        </w:rPr>
        <w:t>Of</w:t>
      </w:r>
      <w:proofErr w:type="gramEnd"/>
      <w:r w:rsidRPr="00931508">
        <w:rPr>
          <w:rFonts w:eastAsia="Arial Unicode MS" w:cstheme="minorHAnsi"/>
          <w:b/>
          <w:color w:val="000000"/>
        </w:rPr>
        <w:t xml:space="preserve"> Ethics  </w:t>
      </w:r>
    </w:p>
    <w:p w:rsidR="00F660BD" w:rsidRPr="00931508" w:rsidRDefault="00F660BD" w:rsidP="00F660BD">
      <w:pPr>
        <w:spacing w:after="0" w:line="240" w:lineRule="auto"/>
        <w:rPr>
          <w:rFonts w:eastAsia="Arial Unicode MS" w:cstheme="minorHAnsi"/>
          <w:b/>
          <w:color w:val="000000"/>
        </w:rPr>
      </w:pPr>
    </w:p>
    <w:p w:rsidR="00F660BD" w:rsidRDefault="00F660BD" w:rsidP="00F660BD">
      <w:pPr>
        <w:spacing w:after="0" w:line="240" w:lineRule="auto"/>
        <w:jc w:val="both"/>
        <w:rPr>
          <w:rFonts w:cstheme="minorHAnsi"/>
        </w:rPr>
      </w:pPr>
      <w:r w:rsidRPr="00931508">
        <w:rPr>
          <w:rFonts w:cstheme="minorHAnsi"/>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F660BD" w:rsidRPr="00F660BD" w:rsidRDefault="00F660BD" w:rsidP="00F660BD">
      <w:pPr>
        <w:spacing w:after="0" w:line="240" w:lineRule="auto"/>
        <w:jc w:val="both"/>
        <w:rPr>
          <w:rFonts w:cstheme="minorHAnsi"/>
        </w:rPr>
      </w:pPr>
    </w:p>
    <w:p w:rsidR="00E0771E" w:rsidRDefault="00E0771E" w:rsidP="007A05AA">
      <w:pPr>
        <w:spacing w:after="120"/>
        <w:jc w:val="both"/>
        <w:rPr>
          <w:b/>
        </w:rPr>
      </w:pPr>
      <w:r>
        <w:rPr>
          <w:b/>
        </w:rPr>
        <w:t>Contract Approval</w:t>
      </w:r>
    </w:p>
    <w:p w:rsidR="00E0771E" w:rsidRPr="00E0771E" w:rsidRDefault="00E0771E" w:rsidP="00A235BA">
      <w:pPr>
        <w:spacing w:after="0"/>
        <w:jc w:val="both"/>
      </w:pPr>
      <w:r w:rsidRPr="00E0771E">
        <w:t>This contract is not effective until executed by all parties and approved in writing by the Office of State Procurement, in accordance with LSA-R.S.39:1595.1.</w:t>
      </w:r>
    </w:p>
    <w:p w:rsidR="00B320E7" w:rsidRDefault="00B320E7" w:rsidP="00A235BA">
      <w:pPr>
        <w:spacing w:after="0"/>
        <w:jc w:val="both"/>
      </w:pPr>
    </w:p>
    <w:p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00931508">
        <w:t>Bossier City</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0018549A">
        <w:rPr>
          <w:spacing w:val="-1"/>
        </w:rPr>
        <w:t>nt as of this day (</w:t>
      </w:r>
      <w:r w:rsidR="0018549A" w:rsidRPr="0018549A">
        <w:rPr>
          <w:b/>
          <w:i/>
          <w:spacing w:val="-1"/>
        </w:rPr>
        <w:t>enter date</w:t>
      </w:r>
      <w:r w:rsidR="0018549A">
        <w:rPr>
          <w:spacing w:val="-1"/>
        </w:rPr>
        <w:t>)</w:t>
      </w:r>
    </w:p>
    <w:p w:rsidR="00A525B4" w:rsidRPr="00A525B4" w:rsidRDefault="00A525B4" w:rsidP="005939D8">
      <w:pPr>
        <w:spacing w:after="0"/>
        <w:rPr>
          <w:sz w:val="28"/>
          <w:szCs w:val="28"/>
        </w:rPr>
      </w:pPr>
    </w:p>
    <w:p w:rsidR="00800AED" w:rsidRPr="00322CF2" w:rsidRDefault="00800AED" w:rsidP="00800AED">
      <w:pPr>
        <w:spacing w:after="0"/>
        <w:rPr>
          <w:color w:val="FF0000"/>
          <w:sz w:val="28"/>
          <w:szCs w:val="28"/>
        </w:rPr>
      </w:pPr>
    </w:p>
    <w:p w:rsidR="00800AED" w:rsidRPr="00A072E4" w:rsidRDefault="00800AED" w:rsidP="00800AED">
      <w:pPr>
        <w:rPr>
          <w:b/>
          <w:color w:val="000000" w:themeColor="text1"/>
        </w:rPr>
      </w:pPr>
      <w:r w:rsidRPr="00A072E4">
        <w:rPr>
          <w:b/>
          <w:color w:val="000000" w:themeColor="text1"/>
        </w:rPr>
        <w:lastRenderedPageBreak/>
        <w:t>WITNESSES SIGNATURES:</w:t>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STATE AGENCY SIGNATURES:</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r>
      <w:proofErr w:type="gramStart"/>
      <w:r w:rsidRPr="00A072E4">
        <w:rPr>
          <w:b/>
          <w:color w:val="000000" w:themeColor="text1"/>
        </w:rPr>
        <w:t>BY;</w:t>
      </w:r>
      <w:r w:rsidRPr="00A072E4">
        <w:rPr>
          <w:color w:val="000000" w:themeColor="text1"/>
        </w:rPr>
        <w:t>_</w:t>
      </w:r>
      <w:proofErr w:type="gramEnd"/>
      <w:r w:rsidRPr="00A072E4">
        <w:rPr>
          <w:color w:val="000000" w:themeColor="text1"/>
        </w:rPr>
        <w:t>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t xml:space="preserve">      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(NAME, TITLE &amp; TELEPHONE NUMBER)</w:t>
      </w:r>
    </w:p>
    <w:p w:rsidR="00800AED" w:rsidRPr="00A072E4" w:rsidRDefault="00800AED" w:rsidP="00800AED">
      <w:pPr>
        <w:rPr>
          <w:color w:val="000000" w:themeColor="text1"/>
        </w:rPr>
      </w:pPr>
    </w:p>
    <w:p w:rsidR="00800AED" w:rsidRPr="00A072E4" w:rsidRDefault="00800AED" w:rsidP="00800AED">
      <w:pPr>
        <w:rPr>
          <w:color w:val="000000" w:themeColor="text1"/>
        </w:rPr>
      </w:pP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CONTRACTOR SIGNATURE</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______________________________________</w:t>
      </w:r>
      <w:r w:rsidRPr="00A072E4">
        <w:rPr>
          <w:color w:val="000000" w:themeColor="text1"/>
        </w:rPr>
        <w:tab/>
      </w:r>
      <w:r w:rsidRPr="00A072E4">
        <w:rPr>
          <w:color w:val="000000" w:themeColor="text1"/>
        </w:rPr>
        <w:tab/>
      </w:r>
      <w:proofErr w:type="gramStart"/>
      <w:r w:rsidRPr="00A072E4">
        <w:rPr>
          <w:b/>
          <w:color w:val="000000" w:themeColor="text1"/>
        </w:rPr>
        <w:t>BY:</w:t>
      </w:r>
      <w:r w:rsidRPr="00A072E4">
        <w:rPr>
          <w:color w:val="000000" w:themeColor="text1"/>
        </w:rPr>
        <w:t>_</w:t>
      </w:r>
      <w:proofErr w:type="gramEnd"/>
      <w:r w:rsidRPr="00A072E4">
        <w:rPr>
          <w:color w:val="000000" w:themeColor="text1"/>
        </w:rPr>
        <w:t>_______________________________________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w:t>
      </w:r>
      <w:r w:rsidRPr="00A072E4">
        <w:rPr>
          <w:color w:val="000000" w:themeColor="text1"/>
        </w:rPr>
        <w:tab/>
      </w:r>
      <w:r w:rsidRPr="00A072E4">
        <w:rPr>
          <w:color w:val="000000" w:themeColor="text1"/>
        </w:rPr>
        <w:tab/>
        <w:t xml:space="preserve">     _________________________________________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(PRINT NAME UNDER SIGNATURE)</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TAX I.D.#____________________________________</w:t>
      </w:r>
    </w:p>
    <w:p w:rsidR="00800AED" w:rsidRPr="00A072E4" w:rsidRDefault="00800AED" w:rsidP="00800AED">
      <w:pPr>
        <w:rPr>
          <w:color w:val="000000" w:themeColor="text1"/>
        </w:rPr>
      </w:pP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TELEPHONE NUMBER</w:t>
      </w:r>
      <w:r w:rsidRPr="00A072E4">
        <w:rPr>
          <w:color w:val="000000" w:themeColor="text1"/>
        </w:rPr>
        <w:t>__________________________</w:t>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3047A5" w:rsidRPr="00A072E4" w:rsidRDefault="003047A5" w:rsidP="00DC5E8D">
      <w:pPr>
        <w:rPr>
          <w:color w:val="000000" w:themeColor="text1"/>
        </w:rPr>
      </w:pPr>
    </w:p>
    <w:p w:rsidR="003047A5" w:rsidRPr="00A072E4" w:rsidRDefault="003047A5" w:rsidP="00DC5E8D">
      <w:pPr>
        <w:rPr>
          <w:color w:val="000000" w:themeColor="text1"/>
        </w:rPr>
      </w:pPr>
    </w:p>
    <w:p w:rsidR="003047A5" w:rsidRPr="00A072E4" w:rsidRDefault="003047A5"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E47488">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5DB8"/>
    <w:rsid w:val="000A34C2"/>
    <w:rsid w:val="000B1D90"/>
    <w:rsid w:val="000C30B1"/>
    <w:rsid w:val="000D492A"/>
    <w:rsid w:val="000E03E0"/>
    <w:rsid w:val="000E257A"/>
    <w:rsid w:val="00100DCA"/>
    <w:rsid w:val="00103760"/>
    <w:rsid w:val="001121FF"/>
    <w:rsid w:val="00134D9B"/>
    <w:rsid w:val="00154D94"/>
    <w:rsid w:val="00155E90"/>
    <w:rsid w:val="0017318D"/>
    <w:rsid w:val="0018549A"/>
    <w:rsid w:val="00197BD9"/>
    <w:rsid w:val="001A1113"/>
    <w:rsid w:val="001A5A7F"/>
    <w:rsid w:val="001A5FF5"/>
    <w:rsid w:val="001A6057"/>
    <w:rsid w:val="001C7832"/>
    <w:rsid w:val="001D2C9D"/>
    <w:rsid w:val="001D7984"/>
    <w:rsid w:val="001E1C57"/>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2953"/>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1508"/>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56DB5"/>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3EB0"/>
    <w:rsid w:val="00B85CCC"/>
    <w:rsid w:val="00BA23CA"/>
    <w:rsid w:val="00BD180A"/>
    <w:rsid w:val="00BD2A22"/>
    <w:rsid w:val="00BD31AE"/>
    <w:rsid w:val="00BD5223"/>
    <w:rsid w:val="00BF27FF"/>
    <w:rsid w:val="00BF7B8B"/>
    <w:rsid w:val="00C04FE9"/>
    <w:rsid w:val="00C579B4"/>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B76B0"/>
    <w:rsid w:val="00DC12D8"/>
    <w:rsid w:val="00DC2393"/>
    <w:rsid w:val="00DC5E8D"/>
    <w:rsid w:val="00DD64A0"/>
    <w:rsid w:val="00DD67F6"/>
    <w:rsid w:val="00DF069D"/>
    <w:rsid w:val="00DF5B7C"/>
    <w:rsid w:val="00E07070"/>
    <w:rsid w:val="00E0771E"/>
    <w:rsid w:val="00E36CCC"/>
    <w:rsid w:val="00E41882"/>
    <w:rsid w:val="00E47488"/>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5B9BD5"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5B9BD5"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5B9BD5"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5B9BD5"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5B9BD5"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5B9BD5"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5B9BD5"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5B9BD5"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5B9BD5"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5B9BD5"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5B9BD5"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5B9BD5"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5B9BD5"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5B9BD5"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5B9BD5"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5B9BD5"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5B9BD5"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5B9BD5"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D9"/>
    <w:rsid w:val="00110AA4"/>
    <w:rsid w:val="001C6F46"/>
    <w:rsid w:val="004648D9"/>
    <w:rsid w:val="005256DB"/>
    <w:rsid w:val="00551ECA"/>
    <w:rsid w:val="005E23CB"/>
    <w:rsid w:val="00603663"/>
    <w:rsid w:val="006B0F44"/>
    <w:rsid w:val="0070523D"/>
    <w:rsid w:val="00732B02"/>
    <w:rsid w:val="008D7354"/>
    <w:rsid w:val="009A6463"/>
    <w:rsid w:val="00AD2457"/>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567-5E2F-40F8-8350-D8CE8BE1667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3.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C3C0D-AA8A-4A27-84CF-E77E3928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Crystal Ashby-Tuggle</cp:lastModifiedBy>
  <cp:revision>2</cp:revision>
  <cp:lastPrinted>2021-10-01T17:24:00Z</cp:lastPrinted>
  <dcterms:created xsi:type="dcterms:W3CDTF">2021-10-26T20:44:00Z</dcterms:created>
  <dcterms:modified xsi:type="dcterms:W3CDTF">2021-10-26T20:44:00Z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