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CA4D" w14:textId="782773E8" w:rsidR="00B92060" w:rsidRDefault="005F00C8" w:rsidP="005F00C8">
      <w:pPr>
        <w:jc w:val="center"/>
        <w:rPr>
          <w:b/>
          <w:bCs/>
          <w:sz w:val="32"/>
          <w:szCs w:val="32"/>
          <w:u w:val="thick"/>
        </w:rPr>
      </w:pPr>
      <w:r w:rsidRPr="005F00C8">
        <w:rPr>
          <w:b/>
          <w:bCs/>
          <w:sz w:val="32"/>
          <w:szCs w:val="32"/>
          <w:u w:val="thick"/>
        </w:rPr>
        <w:t>ISEF Winners</w:t>
      </w:r>
    </w:p>
    <w:p w14:paraId="1C967502" w14:textId="53138C97" w:rsidR="005F00C8" w:rsidRDefault="005F00C8" w:rsidP="005F00C8">
      <w:pPr>
        <w:jc w:val="center"/>
        <w:rPr>
          <w:b/>
          <w:bCs/>
          <w:sz w:val="32"/>
          <w:szCs w:val="32"/>
          <w:u w:val="thick"/>
        </w:rPr>
      </w:pPr>
    </w:p>
    <w:tbl>
      <w:tblPr>
        <w:tblStyle w:val="TableGrid"/>
        <w:tblW w:w="10160" w:type="dxa"/>
        <w:tblInd w:w="5" w:type="dxa"/>
        <w:tblLook w:val="04A0" w:firstRow="1" w:lastRow="0" w:firstColumn="1" w:lastColumn="0" w:noHBand="0" w:noVBand="1"/>
      </w:tblPr>
      <w:tblGrid>
        <w:gridCol w:w="1254"/>
        <w:gridCol w:w="2069"/>
        <w:gridCol w:w="4047"/>
        <w:gridCol w:w="2790"/>
      </w:tblGrid>
      <w:tr w:rsidR="005F00C8" w:rsidRPr="00B169CA" w14:paraId="460AFDCD" w14:textId="77777777" w:rsidTr="005F00C8">
        <w:tc>
          <w:tcPr>
            <w:tcW w:w="1254" w:type="dxa"/>
          </w:tcPr>
          <w:p w14:paraId="5A234215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1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69" w:type="dxa"/>
          </w:tcPr>
          <w:p w14:paraId="15AB0070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169CA">
              <w:rPr>
                <w:rFonts w:cstheme="minorHAnsi"/>
                <w:sz w:val="24"/>
                <w:szCs w:val="24"/>
              </w:rPr>
              <w:t>Nhi</w:t>
            </w:r>
            <w:proofErr w:type="spellEnd"/>
            <w:r w:rsidRPr="00B169CA">
              <w:rPr>
                <w:rFonts w:cstheme="minorHAnsi"/>
                <w:sz w:val="24"/>
                <w:szCs w:val="24"/>
              </w:rPr>
              <w:t xml:space="preserve"> Dao</w:t>
            </w:r>
          </w:p>
        </w:tc>
        <w:tc>
          <w:tcPr>
            <w:tcW w:w="4047" w:type="dxa"/>
          </w:tcPr>
          <w:p w14:paraId="5C3C963D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On Fractal Knots: Algorithmic Generation and Quantitative Analysis</w:t>
            </w:r>
          </w:p>
        </w:tc>
        <w:tc>
          <w:tcPr>
            <w:tcW w:w="2790" w:type="dxa"/>
          </w:tcPr>
          <w:p w14:paraId="1B5C7BED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Caddo Magnet High School</w:t>
            </w:r>
          </w:p>
        </w:tc>
      </w:tr>
      <w:tr w:rsidR="005F00C8" w:rsidRPr="00B169CA" w14:paraId="6D866417" w14:textId="77777777" w:rsidTr="005F00C8">
        <w:tc>
          <w:tcPr>
            <w:tcW w:w="1254" w:type="dxa"/>
          </w:tcPr>
          <w:p w14:paraId="2EB77EFC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2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69" w:type="dxa"/>
          </w:tcPr>
          <w:p w14:paraId="508F5766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 xml:space="preserve">Andrew </w:t>
            </w:r>
            <w:proofErr w:type="spellStart"/>
            <w:r w:rsidRPr="00B169CA">
              <w:rPr>
                <w:rFonts w:cstheme="minorHAnsi"/>
                <w:sz w:val="24"/>
                <w:szCs w:val="24"/>
              </w:rPr>
              <w:t>Minagar</w:t>
            </w:r>
            <w:proofErr w:type="spellEnd"/>
          </w:p>
        </w:tc>
        <w:tc>
          <w:tcPr>
            <w:tcW w:w="4047" w:type="dxa"/>
          </w:tcPr>
          <w:p w14:paraId="2618B355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9F9F9"/>
              </w:rPr>
              <w:t>Novel Imaging Approaches for the Quantification of Changes in Perivascular Space Volume and Morphology in Response to Transcranial Direct Current Stimulation</w:t>
            </w:r>
          </w:p>
        </w:tc>
        <w:tc>
          <w:tcPr>
            <w:tcW w:w="2790" w:type="dxa"/>
          </w:tcPr>
          <w:p w14:paraId="1CA47E1A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Caddo Magnet High School</w:t>
            </w:r>
          </w:p>
        </w:tc>
      </w:tr>
      <w:tr w:rsidR="005F00C8" w:rsidRPr="00B169CA" w14:paraId="67BB7E3C" w14:textId="77777777" w:rsidTr="005F00C8">
        <w:tc>
          <w:tcPr>
            <w:tcW w:w="1254" w:type="dxa"/>
          </w:tcPr>
          <w:p w14:paraId="57BAAC7B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3</w:t>
            </w:r>
            <w:r w:rsidRPr="00B169C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B169CA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069" w:type="dxa"/>
          </w:tcPr>
          <w:p w14:paraId="2F77DAB4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 xml:space="preserve">Anika </w:t>
            </w:r>
            <w:proofErr w:type="spellStart"/>
            <w:r w:rsidRPr="00B169CA">
              <w:rPr>
                <w:rFonts w:cstheme="minorHAnsi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4047" w:type="dxa"/>
          </w:tcPr>
          <w:p w14:paraId="240DF413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  <w:shd w:val="clear" w:color="auto" w:fill="FFFFFF"/>
              </w:rPr>
              <w:t>Resting State Connectivity with Language Domains of the Cerebellum: Can Language Domains of the Brain be Identified Using Resting State Magnetic Resonance Imaging?</w:t>
            </w:r>
          </w:p>
        </w:tc>
        <w:tc>
          <w:tcPr>
            <w:tcW w:w="2790" w:type="dxa"/>
          </w:tcPr>
          <w:p w14:paraId="465937B9" w14:textId="77777777" w:rsidR="005F00C8" w:rsidRPr="00B169CA" w:rsidRDefault="005F00C8" w:rsidP="005E57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69CA">
              <w:rPr>
                <w:rFonts w:cstheme="minorHAnsi"/>
                <w:sz w:val="24"/>
                <w:szCs w:val="24"/>
              </w:rPr>
              <w:t>Caddo Magnet High School</w:t>
            </w:r>
          </w:p>
        </w:tc>
      </w:tr>
    </w:tbl>
    <w:p w14:paraId="300565E8" w14:textId="77777777" w:rsidR="005F00C8" w:rsidRPr="005F00C8" w:rsidRDefault="005F00C8" w:rsidP="005F00C8">
      <w:pPr>
        <w:jc w:val="center"/>
        <w:rPr>
          <w:b/>
          <w:bCs/>
          <w:sz w:val="32"/>
          <w:szCs w:val="32"/>
          <w:u w:val="thick"/>
        </w:rPr>
      </w:pPr>
    </w:p>
    <w:sectPr w:rsidR="005F00C8" w:rsidRPr="005F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C8"/>
    <w:rsid w:val="002F4BAC"/>
    <w:rsid w:val="005F00C8"/>
    <w:rsid w:val="00B92060"/>
    <w:rsid w:val="00DB006C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A4069"/>
  <w15:chartTrackingRefBased/>
  <w15:docId w15:val="{6ED7EAAE-28D9-F44A-8FC1-95D4FBE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Hendrix</dc:creator>
  <cp:keywords/>
  <dc:description/>
  <cp:lastModifiedBy>Natalie Hendrix</cp:lastModifiedBy>
  <cp:revision>2</cp:revision>
  <dcterms:created xsi:type="dcterms:W3CDTF">2023-03-21T17:10:00Z</dcterms:created>
  <dcterms:modified xsi:type="dcterms:W3CDTF">2023-03-21T17:10:00Z</dcterms:modified>
</cp:coreProperties>
</file>